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2CE" w:rsidRDefault="00341930" w:rsidP="00C402CE">
      <w:pPr>
        <w:spacing w:line="480" w:lineRule="auto"/>
        <w:jc w:val="center"/>
        <w:rPr>
          <w:rFonts w:ascii="Arial" w:eastAsia="Arial" w:hAnsi="Arial" w:cs="Arial"/>
        </w:rPr>
      </w:pPr>
      <w:r w:rsidRPr="004A4D15">
        <w:rPr>
          <w:rFonts w:ascii="Arial" w:eastAsia="Arial" w:hAnsi="Arial" w:cs="Arial"/>
        </w:rPr>
        <w:t xml:space="preserve">Adenovirus dodecahedron, a VLP, can be purified </w:t>
      </w:r>
      <w:r w:rsidR="004A4D15">
        <w:rPr>
          <w:rFonts w:ascii="Arial" w:eastAsia="Arial" w:hAnsi="Arial" w:cs="Arial"/>
        </w:rPr>
        <w:t>by</w:t>
      </w:r>
      <w:r w:rsidR="00D3500F">
        <w:rPr>
          <w:rFonts w:ascii="Arial" w:eastAsia="Arial" w:hAnsi="Arial" w:cs="Arial"/>
        </w:rPr>
        <w:t xml:space="preserve"> </w:t>
      </w:r>
      <w:r w:rsidRPr="004A4D15">
        <w:rPr>
          <w:rFonts w:ascii="Arial" w:eastAsia="Arial" w:hAnsi="Arial" w:cs="Arial"/>
        </w:rPr>
        <w:t>size exclusion chromatography instead of time-consuming sucrose density gradient centrifugation</w:t>
      </w:r>
    </w:p>
    <w:p w:rsidR="00C402CE" w:rsidRDefault="00C402CE" w:rsidP="00C402CE">
      <w:pPr>
        <w:spacing w:line="480" w:lineRule="auto"/>
        <w:jc w:val="center"/>
        <w:rPr>
          <w:rFonts w:ascii="Arial" w:eastAsia="Arial" w:hAnsi="Arial" w:cs="Arial"/>
        </w:rPr>
      </w:pPr>
    </w:p>
    <w:p w:rsidR="00C402CE" w:rsidRPr="00C402CE" w:rsidRDefault="00C402CE" w:rsidP="00C402CE">
      <w:pPr>
        <w:spacing w:line="480" w:lineRule="auto"/>
        <w:jc w:val="center"/>
        <w:rPr>
          <w:rFonts w:ascii="Arial" w:eastAsia="Arial" w:hAnsi="Arial" w:cs="Arial"/>
        </w:rPr>
      </w:pPr>
    </w:p>
    <w:p w:rsidR="00AC0B93" w:rsidRPr="00C402CE" w:rsidRDefault="00AC0B93" w:rsidP="00142FD2">
      <w:pPr>
        <w:widowControl w:val="0"/>
        <w:autoSpaceDE w:val="0"/>
        <w:autoSpaceDN w:val="0"/>
        <w:adjustRightInd w:val="0"/>
        <w:spacing w:after="240" w:line="480" w:lineRule="auto"/>
        <w:jc w:val="both"/>
        <w:rPr>
          <w:rFonts w:ascii="Arial" w:hAnsi="Arial" w:cs="Arial"/>
        </w:rPr>
      </w:pPr>
      <w:r w:rsidRPr="00C402CE">
        <w:rPr>
          <w:rFonts w:ascii="Arial" w:hAnsi="Arial" w:cs="Arial"/>
        </w:rPr>
        <w:t>List of abbreviations:</w:t>
      </w:r>
      <w:r w:rsidR="00904CB8" w:rsidRPr="00C402CE">
        <w:rPr>
          <w:rFonts w:ascii="Arial" w:hAnsi="Arial" w:cs="Arial"/>
        </w:rPr>
        <w:t xml:space="preserve"> </w:t>
      </w:r>
      <w:r w:rsidRPr="00C402CE">
        <w:rPr>
          <w:rFonts w:ascii="Arial" w:hAnsi="Arial" w:cs="Arial"/>
        </w:rPr>
        <w:t xml:space="preserve">Ad, adenovirus; Ad3, adenovirus serotype 3; BSA, bovine serum albumin; CBB, </w:t>
      </w:r>
      <w:proofErr w:type="spellStart"/>
      <w:r w:rsidR="004A4D15">
        <w:rPr>
          <w:rFonts w:ascii="Arial" w:hAnsi="Arial" w:cs="Arial"/>
        </w:rPr>
        <w:t>C</w:t>
      </w:r>
      <w:r w:rsidRPr="00C402CE">
        <w:rPr>
          <w:rFonts w:ascii="Arial" w:hAnsi="Arial" w:cs="Arial"/>
        </w:rPr>
        <w:t>oomassie</w:t>
      </w:r>
      <w:proofErr w:type="spellEnd"/>
      <w:r w:rsidRPr="00C402CE">
        <w:rPr>
          <w:rFonts w:ascii="Arial" w:hAnsi="Arial" w:cs="Arial"/>
        </w:rPr>
        <w:t xml:space="preserve"> </w:t>
      </w:r>
      <w:r w:rsidR="004A4D15">
        <w:rPr>
          <w:rFonts w:ascii="Arial" w:hAnsi="Arial" w:cs="Arial"/>
        </w:rPr>
        <w:t>B</w:t>
      </w:r>
      <w:r w:rsidRPr="00C402CE">
        <w:rPr>
          <w:rFonts w:ascii="Arial" w:hAnsi="Arial" w:cs="Arial"/>
        </w:rPr>
        <w:t xml:space="preserve">rilliant </w:t>
      </w:r>
      <w:r w:rsidR="004A4D15">
        <w:rPr>
          <w:rFonts w:ascii="Arial" w:hAnsi="Arial" w:cs="Arial"/>
        </w:rPr>
        <w:t>B</w:t>
      </w:r>
      <w:r w:rsidRPr="00C402CE">
        <w:rPr>
          <w:rFonts w:ascii="Arial" w:hAnsi="Arial" w:cs="Arial"/>
        </w:rPr>
        <w:t xml:space="preserve">lue; </w:t>
      </w:r>
      <w:proofErr w:type="spellStart"/>
      <w:r w:rsidRPr="00C402CE">
        <w:rPr>
          <w:rFonts w:ascii="Arial" w:hAnsi="Arial" w:cs="Arial"/>
        </w:rPr>
        <w:t>Dd</w:t>
      </w:r>
      <w:proofErr w:type="spellEnd"/>
      <w:r w:rsidRPr="00C402CE">
        <w:rPr>
          <w:rFonts w:ascii="Arial" w:hAnsi="Arial" w:cs="Arial"/>
        </w:rPr>
        <w:t xml:space="preserve">, dodecahedron; EM, electron microscopy; FBS, fetal bovine serum; FT, flow-through; HRP, horseradish </w:t>
      </w:r>
      <w:proofErr w:type="spellStart"/>
      <w:r w:rsidRPr="00C402CE">
        <w:rPr>
          <w:rFonts w:ascii="Arial" w:hAnsi="Arial" w:cs="Arial"/>
        </w:rPr>
        <w:t>peroxidase</w:t>
      </w:r>
      <w:proofErr w:type="spellEnd"/>
      <w:r w:rsidRPr="00C402CE">
        <w:rPr>
          <w:rFonts w:ascii="Arial" w:hAnsi="Arial" w:cs="Arial"/>
        </w:rPr>
        <w:t xml:space="preserve">; IEC, ion exchange chromatography; IPTG, isopropyl β-D-1-thiogalactopyranoside; MW, molecular weight; </w:t>
      </w:r>
      <w:proofErr w:type="spellStart"/>
      <w:r w:rsidRPr="00C402CE">
        <w:rPr>
          <w:rFonts w:ascii="Arial" w:hAnsi="Arial" w:cs="Arial"/>
        </w:rPr>
        <w:t>Pb</w:t>
      </w:r>
      <w:proofErr w:type="spellEnd"/>
      <w:r w:rsidRPr="00C402CE">
        <w:rPr>
          <w:rFonts w:ascii="Arial" w:hAnsi="Arial" w:cs="Arial"/>
        </w:rPr>
        <w:t xml:space="preserve">, </w:t>
      </w:r>
      <w:proofErr w:type="spellStart"/>
      <w:r w:rsidRPr="00C402CE">
        <w:rPr>
          <w:rFonts w:ascii="Arial" w:hAnsi="Arial" w:cs="Arial"/>
        </w:rPr>
        <w:t>penton</w:t>
      </w:r>
      <w:proofErr w:type="spellEnd"/>
      <w:r w:rsidRPr="00C402CE">
        <w:rPr>
          <w:rFonts w:ascii="Arial" w:hAnsi="Arial" w:cs="Arial"/>
        </w:rPr>
        <w:t xml:space="preserve"> base protein; PBS, phosphate buffered saline; SDS-PAGE, </w:t>
      </w:r>
      <w:r w:rsidR="004D5273">
        <w:rPr>
          <w:rFonts w:ascii="Arial" w:hAnsi="Arial" w:cs="Arial"/>
        </w:rPr>
        <w:t xml:space="preserve">sodium </w:t>
      </w:r>
      <w:proofErr w:type="spellStart"/>
      <w:r w:rsidR="004D5273">
        <w:rPr>
          <w:rFonts w:ascii="Arial" w:hAnsi="Arial" w:cs="Arial"/>
        </w:rPr>
        <w:t>dodecyl</w:t>
      </w:r>
      <w:proofErr w:type="spellEnd"/>
      <w:r w:rsidR="004D5273">
        <w:rPr>
          <w:rFonts w:ascii="Arial" w:hAnsi="Arial" w:cs="Arial"/>
        </w:rPr>
        <w:t xml:space="preserve"> sulfat</w:t>
      </w:r>
      <w:r w:rsidR="004A4D15">
        <w:rPr>
          <w:rFonts w:ascii="Arial" w:hAnsi="Arial" w:cs="Arial"/>
        </w:rPr>
        <w:t>e</w:t>
      </w:r>
      <w:r w:rsidR="00324FC8">
        <w:rPr>
          <w:rFonts w:ascii="Arial" w:hAnsi="Arial" w:cs="Arial"/>
        </w:rPr>
        <w:t xml:space="preserve"> </w:t>
      </w:r>
      <w:proofErr w:type="spellStart"/>
      <w:r w:rsidRPr="00C402CE">
        <w:rPr>
          <w:rFonts w:ascii="Arial" w:hAnsi="Arial" w:cs="Arial"/>
        </w:rPr>
        <w:t>polyacrylamide</w:t>
      </w:r>
      <w:proofErr w:type="spellEnd"/>
      <w:r w:rsidRPr="00C402CE">
        <w:rPr>
          <w:rFonts w:ascii="Arial" w:hAnsi="Arial" w:cs="Arial"/>
        </w:rPr>
        <w:t xml:space="preserve"> gel electrophoresis; SEC, size exclusion chromatography; TMB, 3,3′,5,5′-tetramethylbenzidine, VLP, virus-like particle; WB, </w:t>
      </w:r>
      <w:r w:rsidR="004A4D15">
        <w:rPr>
          <w:rFonts w:ascii="Arial" w:hAnsi="Arial" w:cs="Arial"/>
        </w:rPr>
        <w:t>W</w:t>
      </w:r>
      <w:r w:rsidRPr="00C402CE">
        <w:rPr>
          <w:rFonts w:ascii="Arial" w:hAnsi="Arial" w:cs="Arial"/>
        </w:rPr>
        <w:t>estern blot.</w:t>
      </w:r>
    </w:p>
    <w:p w:rsidR="00AC0B93" w:rsidRPr="00C402CE" w:rsidRDefault="00AC0B93">
      <w:pPr>
        <w:rPr>
          <w:rFonts w:ascii="Arial" w:eastAsia="Arial Unicode MS" w:hAnsi="Arial" w:cs="Arial"/>
        </w:rPr>
      </w:pPr>
      <w:r w:rsidRPr="00C402CE">
        <w:rPr>
          <w:rFonts w:ascii="Arial" w:eastAsia="Arial Unicode MS" w:hAnsi="Arial" w:cs="Arial"/>
        </w:rPr>
        <w:br w:type="page"/>
      </w:r>
    </w:p>
    <w:p w:rsidR="00AC0B93" w:rsidRPr="00C402CE" w:rsidRDefault="00AC0B93" w:rsidP="00142FD2">
      <w:pPr>
        <w:widowControl w:val="0"/>
        <w:autoSpaceDE w:val="0"/>
        <w:autoSpaceDN w:val="0"/>
        <w:adjustRightInd w:val="0"/>
        <w:spacing w:after="240" w:line="480" w:lineRule="auto"/>
        <w:jc w:val="both"/>
        <w:rPr>
          <w:rFonts w:ascii="Arial" w:eastAsia="Arial Unicode MS" w:hAnsi="Arial" w:cs="Arial"/>
        </w:rPr>
      </w:pPr>
      <w:r w:rsidRPr="00C402CE">
        <w:rPr>
          <w:rFonts w:ascii="Arial" w:eastAsia="Arial Unicode MS" w:hAnsi="Arial" w:cs="Arial"/>
        </w:rPr>
        <w:lastRenderedPageBreak/>
        <w:t>Abstract</w:t>
      </w:r>
    </w:p>
    <w:p w:rsidR="00AC0B93" w:rsidRPr="00C402CE" w:rsidRDefault="00AC0B93" w:rsidP="00142FD2">
      <w:pPr>
        <w:widowControl w:val="0"/>
        <w:autoSpaceDE w:val="0"/>
        <w:autoSpaceDN w:val="0"/>
        <w:adjustRightInd w:val="0"/>
        <w:spacing w:line="480" w:lineRule="auto"/>
        <w:jc w:val="both"/>
        <w:rPr>
          <w:rFonts w:ascii="Arial" w:eastAsia="Arial Unicode MS" w:hAnsi="Arial" w:cs="Arial"/>
        </w:rPr>
      </w:pPr>
      <w:r w:rsidRPr="00C402CE">
        <w:rPr>
          <w:rFonts w:ascii="Arial" w:eastAsia="Arial Unicode MS" w:hAnsi="Arial" w:cs="Arial"/>
        </w:rPr>
        <w:tab/>
        <w:t>Adenoviral dodecahedron (</w:t>
      </w:r>
      <w:proofErr w:type="spellStart"/>
      <w:r w:rsidRPr="00C402CE">
        <w:rPr>
          <w:rFonts w:ascii="Arial" w:eastAsia="Arial Unicode MS" w:hAnsi="Arial" w:cs="Arial"/>
        </w:rPr>
        <w:t>Dd</w:t>
      </w:r>
      <w:proofErr w:type="spellEnd"/>
      <w:r w:rsidRPr="00C402CE">
        <w:rPr>
          <w:rFonts w:ascii="Arial" w:eastAsia="Arial Unicode MS" w:hAnsi="Arial" w:cs="Arial"/>
        </w:rPr>
        <w:t xml:space="preserve">) is a virus-like particle (VLP) </w:t>
      </w:r>
      <w:r w:rsidR="004A4D15">
        <w:rPr>
          <w:rFonts w:ascii="Arial" w:eastAsia="Arial Unicode MS" w:hAnsi="Arial" w:cs="Arial"/>
        </w:rPr>
        <w:t xml:space="preserve">composed of </w:t>
      </w:r>
      <w:r w:rsidRPr="00C402CE">
        <w:rPr>
          <w:rFonts w:ascii="Arial" w:eastAsia="Arial Unicode MS" w:hAnsi="Arial" w:cs="Arial"/>
        </w:rPr>
        <w:t xml:space="preserve">twelve </w:t>
      </w:r>
      <w:proofErr w:type="spellStart"/>
      <w:r w:rsidRPr="00C402CE">
        <w:rPr>
          <w:rFonts w:ascii="Arial" w:eastAsia="Arial Unicode MS" w:hAnsi="Arial" w:cs="Arial"/>
        </w:rPr>
        <w:t>pentameric</w:t>
      </w:r>
      <w:proofErr w:type="spellEnd"/>
      <w:r w:rsidRPr="00C402CE">
        <w:rPr>
          <w:rFonts w:ascii="Arial" w:eastAsia="Arial Unicode MS" w:hAnsi="Arial" w:cs="Arial"/>
        </w:rPr>
        <w:t xml:space="preserve"> </w:t>
      </w:r>
      <w:proofErr w:type="spellStart"/>
      <w:r w:rsidRPr="00C402CE">
        <w:rPr>
          <w:rFonts w:ascii="Arial" w:eastAsia="Arial Unicode MS" w:hAnsi="Arial" w:cs="Arial"/>
        </w:rPr>
        <w:t>penton</w:t>
      </w:r>
      <w:proofErr w:type="spellEnd"/>
      <w:r w:rsidRPr="00C402CE">
        <w:rPr>
          <w:rFonts w:ascii="Arial" w:eastAsia="Arial Unicode MS" w:hAnsi="Arial" w:cs="Arial"/>
        </w:rPr>
        <w:t xml:space="preserve"> base (</w:t>
      </w:r>
      <w:proofErr w:type="spellStart"/>
      <w:r w:rsidRPr="00C402CE">
        <w:rPr>
          <w:rFonts w:ascii="Arial" w:eastAsia="Arial Unicode MS" w:hAnsi="Arial" w:cs="Arial"/>
        </w:rPr>
        <w:t>Pb</w:t>
      </w:r>
      <w:proofErr w:type="spellEnd"/>
      <w:r w:rsidRPr="00C402CE">
        <w:rPr>
          <w:rFonts w:ascii="Arial" w:eastAsia="Arial Unicode MS" w:hAnsi="Arial" w:cs="Arial"/>
        </w:rPr>
        <w:t xml:space="preserve">) proteins, responsible for adenovirus cell penetration. It is generated spontaneously in the </w:t>
      </w:r>
      <w:proofErr w:type="spellStart"/>
      <w:r w:rsidRPr="00C402CE">
        <w:rPr>
          <w:rFonts w:ascii="Arial" w:eastAsia="Arial Unicode MS" w:hAnsi="Arial" w:cs="Arial"/>
        </w:rPr>
        <w:t>baculovirus</w:t>
      </w:r>
      <w:proofErr w:type="spellEnd"/>
      <w:r w:rsidRPr="00C402CE">
        <w:rPr>
          <w:rFonts w:ascii="Arial" w:eastAsia="Arial Unicode MS" w:hAnsi="Arial" w:cs="Arial"/>
        </w:rPr>
        <w:t xml:space="preserve"> system upon expression of the </w:t>
      </w:r>
      <w:proofErr w:type="spellStart"/>
      <w:r w:rsidRPr="00C402CE">
        <w:rPr>
          <w:rFonts w:ascii="Arial" w:eastAsia="Arial Unicode MS" w:hAnsi="Arial" w:cs="Arial"/>
        </w:rPr>
        <w:t>Pb</w:t>
      </w:r>
      <w:proofErr w:type="spellEnd"/>
      <w:r w:rsidRPr="00C402CE">
        <w:rPr>
          <w:rFonts w:ascii="Arial" w:eastAsia="Arial Unicode MS" w:hAnsi="Arial" w:cs="Arial"/>
        </w:rPr>
        <w:t xml:space="preserve"> gene </w:t>
      </w:r>
      <w:r w:rsidR="004A4D15">
        <w:rPr>
          <w:rFonts w:ascii="Arial" w:eastAsia="Arial Unicode MS" w:hAnsi="Arial" w:cs="Arial"/>
        </w:rPr>
        <w:t xml:space="preserve">of </w:t>
      </w:r>
      <w:r w:rsidRPr="00C402CE">
        <w:rPr>
          <w:rFonts w:ascii="Arial" w:eastAsia="Arial Unicode MS" w:hAnsi="Arial" w:cs="Arial"/>
        </w:rPr>
        <w:t xml:space="preserve">adenovirus serotype 3. This particle shows remarkable cell penetration ability with 200 000 to 300 000 </w:t>
      </w:r>
      <w:proofErr w:type="spellStart"/>
      <w:r w:rsidRPr="00C402CE">
        <w:rPr>
          <w:rFonts w:ascii="Arial" w:eastAsia="Arial Unicode MS" w:hAnsi="Arial" w:cs="Arial"/>
        </w:rPr>
        <w:t>Dd</w:t>
      </w:r>
      <w:proofErr w:type="spellEnd"/>
      <w:r w:rsidRPr="00C402CE">
        <w:rPr>
          <w:rFonts w:ascii="Arial" w:eastAsia="Arial Unicode MS" w:hAnsi="Arial" w:cs="Arial"/>
        </w:rPr>
        <w:t xml:space="preserve"> internalized into one cell in culture, conceivably delivering several millions of foreign cargo molecules to </w:t>
      </w:r>
      <w:r w:rsidR="004A4D15">
        <w:rPr>
          <w:rFonts w:ascii="Arial" w:eastAsia="Arial Unicode MS" w:hAnsi="Arial" w:cs="Arial"/>
        </w:rPr>
        <w:t xml:space="preserve">the </w:t>
      </w:r>
      <w:r w:rsidRPr="00C402CE">
        <w:rPr>
          <w:rFonts w:ascii="Arial" w:eastAsia="Arial Unicode MS" w:hAnsi="Arial" w:cs="Arial"/>
        </w:rPr>
        <w:t>target cell. We have used it in the past for delivery of small drug</w:t>
      </w:r>
      <w:r w:rsidR="004A4D15">
        <w:rPr>
          <w:rFonts w:ascii="Arial" w:eastAsia="Arial Unicode MS" w:hAnsi="Arial" w:cs="Arial"/>
        </w:rPr>
        <w:t>s</w:t>
      </w:r>
      <w:r w:rsidRPr="00C402CE">
        <w:rPr>
          <w:rFonts w:ascii="Arial" w:eastAsia="Arial Unicode MS" w:hAnsi="Arial" w:cs="Arial"/>
        </w:rPr>
        <w:t xml:space="preserve"> as well as a vaccination platform</w:t>
      </w:r>
      <w:r w:rsidR="007C49F6">
        <w:rPr>
          <w:rFonts w:ascii="Arial" w:eastAsia="Arial Unicode MS" w:hAnsi="Arial" w:cs="Arial"/>
        </w:rPr>
        <w:t xml:space="preserve">, </w:t>
      </w:r>
      <w:r w:rsidR="007C49F6" w:rsidRPr="007C49F6">
        <w:rPr>
          <w:rFonts w:ascii="Arial" w:eastAsia="Arial Unicode MS" w:hAnsi="Arial" w:cs="Arial"/>
        </w:rPr>
        <w:t xml:space="preserve">in which </w:t>
      </w:r>
      <w:proofErr w:type="spellStart"/>
      <w:r w:rsidR="007C49F6" w:rsidRPr="007C49F6">
        <w:rPr>
          <w:rFonts w:ascii="Arial" w:eastAsia="Arial Unicode MS" w:hAnsi="Arial" w:cs="Arial"/>
        </w:rPr>
        <w:t>Dd</w:t>
      </w:r>
      <w:proofErr w:type="spellEnd"/>
      <w:r w:rsidR="007C49F6" w:rsidRPr="007C49F6">
        <w:rPr>
          <w:rFonts w:ascii="Arial" w:eastAsia="Arial Unicode MS" w:hAnsi="Arial" w:cs="Arial"/>
        </w:rPr>
        <w:t xml:space="preserve"> serves as a particulate vaccine delivery system</w:t>
      </w:r>
      <w:r w:rsidR="00391257">
        <w:rPr>
          <w:rFonts w:ascii="Arial" w:eastAsia="Arial Unicode MS" w:hAnsi="Arial" w:cs="Arial"/>
        </w:rPr>
        <w:t>.</w:t>
      </w:r>
      <w:r w:rsidRPr="00C402CE">
        <w:rPr>
          <w:rFonts w:ascii="Arial" w:eastAsia="Arial Unicode MS" w:hAnsi="Arial" w:cs="Arial"/>
        </w:rPr>
        <w:t xml:space="preserve"> </w:t>
      </w:r>
      <w:r w:rsidRPr="00142FD2">
        <w:rPr>
          <w:rFonts w:ascii="Arial" w:eastAsia="Arial Unicode MS" w:hAnsi="Arial" w:cs="Arial"/>
        </w:rPr>
        <w:t xml:space="preserve">Since development of new </w:t>
      </w:r>
      <w:proofErr w:type="spellStart"/>
      <w:r w:rsidRPr="00142FD2">
        <w:rPr>
          <w:rFonts w:ascii="Arial" w:eastAsia="Arial Unicode MS" w:hAnsi="Arial" w:cs="Arial"/>
        </w:rPr>
        <w:t>biomedicals</w:t>
      </w:r>
      <w:proofErr w:type="spellEnd"/>
      <w:r w:rsidRPr="00142FD2">
        <w:rPr>
          <w:rFonts w:ascii="Arial" w:eastAsia="Arial Unicode MS" w:hAnsi="Arial" w:cs="Arial"/>
        </w:rPr>
        <w:t xml:space="preserve"> depends strongly on </w:t>
      </w:r>
      <w:r w:rsidR="004A4D15">
        <w:rPr>
          <w:rFonts w:ascii="Arial" w:eastAsia="Arial Unicode MS" w:hAnsi="Arial" w:cs="Arial"/>
        </w:rPr>
        <w:t xml:space="preserve">the cost of </w:t>
      </w:r>
      <w:r w:rsidRPr="00142FD2">
        <w:rPr>
          <w:rFonts w:ascii="Arial" w:eastAsia="Arial Unicode MS" w:hAnsi="Arial" w:cs="Arial"/>
        </w:rPr>
        <w:t>their expression and purification</w:t>
      </w:r>
      <w:r w:rsidR="004A4D15">
        <w:rPr>
          <w:rFonts w:ascii="Arial" w:eastAsia="Arial Unicode MS" w:hAnsi="Arial" w:cs="Arial"/>
        </w:rPr>
        <w:t>,</w:t>
      </w:r>
      <w:r w:rsidRPr="00142FD2">
        <w:rPr>
          <w:rFonts w:ascii="Arial" w:eastAsia="Arial Unicode MS" w:hAnsi="Arial" w:cs="Arial"/>
        </w:rPr>
        <w:t xml:space="preserve"> we attempted</w:t>
      </w:r>
      <w:r w:rsidR="00B7641A">
        <w:rPr>
          <w:rFonts w:ascii="Arial" w:eastAsia="Arial Unicode MS" w:hAnsi="Arial" w:cs="Arial"/>
        </w:rPr>
        <w:t>, albeit</w:t>
      </w:r>
      <w:r w:rsidRPr="00142FD2">
        <w:rPr>
          <w:rFonts w:ascii="Arial" w:eastAsia="Arial Unicode MS" w:hAnsi="Arial" w:cs="Arial"/>
        </w:rPr>
        <w:t xml:space="preserve"> </w:t>
      </w:r>
      <w:r w:rsidR="00B7641A" w:rsidRPr="00142FD2">
        <w:rPr>
          <w:rFonts w:ascii="Arial" w:eastAsia="Arial Unicode MS" w:hAnsi="Arial" w:cs="Arial"/>
        </w:rPr>
        <w:t>unsuccessfully</w:t>
      </w:r>
      <w:r w:rsidR="00B7641A">
        <w:rPr>
          <w:rFonts w:ascii="Arial" w:eastAsia="Arial Unicode MS" w:hAnsi="Arial" w:cs="Arial"/>
        </w:rPr>
        <w:t>,</w:t>
      </w:r>
      <w:r w:rsidR="00B7641A" w:rsidRPr="00142FD2">
        <w:rPr>
          <w:rFonts w:ascii="Arial" w:eastAsia="Arial Unicode MS" w:hAnsi="Arial" w:cs="Arial"/>
        </w:rPr>
        <w:t xml:space="preserve"> </w:t>
      </w:r>
      <w:r w:rsidRPr="00142FD2">
        <w:rPr>
          <w:rFonts w:ascii="Arial" w:eastAsia="Arial Unicode MS" w:hAnsi="Arial" w:cs="Arial"/>
        </w:rPr>
        <w:t xml:space="preserve">to obtain </w:t>
      </w:r>
      <w:proofErr w:type="spellStart"/>
      <w:r w:rsidRPr="00142FD2">
        <w:rPr>
          <w:rFonts w:ascii="Arial" w:eastAsia="Arial Unicode MS" w:hAnsi="Arial" w:cs="Arial"/>
        </w:rPr>
        <w:t>Dd</w:t>
      </w:r>
      <w:proofErr w:type="spellEnd"/>
      <w:r w:rsidRPr="00142FD2">
        <w:rPr>
          <w:rFonts w:ascii="Arial" w:eastAsia="Arial Unicode MS" w:hAnsi="Arial" w:cs="Arial"/>
        </w:rPr>
        <w:t xml:space="preserve"> expression in bacteria. We </w:t>
      </w:r>
      <w:r w:rsidR="00B7641A">
        <w:rPr>
          <w:rFonts w:ascii="Arial" w:eastAsia="Arial Unicode MS" w:hAnsi="Arial" w:cs="Arial"/>
        </w:rPr>
        <w:t xml:space="preserve">therefore </w:t>
      </w:r>
      <w:r w:rsidRPr="00142FD2">
        <w:rPr>
          <w:rFonts w:ascii="Arial" w:eastAsia="Arial Unicode MS" w:hAnsi="Arial" w:cs="Arial"/>
        </w:rPr>
        <w:t xml:space="preserve">retained </w:t>
      </w:r>
      <w:r w:rsidR="00B7641A">
        <w:rPr>
          <w:rFonts w:ascii="Arial" w:eastAsia="Arial Unicode MS" w:hAnsi="Arial" w:cs="Arial"/>
        </w:rPr>
        <w:t>its</w:t>
      </w:r>
      <w:r w:rsidR="003D308D">
        <w:rPr>
          <w:rFonts w:ascii="Arial" w:eastAsia="Arial Unicode MS" w:hAnsi="Arial" w:cs="Arial"/>
        </w:rPr>
        <w:t xml:space="preserve"> </w:t>
      </w:r>
      <w:r w:rsidRPr="00142FD2">
        <w:rPr>
          <w:rFonts w:ascii="Arial" w:eastAsia="Arial Unicode MS" w:hAnsi="Arial" w:cs="Arial"/>
        </w:rPr>
        <w:t xml:space="preserve">expression in the </w:t>
      </w:r>
      <w:proofErr w:type="spellStart"/>
      <w:r w:rsidRPr="00142FD2">
        <w:rPr>
          <w:rFonts w:ascii="Arial" w:eastAsia="Arial Unicode MS" w:hAnsi="Arial" w:cs="Arial"/>
        </w:rPr>
        <w:t>baculovirus</w:t>
      </w:r>
      <w:proofErr w:type="spellEnd"/>
      <w:r w:rsidRPr="00142FD2">
        <w:rPr>
          <w:rFonts w:ascii="Arial" w:eastAsia="Arial Unicode MS" w:hAnsi="Arial" w:cs="Arial"/>
        </w:rPr>
        <w:t xml:space="preserve">/insect cells system </w:t>
      </w:r>
      <w:r w:rsidR="00B7641A">
        <w:rPr>
          <w:rFonts w:ascii="Arial" w:eastAsia="Arial Unicode MS" w:hAnsi="Arial" w:cs="Arial"/>
        </w:rPr>
        <w:t>but</w:t>
      </w:r>
      <w:r w:rsidR="003D308D">
        <w:rPr>
          <w:rFonts w:ascii="Arial" w:eastAsia="Arial Unicode MS" w:hAnsi="Arial" w:cs="Arial"/>
        </w:rPr>
        <w:t xml:space="preserve"> </w:t>
      </w:r>
      <w:r w:rsidRPr="00142FD2">
        <w:rPr>
          <w:rFonts w:ascii="Arial" w:eastAsia="Arial Unicode MS" w:hAnsi="Arial" w:cs="Arial"/>
        </w:rPr>
        <w:t xml:space="preserve">introduced significant improvements in </w:t>
      </w:r>
      <w:r w:rsidR="00B7641A">
        <w:rPr>
          <w:rFonts w:ascii="Arial" w:eastAsia="Arial Unicode MS" w:hAnsi="Arial" w:cs="Arial"/>
        </w:rPr>
        <w:t>the</w:t>
      </w:r>
      <w:r w:rsidR="008D011B">
        <w:rPr>
          <w:rFonts w:ascii="Arial" w:eastAsia="Arial Unicode MS" w:hAnsi="Arial" w:cs="Arial"/>
        </w:rPr>
        <w:t xml:space="preserve"> </w:t>
      </w:r>
      <w:r w:rsidRPr="00142FD2">
        <w:rPr>
          <w:rFonts w:ascii="Arial" w:eastAsia="Arial Unicode MS" w:hAnsi="Arial" w:cs="Arial"/>
        </w:rPr>
        <w:t xml:space="preserve">protocols </w:t>
      </w:r>
      <w:r w:rsidR="00B7641A">
        <w:rPr>
          <w:rFonts w:ascii="Arial" w:eastAsia="Arial Unicode MS" w:hAnsi="Arial" w:cs="Arial"/>
        </w:rPr>
        <w:t xml:space="preserve">for </w:t>
      </w:r>
      <w:proofErr w:type="spellStart"/>
      <w:r w:rsidR="0010122D">
        <w:rPr>
          <w:rFonts w:ascii="Arial" w:eastAsia="Arial Unicode MS" w:hAnsi="Arial" w:cs="Arial"/>
        </w:rPr>
        <w:t>Dd</w:t>
      </w:r>
      <w:proofErr w:type="spellEnd"/>
      <w:r w:rsidR="0010122D">
        <w:rPr>
          <w:rFonts w:ascii="Arial" w:eastAsia="Arial Unicode MS" w:hAnsi="Arial" w:cs="Arial"/>
        </w:rPr>
        <w:t xml:space="preserve"> </w:t>
      </w:r>
      <w:r w:rsidR="001C3A6A">
        <w:rPr>
          <w:rFonts w:ascii="Arial" w:eastAsia="Arial Unicode MS" w:hAnsi="Arial" w:cs="Arial"/>
        </w:rPr>
        <w:t xml:space="preserve">expression and </w:t>
      </w:r>
      <w:r w:rsidRPr="00142FD2">
        <w:rPr>
          <w:rFonts w:ascii="Arial" w:eastAsia="Arial Unicode MS" w:hAnsi="Arial" w:cs="Arial"/>
        </w:rPr>
        <w:t xml:space="preserve">purification, leading to considerable </w:t>
      </w:r>
      <w:r w:rsidR="00B7641A">
        <w:rPr>
          <w:rFonts w:ascii="Arial" w:eastAsia="Arial Unicode MS" w:hAnsi="Arial" w:cs="Arial"/>
        </w:rPr>
        <w:t>savings</w:t>
      </w:r>
      <w:r w:rsidR="008D011B">
        <w:rPr>
          <w:rFonts w:ascii="Arial" w:eastAsia="Arial Unicode MS" w:hAnsi="Arial" w:cs="Arial"/>
        </w:rPr>
        <w:t xml:space="preserve"> in </w:t>
      </w:r>
      <w:r w:rsidRPr="00142FD2">
        <w:rPr>
          <w:rFonts w:ascii="Arial" w:eastAsia="Arial Unicode MS" w:hAnsi="Arial" w:cs="Arial"/>
        </w:rPr>
        <w:t>time and improved yield.</w:t>
      </w:r>
      <w:r w:rsidRPr="00C402CE">
        <w:rPr>
          <w:rFonts w:ascii="Arial" w:eastAsia="Arial Unicode MS" w:hAnsi="Arial" w:cs="Arial"/>
        </w:rPr>
        <w:t xml:space="preserve"> </w:t>
      </w:r>
    </w:p>
    <w:p w:rsidR="00AC0B93" w:rsidRPr="00C402CE" w:rsidRDefault="00AC0B93" w:rsidP="00142FD2">
      <w:pPr>
        <w:spacing w:line="480" w:lineRule="auto"/>
        <w:rPr>
          <w:rFonts w:ascii="Arial" w:eastAsia="Arial Unicode MS" w:hAnsi="Arial" w:cs="Arial"/>
        </w:rPr>
      </w:pPr>
      <w:r w:rsidRPr="00C402CE">
        <w:rPr>
          <w:rFonts w:ascii="Arial" w:eastAsia="Arial Unicode MS" w:hAnsi="Arial" w:cs="Arial"/>
        </w:rPr>
        <w:br w:type="page"/>
      </w:r>
    </w:p>
    <w:p w:rsidR="00AC0B93" w:rsidRPr="00C402CE" w:rsidRDefault="00AC0B93" w:rsidP="00142FD2">
      <w:pPr>
        <w:widowControl w:val="0"/>
        <w:autoSpaceDE w:val="0"/>
        <w:autoSpaceDN w:val="0"/>
        <w:adjustRightInd w:val="0"/>
        <w:spacing w:after="240" w:line="480" w:lineRule="auto"/>
        <w:jc w:val="both"/>
        <w:rPr>
          <w:rFonts w:ascii="Arial" w:eastAsia="Arial Unicode MS" w:hAnsi="Arial" w:cs="Arial"/>
        </w:rPr>
      </w:pPr>
      <w:r w:rsidRPr="00C402CE">
        <w:rPr>
          <w:rFonts w:ascii="Arial" w:eastAsia="Arial Unicode MS" w:hAnsi="Arial" w:cs="Arial"/>
        </w:rPr>
        <w:lastRenderedPageBreak/>
        <w:t>Introduction</w:t>
      </w:r>
    </w:p>
    <w:p w:rsidR="00AC0B93" w:rsidRPr="00C402CE" w:rsidRDefault="00C402CE" w:rsidP="00142FD2">
      <w:pPr>
        <w:widowControl w:val="0"/>
        <w:autoSpaceDE w:val="0"/>
        <w:autoSpaceDN w:val="0"/>
        <w:adjustRightInd w:val="0"/>
        <w:spacing w:after="240" w:line="480" w:lineRule="auto"/>
        <w:ind w:firstLine="720"/>
        <w:jc w:val="both"/>
        <w:rPr>
          <w:rFonts w:ascii="Arial" w:eastAsia="Arial Unicode MS" w:hAnsi="Arial" w:cs="Arial"/>
        </w:rPr>
      </w:pPr>
      <w:r w:rsidRPr="00C402CE">
        <w:rPr>
          <w:rFonts w:ascii="Arial" w:eastAsia="Arial" w:hAnsi="Arial" w:cs="Arial"/>
        </w:rPr>
        <w:t>Adenoviral dodecahedron (</w:t>
      </w:r>
      <w:proofErr w:type="spellStart"/>
      <w:r w:rsidRPr="00C402CE">
        <w:rPr>
          <w:rFonts w:ascii="Arial" w:eastAsia="Arial" w:hAnsi="Arial" w:cs="Arial"/>
        </w:rPr>
        <w:t>Dd</w:t>
      </w:r>
      <w:proofErr w:type="spellEnd"/>
      <w:r w:rsidRPr="00C402CE">
        <w:rPr>
          <w:rFonts w:ascii="Arial" w:eastAsia="Arial" w:hAnsi="Arial" w:cs="Arial"/>
        </w:rPr>
        <w:t>) is a virus-like particle (VLP)</w:t>
      </w:r>
      <w:r w:rsidR="008D011B">
        <w:rPr>
          <w:rFonts w:ascii="Arial" w:eastAsia="Arial" w:hAnsi="Arial" w:cs="Arial"/>
        </w:rPr>
        <w:t>,</w:t>
      </w:r>
      <w:r w:rsidRPr="00C402CE">
        <w:rPr>
          <w:rFonts w:ascii="Arial" w:eastAsia="Arial" w:hAnsi="Arial" w:cs="Arial"/>
        </w:rPr>
        <w:t xml:space="preserve"> </w:t>
      </w:r>
      <w:r w:rsidR="005E6B9B">
        <w:rPr>
          <w:rFonts w:ascii="Arial" w:eastAsia="Arial" w:hAnsi="Arial" w:cs="Arial"/>
        </w:rPr>
        <w:t xml:space="preserve">composed </w:t>
      </w:r>
      <w:r w:rsidRPr="00C402CE">
        <w:rPr>
          <w:rFonts w:ascii="Arial" w:eastAsia="Arial" w:hAnsi="Arial" w:cs="Arial"/>
        </w:rPr>
        <w:t xml:space="preserve">of twelve copies of the </w:t>
      </w:r>
      <w:proofErr w:type="spellStart"/>
      <w:r w:rsidRPr="00C402CE">
        <w:rPr>
          <w:rFonts w:ascii="Arial" w:eastAsia="Arial" w:hAnsi="Arial" w:cs="Arial"/>
        </w:rPr>
        <w:t>pentameric</w:t>
      </w:r>
      <w:proofErr w:type="spellEnd"/>
      <w:r w:rsidRPr="00C402CE">
        <w:rPr>
          <w:rFonts w:ascii="Arial" w:eastAsia="Arial" w:hAnsi="Arial" w:cs="Arial"/>
        </w:rPr>
        <w:t xml:space="preserve"> </w:t>
      </w:r>
      <w:proofErr w:type="spellStart"/>
      <w:r w:rsidRPr="00C402CE">
        <w:rPr>
          <w:rFonts w:ascii="Arial" w:eastAsia="Arial" w:hAnsi="Arial" w:cs="Arial"/>
        </w:rPr>
        <w:t>penton</w:t>
      </w:r>
      <w:proofErr w:type="spellEnd"/>
      <w:r w:rsidRPr="00C402CE">
        <w:rPr>
          <w:rFonts w:ascii="Arial" w:eastAsia="Arial" w:hAnsi="Arial" w:cs="Arial"/>
        </w:rPr>
        <w:t xml:space="preserve"> base (</w:t>
      </w:r>
      <w:proofErr w:type="spellStart"/>
      <w:r w:rsidRPr="00C402CE">
        <w:rPr>
          <w:rFonts w:ascii="Arial" w:eastAsia="Arial" w:hAnsi="Arial" w:cs="Arial"/>
        </w:rPr>
        <w:t>Pb</w:t>
      </w:r>
      <w:proofErr w:type="spellEnd"/>
      <w:r w:rsidRPr="00C402CE">
        <w:rPr>
          <w:rFonts w:ascii="Arial" w:eastAsia="Arial" w:hAnsi="Arial" w:cs="Arial"/>
        </w:rPr>
        <w:t xml:space="preserve">) protein that is responsible for adenovirus </w:t>
      </w:r>
      <w:proofErr w:type="spellStart"/>
      <w:r w:rsidRPr="00C402CE">
        <w:rPr>
          <w:rFonts w:ascii="Arial" w:eastAsia="Arial" w:hAnsi="Arial" w:cs="Arial"/>
        </w:rPr>
        <w:t>endocytosis</w:t>
      </w:r>
      <w:proofErr w:type="spellEnd"/>
      <w:r w:rsidRPr="00C402CE">
        <w:rPr>
          <w:rFonts w:ascii="Arial" w:eastAsia="Arial" w:hAnsi="Arial" w:cs="Arial"/>
        </w:rPr>
        <w:t xml:space="preserve"> [</w:t>
      </w:r>
      <w:r w:rsidRPr="00C402CE">
        <w:rPr>
          <w:rFonts w:ascii="Arial" w:eastAsia="Arial" w:hAnsi="Arial" w:cs="Arial"/>
          <w:b/>
          <w:i/>
        </w:rPr>
        <w:t>1</w:t>
      </w:r>
      <w:r w:rsidRPr="00C402CE">
        <w:rPr>
          <w:rFonts w:ascii="Arial" w:eastAsia="Arial" w:hAnsi="Arial" w:cs="Arial"/>
        </w:rPr>
        <w:t xml:space="preserve">]. It is generated spontaneously in the </w:t>
      </w:r>
      <w:proofErr w:type="spellStart"/>
      <w:r w:rsidRPr="00C402CE">
        <w:rPr>
          <w:rFonts w:ascii="Arial" w:eastAsia="Arial" w:hAnsi="Arial" w:cs="Arial"/>
        </w:rPr>
        <w:t>baculovirus</w:t>
      </w:r>
      <w:proofErr w:type="spellEnd"/>
      <w:r w:rsidRPr="00C402CE">
        <w:rPr>
          <w:rFonts w:ascii="Arial" w:eastAsia="Arial" w:hAnsi="Arial" w:cs="Arial"/>
        </w:rPr>
        <w:t xml:space="preserve"> system upon expression of the </w:t>
      </w:r>
      <w:proofErr w:type="spellStart"/>
      <w:r w:rsidRPr="00C402CE">
        <w:rPr>
          <w:rFonts w:ascii="Arial" w:eastAsia="Arial" w:hAnsi="Arial" w:cs="Arial"/>
        </w:rPr>
        <w:t>Pb</w:t>
      </w:r>
      <w:proofErr w:type="spellEnd"/>
      <w:r w:rsidRPr="00C402CE">
        <w:rPr>
          <w:rFonts w:ascii="Arial" w:eastAsia="Arial" w:hAnsi="Arial" w:cs="Arial"/>
        </w:rPr>
        <w:t xml:space="preserve"> gene </w:t>
      </w:r>
      <w:r w:rsidR="005E6B9B">
        <w:rPr>
          <w:rFonts w:ascii="Arial" w:eastAsia="Arial" w:hAnsi="Arial" w:cs="Arial"/>
        </w:rPr>
        <w:t xml:space="preserve">of </w:t>
      </w:r>
      <w:r w:rsidRPr="00C402CE">
        <w:rPr>
          <w:rFonts w:ascii="Arial" w:eastAsia="Arial" w:hAnsi="Arial" w:cs="Arial"/>
        </w:rPr>
        <w:t>adenovirus serotype 3 (Ad3) [</w:t>
      </w:r>
      <w:r w:rsidRPr="00C402CE">
        <w:rPr>
          <w:rFonts w:ascii="Arial" w:eastAsia="Arial" w:hAnsi="Arial" w:cs="Arial"/>
          <w:b/>
          <w:i/>
        </w:rPr>
        <w:t>2</w:t>
      </w:r>
      <w:r w:rsidRPr="00C402CE">
        <w:rPr>
          <w:rFonts w:ascii="Arial" w:eastAsia="Arial" w:hAnsi="Arial" w:cs="Arial"/>
        </w:rPr>
        <w:t>]. This particle shows remarkable cell penetration ability</w:t>
      </w:r>
      <w:r w:rsidR="005E6B9B" w:rsidRPr="005E6B9B">
        <w:rPr>
          <w:rFonts w:ascii="Arial" w:eastAsia="Arial" w:hAnsi="Arial" w:cs="Arial"/>
        </w:rPr>
        <w:t xml:space="preserve"> </w:t>
      </w:r>
      <w:r w:rsidR="005E6B9B" w:rsidRPr="00C402CE">
        <w:rPr>
          <w:rFonts w:ascii="Arial" w:eastAsia="Arial" w:hAnsi="Arial" w:cs="Arial"/>
        </w:rPr>
        <w:t xml:space="preserve">with 200 000 to 300 000 </w:t>
      </w:r>
      <w:proofErr w:type="spellStart"/>
      <w:r w:rsidR="005E6B9B" w:rsidRPr="00C402CE">
        <w:rPr>
          <w:rFonts w:ascii="Arial" w:eastAsia="Arial" w:hAnsi="Arial" w:cs="Arial"/>
        </w:rPr>
        <w:t>Dd</w:t>
      </w:r>
      <w:proofErr w:type="spellEnd"/>
      <w:r w:rsidR="005E6B9B" w:rsidRPr="00C402CE">
        <w:rPr>
          <w:rFonts w:ascii="Arial" w:eastAsia="Arial" w:hAnsi="Arial" w:cs="Arial"/>
        </w:rPr>
        <w:t xml:space="preserve"> internalized into one cell in culture [</w:t>
      </w:r>
      <w:r w:rsidR="005E6B9B" w:rsidRPr="00C402CE">
        <w:rPr>
          <w:rFonts w:ascii="Arial" w:eastAsia="Arial" w:hAnsi="Arial" w:cs="Arial"/>
          <w:b/>
          <w:i/>
        </w:rPr>
        <w:t>3, 4</w:t>
      </w:r>
      <w:r w:rsidR="005E6B9B">
        <w:rPr>
          <w:rFonts w:ascii="Arial" w:eastAsia="Arial" w:hAnsi="Arial" w:cs="Arial"/>
        </w:rPr>
        <w:t>];</w:t>
      </w:r>
      <w:r w:rsidRPr="00C402CE">
        <w:rPr>
          <w:rFonts w:ascii="Arial" w:eastAsia="Arial" w:hAnsi="Arial" w:cs="Arial"/>
        </w:rPr>
        <w:t xml:space="preserve"> it is </w:t>
      </w:r>
      <w:r w:rsidR="00731CC2">
        <w:rPr>
          <w:rFonts w:ascii="Arial" w:eastAsia="Arial" w:hAnsi="Arial" w:cs="Arial"/>
        </w:rPr>
        <w:t xml:space="preserve">thus </w:t>
      </w:r>
      <w:r w:rsidRPr="00C402CE">
        <w:rPr>
          <w:rFonts w:ascii="Arial" w:eastAsia="Arial" w:hAnsi="Arial" w:cs="Arial"/>
        </w:rPr>
        <w:t xml:space="preserve">able to carry multiple copies of large proteins such as </w:t>
      </w:r>
      <w:proofErr w:type="spellStart"/>
      <w:r w:rsidRPr="00C402CE">
        <w:rPr>
          <w:rFonts w:ascii="Arial" w:eastAsia="Arial" w:hAnsi="Arial" w:cs="Arial"/>
        </w:rPr>
        <w:t>immunoglobulins</w:t>
      </w:r>
      <w:proofErr w:type="spellEnd"/>
      <w:r w:rsidR="00731CC2">
        <w:rPr>
          <w:rFonts w:ascii="Arial" w:eastAsia="Arial" w:hAnsi="Arial" w:cs="Arial"/>
        </w:rPr>
        <w:t>.</w:t>
      </w:r>
      <w:r w:rsidRPr="00C402CE">
        <w:rPr>
          <w:rFonts w:ascii="Arial" w:eastAsia="Arial" w:hAnsi="Arial" w:cs="Arial"/>
        </w:rPr>
        <w:t xml:space="preserve"> In contrast to other VLPs that are held together by calcium ions or disulfide bonds, this smaller-than-the-virus of origin 28-Å symmetrical particle is stabilized by the N-terminal strand swapping between neighboring </w:t>
      </w:r>
      <w:proofErr w:type="spellStart"/>
      <w:r w:rsidRPr="00C402CE">
        <w:rPr>
          <w:rFonts w:ascii="Arial" w:eastAsia="Arial" w:hAnsi="Arial" w:cs="Arial"/>
        </w:rPr>
        <w:t>penton</w:t>
      </w:r>
      <w:proofErr w:type="spellEnd"/>
      <w:r w:rsidRPr="00C402CE">
        <w:rPr>
          <w:rFonts w:ascii="Arial" w:eastAsia="Arial" w:hAnsi="Arial" w:cs="Arial"/>
        </w:rPr>
        <w:t xml:space="preserve"> base</w:t>
      </w:r>
      <w:r w:rsidR="00731CC2">
        <w:rPr>
          <w:rFonts w:ascii="Arial" w:eastAsia="Arial" w:hAnsi="Arial" w:cs="Arial"/>
        </w:rPr>
        <w:t>s</w:t>
      </w:r>
      <w:r w:rsidRPr="00C402CE">
        <w:rPr>
          <w:rFonts w:ascii="Arial" w:eastAsia="Arial" w:hAnsi="Arial" w:cs="Arial"/>
        </w:rPr>
        <w:t xml:space="preserve">, which creates </w:t>
      </w:r>
      <w:r w:rsidR="00731CC2">
        <w:rPr>
          <w:rFonts w:ascii="Arial" w:eastAsia="Arial" w:hAnsi="Arial" w:cs="Arial"/>
        </w:rPr>
        <w:t xml:space="preserve">a </w:t>
      </w:r>
      <w:r w:rsidRPr="00C402CE">
        <w:rPr>
          <w:rFonts w:ascii="Arial" w:eastAsia="Arial" w:hAnsi="Arial" w:cs="Arial"/>
        </w:rPr>
        <w:t>sort of a steadying net [</w:t>
      </w:r>
      <w:r w:rsidRPr="00C402CE">
        <w:rPr>
          <w:rFonts w:ascii="Arial" w:eastAsia="Arial" w:hAnsi="Arial" w:cs="Arial"/>
          <w:b/>
          <w:i/>
        </w:rPr>
        <w:t>5</w:t>
      </w:r>
      <w:r w:rsidRPr="00C402CE">
        <w:rPr>
          <w:rFonts w:ascii="Arial" w:eastAsia="Arial" w:hAnsi="Arial" w:cs="Arial"/>
        </w:rPr>
        <w:t xml:space="preserve">]. </w:t>
      </w:r>
      <w:proofErr w:type="spellStart"/>
      <w:r w:rsidRPr="00C402CE">
        <w:rPr>
          <w:rFonts w:ascii="Arial" w:eastAsia="Arial" w:hAnsi="Arial" w:cs="Arial"/>
        </w:rPr>
        <w:t>Dd</w:t>
      </w:r>
      <w:proofErr w:type="spellEnd"/>
      <w:r w:rsidRPr="00C402CE">
        <w:rPr>
          <w:rFonts w:ascii="Arial" w:eastAsia="Arial" w:hAnsi="Arial" w:cs="Arial"/>
        </w:rPr>
        <w:t>, a multivalent and biocompatible vector, can be engineered to deliver several millions of foreign cargo molecules to a single target cell. We used it for delivery of small drugs [</w:t>
      </w:r>
      <w:r w:rsidRPr="00C402CE">
        <w:rPr>
          <w:rFonts w:ascii="Arial" w:eastAsia="Arial" w:hAnsi="Arial" w:cs="Arial"/>
          <w:b/>
          <w:i/>
        </w:rPr>
        <w:t>6, 7</w:t>
      </w:r>
      <w:r w:rsidRPr="00C402CE">
        <w:rPr>
          <w:rFonts w:ascii="Arial" w:eastAsia="Arial" w:hAnsi="Arial" w:cs="Arial"/>
        </w:rPr>
        <w:t>] as well as a vaccination platform</w:t>
      </w:r>
      <w:r w:rsidR="00731CC2">
        <w:rPr>
          <w:rFonts w:ascii="Arial" w:eastAsia="Arial" w:hAnsi="Arial" w:cs="Arial"/>
        </w:rPr>
        <w:t xml:space="preserve"> for delivery of</w:t>
      </w:r>
      <w:r w:rsidRPr="00C402CE">
        <w:rPr>
          <w:rFonts w:ascii="Arial" w:eastAsia="Arial" w:hAnsi="Arial" w:cs="Arial"/>
        </w:rPr>
        <w:t xml:space="preserve"> a particulate vaccine [</w:t>
      </w:r>
      <w:r w:rsidRPr="00C402CE">
        <w:rPr>
          <w:rFonts w:ascii="Arial" w:eastAsia="Arial" w:hAnsi="Arial" w:cs="Arial"/>
          <w:b/>
          <w:i/>
        </w:rPr>
        <w:t>8</w:t>
      </w:r>
      <w:r w:rsidRPr="00C402CE">
        <w:rPr>
          <w:rFonts w:ascii="Arial" w:eastAsia="Arial" w:hAnsi="Arial" w:cs="Arial"/>
        </w:rPr>
        <w:t xml:space="preserve">]. </w:t>
      </w:r>
      <w:r w:rsidR="00731CC2">
        <w:rPr>
          <w:rFonts w:ascii="Arial" w:eastAsia="Arial" w:hAnsi="Arial" w:cs="Arial"/>
        </w:rPr>
        <w:t>Since</w:t>
      </w:r>
      <w:r w:rsidR="00E24734">
        <w:rPr>
          <w:rFonts w:ascii="Arial" w:eastAsia="Arial" w:hAnsi="Arial" w:cs="Arial"/>
        </w:rPr>
        <w:t xml:space="preserve"> </w:t>
      </w:r>
      <w:r w:rsidR="00AC0B93" w:rsidRPr="00C402CE">
        <w:rPr>
          <w:rFonts w:ascii="Arial" w:eastAsia="Arial Unicode MS" w:hAnsi="Arial" w:cs="Arial"/>
        </w:rPr>
        <w:t xml:space="preserve">development of new </w:t>
      </w:r>
      <w:proofErr w:type="spellStart"/>
      <w:r w:rsidR="00AC0B93" w:rsidRPr="00C402CE">
        <w:rPr>
          <w:rFonts w:ascii="Arial" w:eastAsia="Arial Unicode MS" w:hAnsi="Arial" w:cs="Arial"/>
        </w:rPr>
        <w:t>biomedicals</w:t>
      </w:r>
      <w:proofErr w:type="spellEnd"/>
      <w:r w:rsidR="00AC0B93" w:rsidRPr="00C402CE">
        <w:rPr>
          <w:rFonts w:ascii="Arial" w:eastAsia="Arial Unicode MS" w:hAnsi="Arial" w:cs="Arial"/>
        </w:rPr>
        <w:t xml:space="preserve"> depends strongly on </w:t>
      </w:r>
      <w:r w:rsidR="00731CC2">
        <w:rPr>
          <w:rFonts w:ascii="Arial" w:eastAsia="Arial Unicode MS" w:hAnsi="Arial" w:cs="Arial"/>
        </w:rPr>
        <w:t xml:space="preserve">the </w:t>
      </w:r>
      <w:r w:rsidR="00731CC2" w:rsidRPr="00C402CE">
        <w:rPr>
          <w:rFonts w:ascii="Arial" w:eastAsia="Arial Unicode MS" w:hAnsi="Arial" w:cs="Arial"/>
        </w:rPr>
        <w:t xml:space="preserve">costs </w:t>
      </w:r>
      <w:r w:rsidR="00731CC2">
        <w:rPr>
          <w:rFonts w:ascii="Arial" w:eastAsia="Arial Unicode MS" w:hAnsi="Arial" w:cs="Arial"/>
        </w:rPr>
        <w:t xml:space="preserve">of </w:t>
      </w:r>
      <w:r w:rsidR="00AC0B93" w:rsidRPr="00C402CE">
        <w:rPr>
          <w:rFonts w:ascii="Arial" w:eastAsia="Arial Unicode MS" w:hAnsi="Arial" w:cs="Arial"/>
        </w:rPr>
        <w:t xml:space="preserve">their expression and purification, we </w:t>
      </w:r>
      <w:r w:rsidR="00731CC2">
        <w:rPr>
          <w:rFonts w:ascii="Arial" w:eastAsia="Arial Unicode MS" w:hAnsi="Arial" w:cs="Arial"/>
        </w:rPr>
        <w:t xml:space="preserve">undertook </w:t>
      </w:r>
      <w:r w:rsidR="00AC0B93" w:rsidRPr="00C402CE">
        <w:rPr>
          <w:rFonts w:ascii="Arial" w:eastAsia="Arial Unicode MS" w:hAnsi="Arial" w:cs="Arial"/>
        </w:rPr>
        <w:t xml:space="preserve">some improvements in </w:t>
      </w:r>
      <w:r w:rsidR="00731CC2">
        <w:rPr>
          <w:rFonts w:ascii="Arial" w:eastAsia="Arial Unicode MS" w:hAnsi="Arial" w:cs="Arial"/>
        </w:rPr>
        <w:t xml:space="preserve">the </w:t>
      </w:r>
      <w:r w:rsidR="00AC0B93" w:rsidRPr="00C402CE">
        <w:rPr>
          <w:rFonts w:ascii="Arial" w:eastAsia="Arial Unicode MS" w:hAnsi="Arial" w:cs="Arial"/>
        </w:rPr>
        <w:t xml:space="preserve">protocols of </w:t>
      </w:r>
      <w:proofErr w:type="spellStart"/>
      <w:r w:rsidR="00AC0B93" w:rsidRPr="00C402CE">
        <w:rPr>
          <w:rFonts w:ascii="Arial" w:eastAsia="Arial Unicode MS" w:hAnsi="Arial" w:cs="Arial"/>
        </w:rPr>
        <w:t>Dd</w:t>
      </w:r>
      <w:proofErr w:type="spellEnd"/>
      <w:r w:rsidR="00AC0B93" w:rsidRPr="00C402CE">
        <w:rPr>
          <w:rFonts w:ascii="Arial" w:eastAsia="Arial Unicode MS" w:hAnsi="Arial" w:cs="Arial"/>
        </w:rPr>
        <w:t xml:space="preserve"> expression and purification. In particular, we succeeded in elimination of </w:t>
      </w:r>
      <w:r w:rsidR="00731CC2">
        <w:rPr>
          <w:rFonts w:ascii="Arial" w:eastAsia="Arial Unicode MS" w:hAnsi="Arial" w:cs="Arial"/>
        </w:rPr>
        <w:t xml:space="preserve">the </w:t>
      </w:r>
      <w:r w:rsidRPr="00C402CE">
        <w:rPr>
          <w:rFonts w:ascii="Arial" w:eastAsia="Arial Unicode MS" w:hAnsi="Arial" w:cs="Arial"/>
        </w:rPr>
        <w:t xml:space="preserve">time-consuming, </w:t>
      </w:r>
      <w:r w:rsidR="00AC0B93" w:rsidRPr="00C402CE">
        <w:rPr>
          <w:rFonts w:ascii="Arial" w:eastAsia="Arial Unicode MS" w:hAnsi="Arial" w:cs="Arial"/>
        </w:rPr>
        <w:t xml:space="preserve">costly, </w:t>
      </w:r>
      <w:r w:rsidR="00731CC2">
        <w:rPr>
          <w:rFonts w:ascii="Arial" w:eastAsia="Arial Unicode MS" w:hAnsi="Arial" w:cs="Arial"/>
        </w:rPr>
        <w:t xml:space="preserve">poorly </w:t>
      </w:r>
      <w:r w:rsidR="00731CC2" w:rsidRPr="00C402CE">
        <w:rPr>
          <w:rFonts w:ascii="Arial" w:eastAsia="Arial Unicode MS" w:hAnsi="Arial" w:cs="Arial"/>
        </w:rPr>
        <w:t xml:space="preserve">resolving </w:t>
      </w:r>
      <w:r w:rsidR="00731CC2">
        <w:rPr>
          <w:rFonts w:ascii="Arial" w:eastAsia="Arial Unicode MS" w:hAnsi="Arial" w:cs="Arial"/>
        </w:rPr>
        <w:t xml:space="preserve">and </w:t>
      </w:r>
      <w:r w:rsidR="00AC0B93" w:rsidRPr="00C402CE">
        <w:rPr>
          <w:rFonts w:ascii="Arial" w:eastAsia="Arial Unicode MS" w:hAnsi="Arial" w:cs="Arial"/>
        </w:rPr>
        <w:t>difficult to scale up sucrose density gradient ultracentrifugation step</w:t>
      </w:r>
      <w:r w:rsidR="00731CC2">
        <w:rPr>
          <w:rFonts w:ascii="Arial" w:eastAsia="Arial Unicode MS" w:hAnsi="Arial" w:cs="Arial"/>
        </w:rPr>
        <w:t>.</w:t>
      </w:r>
      <w:r w:rsidR="00E24734">
        <w:rPr>
          <w:rFonts w:ascii="Arial" w:eastAsia="Arial Unicode MS" w:hAnsi="Arial" w:cs="Arial"/>
        </w:rPr>
        <w:t xml:space="preserve"> </w:t>
      </w:r>
      <w:r w:rsidR="00731CC2">
        <w:rPr>
          <w:rFonts w:ascii="Arial" w:eastAsia="Arial Unicode MS" w:hAnsi="Arial" w:cs="Arial"/>
        </w:rPr>
        <w:t>This resulted in</w:t>
      </w:r>
      <w:r w:rsidRPr="00C402CE">
        <w:rPr>
          <w:rFonts w:ascii="Arial" w:eastAsia="Arial Unicode MS" w:hAnsi="Arial" w:cs="Arial"/>
        </w:rPr>
        <w:t xml:space="preserve"> shortening the overall protocol and improving </w:t>
      </w:r>
      <w:r w:rsidR="00731CC2">
        <w:rPr>
          <w:rFonts w:ascii="Arial" w:eastAsia="Arial Unicode MS" w:hAnsi="Arial" w:cs="Arial"/>
        </w:rPr>
        <w:t xml:space="preserve">the </w:t>
      </w:r>
      <w:r w:rsidRPr="00C402CE">
        <w:rPr>
          <w:rFonts w:ascii="Arial" w:eastAsia="Arial Unicode MS" w:hAnsi="Arial" w:cs="Arial"/>
        </w:rPr>
        <w:t>VLP yield.</w:t>
      </w:r>
    </w:p>
    <w:p w:rsidR="00C402CE" w:rsidRDefault="00C402CE" w:rsidP="00142FD2">
      <w:pPr>
        <w:widowControl w:val="0"/>
        <w:autoSpaceDE w:val="0"/>
        <w:autoSpaceDN w:val="0"/>
        <w:adjustRightInd w:val="0"/>
        <w:spacing w:after="240" w:line="480" w:lineRule="auto"/>
        <w:jc w:val="both"/>
        <w:rPr>
          <w:rFonts w:ascii="Arial" w:eastAsia="Arial Unicode MS" w:hAnsi="Arial" w:cs="Arial"/>
          <w:sz w:val="22"/>
          <w:szCs w:val="22"/>
        </w:rPr>
      </w:pPr>
    </w:p>
    <w:p w:rsidR="00C402CE" w:rsidRDefault="00C402CE" w:rsidP="00142FD2">
      <w:pPr>
        <w:widowControl w:val="0"/>
        <w:autoSpaceDE w:val="0"/>
        <w:autoSpaceDN w:val="0"/>
        <w:adjustRightInd w:val="0"/>
        <w:spacing w:after="240" w:line="480" w:lineRule="auto"/>
        <w:jc w:val="both"/>
        <w:rPr>
          <w:rFonts w:ascii="Arial" w:eastAsia="Arial Unicode MS" w:hAnsi="Arial" w:cs="Arial"/>
          <w:sz w:val="22"/>
          <w:szCs w:val="22"/>
        </w:rPr>
      </w:pPr>
    </w:p>
    <w:p w:rsidR="00C402CE" w:rsidRDefault="00C402CE" w:rsidP="00142FD2">
      <w:pPr>
        <w:spacing w:line="480" w:lineRule="auto"/>
        <w:jc w:val="both"/>
        <w:rPr>
          <w:rFonts w:ascii="Arial" w:eastAsia="Arial" w:hAnsi="Arial" w:cs="Arial"/>
        </w:rPr>
      </w:pPr>
      <w:r>
        <w:rPr>
          <w:rFonts w:ascii="Arial" w:eastAsia="Arial" w:hAnsi="Arial" w:cs="Arial"/>
        </w:rPr>
        <w:lastRenderedPageBreak/>
        <w:t>Material</w:t>
      </w:r>
      <w:r w:rsidR="0023195B">
        <w:rPr>
          <w:rFonts w:ascii="Arial" w:eastAsia="Arial" w:hAnsi="Arial" w:cs="Arial"/>
        </w:rPr>
        <w:t>s</w:t>
      </w:r>
      <w:r>
        <w:rPr>
          <w:rFonts w:ascii="Arial" w:eastAsia="Arial" w:hAnsi="Arial" w:cs="Arial"/>
        </w:rPr>
        <w:t xml:space="preserve"> and Methods</w:t>
      </w:r>
    </w:p>
    <w:p w:rsidR="00C402CE" w:rsidRDefault="00C402CE" w:rsidP="00142FD2">
      <w:pPr>
        <w:spacing w:line="480" w:lineRule="auto"/>
        <w:jc w:val="both"/>
        <w:rPr>
          <w:rFonts w:ascii="Arial" w:eastAsia="Arial" w:hAnsi="Arial" w:cs="Arial"/>
        </w:rPr>
      </w:pPr>
      <w:r>
        <w:rPr>
          <w:rFonts w:ascii="Arial" w:eastAsia="Arial" w:hAnsi="Arial" w:cs="Arial"/>
        </w:rPr>
        <w:tab/>
        <w:t xml:space="preserve">Expression in </w:t>
      </w:r>
      <w:r>
        <w:rPr>
          <w:rFonts w:ascii="Arial" w:eastAsia="Arial" w:hAnsi="Arial" w:cs="Arial"/>
          <w:i/>
          <w:iCs/>
        </w:rPr>
        <w:t>E. coli</w:t>
      </w:r>
      <w:r>
        <w:rPr>
          <w:rFonts w:ascii="Arial" w:eastAsia="Arial" w:hAnsi="Arial" w:cs="Arial"/>
        </w:rPr>
        <w:t xml:space="preserve">. The gene encoding </w:t>
      </w:r>
      <w:r w:rsidR="005D553C">
        <w:rPr>
          <w:rFonts w:ascii="Arial" w:eastAsia="Arial" w:hAnsi="Arial" w:cs="Arial"/>
        </w:rPr>
        <w:t xml:space="preserve">the </w:t>
      </w:r>
      <w:r>
        <w:rPr>
          <w:rFonts w:ascii="Arial" w:eastAsia="Arial" w:hAnsi="Arial" w:cs="Arial"/>
        </w:rPr>
        <w:t xml:space="preserve">Ad3 </w:t>
      </w:r>
      <w:proofErr w:type="spellStart"/>
      <w:r>
        <w:rPr>
          <w:rFonts w:ascii="Arial" w:eastAsia="Arial" w:hAnsi="Arial" w:cs="Arial"/>
        </w:rPr>
        <w:t>penton</w:t>
      </w:r>
      <w:proofErr w:type="spellEnd"/>
      <w:r>
        <w:rPr>
          <w:rFonts w:ascii="Arial" w:eastAsia="Arial" w:hAnsi="Arial" w:cs="Arial"/>
        </w:rPr>
        <w:t xml:space="preserve"> base protein was </w:t>
      </w:r>
      <w:r w:rsidR="00D45E51">
        <w:rPr>
          <w:rFonts w:ascii="Arial" w:eastAsia="Arial" w:hAnsi="Arial" w:cs="Arial"/>
        </w:rPr>
        <w:t xml:space="preserve">initially </w:t>
      </w:r>
      <w:r>
        <w:rPr>
          <w:rFonts w:ascii="Arial" w:eastAsia="Arial" w:hAnsi="Arial" w:cs="Arial"/>
        </w:rPr>
        <w:t xml:space="preserve">inserted into </w:t>
      </w:r>
      <w:r w:rsidR="00D45E51">
        <w:rPr>
          <w:rFonts w:ascii="Arial" w:eastAsia="Arial" w:hAnsi="Arial" w:cs="Arial"/>
        </w:rPr>
        <w:t xml:space="preserve">the </w:t>
      </w:r>
      <w:r>
        <w:rPr>
          <w:rFonts w:ascii="Arial" w:eastAsia="Arial" w:hAnsi="Arial" w:cs="Arial"/>
        </w:rPr>
        <w:t xml:space="preserve">pETDuet-1 vector between the </w:t>
      </w:r>
      <w:proofErr w:type="spellStart"/>
      <w:r>
        <w:rPr>
          <w:rFonts w:ascii="Arial" w:eastAsia="Arial" w:hAnsi="Arial" w:cs="Arial"/>
        </w:rPr>
        <w:t>EcoRI</w:t>
      </w:r>
      <w:proofErr w:type="spellEnd"/>
      <w:r>
        <w:rPr>
          <w:rFonts w:ascii="Arial" w:eastAsia="Arial" w:hAnsi="Arial" w:cs="Arial"/>
        </w:rPr>
        <w:t xml:space="preserve"> and </w:t>
      </w:r>
      <w:proofErr w:type="spellStart"/>
      <w:r>
        <w:rPr>
          <w:rFonts w:ascii="Arial" w:eastAsia="Arial" w:hAnsi="Arial" w:cs="Arial"/>
        </w:rPr>
        <w:t>HindIII</w:t>
      </w:r>
      <w:proofErr w:type="spellEnd"/>
      <w:r>
        <w:rPr>
          <w:rFonts w:ascii="Arial" w:eastAsia="Arial" w:hAnsi="Arial" w:cs="Arial"/>
        </w:rPr>
        <w:t xml:space="preserve"> sites under control of T7 promoter. </w:t>
      </w:r>
      <w:r w:rsidR="00341930">
        <w:rPr>
          <w:rFonts w:ascii="Arial" w:eastAsia="Arial" w:hAnsi="Arial" w:cs="Arial"/>
        </w:rPr>
        <w:t xml:space="preserve">In </w:t>
      </w:r>
      <w:r w:rsidR="00D45E51">
        <w:rPr>
          <w:rFonts w:ascii="Arial" w:eastAsia="Arial" w:hAnsi="Arial" w:cs="Arial"/>
        </w:rPr>
        <w:t>a</w:t>
      </w:r>
      <w:r w:rsidR="005D553C">
        <w:rPr>
          <w:rFonts w:ascii="Arial" w:eastAsia="Arial" w:hAnsi="Arial" w:cs="Arial"/>
        </w:rPr>
        <w:t xml:space="preserve"> </w:t>
      </w:r>
      <w:r w:rsidR="00341930">
        <w:rPr>
          <w:rFonts w:ascii="Arial" w:eastAsia="Arial" w:hAnsi="Arial" w:cs="Arial"/>
        </w:rPr>
        <w:t xml:space="preserve">second attempt, in order to obtain </w:t>
      </w:r>
      <w:r w:rsidR="00D45E51">
        <w:rPr>
          <w:rFonts w:ascii="Arial" w:eastAsia="Arial" w:hAnsi="Arial" w:cs="Arial"/>
        </w:rPr>
        <w:t xml:space="preserve">an </w:t>
      </w:r>
      <w:r w:rsidR="00341930">
        <w:rPr>
          <w:rFonts w:ascii="Arial" w:eastAsia="Arial" w:hAnsi="Arial" w:cs="Arial"/>
        </w:rPr>
        <w:t xml:space="preserve">untagged protein the gene encoding Ad3 </w:t>
      </w:r>
      <w:proofErr w:type="spellStart"/>
      <w:r w:rsidR="00341930">
        <w:rPr>
          <w:rFonts w:ascii="Arial" w:eastAsia="Arial" w:hAnsi="Arial" w:cs="Arial"/>
        </w:rPr>
        <w:t>Pb</w:t>
      </w:r>
      <w:proofErr w:type="spellEnd"/>
      <w:r w:rsidR="00341930">
        <w:rPr>
          <w:rFonts w:ascii="Arial" w:eastAsia="Arial" w:hAnsi="Arial" w:cs="Arial"/>
        </w:rPr>
        <w:t xml:space="preserve"> was cloned into </w:t>
      </w:r>
      <w:r w:rsidR="00D45E51">
        <w:rPr>
          <w:rFonts w:ascii="Arial" w:eastAsia="Arial" w:hAnsi="Arial" w:cs="Arial"/>
        </w:rPr>
        <w:t xml:space="preserve">the </w:t>
      </w:r>
      <w:r w:rsidR="00341930">
        <w:rPr>
          <w:rFonts w:ascii="Arial" w:eastAsia="Arial" w:hAnsi="Arial" w:cs="Arial"/>
        </w:rPr>
        <w:t xml:space="preserve">pET28 vector between the </w:t>
      </w:r>
      <w:proofErr w:type="spellStart"/>
      <w:r w:rsidR="00341930">
        <w:rPr>
          <w:rFonts w:ascii="Arial" w:eastAsia="Arial" w:hAnsi="Arial" w:cs="Arial"/>
        </w:rPr>
        <w:t>NcoI</w:t>
      </w:r>
      <w:proofErr w:type="spellEnd"/>
      <w:r w:rsidR="00341930">
        <w:rPr>
          <w:rFonts w:ascii="Arial" w:eastAsia="Arial" w:hAnsi="Arial" w:cs="Arial"/>
        </w:rPr>
        <w:t xml:space="preserve"> and </w:t>
      </w:r>
      <w:proofErr w:type="spellStart"/>
      <w:r w:rsidR="00341930">
        <w:rPr>
          <w:rFonts w:ascii="Arial" w:eastAsia="Arial" w:hAnsi="Arial" w:cs="Arial"/>
        </w:rPr>
        <w:t>HindIII</w:t>
      </w:r>
      <w:proofErr w:type="spellEnd"/>
      <w:r w:rsidR="00341930">
        <w:rPr>
          <w:rFonts w:ascii="Arial" w:eastAsia="Arial" w:hAnsi="Arial" w:cs="Arial"/>
        </w:rPr>
        <w:t xml:space="preserve"> sites under control of T7 promoter. </w:t>
      </w:r>
      <w:r>
        <w:rPr>
          <w:rFonts w:ascii="Arial" w:eastAsia="Arial" w:hAnsi="Arial" w:cs="Arial"/>
        </w:rPr>
        <w:t>The recombinant plasmid</w:t>
      </w:r>
      <w:r w:rsidR="00341930">
        <w:rPr>
          <w:rFonts w:ascii="Arial" w:eastAsia="Arial" w:hAnsi="Arial" w:cs="Arial"/>
        </w:rPr>
        <w:t>s</w:t>
      </w:r>
      <w:r>
        <w:rPr>
          <w:rFonts w:ascii="Arial" w:eastAsia="Arial" w:hAnsi="Arial" w:cs="Arial"/>
        </w:rPr>
        <w:t xml:space="preserve"> bearing </w:t>
      </w:r>
      <w:r w:rsidR="00341930">
        <w:rPr>
          <w:rFonts w:ascii="Arial" w:eastAsia="Arial" w:hAnsi="Arial" w:cs="Arial"/>
        </w:rPr>
        <w:t xml:space="preserve">either </w:t>
      </w:r>
      <w:r w:rsidR="00D45E51">
        <w:rPr>
          <w:rFonts w:ascii="Arial" w:eastAsia="Arial" w:hAnsi="Arial" w:cs="Arial"/>
        </w:rPr>
        <w:t xml:space="preserve">the </w:t>
      </w:r>
      <w:r w:rsidR="00952CA7">
        <w:rPr>
          <w:rFonts w:ascii="Arial" w:eastAsia="Arial" w:hAnsi="Arial" w:cs="Arial"/>
        </w:rPr>
        <w:t>H</w:t>
      </w:r>
      <w:r>
        <w:rPr>
          <w:rFonts w:ascii="Arial" w:eastAsia="Arial" w:hAnsi="Arial" w:cs="Arial"/>
        </w:rPr>
        <w:t xml:space="preserve">is-tagged </w:t>
      </w:r>
      <w:proofErr w:type="spellStart"/>
      <w:r>
        <w:rPr>
          <w:rFonts w:ascii="Arial" w:eastAsia="Arial" w:hAnsi="Arial" w:cs="Arial"/>
        </w:rPr>
        <w:t>Pb</w:t>
      </w:r>
      <w:proofErr w:type="spellEnd"/>
      <w:r>
        <w:rPr>
          <w:rFonts w:ascii="Arial" w:eastAsia="Arial" w:hAnsi="Arial" w:cs="Arial"/>
        </w:rPr>
        <w:t xml:space="preserve"> gene</w:t>
      </w:r>
      <w:r w:rsidR="00341930">
        <w:rPr>
          <w:rFonts w:ascii="Arial" w:eastAsia="Arial" w:hAnsi="Arial" w:cs="Arial"/>
        </w:rPr>
        <w:t xml:space="preserve"> (first attempt) or </w:t>
      </w:r>
      <w:r w:rsidR="00D45E51">
        <w:rPr>
          <w:rFonts w:ascii="Arial" w:eastAsia="Arial" w:hAnsi="Arial" w:cs="Arial"/>
        </w:rPr>
        <w:t xml:space="preserve">the </w:t>
      </w:r>
      <w:r w:rsidR="00341930">
        <w:rPr>
          <w:rFonts w:ascii="Arial" w:eastAsia="Arial" w:hAnsi="Arial" w:cs="Arial"/>
        </w:rPr>
        <w:t xml:space="preserve">untagged </w:t>
      </w:r>
      <w:proofErr w:type="spellStart"/>
      <w:r w:rsidR="00341930">
        <w:rPr>
          <w:rFonts w:ascii="Arial" w:eastAsia="Arial" w:hAnsi="Arial" w:cs="Arial"/>
        </w:rPr>
        <w:t>Pb</w:t>
      </w:r>
      <w:proofErr w:type="spellEnd"/>
      <w:r w:rsidR="00341930">
        <w:rPr>
          <w:rFonts w:ascii="Arial" w:eastAsia="Arial" w:hAnsi="Arial" w:cs="Arial"/>
        </w:rPr>
        <w:t xml:space="preserve"> gene </w:t>
      </w:r>
      <w:r>
        <w:rPr>
          <w:rFonts w:ascii="Arial" w:eastAsia="Arial" w:hAnsi="Arial" w:cs="Arial"/>
        </w:rPr>
        <w:t>w</w:t>
      </w:r>
      <w:r w:rsidR="00341930">
        <w:rPr>
          <w:rFonts w:ascii="Arial" w:eastAsia="Arial" w:hAnsi="Arial" w:cs="Arial"/>
        </w:rPr>
        <w:t>ere</w:t>
      </w:r>
      <w:r>
        <w:rPr>
          <w:rFonts w:ascii="Arial" w:eastAsia="Arial" w:hAnsi="Arial" w:cs="Arial"/>
        </w:rPr>
        <w:t xml:space="preserve"> obtained after transformation of </w:t>
      </w:r>
      <w:r>
        <w:rPr>
          <w:rFonts w:ascii="Arial" w:eastAsia="Arial" w:hAnsi="Arial" w:cs="Arial"/>
          <w:i/>
          <w:iCs/>
        </w:rPr>
        <w:t>E. coli</w:t>
      </w:r>
      <w:r>
        <w:rPr>
          <w:rFonts w:ascii="Arial" w:eastAsia="Arial" w:hAnsi="Arial" w:cs="Arial"/>
        </w:rPr>
        <w:t xml:space="preserve"> DH5α</w:t>
      </w:r>
      <w:r w:rsidR="005D553C">
        <w:rPr>
          <w:rFonts w:ascii="Arial" w:eastAsia="Arial" w:hAnsi="Arial" w:cs="Arial"/>
        </w:rPr>
        <w:t>.</w:t>
      </w:r>
      <w:r w:rsidR="00D45E51">
        <w:rPr>
          <w:rFonts w:ascii="Arial" w:eastAsia="Arial" w:hAnsi="Arial" w:cs="Arial"/>
        </w:rPr>
        <w:t xml:space="preserve"> T</w:t>
      </w:r>
      <w:r>
        <w:rPr>
          <w:rFonts w:ascii="Arial" w:eastAsia="Arial" w:hAnsi="Arial" w:cs="Arial"/>
        </w:rPr>
        <w:t>he proper DNA sequence was confirmed by sequencing using the following primers:</w:t>
      </w:r>
    </w:p>
    <w:p w:rsidR="00C402CE" w:rsidRDefault="00C402CE" w:rsidP="00142FD2">
      <w:pPr>
        <w:spacing w:line="480" w:lineRule="auto"/>
        <w:jc w:val="both"/>
        <w:rPr>
          <w:rFonts w:ascii="Arial" w:eastAsia="Arial" w:hAnsi="Arial" w:cs="Arial"/>
        </w:rPr>
      </w:pPr>
      <w:r>
        <w:rPr>
          <w:rFonts w:ascii="Arial" w:eastAsia="Arial" w:hAnsi="Arial" w:cs="Arial"/>
        </w:rPr>
        <w:t>vector specific primer</w:t>
      </w:r>
    </w:p>
    <w:p w:rsidR="00C402CE" w:rsidRDefault="00C402CE" w:rsidP="00142FD2">
      <w:pPr>
        <w:spacing w:line="480" w:lineRule="auto"/>
        <w:jc w:val="both"/>
        <w:rPr>
          <w:rFonts w:ascii="Arial" w:eastAsia="Arial" w:hAnsi="Arial" w:cs="Arial"/>
        </w:rPr>
      </w:pPr>
      <w:proofErr w:type="spellStart"/>
      <w:r>
        <w:rPr>
          <w:rFonts w:ascii="Arial" w:eastAsia="Arial" w:hAnsi="Arial" w:cs="Arial"/>
        </w:rPr>
        <w:t>pET</w:t>
      </w:r>
      <w:proofErr w:type="spellEnd"/>
      <w:r>
        <w:rPr>
          <w:rFonts w:ascii="Arial" w:eastAsia="Arial" w:hAnsi="Arial" w:cs="Arial"/>
        </w:rPr>
        <w:t>-Up – 5'- ATG CGT CCG GCG TAG AGG ATC-3'</w:t>
      </w:r>
    </w:p>
    <w:p w:rsidR="00C402CE" w:rsidRDefault="00C402CE" w:rsidP="00142FD2">
      <w:pPr>
        <w:spacing w:line="480" w:lineRule="auto"/>
        <w:ind w:left="708" w:hanging="708"/>
        <w:jc w:val="both"/>
        <w:rPr>
          <w:rFonts w:ascii="Arial" w:eastAsia="Arial" w:hAnsi="Arial" w:cs="Arial"/>
        </w:rPr>
      </w:pPr>
      <w:r>
        <w:rPr>
          <w:rFonts w:ascii="Arial" w:eastAsia="Arial" w:hAnsi="Arial" w:cs="Arial"/>
        </w:rPr>
        <w:t>T7-term – 5'- GCT AGT TAT TGC TCA GCG G -3'</w:t>
      </w:r>
    </w:p>
    <w:p w:rsidR="00C402CE" w:rsidRDefault="00D45E51" w:rsidP="00142FD2">
      <w:pPr>
        <w:spacing w:line="480" w:lineRule="auto"/>
        <w:jc w:val="both"/>
        <w:rPr>
          <w:rFonts w:ascii="Arial" w:eastAsia="Arial" w:hAnsi="Arial" w:cs="Arial"/>
        </w:rPr>
      </w:pPr>
      <w:r>
        <w:rPr>
          <w:rFonts w:ascii="Arial" w:eastAsia="Arial" w:hAnsi="Arial" w:cs="Arial"/>
        </w:rPr>
        <w:t xml:space="preserve">and </w:t>
      </w:r>
      <w:r w:rsidR="00C402CE">
        <w:rPr>
          <w:rFonts w:ascii="Arial" w:eastAsia="Arial" w:hAnsi="Arial" w:cs="Arial"/>
        </w:rPr>
        <w:t>insert specific primer</w:t>
      </w:r>
    </w:p>
    <w:p w:rsidR="00C402CE" w:rsidRDefault="00C402CE" w:rsidP="00142FD2">
      <w:pPr>
        <w:spacing w:line="480" w:lineRule="auto"/>
        <w:jc w:val="both"/>
        <w:rPr>
          <w:rFonts w:ascii="Arial" w:eastAsia="Arial" w:hAnsi="Arial" w:cs="Arial"/>
        </w:rPr>
      </w:pPr>
      <w:proofErr w:type="spellStart"/>
      <w:r>
        <w:rPr>
          <w:rFonts w:ascii="Arial" w:eastAsia="Arial" w:hAnsi="Arial" w:cs="Arial"/>
        </w:rPr>
        <w:t>pForbase</w:t>
      </w:r>
      <w:proofErr w:type="spellEnd"/>
      <w:r>
        <w:rPr>
          <w:rFonts w:ascii="Arial" w:eastAsia="Arial" w:hAnsi="Arial" w:cs="Arial"/>
        </w:rPr>
        <w:t xml:space="preserve"> – 5'- ACA TGT TCA GCA ACA AGT T-3'</w:t>
      </w:r>
    </w:p>
    <w:p w:rsidR="00C402CE" w:rsidRPr="00B04DD1" w:rsidRDefault="00341930" w:rsidP="00142FD2">
      <w:pPr>
        <w:spacing w:line="480" w:lineRule="auto"/>
        <w:ind w:firstLine="709"/>
        <w:jc w:val="both"/>
        <w:rPr>
          <w:rFonts w:ascii="Arial" w:eastAsia="Arial" w:hAnsi="Arial" w:cs="Arial"/>
        </w:rPr>
      </w:pPr>
      <w:r w:rsidRPr="00341930">
        <w:rPr>
          <w:rFonts w:ascii="Arial" w:eastAsia="Arial" w:hAnsi="Arial" w:cs="Arial"/>
          <w:iCs/>
        </w:rPr>
        <w:t xml:space="preserve">For expression of </w:t>
      </w:r>
      <w:r w:rsidR="00D45E51">
        <w:rPr>
          <w:rFonts w:ascii="Arial" w:eastAsia="Arial" w:hAnsi="Arial" w:cs="Arial"/>
          <w:iCs/>
        </w:rPr>
        <w:t xml:space="preserve">the </w:t>
      </w:r>
      <w:r w:rsidRPr="00341930">
        <w:rPr>
          <w:rFonts w:ascii="Arial" w:eastAsia="Arial" w:hAnsi="Arial" w:cs="Arial"/>
          <w:iCs/>
        </w:rPr>
        <w:t>his-tagged protein,</w:t>
      </w:r>
      <w:r>
        <w:rPr>
          <w:rFonts w:ascii="Arial" w:eastAsia="Arial" w:hAnsi="Arial" w:cs="Arial"/>
          <w:i/>
          <w:iCs/>
        </w:rPr>
        <w:t xml:space="preserve"> </w:t>
      </w:r>
      <w:r w:rsidR="00C402CE">
        <w:rPr>
          <w:rFonts w:ascii="Arial" w:eastAsia="Arial" w:hAnsi="Arial" w:cs="Arial"/>
          <w:i/>
          <w:iCs/>
        </w:rPr>
        <w:t>E. coli</w:t>
      </w:r>
      <w:r w:rsidR="00C402CE">
        <w:rPr>
          <w:rFonts w:ascii="Arial" w:eastAsia="Arial" w:hAnsi="Arial" w:cs="Arial"/>
        </w:rPr>
        <w:t xml:space="preserve"> </w:t>
      </w:r>
      <w:proofErr w:type="spellStart"/>
      <w:r w:rsidR="00C402CE">
        <w:rPr>
          <w:rFonts w:ascii="Arial" w:eastAsia="Arial" w:hAnsi="Arial" w:cs="Arial"/>
        </w:rPr>
        <w:t>Rosetta</w:t>
      </w:r>
      <w:r w:rsidR="00C402CE">
        <w:rPr>
          <w:rFonts w:ascii="Arial" w:eastAsia="Arial" w:hAnsi="Arial" w:cs="Arial"/>
          <w:vertAlign w:val="superscript"/>
        </w:rPr>
        <w:t>TM</w:t>
      </w:r>
      <w:proofErr w:type="spellEnd"/>
      <w:r w:rsidR="00C402CE">
        <w:rPr>
          <w:rFonts w:ascii="Arial" w:eastAsia="Arial" w:hAnsi="Arial" w:cs="Arial"/>
          <w:vertAlign w:val="superscript"/>
        </w:rPr>
        <w:t xml:space="preserve"> </w:t>
      </w:r>
      <w:r w:rsidR="00C402CE">
        <w:rPr>
          <w:rFonts w:ascii="Arial" w:eastAsia="Arial" w:hAnsi="Arial" w:cs="Arial"/>
        </w:rPr>
        <w:t>DE3 (</w:t>
      </w:r>
      <w:proofErr w:type="spellStart"/>
      <w:r w:rsidR="00C402CE">
        <w:rPr>
          <w:rFonts w:ascii="Arial" w:eastAsia="Arial" w:hAnsi="Arial" w:cs="Arial"/>
        </w:rPr>
        <w:t>Novagen</w:t>
      </w:r>
      <w:proofErr w:type="spellEnd"/>
      <w:r w:rsidR="00C402CE">
        <w:rPr>
          <w:rFonts w:ascii="Arial" w:eastAsia="Arial" w:hAnsi="Arial" w:cs="Arial"/>
        </w:rPr>
        <w:t xml:space="preserve">) cells were transformed with pETDuet-1 containing the </w:t>
      </w:r>
      <w:proofErr w:type="spellStart"/>
      <w:r w:rsidR="00C402CE">
        <w:rPr>
          <w:rFonts w:ascii="Arial" w:eastAsia="Arial" w:hAnsi="Arial" w:cs="Arial"/>
        </w:rPr>
        <w:t>Pb</w:t>
      </w:r>
      <w:proofErr w:type="spellEnd"/>
      <w:r w:rsidR="00C402CE">
        <w:rPr>
          <w:rFonts w:ascii="Arial" w:eastAsia="Arial" w:hAnsi="Arial" w:cs="Arial"/>
        </w:rPr>
        <w:t xml:space="preserve"> gene insert and </w:t>
      </w:r>
      <w:r w:rsidR="00D45E51">
        <w:rPr>
          <w:rFonts w:ascii="Arial" w:eastAsia="Arial" w:hAnsi="Arial" w:cs="Arial"/>
        </w:rPr>
        <w:t xml:space="preserve">then </w:t>
      </w:r>
      <w:r w:rsidR="00C402CE">
        <w:rPr>
          <w:rFonts w:ascii="Arial" w:eastAsia="Arial" w:hAnsi="Arial" w:cs="Arial"/>
        </w:rPr>
        <w:t xml:space="preserve">selected on LB-agar plates containing 100 </w:t>
      </w:r>
      <w:proofErr w:type="spellStart"/>
      <w:r w:rsidR="00C402CE">
        <w:rPr>
          <w:rFonts w:ascii="Arial" w:eastAsia="Arial" w:hAnsi="Arial" w:cs="Arial"/>
        </w:rPr>
        <w:t>μg</w:t>
      </w:r>
      <w:proofErr w:type="spellEnd"/>
      <w:r w:rsidR="00C402CE">
        <w:rPr>
          <w:rFonts w:ascii="Arial" w:eastAsia="Arial" w:hAnsi="Arial" w:cs="Arial"/>
        </w:rPr>
        <w:t xml:space="preserve">/ml </w:t>
      </w:r>
      <w:proofErr w:type="spellStart"/>
      <w:r w:rsidR="00C402CE">
        <w:rPr>
          <w:rFonts w:ascii="Arial" w:eastAsia="Arial" w:hAnsi="Arial" w:cs="Arial"/>
        </w:rPr>
        <w:t>ampicillin</w:t>
      </w:r>
      <w:proofErr w:type="spellEnd"/>
      <w:r w:rsidR="00C402CE">
        <w:rPr>
          <w:rFonts w:ascii="Arial" w:eastAsia="Arial" w:hAnsi="Arial" w:cs="Arial"/>
        </w:rPr>
        <w:t xml:space="preserve"> and 34 </w:t>
      </w:r>
      <w:proofErr w:type="spellStart"/>
      <w:r w:rsidR="00C402CE">
        <w:rPr>
          <w:rFonts w:ascii="Arial" w:eastAsia="Arial" w:hAnsi="Arial" w:cs="Arial"/>
        </w:rPr>
        <w:t>μg</w:t>
      </w:r>
      <w:proofErr w:type="spellEnd"/>
      <w:r w:rsidR="00C402CE">
        <w:rPr>
          <w:rFonts w:ascii="Arial" w:eastAsia="Arial" w:hAnsi="Arial" w:cs="Arial"/>
        </w:rPr>
        <w:t xml:space="preserve">/ml </w:t>
      </w:r>
      <w:proofErr w:type="spellStart"/>
      <w:r w:rsidR="00C402CE">
        <w:rPr>
          <w:rFonts w:ascii="Arial" w:eastAsia="Arial" w:hAnsi="Arial" w:cs="Arial"/>
        </w:rPr>
        <w:t>chloramphenicol</w:t>
      </w:r>
      <w:proofErr w:type="spellEnd"/>
      <w:r w:rsidR="00C402CE">
        <w:rPr>
          <w:rFonts w:ascii="Arial" w:eastAsia="Arial" w:hAnsi="Arial" w:cs="Arial"/>
        </w:rPr>
        <w:t>. Protein production was induced in LB medium by adding IPTG (0</w:t>
      </w:r>
      <w:r w:rsidR="008A2EE6">
        <w:rPr>
          <w:rFonts w:ascii="Arial" w:eastAsia="Arial" w:hAnsi="Arial" w:cs="Arial"/>
        </w:rPr>
        <w:t>.</w:t>
      </w:r>
      <w:r w:rsidR="00C402CE">
        <w:rPr>
          <w:rFonts w:ascii="Arial" w:eastAsia="Arial" w:hAnsi="Arial" w:cs="Arial"/>
        </w:rPr>
        <w:t xml:space="preserve">4 or 1 </w:t>
      </w:r>
      <w:proofErr w:type="spellStart"/>
      <w:r w:rsidR="00C402CE">
        <w:rPr>
          <w:rFonts w:ascii="Arial" w:eastAsia="Arial" w:hAnsi="Arial" w:cs="Arial"/>
        </w:rPr>
        <w:t>mM</w:t>
      </w:r>
      <w:proofErr w:type="spellEnd"/>
      <w:r w:rsidR="00C402CE">
        <w:rPr>
          <w:rFonts w:ascii="Arial" w:eastAsia="Arial" w:hAnsi="Arial" w:cs="Arial"/>
        </w:rPr>
        <w:t>) when the optical density (OD</w:t>
      </w:r>
      <w:r w:rsidR="00C402CE">
        <w:rPr>
          <w:rFonts w:ascii="Arial" w:eastAsia="Arial" w:hAnsi="Arial" w:cs="Arial"/>
          <w:vertAlign w:val="subscript"/>
        </w:rPr>
        <w:t>600</w:t>
      </w:r>
      <w:r w:rsidR="00C402CE">
        <w:rPr>
          <w:rFonts w:ascii="Arial" w:eastAsia="Arial" w:hAnsi="Arial" w:cs="Arial"/>
        </w:rPr>
        <w:t>) of the culture reached 0</w:t>
      </w:r>
      <w:r w:rsidR="00D45E51">
        <w:rPr>
          <w:rFonts w:ascii="Arial" w:eastAsia="Arial" w:hAnsi="Arial" w:cs="Arial"/>
        </w:rPr>
        <w:t>.</w:t>
      </w:r>
      <w:r w:rsidR="00C402CE">
        <w:rPr>
          <w:rFonts w:ascii="Arial" w:eastAsia="Arial" w:hAnsi="Arial" w:cs="Arial"/>
        </w:rPr>
        <w:t xml:space="preserve">5 (~3 h). The culture growth was </w:t>
      </w:r>
      <w:r w:rsidR="00D45E51">
        <w:rPr>
          <w:rFonts w:ascii="Arial" w:eastAsia="Arial" w:hAnsi="Arial" w:cs="Arial"/>
        </w:rPr>
        <w:t>continued</w:t>
      </w:r>
      <w:r w:rsidR="008A2EE6">
        <w:rPr>
          <w:rFonts w:ascii="Arial" w:eastAsia="Arial" w:hAnsi="Arial" w:cs="Arial"/>
        </w:rPr>
        <w:t xml:space="preserve"> </w:t>
      </w:r>
      <w:r>
        <w:rPr>
          <w:rFonts w:ascii="Arial" w:eastAsia="Arial" w:hAnsi="Arial" w:cs="Arial"/>
        </w:rPr>
        <w:t>overnight</w:t>
      </w:r>
      <w:r w:rsidR="00D45E51" w:rsidRPr="00D45E51">
        <w:rPr>
          <w:rFonts w:ascii="Arial" w:eastAsia="Arial" w:hAnsi="Arial" w:cs="Arial"/>
        </w:rPr>
        <w:t xml:space="preserve"> </w:t>
      </w:r>
      <w:r w:rsidR="00D45E51">
        <w:rPr>
          <w:rFonts w:ascii="Arial" w:eastAsia="Arial" w:hAnsi="Arial" w:cs="Arial"/>
        </w:rPr>
        <w:t>at 37</w:t>
      </w:r>
      <w:r w:rsidR="00D45E51">
        <w:rPr>
          <w:rFonts w:ascii="Arial" w:eastAsia="Arial" w:hAnsi="Arial" w:cs="Arial"/>
          <w:vertAlign w:val="superscript"/>
        </w:rPr>
        <w:t>o</w:t>
      </w:r>
      <w:r w:rsidR="00D45E51">
        <w:rPr>
          <w:rFonts w:ascii="Arial" w:eastAsia="Arial" w:hAnsi="Arial" w:cs="Arial"/>
        </w:rPr>
        <w:t>C</w:t>
      </w:r>
      <w:r>
        <w:rPr>
          <w:rFonts w:ascii="Arial" w:eastAsia="Arial" w:hAnsi="Arial" w:cs="Arial"/>
        </w:rPr>
        <w:t>. 100</w:t>
      </w:r>
      <w:r w:rsidR="00D45E51">
        <w:rPr>
          <w:rFonts w:ascii="Arial" w:eastAsia="Arial" w:hAnsi="Arial" w:cs="Arial"/>
        </w:rPr>
        <w:t xml:space="preserve"> </w:t>
      </w:r>
      <w:proofErr w:type="spellStart"/>
      <w:r w:rsidR="00C402CE">
        <w:rPr>
          <w:rFonts w:ascii="Arial" w:eastAsia="Arial" w:hAnsi="Arial" w:cs="Arial"/>
        </w:rPr>
        <w:t>μl</w:t>
      </w:r>
      <w:proofErr w:type="spellEnd"/>
      <w:r w:rsidR="00C402CE">
        <w:rPr>
          <w:rFonts w:ascii="Arial" w:eastAsia="Arial" w:hAnsi="Arial" w:cs="Arial"/>
        </w:rPr>
        <w:t xml:space="preserve"> portions of cultures were collected before induction and at different times</w:t>
      </w:r>
      <w:r w:rsidR="007E1DA4">
        <w:rPr>
          <w:rFonts w:ascii="Arial" w:eastAsia="Arial" w:hAnsi="Arial" w:cs="Arial"/>
        </w:rPr>
        <w:t xml:space="preserve"> </w:t>
      </w:r>
      <w:r w:rsidR="00D45E51">
        <w:rPr>
          <w:rFonts w:ascii="Arial" w:eastAsia="Arial" w:hAnsi="Arial" w:cs="Arial"/>
        </w:rPr>
        <w:t>thereafter</w:t>
      </w:r>
      <w:r w:rsidR="00C402CE">
        <w:rPr>
          <w:rFonts w:ascii="Arial" w:eastAsia="Arial" w:hAnsi="Arial" w:cs="Arial"/>
        </w:rPr>
        <w:t>. Bacteria were collected by centrifugation at 14 000 rpm for 10 min at 4</w:t>
      </w:r>
      <w:r w:rsidR="00C402CE">
        <w:rPr>
          <w:rFonts w:ascii="Arial" w:eastAsia="Arial" w:hAnsi="Arial" w:cs="Arial"/>
          <w:vertAlign w:val="superscript"/>
        </w:rPr>
        <w:t>o</w:t>
      </w:r>
      <w:r w:rsidR="00C402CE">
        <w:rPr>
          <w:rFonts w:ascii="Arial" w:eastAsia="Arial" w:hAnsi="Arial" w:cs="Arial"/>
        </w:rPr>
        <w:t>C and stored at -20</w:t>
      </w:r>
      <w:r w:rsidR="00C402CE">
        <w:rPr>
          <w:rFonts w:ascii="Arial" w:eastAsia="Arial" w:hAnsi="Arial" w:cs="Arial"/>
          <w:vertAlign w:val="superscript"/>
        </w:rPr>
        <w:t>o</w:t>
      </w:r>
      <w:r w:rsidR="00C402CE">
        <w:rPr>
          <w:rFonts w:ascii="Arial" w:eastAsia="Arial" w:hAnsi="Arial" w:cs="Arial"/>
        </w:rPr>
        <w:t xml:space="preserve">C until further processing. </w:t>
      </w:r>
      <w:r w:rsidR="00C402CE" w:rsidRPr="00B04DD1">
        <w:rPr>
          <w:rFonts w:ascii="Arial" w:eastAsia="Arial" w:hAnsi="Arial" w:cs="Arial"/>
        </w:rPr>
        <w:t xml:space="preserve">Expression of untagged </w:t>
      </w:r>
      <w:proofErr w:type="spellStart"/>
      <w:r w:rsidR="00C402CE" w:rsidRPr="00B04DD1">
        <w:rPr>
          <w:rFonts w:ascii="Arial" w:eastAsia="Arial" w:hAnsi="Arial" w:cs="Arial"/>
        </w:rPr>
        <w:t>Pb</w:t>
      </w:r>
      <w:proofErr w:type="spellEnd"/>
      <w:r w:rsidR="00C402CE" w:rsidRPr="00B04DD1">
        <w:rPr>
          <w:rFonts w:ascii="Arial" w:eastAsia="Arial" w:hAnsi="Arial" w:cs="Arial"/>
        </w:rPr>
        <w:t xml:space="preserve"> protein was carried out in </w:t>
      </w:r>
      <w:r w:rsidR="00C402CE" w:rsidRPr="00B04DD1">
        <w:rPr>
          <w:rFonts w:ascii="Arial" w:eastAsia="Arial" w:hAnsi="Arial" w:cs="Arial"/>
        </w:rPr>
        <w:lastRenderedPageBreak/>
        <w:t>Rosetta™ 2(DE3)</w:t>
      </w:r>
      <w:proofErr w:type="spellStart"/>
      <w:r w:rsidR="00C402CE" w:rsidRPr="00B04DD1">
        <w:rPr>
          <w:rFonts w:ascii="Arial" w:eastAsia="Arial" w:hAnsi="Arial" w:cs="Arial"/>
        </w:rPr>
        <w:t>pLysS</w:t>
      </w:r>
      <w:proofErr w:type="spellEnd"/>
      <w:r w:rsidR="00C402CE" w:rsidRPr="00B04DD1">
        <w:rPr>
          <w:rFonts w:ascii="Arial" w:eastAsia="Arial" w:hAnsi="Arial" w:cs="Arial"/>
        </w:rPr>
        <w:t xml:space="preserve"> and Rosetta-</w:t>
      </w:r>
      <w:proofErr w:type="spellStart"/>
      <w:r w:rsidR="00C402CE" w:rsidRPr="00B04DD1">
        <w:rPr>
          <w:rFonts w:ascii="Arial" w:eastAsia="Arial" w:hAnsi="Arial" w:cs="Arial"/>
        </w:rPr>
        <w:t>gami</w:t>
      </w:r>
      <w:proofErr w:type="spellEnd"/>
      <w:r w:rsidR="00C402CE" w:rsidRPr="00B04DD1">
        <w:rPr>
          <w:rFonts w:ascii="Arial" w:eastAsia="Arial" w:hAnsi="Arial" w:cs="Arial"/>
        </w:rPr>
        <w:t>™ 2(DE3)</w:t>
      </w:r>
      <w:proofErr w:type="spellStart"/>
      <w:r w:rsidR="00C402CE" w:rsidRPr="00B04DD1">
        <w:rPr>
          <w:rFonts w:ascii="Arial" w:eastAsia="Arial" w:hAnsi="Arial" w:cs="Arial"/>
        </w:rPr>
        <w:t>pLysS</w:t>
      </w:r>
      <w:proofErr w:type="spellEnd"/>
      <w:r w:rsidR="00C402CE" w:rsidRPr="00B04DD1">
        <w:rPr>
          <w:rFonts w:ascii="Arial" w:eastAsia="Arial" w:hAnsi="Arial" w:cs="Arial"/>
        </w:rPr>
        <w:t xml:space="preserve"> strains (</w:t>
      </w:r>
      <w:proofErr w:type="spellStart"/>
      <w:r w:rsidR="00C402CE" w:rsidRPr="00B04DD1">
        <w:rPr>
          <w:rFonts w:ascii="Arial" w:eastAsia="Arial" w:hAnsi="Arial" w:cs="Arial"/>
        </w:rPr>
        <w:t>Novagen</w:t>
      </w:r>
      <w:proofErr w:type="spellEnd"/>
      <w:r w:rsidR="00C402CE" w:rsidRPr="00B04DD1">
        <w:rPr>
          <w:rFonts w:ascii="Arial" w:eastAsia="Arial" w:hAnsi="Arial" w:cs="Arial"/>
        </w:rPr>
        <w:t>)</w:t>
      </w:r>
      <w:r w:rsidR="00C402CE" w:rsidRPr="00B04DD1">
        <w:rPr>
          <w:rFonts w:ascii="Arial" w:eastAsia="Arial" w:hAnsi="Arial" w:cs="Arial"/>
          <w:u w:color="FF0000"/>
        </w:rPr>
        <w:t xml:space="preserve"> </w:t>
      </w:r>
      <w:r w:rsidR="00C402CE" w:rsidRPr="00B04DD1">
        <w:rPr>
          <w:rFonts w:ascii="Arial" w:eastAsia="Arial" w:hAnsi="Arial" w:cs="Arial"/>
        </w:rPr>
        <w:t xml:space="preserve">under conditions described above, except that </w:t>
      </w:r>
      <w:proofErr w:type="spellStart"/>
      <w:r w:rsidR="00C402CE" w:rsidRPr="00B04DD1">
        <w:rPr>
          <w:rFonts w:ascii="Arial" w:eastAsia="Arial" w:hAnsi="Arial" w:cs="Arial"/>
        </w:rPr>
        <w:t>kanamycin</w:t>
      </w:r>
      <w:proofErr w:type="spellEnd"/>
      <w:r w:rsidR="00C402CE" w:rsidRPr="00B04DD1">
        <w:rPr>
          <w:rFonts w:ascii="Arial" w:eastAsia="Arial" w:hAnsi="Arial" w:cs="Arial"/>
        </w:rPr>
        <w:t xml:space="preserve"> (50 µg/ml) was used for selection of positive </w:t>
      </w:r>
      <w:proofErr w:type="spellStart"/>
      <w:r w:rsidR="00C402CE" w:rsidRPr="00B04DD1">
        <w:rPr>
          <w:rFonts w:ascii="Arial" w:eastAsia="Arial" w:hAnsi="Arial" w:cs="Arial"/>
        </w:rPr>
        <w:t>transformants</w:t>
      </w:r>
      <w:proofErr w:type="spellEnd"/>
      <w:r w:rsidR="00C402CE" w:rsidRPr="00B04DD1">
        <w:rPr>
          <w:rFonts w:ascii="Arial" w:eastAsia="Arial" w:hAnsi="Arial" w:cs="Arial"/>
        </w:rPr>
        <w:t>.</w:t>
      </w:r>
    </w:p>
    <w:p w:rsidR="00C402CE" w:rsidRDefault="00C402CE" w:rsidP="00142FD2">
      <w:pPr>
        <w:spacing w:line="480" w:lineRule="auto"/>
        <w:jc w:val="both"/>
        <w:rPr>
          <w:rFonts w:ascii="Arial" w:eastAsia="Arial" w:hAnsi="Arial" w:cs="Arial"/>
        </w:rPr>
      </w:pPr>
      <w:r>
        <w:rPr>
          <w:rFonts w:ascii="Arial" w:eastAsia="Arial" w:hAnsi="Arial" w:cs="Arial"/>
        </w:rPr>
        <w:tab/>
        <w:t xml:space="preserve">Protein analysis by Western blot. Cell pellets </w:t>
      </w:r>
      <w:r w:rsidRPr="00330C14">
        <w:rPr>
          <w:rFonts w:ascii="Arial" w:eastAsia="Arial" w:hAnsi="Arial" w:cs="Arial"/>
        </w:rPr>
        <w:t xml:space="preserve">(from </w:t>
      </w:r>
      <w:r w:rsidRPr="0049506C">
        <w:rPr>
          <w:rFonts w:ascii="Arial" w:hAnsi="Arial" w:cs="Arial"/>
        </w:rPr>
        <w:t xml:space="preserve">100 </w:t>
      </w:r>
      <w:proofErr w:type="spellStart"/>
      <w:r w:rsidRPr="0049506C">
        <w:rPr>
          <w:rFonts w:ascii="Arial" w:hAnsi="Arial" w:cs="Arial"/>
        </w:rPr>
        <w:t>μl</w:t>
      </w:r>
      <w:proofErr w:type="spellEnd"/>
      <w:r w:rsidRPr="0049506C">
        <w:rPr>
          <w:rFonts w:ascii="Arial" w:hAnsi="Arial" w:cs="Arial"/>
        </w:rPr>
        <w:t xml:space="preserve"> </w:t>
      </w:r>
      <w:r w:rsidRPr="0049506C">
        <w:rPr>
          <w:rFonts w:ascii="Arial" w:eastAsia="Arial" w:hAnsi="Arial" w:cs="Arial"/>
        </w:rPr>
        <w:t>of culture)</w:t>
      </w:r>
      <w:r>
        <w:rPr>
          <w:rFonts w:ascii="Arial" w:eastAsia="Arial" w:hAnsi="Arial" w:cs="Arial"/>
        </w:rPr>
        <w:t xml:space="preserve"> were suspended in 20 </w:t>
      </w:r>
      <w:proofErr w:type="spellStart"/>
      <w:r>
        <w:rPr>
          <w:rFonts w:ascii="Arial" w:eastAsia="Arial" w:hAnsi="Arial" w:cs="Arial"/>
        </w:rPr>
        <w:t>μl</w:t>
      </w:r>
      <w:proofErr w:type="spellEnd"/>
      <w:r>
        <w:rPr>
          <w:rFonts w:ascii="Arial" w:eastAsia="Arial" w:hAnsi="Arial" w:cs="Arial"/>
        </w:rPr>
        <w:t xml:space="preserve"> of 3x </w:t>
      </w:r>
      <w:proofErr w:type="spellStart"/>
      <w:r>
        <w:rPr>
          <w:rFonts w:ascii="Arial" w:eastAsia="Arial" w:hAnsi="Arial" w:cs="Arial"/>
        </w:rPr>
        <w:t>Laemmli</w:t>
      </w:r>
      <w:proofErr w:type="spellEnd"/>
      <w:r>
        <w:rPr>
          <w:rFonts w:ascii="Arial" w:eastAsia="Arial" w:hAnsi="Arial" w:cs="Arial"/>
        </w:rPr>
        <w:t xml:space="preserve"> </w:t>
      </w:r>
      <w:r w:rsidR="00D45E51">
        <w:rPr>
          <w:rFonts w:ascii="Arial" w:eastAsia="Arial" w:hAnsi="Arial" w:cs="Arial"/>
        </w:rPr>
        <w:t>s</w:t>
      </w:r>
      <w:r>
        <w:rPr>
          <w:rFonts w:ascii="Arial" w:eastAsia="Arial" w:hAnsi="Arial" w:cs="Arial"/>
        </w:rPr>
        <w:t xml:space="preserve">ample </w:t>
      </w:r>
      <w:r w:rsidR="00D45E51">
        <w:rPr>
          <w:rFonts w:ascii="Arial" w:eastAsia="Arial" w:hAnsi="Arial" w:cs="Arial"/>
        </w:rPr>
        <w:t>b</w:t>
      </w:r>
      <w:r>
        <w:rPr>
          <w:rFonts w:ascii="Arial" w:eastAsia="Arial" w:hAnsi="Arial" w:cs="Arial"/>
        </w:rPr>
        <w:t>uffer and heated for 10 min at 100</w:t>
      </w:r>
      <w:r>
        <w:rPr>
          <w:rFonts w:ascii="Arial" w:eastAsia="Arial" w:hAnsi="Arial" w:cs="Arial"/>
          <w:vertAlign w:val="superscript"/>
        </w:rPr>
        <w:t>o</w:t>
      </w:r>
      <w:r>
        <w:rPr>
          <w:rFonts w:ascii="Arial" w:eastAsia="Arial" w:hAnsi="Arial" w:cs="Arial"/>
        </w:rPr>
        <w:t xml:space="preserve">C. 10 </w:t>
      </w:r>
      <w:proofErr w:type="spellStart"/>
      <w:r>
        <w:rPr>
          <w:rFonts w:ascii="Arial" w:eastAsia="Arial" w:hAnsi="Arial" w:cs="Arial"/>
        </w:rPr>
        <w:t>μl</w:t>
      </w:r>
      <w:proofErr w:type="spellEnd"/>
      <w:r>
        <w:rPr>
          <w:rFonts w:ascii="Arial" w:eastAsia="Arial" w:hAnsi="Arial" w:cs="Arial"/>
        </w:rPr>
        <w:t xml:space="preserve"> of each sample was loaded on a </w:t>
      </w:r>
      <w:proofErr w:type="spellStart"/>
      <w:r>
        <w:rPr>
          <w:rFonts w:ascii="Arial" w:eastAsia="Arial" w:hAnsi="Arial" w:cs="Arial"/>
        </w:rPr>
        <w:t>polyacrylamide</w:t>
      </w:r>
      <w:proofErr w:type="spellEnd"/>
      <w:r>
        <w:rPr>
          <w:rFonts w:ascii="Arial" w:eastAsia="Arial" w:hAnsi="Arial" w:cs="Arial"/>
        </w:rPr>
        <w:t xml:space="preserve"> gel and subjected to electrophoresis. Proteins were subsequently electrotransfer</w:t>
      </w:r>
      <w:r w:rsidR="00196ACD">
        <w:rPr>
          <w:rFonts w:ascii="Arial" w:eastAsia="Arial" w:hAnsi="Arial" w:cs="Arial"/>
        </w:rPr>
        <w:t>r</w:t>
      </w:r>
      <w:r>
        <w:rPr>
          <w:rFonts w:ascii="Arial" w:eastAsia="Arial" w:hAnsi="Arial" w:cs="Arial"/>
        </w:rPr>
        <w:t xml:space="preserve">ed onto </w:t>
      </w:r>
      <w:proofErr w:type="spellStart"/>
      <w:r>
        <w:rPr>
          <w:rFonts w:ascii="Arial" w:eastAsia="Arial" w:hAnsi="Arial" w:cs="Arial"/>
        </w:rPr>
        <w:t>Immobilon</w:t>
      </w:r>
      <w:proofErr w:type="spellEnd"/>
      <w:r>
        <w:rPr>
          <w:rFonts w:ascii="Arial" w:eastAsia="Arial" w:hAnsi="Arial" w:cs="Arial"/>
        </w:rPr>
        <w:t xml:space="preserve"> P membrane</w:t>
      </w:r>
      <w:r w:rsidR="00E22CD8">
        <w:rPr>
          <w:rFonts w:ascii="Arial" w:eastAsia="Arial" w:hAnsi="Arial" w:cs="Arial"/>
        </w:rPr>
        <w:t>, treated</w:t>
      </w:r>
      <w:r>
        <w:rPr>
          <w:rFonts w:ascii="Arial" w:eastAsia="Arial" w:hAnsi="Arial" w:cs="Arial"/>
        </w:rPr>
        <w:t xml:space="preserve"> with rabbit anti-</w:t>
      </w:r>
      <w:proofErr w:type="spellStart"/>
      <w:r>
        <w:rPr>
          <w:rFonts w:ascii="Arial" w:eastAsia="Arial" w:hAnsi="Arial" w:cs="Arial"/>
        </w:rPr>
        <w:t>Dd</w:t>
      </w:r>
      <w:proofErr w:type="spellEnd"/>
      <w:r>
        <w:rPr>
          <w:rFonts w:ascii="Arial" w:eastAsia="Arial" w:hAnsi="Arial" w:cs="Arial"/>
        </w:rPr>
        <w:t xml:space="preserve"> (made in laboratory, </w:t>
      </w:r>
      <w:r w:rsidR="008A2EE6">
        <w:rPr>
          <w:rFonts w:ascii="Arial" w:eastAsia="Arial" w:hAnsi="Arial" w:cs="Arial"/>
        </w:rPr>
        <w:t xml:space="preserve">and </w:t>
      </w:r>
      <w:r>
        <w:rPr>
          <w:rFonts w:ascii="Arial" w:eastAsia="Arial" w:hAnsi="Arial" w:cs="Arial"/>
        </w:rPr>
        <w:t>used at 1:40 000)</w:t>
      </w:r>
      <w:r w:rsidR="008A2EE6">
        <w:rPr>
          <w:rFonts w:ascii="Arial" w:eastAsia="Arial" w:hAnsi="Arial" w:cs="Arial"/>
        </w:rPr>
        <w:t>,</w:t>
      </w:r>
      <w:r>
        <w:rPr>
          <w:rFonts w:ascii="Arial" w:eastAsia="Arial" w:hAnsi="Arial" w:cs="Arial"/>
        </w:rPr>
        <w:t xml:space="preserve"> followed by incubation </w:t>
      </w:r>
      <w:r w:rsidRPr="00B04DD1">
        <w:rPr>
          <w:rFonts w:ascii="Arial" w:eastAsia="Arial" w:hAnsi="Arial" w:cs="Arial"/>
        </w:rPr>
        <w:t xml:space="preserve">with horseradish </w:t>
      </w:r>
      <w:proofErr w:type="spellStart"/>
      <w:r w:rsidRPr="00B04DD1">
        <w:rPr>
          <w:rFonts w:ascii="Arial" w:eastAsia="Arial" w:hAnsi="Arial" w:cs="Arial"/>
        </w:rPr>
        <w:t>peroxidase</w:t>
      </w:r>
      <w:proofErr w:type="spellEnd"/>
      <w:r w:rsidRPr="00B04DD1">
        <w:rPr>
          <w:rFonts w:ascii="Arial" w:eastAsia="Arial" w:hAnsi="Arial" w:cs="Arial"/>
        </w:rPr>
        <w:t xml:space="preserve"> (HRP)-labeled goat anti-rabbit </w:t>
      </w:r>
      <w:proofErr w:type="spellStart"/>
      <w:r w:rsidRPr="00B04DD1">
        <w:rPr>
          <w:rFonts w:ascii="Arial" w:eastAsia="Arial" w:hAnsi="Arial" w:cs="Arial"/>
        </w:rPr>
        <w:t>IgG</w:t>
      </w:r>
      <w:proofErr w:type="spellEnd"/>
      <w:r w:rsidRPr="00B04DD1">
        <w:rPr>
          <w:rFonts w:ascii="Arial" w:eastAsia="Arial" w:hAnsi="Arial" w:cs="Arial"/>
        </w:rPr>
        <w:t xml:space="preserve"> (Sigma, 1:100 000). Pierce ECL Western Blotting Substrate was used for detection of HRP on </w:t>
      </w:r>
      <w:r w:rsidR="00E22CD8">
        <w:rPr>
          <w:rFonts w:ascii="Arial" w:eastAsia="Arial" w:hAnsi="Arial" w:cs="Arial"/>
        </w:rPr>
        <w:t xml:space="preserve">the </w:t>
      </w:r>
      <w:proofErr w:type="spellStart"/>
      <w:r w:rsidRPr="00B04DD1">
        <w:rPr>
          <w:rFonts w:ascii="Arial" w:eastAsia="Arial" w:hAnsi="Arial" w:cs="Arial"/>
        </w:rPr>
        <w:t>immunoblots</w:t>
      </w:r>
      <w:proofErr w:type="spellEnd"/>
      <w:r w:rsidR="001C3A6A">
        <w:rPr>
          <w:rFonts w:ascii="Arial" w:eastAsia="Arial" w:hAnsi="Arial" w:cs="Arial"/>
        </w:rPr>
        <w:t>,</w:t>
      </w:r>
      <w:r w:rsidR="00E22CD8">
        <w:rPr>
          <w:rFonts w:ascii="Arial" w:eastAsia="Arial" w:hAnsi="Arial" w:cs="Arial"/>
        </w:rPr>
        <w:t xml:space="preserve"> which</w:t>
      </w:r>
      <w:r w:rsidRPr="00B04DD1">
        <w:rPr>
          <w:rFonts w:ascii="Arial" w:eastAsia="Arial" w:hAnsi="Arial" w:cs="Arial"/>
        </w:rPr>
        <w:t xml:space="preserve"> were then exposed to X-ray film and developed</w:t>
      </w:r>
      <w:r w:rsidR="00E125BC">
        <w:rPr>
          <w:rFonts w:ascii="Arial" w:eastAsia="Arial" w:hAnsi="Arial" w:cs="Arial"/>
        </w:rPr>
        <w:t>.</w:t>
      </w:r>
      <w:r>
        <w:rPr>
          <w:rFonts w:ascii="Arial" w:eastAsia="Arial" w:hAnsi="Arial" w:cs="Arial"/>
        </w:rPr>
        <w:t xml:space="preserve"> </w:t>
      </w:r>
      <w:r w:rsidR="00E22CD8">
        <w:rPr>
          <w:rFonts w:ascii="Arial" w:eastAsia="Arial" w:hAnsi="Arial" w:cs="Arial"/>
        </w:rPr>
        <w:t>The m</w:t>
      </w:r>
      <w:r>
        <w:rPr>
          <w:rFonts w:ascii="Arial" w:eastAsia="Arial" w:hAnsi="Arial" w:cs="Arial"/>
        </w:rPr>
        <w:t xml:space="preserve">embranes were stained with </w:t>
      </w:r>
      <w:proofErr w:type="spellStart"/>
      <w:r>
        <w:rPr>
          <w:rFonts w:ascii="Arial" w:eastAsia="Arial" w:hAnsi="Arial" w:cs="Arial"/>
        </w:rPr>
        <w:t>Coomassie</w:t>
      </w:r>
      <w:proofErr w:type="spellEnd"/>
      <w:r>
        <w:rPr>
          <w:rFonts w:ascii="Arial" w:eastAsia="Arial" w:hAnsi="Arial" w:cs="Arial"/>
        </w:rPr>
        <w:t xml:space="preserve"> Brilliant Blue (CBB). </w:t>
      </w:r>
      <w:r w:rsidRPr="00B04DD1">
        <w:rPr>
          <w:rFonts w:ascii="Arial" w:eastAsia="Arial" w:hAnsi="Arial" w:cs="Arial"/>
        </w:rPr>
        <w:t xml:space="preserve">Molecular weight markers </w:t>
      </w:r>
      <w:r>
        <w:rPr>
          <w:rFonts w:ascii="Arial" w:eastAsia="Arial" w:hAnsi="Arial" w:cs="Arial"/>
        </w:rPr>
        <w:t xml:space="preserve">of </w:t>
      </w:r>
      <w:proofErr w:type="spellStart"/>
      <w:r>
        <w:rPr>
          <w:rFonts w:ascii="Arial" w:eastAsia="Arial" w:hAnsi="Arial" w:cs="Arial"/>
        </w:rPr>
        <w:t>Fermentas</w:t>
      </w:r>
      <w:proofErr w:type="spellEnd"/>
      <w:r>
        <w:rPr>
          <w:rFonts w:ascii="Arial" w:eastAsia="Arial" w:hAnsi="Arial" w:cs="Arial"/>
        </w:rPr>
        <w:t xml:space="preserve"> (cat. no. 0671) were used throughout this work. </w:t>
      </w:r>
    </w:p>
    <w:p w:rsidR="00C402CE" w:rsidRDefault="00C402CE" w:rsidP="00142FD2">
      <w:pPr>
        <w:tabs>
          <w:tab w:val="left" w:pos="6015"/>
        </w:tabs>
        <w:spacing w:line="480" w:lineRule="auto"/>
        <w:ind w:firstLine="567"/>
        <w:jc w:val="both"/>
        <w:rPr>
          <w:rFonts w:ascii="Arial" w:eastAsia="Arial" w:hAnsi="Arial" w:cs="Arial"/>
        </w:rPr>
      </w:pPr>
      <w:r>
        <w:rPr>
          <w:rFonts w:ascii="Arial" w:eastAsia="Arial" w:hAnsi="Arial" w:cs="Arial"/>
        </w:rPr>
        <w:t xml:space="preserve">Ni-NTA column purification. The pellet from 50 ml </w:t>
      </w:r>
      <w:r w:rsidR="00F102B7">
        <w:rPr>
          <w:rFonts w:ascii="Arial" w:eastAsia="Arial" w:hAnsi="Arial" w:cs="Arial"/>
        </w:rPr>
        <w:t xml:space="preserve">of bacterial </w:t>
      </w:r>
      <w:r>
        <w:rPr>
          <w:rFonts w:ascii="Arial" w:eastAsia="Arial" w:hAnsi="Arial" w:cs="Arial"/>
        </w:rPr>
        <w:t xml:space="preserve">culture expressing the his-tagged </w:t>
      </w:r>
      <w:proofErr w:type="spellStart"/>
      <w:r>
        <w:rPr>
          <w:rFonts w:ascii="Arial" w:eastAsia="Arial" w:hAnsi="Arial" w:cs="Arial"/>
        </w:rPr>
        <w:t>Pb</w:t>
      </w:r>
      <w:proofErr w:type="spellEnd"/>
      <w:r>
        <w:rPr>
          <w:rFonts w:ascii="Arial" w:eastAsia="Arial" w:hAnsi="Arial" w:cs="Arial"/>
        </w:rPr>
        <w:t xml:space="preserve"> protein was suspended in 10 ml of 50 </w:t>
      </w:r>
      <w:proofErr w:type="spellStart"/>
      <w:r>
        <w:rPr>
          <w:rFonts w:ascii="Arial" w:eastAsia="Arial" w:hAnsi="Arial" w:cs="Arial"/>
        </w:rPr>
        <w:t>mM</w:t>
      </w:r>
      <w:proofErr w:type="spellEnd"/>
      <w:r>
        <w:rPr>
          <w:rFonts w:ascii="Arial" w:eastAsia="Arial" w:hAnsi="Arial" w:cs="Arial"/>
        </w:rPr>
        <w:t xml:space="preserve"> NaH</w:t>
      </w:r>
      <w:r>
        <w:rPr>
          <w:rFonts w:ascii="Arial" w:eastAsia="Arial" w:hAnsi="Arial" w:cs="Arial"/>
          <w:vertAlign w:val="subscript"/>
        </w:rPr>
        <w:t>2</w:t>
      </w:r>
      <w:r>
        <w:rPr>
          <w:rFonts w:ascii="Arial" w:eastAsia="Arial" w:hAnsi="Arial" w:cs="Arial"/>
        </w:rPr>
        <w:t>PO</w:t>
      </w:r>
      <w:r>
        <w:rPr>
          <w:rFonts w:ascii="Arial" w:eastAsia="Arial" w:hAnsi="Arial" w:cs="Arial"/>
          <w:vertAlign w:val="subscript"/>
        </w:rPr>
        <w:t>4</w:t>
      </w:r>
      <w:r>
        <w:rPr>
          <w:rFonts w:ascii="Arial" w:eastAsia="Arial" w:hAnsi="Arial" w:cs="Arial"/>
        </w:rPr>
        <w:t xml:space="preserve"> buffer, pH 8, containing 500 </w:t>
      </w:r>
      <w:proofErr w:type="spellStart"/>
      <w:r>
        <w:rPr>
          <w:rFonts w:ascii="Arial" w:eastAsia="Arial" w:hAnsi="Arial" w:cs="Arial"/>
        </w:rPr>
        <w:t>mM</w:t>
      </w:r>
      <w:proofErr w:type="spellEnd"/>
      <w:r>
        <w:rPr>
          <w:rFonts w:ascii="Arial" w:eastAsia="Arial" w:hAnsi="Arial" w:cs="Arial"/>
        </w:rPr>
        <w:t xml:space="preserve"> </w:t>
      </w:r>
      <w:proofErr w:type="spellStart"/>
      <w:r>
        <w:rPr>
          <w:rFonts w:ascii="Arial" w:eastAsia="Arial" w:hAnsi="Arial" w:cs="Arial"/>
        </w:rPr>
        <w:t>NaCl</w:t>
      </w:r>
      <w:proofErr w:type="spellEnd"/>
      <w:r>
        <w:rPr>
          <w:rFonts w:ascii="Arial" w:eastAsia="Arial" w:hAnsi="Arial" w:cs="Arial"/>
        </w:rPr>
        <w:t xml:space="preserve"> and 10 mg </w:t>
      </w:r>
      <w:proofErr w:type="spellStart"/>
      <w:r>
        <w:rPr>
          <w:rFonts w:ascii="Arial" w:eastAsia="Arial" w:hAnsi="Arial" w:cs="Arial"/>
        </w:rPr>
        <w:t>lysozyme</w:t>
      </w:r>
      <w:proofErr w:type="spellEnd"/>
      <w:r>
        <w:rPr>
          <w:rFonts w:ascii="Arial" w:eastAsia="Arial" w:hAnsi="Arial" w:cs="Arial"/>
        </w:rPr>
        <w:t xml:space="preserve">. The mixture was incubated on ice for 30 min and then </w:t>
      </w:r>
      <w:proofErr w:type="spellStart"/>
      <w:r>
        <w:rPr>
          <w:rFonts w:ascii="Arial" w:eastAsia="Arial" w:hAnsi="Arial" w:cs="Arial"/>
        </w:rPr>
        <w:t>sonicated</w:t>
      </w:r>
      <w:proofErr w:type="spellEnd"/>
      <w:r>
        <w:rPr>
          <w:rFonts w:ascii="Arial" w:eastAsia="Arial" w:hAnsi="Arial" w:cs="Arial"/>
        </w:rPr>
        <w:t xml:space="preserve"> on ice with 10</w:t>
      </w:r>
      <w:r w:rsidR="00E22CD8">
        <w:rPr>
          <w:rFonts w:ascii="Arial" w:eastAsia="Arial" w:hAnsi="Arial" w:cs="Arial"/>
        </w:rPr>
        <w:t xml:space="preserve"> </w:t>
      </w:r>
      <w:r>
        <w:rPr>
          <w:rFonts w:ascii="Arial" w:eastAsia="Arial" w:hAnsi="Arial" w:cs="Arial"/>
        </w:rPr>
        <w:t>s burst at high intensity with 10</w:t>
      </w:r>
      <w:r w:rsidR="00E22CD8">
        <w:rPr>
          <w:rFonts w:ascii="Arial" w:eastAsia="Arial" w:hAnsi="Arial" w:cs="Arial"/>
        </w:rPr>
        <w:t xml:space="preserve"> </w:t>
      </w:r>
      <w:r>
        <w:rPr>
          <w:rFonts w:ascii="Arial" w:eastAsia="Arial" w:hAnsi="Arial" w:cs="Arial"/>
        </w:rPr>
        <w:t xml:space="preserve">s cooling period between each burst, using a </w:t>
      </w:r>
      <w:proofErr w:type="spellStart"/>
      <w:r>
        <w:rPr>
          <w:rFonts w:ascii="Arial" w:eastAsia="Arial" w:hAnsi="Arial" w:cs="Arial"/>
        </w:rPr>
        <w:t>sonicator</w:t>
      </w:r>
      <w:proofErr w:type="spellEnd"/>
      <w:r>
        <w:rPr>
          <w:rFonts w:ascii="Arial" w:eastAsia="Arial" w:hAnsi="Arial" w:cs="Arial"/>
        </w:rPr>
        <w:t xml:space="preserve"> equipped with a </w:t>
      </w:r>
      <w:proofErr w:type="spellStart"/>
      <w:r>
        <w:rPr>
          <w:rFonts w:ascii="Arial" w:eastAsia="Arial" w:hAnsi="Arial" w:cs="Arial"/>
        </w:rPr>
        <w:t>microtip</w:t>
      </w:r>
      <w:proofErr w:type="spellEnd"/>
      <w:r>
        <w:rPr>
          <w:rFonts w:ascii="Arial" w:eastAsia="Arial" w:hAnsi="Arial" w:cs="Arial"/>
        </w:rPr>
        <w:t xml:space="preserve">. The </w:t>
      </w:r>
      <w:proofErr w:type="spellStart"/>
      <w:r>
        <w:rPr>
          <w:rFonts w:ascii="Arial" w:eastAsia="Arial" w:hAnsi="Arial" w:cs="Arial"/>
        </w:rPr>
        <w:t>lysate</w:t>
      </w:r>
      <w:proofErr w:type="spellEnd"/>
      <w:r>
        <w:rPr>
          <w:rFonts w:ascii="Arial" w:eastAsia="Arial" w:hAnsi="Arial" w:cs="Arial"/>
        </w:rPr>
        <w:t xml:space="preserve"> was centrifuged at 14 000 rpm for 15 min at 4</w:t>
      </w:r>
      <w:r>
        <w:rPr>
          <w:rFonts w:ascii="Arial" w:eastAsia="Arial" w:hAnsi="Arial" w:cs="Arial"/>
          <w:vertAlign w:val="superscript"/>
        </w:rPr>
        <w:t>o</w:t>
      </w:r>
      <w:r>
        <w:rPr>
          <w:rFonts w:ascii="Arial" w:eastAsia="Arial" w:hAnsi="Arial" w:cs="Arial"/>
        </w:rPr>
        <w:t xml:space="preserve">C. To the Ni-NTA </w:t>
      </w:r>
      <w:proofErr w:type="spellStart"/>
      <w:r>
        <w:rPr>
          <w:rFonts w:ascii="Arial" w:eastAsia="Arial" w:hAnsi="Arial" w:cs="Arial"/>
        </w:rPr>
        <w:t>agarose</w:t>
      </w:r>
      <w:proofErr w:type="spellEnd"/>
      <w:r>
        <w:rPr>
          <w:rFonts w:ascii="Arial" w:eastAsia="Arial" w:hAnsi="Arial" w:cs="Arial"/>
        </w:rPr>
        <w:t xml:space="preserve"> (1.5 ml) equilibrated with 2 x 6 ml </w:t>
      </w:r>
      <w:proofErr w:type="spellStart"/>
      <w:r>
        <w:rPr>
          <w:rFonts w:ascii="Arial" w:eastAsia="Arial" w:hAnsi="Arial" w:cs="Arial"/>
        </w:rPr>
        <w:t>lysis</w:t>
      </w:r>
      <w:proofErr w:type="spellEnd"/>
      <w:r>
        <w:rPr>
          <w:rFonts w:ascii="Arial" w:eastAsia="Arial" w:hAnsi="Arial" w:cs="Arial"/>
        </w:rPr>
        <w:t xml:space="preserve"> buffer, 10 ml </w:t>
      </w:r>
      <w:proofErr w:type="spellStart"/>
      <w:r>
        <w:rPr>
          <w:rFonts w:ascii="Arial" w:eastAsia="Arial" w:hAnsi="Arial" w:cs="Arial"/>
        </w:rPr>
        <w:t>lysate</w:t>
      </w:r>
      <w:proofErr w:type="spellEnd"/>
      <w:r>
        <w:rPr>
          <w:rFonts w:ascii="Arial" w:eastAsia="Arial" w:hAnsi="Arial" w:cs="Arial"/>
        </w:rPr>
        <w:t xml:space="preserve"> was added and incubated for 90 min at 4</w:t>
      </w:r>
      <w:r>
        <w:rPr>
          <w:rFonts w:ascii="Arial" w:eastAsia="Arial" w:hAnsi="Arial" w:cs="Arial"/>
          <w:vertAlign w:val="superscript"/>
        </w:rPr>
        <w:t>o</w:t>
      </w:r>
      <w:r>
        <w:rPr>
          <w:rFonts w:ascii="Arial" w:eastAsia="Arial" w:hAnsi="Arial" w:cs="Arial"/>
        </w:rPr>
        <w:t xml:space="preserve">C with shaking. Flow-through (FT) fraction was discarded by centrifugation at 800 g for 1 min at </w:t>
      </w:r>
      <w:r>
        <w:rPr>
          <w:rFonts w:ascii="Arial" w:eastAsia="Arial" w:hAnsi="Arial" w:cs="Arial"/>
        </w:rPr>
        <w:lastRenderedPageBreak/>
        <w:t>4</w:t>
      </w:r>
      <w:r>
        <w:rPr>
          <w:rFonts w:ascii="Arial" w:eastAsia="Arial" w:hAnsi="Arial" w:cs="Arial"/>
          <w:vertAlign w:val="superscript"/>
        </w:rPr>
        <w:t>o</w:t>
      </w:r>
      <w:r>
        <w:rPr>
          <w:rFonts w:ascii="Arial" w:eastAsia="Arial" w:hAnsi="Arial" w:cs="Arial"/>
        </w:rPr>
        <w:t>C. The resin was subsequently washed five times with 10 ml</w:t>
      </w:r>
      <w:r w:rsidR="001C3A6A">
        <w:rPr>
          <w:rFonts w:ascii="Arial" w:eastAsia="Arial" w:hAnsi="Arial" w:cs="Arial"/>
        </w:rPr>
        <w:t xml:space="preserve"> portions of</w:t>
      </w:r>
      <w:r w:rsidR="00E22CD8">
        <w:rPr>
          <w:rFonts w:ascii="Arial" w:eastAsia="Arial" w:hAnsi="Arial" w:cs="Arial"/>
        </w:rPr>
        <w:t xml:space="preserve"> 50 </w:t>
      </w:r>
      <w:proofErr w:type="spellStart"/>
      <w:r w:rsidR="00E22CD8">
        <w:rPr>
          <w:rFonts w:ascii="Arial" w:eastAsia="Arial" w:hAnsi="Arial" w:cs="Arial"/>
        </w:rPr>
        <w:t>mM</w:t>
      </w:r>
      <w:proofErr w:type="spellEnd"/>
      <w:r w:rsidR="00E22CD8">
        <w:rPr>
          <w:rFonts w:ascii="Arial" w:eastAsia="Arial" w:hAnsi="Arial" w:cs="Arial"/>
        </w:rPr>
        <w:t xml:space="preserve"> NaH</w:t>
      </w:r>
      <w:r w:rsidR="00E22CD8">
        <w:rPr>
          <w:rFonts w:ascii="Arial" w:eastAsia="Arial" w:hAnsi="Arial" w:cs="Arial"/>
          <w:vertAlign w:val="subscript"/>
        </w:rPr>
        <w:t>2</w:t>
      </w:r>
      <w:r w:rsidR="00E22CD8">
        <w:rPr>
          <w:rFonts w:ascii="Arial" w:eastAsia="Arial" w:hAnsi="Arial" w:cs="Arial"/>
        </w:rPr>
        <w:t>PO</w:t>
      </w:r>
      <w:r w:rsidR="00E22CD8">
        <w:rPr>
          <w:rFonts w:ascii="Arial" w:eastAsia="Arial" w:hAnsi="Arial" w:cs="Arial"/>
          <w:vertAlign w:val="subscript"/>
        </w:rPr>
        <w:t>4</w:t>
      </w:r>
      <w:r w:rsidR="00E22CD8">
        <w:rPr>
          <w:rFonts w:ascii="Arial" w:eastAsia="Arial" w:hAnsi="Arial" w:cs="Arial"/>
        </w:rPr>
        <w:t xml:space="preserve"> at pH 8</w:t>
      </w:r>
      <w:r w:rsidR="001C3A6A">
        <w:rPr>
          <w:rFonts w:ascii="Arial" w:eastAsia="Arial" w:hAnsi="Arial" w:cs="Arial"/>
        </w:rPr>
        <w:t xml:space="preserve">, </w:t>
      </w:r>
      <w:r>
        <w:rPr>
          <w:rFonts w:ascii="Arial" w:eastAsia="Arial" w:hAnsi="Arial" w:cs="Arial"/>
        </w:rPr>
        <w:t xml:space="preserve">containing 20 </w:t>
      </w:r>
      <w:proofErr w:type="spellStart"/>
      <w:r>
        <w:rPr>
          <w:rFonts w:ascii="Arial" w:eastAsia="Arial" w:hAnsi="Arial" w:cs="Arial"/>
        </w:rPr>
        <w:t>mM</w:t>
      </w:r>
      <w:proofErr w:type="spellEnd"/>
      <w:r>
        <w:rPr>
          <w:rFonts w:ascii="Arial" w:eastAsia="Arial" w:hAnsi="Arial" w:cs="Arial"/>
        </w:rPr>
        <w:t xml:space="preserve"> </w:t>
      </w:r>
      <w:proofErr w:type="spellStart"/>
      <w:r>
        <w:rPr>
          <w:rFonts w:ascii="Arial" w:eastAsia="Arial" w:hAnsi="Arial" w:cs="Arial"/>
        </w:rPr>
        <w:t>imidazole</w:t>
      </w:r>
      <w:proofErr w:type="spellEnd"/>
      <w:r w:rsidR="001C3A6A">
        <w:rPr>
          <w:rFonts w:ascii="Arial" w:eastAsia="Arial" w:hAnsi="Arial" w:cs="Arial"/>
        </w:rPr>
        <w:t xml:space="preserve"> and 500 </w:t>
      </w:r>
      <w:proofErr w:type="spellStart"/>
      <w:r w:rsidR="001C3A6A">
        <w:rPr>
          <w:rFonts w:ascii="Arial" w:eastAsia="Arial" w:hAnsi="Arial" w:cs="Arial"/>
        </w:rPr>
        <w:t>mM</w:t>
      </w:r>
      <w:proofErr w:type="spellEnd"/>
      <w:r w:rsidR="001C3A6A">
        <w:rPr>
          <w:rFonts w:ascii="Arial" w:eastAsia="Arial" w:hAnsi="Arial" w:cs="Arial"/>
        </w:rPr>
        <w:t xml:space="preserve"> </w:t>
      </w:r>
      <w:proofErr w:type="spellStart"/>
      <w:r w:rsidR="001C3A6A">
        <w:rPr>
          <w:rFonts w:ascii="Arial" w:eastAsia="Arial" w:hAnsi="Arial" w:cs="Arial"/>
        </w:rPr>
        <w:t>NaCl</w:t>
      </w:r>
      <w:proofErr w:type="spellEnd"/>
      <w:r>
        <w:rPr>
          <w:rFonts w:ascii="Arial" w:eastAsia="Arial" w:hAnsi="Arial" w:cs="Arial"/>
        </w:rPr>
        <w:t xml:space="preserve">, and the protein was eluted with </w:t>
      </w:r>
      <w:r w:rsidR="00E22CD8">
        <w:rPr>
          <w:rFonts w:ascii="Arial" w:eastAsia="Arial" w:hAnsi="Arial" w:cs="Arial"/>
        </w:rPr>
        <w:t xml:space="preserve">three 1 ml fractions of </w:t>
      </w:r>
      <w:r>
        <w:rPr>
          <w:rFonts w:ascii="Arial" w:eastAsia="Arial" w:hAnsi="Arial" w:cs="Arial"/>
        </w:rPr>
        <w:t xml:space="preserve">250 </w:t>
      </w:r>
      <w:proofErr w:type="spellStart"/>
      <w:r>
        <w:rPr>
          <w:rFonts w:ascii="Arial" w:eastAsia="Arial" w:hAnsi="Arial" w:cs="Arial"/>
        </w:rPr>
        <w:t>mM</w:t>
      </w:r>
      <w:proofErr w:type="spellEnd"/>
      <w:r>
        <w:rPr>
          <w:rFonts w:ascii="Arial" w:eastAsia="Arial" w:hAnsi="Arial" w:cs="Arial"/>
        </w:rPr>
        <w:t xml:space="preserve"> </w:t>
      </w:r>
      <w:proofErr w:type="spellStart"/>
      <w:r>
        <w:rPr>
          <w:rFonts w:ascii="Arial" w:eastAsia="Arial" w:hAnsi="Arial" w:cs="Arial"/>
        </w:rPr>
        <w:t>imidazole</w:t>
      </w:r>
      <w:proofErr w:type="spellEnd"/>
      <w:r>
        <w:rPr>
          <w:rFonts w:ascii="Arial" w:eastAsia="Arial" w:hAnsi="Arial" w:cs="Arial"/>
        </w:rPr>
        <w:t xml:space="preserve"> in the same buffer. 10-μl samples were collected throughout the procedure for SDS-PAGE analysis.</w:t>
      </w:r>
    </w:p>
    <w:p w:rsidR="00C402CE" w:rsidRPr="00F227EC" w:rsidRDefault="00C402CE" w:rsidP="00142FD2">
      <w:pPr>
        <w:spacing w:line="480" w:lineRule="auto"/>
        <w:ind w:firstLine="426"/>
        <w:jc w:val="both"/>
        <w:rPr>
          <w:sz w:val="22"/>
          <w:szCs w:val="22"/>
        </w:rPr>
      </w:pPr>
      <w:r w:rsidRPr="00B04DD1">
        <w:rPr>
          <w:rFonts w:ascii="Arial" w:eastAsia="Arial" w:hAnsi="Arial" w:cs="Arial"/>
        </w:rPr>
        <w:t xml:space="preserve">Analysis on native </w:t>
      </w:r>
      <w:proofErr w:type="spellStart"/>
      <w:r w:rsidRPr="00B04DD1">
        <w:rPr>
          <w:rFonts w:ascii="Arial" w:eastAsia="Arial" w:hAnsi="Arial" w:cs="Arial"/>
        </w:rPr>
        <w:t>agarose</w:t>
      </w:r>
      <w:proofErr w:type="spellEnd"/>
      <w:r w:rsidRPr="00B04DD1">
        <w:rPr>
          <w:rFonts w:ascii="Arial" w:eastAsia="Arial" w:hAnsi="Arial" w:cs="Arial"/>
        </w:rPr>
        <w:t xml:space="preserve"> gels. </w:t>
      </w:r>
      <w:proofErr w:type="spellStart"/>
      <w:r w:rsidRPr="00B04DD1">
        <w:rPr>
          <w:rFonts w:ascii="Arial" w:eastAsia="Arial" w:hAnsi="Arial" w:cs="Arial"/>
        </w:rPr>
        <w:t>Agarose</w:t>
      </w:r>
      <w:proofErr w:type="spellEnd"/>
      <w:r w:rsidRPr="00B04DD1">
        <w:rPr>
          <w:rFonts w:ascii="Arial" w:eastAsia="Arial" w:hAnsi="Arial" w:cs="Arial"/>
        </w:rPr>
        <w:t xml:space="preserve"> gels (0.8%) were prepared according to Gallegos et al. [</w:t>
      </w:r>
      <w:r w:rsidRPr="00B04DD1">
        <w:rPr>
          <w:rFonts w:ascii="Arial" w:eastAsia="Arial" w:hAnsi="Arial" w:cs="Arial"/>
          <w:b/>
          <w:i/>
        </w:rPr>
        <w:t>9</w:t>
      </w:r>
      <w:r w:rsidRPr="00B04DD1">
        <w:rPr>
          <w:rFonts w:ascii="Arial" w:eastAsia="Arial" w:hAnsi="Arial" w:cs="Arial"/>
        </w:rPr>
        <w:t>].</w:t>
      </w:r>
      <w:r w:rsidRPr="00B04DD1">
        <w:rPr>
          <w:rFonts w:ascii="Arial" w:eastAsia="Arial" w:hAnsi="Arial" w:cs="Arial"/>
          <w:u w:color="FF0000"/>
        </w:rPr>
        <w:t xml:space="preserve"> </w:t>
      </w:r>
      <w:r w:rsidRPr="00B04DD1">
        <w:rPr>
          <w:rFonts w:ascii="Arial" w:eastAsia="Arial" w:hAnsi="Arial" w:cs="Arial"/>
        </w:rPr>
        <w:t>Fractions</w:t>
      </w:r>
      <w:r>
        <w:rPr>
          <w:rFonts w:ascii="Arial" w:eastAsia="Arial" w:hAnsi="Arial" w:cs="Arial"/>
        </w:rPr>
        <w:t xml:space="preserve"> of 1 ml obtained </w:t>
      </w:r>
      <w:r w:rsidR="00E22CD8">
        <w:rPr>
          <w:rFonts w:ascii="Arial" w:eastAsia="Arial" w:hAnsi="Arial" w:cs="Arial"/>
        </w:rPr>
        <w:t xml:space="preserve">by </w:t>
      </w:r>
      <w:r>
        <w:rPr>
          <w:rFonts w:ascii="Arial" w:eastAsia="Arial" w:hAnsi="Arial" w:cs="Arial"/>
        </w:rPr>
        <w:t xml:space="preserve">elution from the Ni-NTA column were concentrated </w:t>
      </w:r>
      <w:r w:rsidR="00E22CD8">
        <w:rPr>
          <w:rFonts w:ascii="Arial" w:eastAsia="Arial" w:hAnsi="Arial" w:cs="Arial"/>
        </w:rPr>
        <w:t xml:space="preserve">to final volume of 100 </w:t>
      </w:r>
      <w:proofErr w:type="spellStart"/>
      <w:r w:rsidR="00E22CD8">
        <w:rPr>
          <w:rFonts w:ascii="Arial" w:eastAsia="Arial" w:hAnsi="Arial" w:cs="Arial"/>
        </w:rPr>
        <w:t>μl</w:t>
      </w:r>
      <w:proofErr w:type="spellEnd"/>
      <w:r w:rsidR="00E22CD8">
        <w:rPr>
          <w:rFonts w:ascii="Arial" w:eastAsia="Arial" w:hAnsi="Arial" w:cs="Arial"/>
        </w:rPr>
        <w:t xml:space="preserve"> </w:t>
      </w:r>
      <w:r>
        <w:rPr>
          <w:rFonts w:ascii="Arial" w:eastAsia="Arial" w:hAnsi="Arial" w:cs="Arial"/>
        </w:rPr>
        <w:t xml:space="preserve">using </w:t>
      </w:r>
      <w:proofErr w:type="spellStart"/>
      <w:r>
        <w:rPr>
          <w:rFonts w:ascii="Arial" w:eastAsia="Arial" w:hAnsi="Arial" w:cs="Arial"/>
        </w:rPr>
        <w:t>Microcon</w:t>
      </w:r>
      <w:proofErr w:type="spellEnd"/>
      <w:r>
        <w:rPr>
          <w:rFonts w:ascii="Arial" w:eastAsia="Arial" w:hAnsi="Arial" w:cs="Arial"/>
        </w:rPr>
        <w:t xml:space="preserve"> centrifugal filter with molecular weight cut-off of 30 </w:t>
      </w:r>
      <w:proofErr w:type="spellStart"/>
      <w:r>
        <w:rPr>
          <w:rFonts w:ascii="Arial" w:eastAsia="Arial" w:hAnsi="Arial" w:cs="Arial"/>
        </w:rPr>
        <w:t>kDa</w:t>
      </w:r>
      <w:proofErr w:type="spellEnd"/>
      <w:r>
        <w:rPr>
          <w:rFonts w:ascii="Arial" w:eastAsia="Arial" w:hAnsi="Arial" w:cs="Arial"/>
        </w:rPr>
        <w:t xml:space="preserve"> (Millipore). Aliquots of 30 </w:t>
      </w:r>
      <w:proofErr w:type="spellStart"/>
      <w:r>
        <w:rPr>
          <w:rFonts w:ascii="Arial" w:eastAsia="Arial" w:hAnsi="Arial" w:cs="Arial"/>
        </w:rPr>
        <w:t>μl</w:t>
      </w:r>
      <w:proofErr w:type="spellEnd"/>
      <w:r>
        <w:rPr>
          <w:rFonts w:ascii="Arial" w:eastAsia="Arial" w:hAnsi="Arial" w:cs="Arial"/>
        </w:rPr>
        <w:t xml:space="preserve"> were mixed with 10 </w:t>
      </w:r>
      <w:proofErr w:type="spellStart"/>
      <w:r>
        <w:rPr>
          <w:rFonts w:ascii="Arial" w:eastAsia="Arial" w:hAnsi="Arial" w:cs="Arial"/>
        </w:rPr>
        <w:t>μl</w:t>
      </w:r>
      <w:proofErr w:type="spellEnd"/>
      <w:r>
        <w:rPr>
          <w:rFonts w:ascii="Arial" w:eastAsia="Arial" w:hAnsi="Arial" w:cs="Arial"/>
        </w:rPr>
        <w:t xml:space="preserve"> of loading buffer without SDS. </w:t>
      </w:r>
      <w:proofErr w:type="spellStart"/>
      <w:r>
        <w:rPr>
          <w:rFonts w:ascii="Arial" w:eastAsia="Arial" w:hAnsi="Arial" w:cs="Arial"/>
        </w:rPr>
        <w:t>Dd</w:t>
      </w:r>
      <w:proofErr w:type="spellEnd"/>
      <w:r>
        <w:rPr>
          <w:rFonts w:ascii="Arial" w:eastAsia="Arial" w:hAnsi="Arial" w:cs="Arial"/>
        </w:rPr>
        <w:t xml:space="preserve"> expressed in </w:t>
      </w:r>
      <w:proofErr w:type="spellStart"/>
      <w:r>
        <w:rPr>
          <w:rFonts w:ascii="Arial" w:eastAsia="Arial" w:hAnsi="Arial" w:cs="Arial"/>
        </w:rPr>
        <w:t>baculovirus</w:t>
      </w:r>
      <w:proofErr w:type="spellEnd"/>
      <w:r>
        <w:rPr>
          <w:rFonts w:ascii="Arial" w:eastAsia="Arial" w:hAnsi="Arial" w:cs="Arial"/>
        </w:rPr>
        <w:t xml:space="preserve"> expression system was used as a control. </w:t>
      </w:r>
      <w:r w:rsidRPr="00F227EC">
        <w:rPr>
          <w:rFonts w:ascii="Arial" w:eastAsia="Arial" w:hAnsi="Arial" w:cs="Arial"/>
        </w:rPr>
        <w:t xml:space="preserve">After electrophoresis </w:t>
      </w:r>
      <w:r w:rsidR="00E22CD8">
        <w:rPr>
          <w:rFonts w:ascii="Arial" w:eastAsia="Arial" w:hAnsi="Arial" w:cs="Arial"/>
        </w:rPr>
        <w:t xml:space="preserve">the </w:t>
      </w:r>
      <w:r w:rsidRPr="00F227EC">
        <w:rPr>
          <w:rFonts w:ascii="Arial" w:eastAsia="Arial" w:hAnsi="Arial" w:cs="Arial"/>
        </w:rPr>
        <w:t xml:space="preserve">proteins were </w:t>
      </w:r>
      <w:r w:rsidR="00864628">
        <w:rPr>
          <w:rFonts w:ascii="Arial" w:eastAsia="Arial" w:hAnsi="Arial" w:cs="Arial"/>
        </w:rPr>
        <w:t>transferr</w:t>
      </w:r>
      <w:r w:rsidR="00864628" w:rsidRPr="00F227EC">
        <w:rPr>
          <w:rFonts w:ascii="Arial" w:eastAsia="Arial" w:hAnsi="Arial" w:cs="Arial"/>
        </w:rPr>
        <w:t>ed</w:t>
      </w:r>
      <w:r w:rsidR="002802BC" w:rsidRPr="00F227EC">
        <w:rPr>
          <w:rFonts w:ascii="Arial" w:eastAsia="Arial" w:hAnsi="Arial" w:cs="Arial"/>
        </w:rPr>
        <w:t xml:space="preserve"> onto </w:t>
      </w:r>
      <w:proofErr w:type="spellStart"/>
      <w:r w:rsidR="002802BC" w:rsidRPr="00F227EC">
        <w:rPr>
          <w:rFonts w:ascii="Arial" w:eastAsia="Arial" w:hAnsi="Arial" w:cs="Arial"/>
        </w:rPr>
        <w:t>Immobilon</w:t>
      </w:r>
      <w:proofErr w:type="spellEnd"/>
      <w:r w:rsidR="002802BC" w:rsidRPr="00F227EC">
        <w:rPr>
          <w:rFonts w:ascii="Arial" w:eastAsia="Arial" w:hAnsi="Arial" w:cs="Arial"/>
        </w:rPr>
        <w:t xml:space="preserve"> P membrane and analyzed by Western blot</w:t>
      </w:r>
      <w:r w:rsidR="00E22CD8">
        <w:rPr>
          <w:rFonts w:ascii="Arial" w:eastAsia="Arial" w:hAnsi="Arial" w:cs="Arial"/>
        </w:rPr>
        <w:t>ting</w:t>
      </w:r>
      <w:r w:rsidRPr="00F227EC">
        <w:rPr>
          <w:rFonts w:ascii="Arial" w:eastAsia="Arial" w:hAnsi="Arial" w:cs="Arial"/>
        </w:rPr>
        <w:t>.</w:t>
      </w:r>
    </w:p>
    <w:p w:rsidR="00C402CE" w:rsidRPr="00314126" w:rsidRDefault="00C402CE" w:rsidP="00142FD2">
      <w:pPr>
        <w:spacing w:line="480" w:lineRule="auto"/>
        <w:ind w:firstLine="708"/>
        <w:jc w:val="both"/>
        <w:rPr>
          <w:rFonts w:ascii="Arial" w:eastAsia="Times New Roman" w:hAnsi="Arial" w:cs="Arial"/>
          <w:bCs/>
        </w:rPr>
      </w:pPr>
      <w:r w:rsidRPr="00314126">
        <w:rPr>
          <w:rFonts w:ascii="Arial" w:eastAsia="Arial" w:hAnsi="Arial" w:cs="Arial"/>
        </w:rPr>
        <w:t xml:space="preserve">Expression in </w:t>
      </w:r>
      <w:r w:rsidR="00E22CD8">
        <w:rPr>
          <w:rFonts w:ascii="Arial" w:eastAsia="Arial" w:hAnsi="Arial" w:cs="Arial"/>
        </w:rPr>
        <w:t xml:space="preserve">the </w:t>
      </w:r>
      <w:proofErr w:type="spellStart"/>
      <w:r w:rsidRPr="00314126">
        <w:rPr>
          <w:rFonts w:ascii="Arial" w:eastAsia="Arial" w:hAnsi="Arial" w:cs="Arial"/>
        </w:rPr>
        <w:t>baculovirus</w:t>
      </w:r>
      <w:proofErr w:type="spellEnd"/>
      <w:r w:rsidRPr="00314126">
        <w:rPr>
          <w:rFonts w:ascii="Arial" w:eastAsia="Arial" w:hAnsi="Arial" w:cs="Arial"/>
        </w:rPr>
        <w:t xml:space="preserve"> system.</w:t>
      </w:r>
      <w:r w:rsidRPr="00314126">
        <w:rPr>
          <w:rFonts w:ascii="Arial" w:eastAsia="Times New Roman" w:hAnsi="Arial" w:cs="Arial"/>
          <w:bCs/>
        </w:rPr>
        <w:t xml:space="preserve"> For </w:t>
      </w:r>
      <w:proofErr w:type="spellStart"/>
      <w:r w:rsidRPr="00314126">
        <w:rPr>
          <w:rFonts w:ascii="Arial" w:eastAsia="Times New Roman" w:hAnsi="Arial" w:cs="Arial"/>
          <w:bCs/>
        </w:rPr>
        <w:t>Dd</w:t>
      </w:r>
      <w:proofErr w:type="spellEnd"/>
      <w:r w:rsidRPr="00314126">
        <w:rPr>
          <w:rFonts w:ascii="Arial" w:eastAsia="Times New Roman" w:hAnsi="Arial" w:cs="Arial"/>
          <w:bCs/>
        </w:rPr>
        <w:t xml:space="preserve"> production in eukaryotic cells </w:t>
      </w:r>
      <w:r w:rsidRPr="00314126">
        <w:rPr>
          <w:rFonts w:ascii="Arial" w:hAnsi="Arial" w:cs="Arial"/>
        </w:rPr>
        <w:t xml:space="preserve">two commercial </w:t>
      </w:r>
      <w:proofErr w:type="spellStart"/>
      <w:r w:rsidRPr="00314126">
        <w:rPr>
          <w:rFonts w:ascii="Arial" w:hAnsi="Arial" w:cs="Arial"/>
        </w:rPr>
        <w:t>Baculovirus</w:t>
      </w:r>
      <w:proofErr w:type="spellEnd"/>
      <w:r w:rsidRPr="00314126">
        <w:rPr>
          <w:rFonts w:ascii="Arial" w:hAnsi="Arial" w:cs="Arial"/>
        </w:rPr>
        <w:t xml:space="preserve"> Expression Systems </w:t>
      </w:r>
      <w:proofErr w:type="spellStart"/>
      <w:r w:rsidRPr="00314126">
        <w:rPr>
          <w:rFonts w:ascii="Arial" w:hAnsi="Arial" w:cs="Arial"/>
        </w:rPr>
        <w:t>Bac</w:t>
      </w:r>
      <w:proofErr w:type="spellEnd"/>
      <w:r w:rsidRPr="00314126">
        <w:rPr>
          <w:rFonts w:ascii="Arial" w:hAnsi="Arial" w:cs="Arial"/>
        </w:rPr>
        <w:t>-to-</w:t>
      </w:r>
      <w:proofErr w:type="spellStart"/>
      <w:r w:rsidRPr="00314126">
        <w:rPr>
          <w:rFonts w:ascii="Arial" w:hAnsi="Arial" w:cs="Arial"/>
        </w:rPr>
        <w:t>Bac</w:t>
      </w:r>
      <w:proofErr w:type="spellEnd"/>
      <w:r w:rsidRPr="00314126">
        <w:rPr>
          <w:rFonts w:ascii="Arial" w:hAnsi="Arial" w:cs="Arial"/>
        </w:rPr>
        <w:t xml:space="preserve"> (Life Technologies) and </w:t>
      </w:r>
      <w:proofErr w:type="spellStart"/>
      <w:r w:rsidRPr="00314126">
        <w:rPr>
          <w:rFonts w:ascii="Arial" w:hAnsi="Arial" w:cs="Arial"/>
          <w:lang w:val="en-GB"/>
        </w:rPr>
        <w:t>FlashBacGold</w:t>
      </w:r>
      <w:proofErr w:type="spellEnd"/>
      <w:r w:rsidRPr="00314126">
        <w:rPr>
          <w:rFonts w:ascii="Arial" w:hAnsi="Arial" w:cs="Arial"/>
        </w:rPr>
        <w:t xml:space="preserve"> (Oxford Expression Technologies) were used</w:t>
      </w:r>
      <w:r>
        <w:rPr>
          <w:rFonts w:ascii="Arial" w:hAnsi="Arial" w:cs="Arial"/>
        </w:rPr>
        <w:t>,</w:t>
      </w:r>
      <w:r w:rsidRPr="00314126">
        <w:rPr>
          <w:rFonts w:ascii="Arial" w:hAnsi="Arial" w:cs="Arial"/>
        </w:rPr>
        <w:t xml:space="preserve"> </w:t>
      </w:r>
      <w:r w:rsidRPr="00314126">
        <w:rPr>
          <w:rFonts w:ascii="Arial" w:hAnsi="Arial" w:cs="Arial"/>
          <w:lang w:val="en-GB"/>
        </w:rPr>
        <w:t xml:space="preserve">following </w:t>
      </w:r>
      <w:r w:rsidR="00E22CD8">
        <w:rPr>
          <w:rFonts w:ascii="Arial" w:hAnsi="Arial" w:cs="Arial"/>
          <w:lang w:val="en-GB"/>
        </w:rPr>
        <w:t xml:space="preserve">the </w:t>
      </w:r>
      <w:r w:rsidRPr="00314126">
        <w:rPr>
          <w:rFonts w:ascii="Arial" w:hAnsi="Arial" w:cs="Arial"/>
          <w:lang w:val="en-GB"/>
        </w:rPr>
        <w:t>manufacturer’s protocols</w:t>
      </w:r>
      <w:r w:rsidRPr="00314126">
        <w:rPr>
          <w:rFonts w:ascii="Arial" w:hAnsi="Arial" w:cs="Arial"/>
        </w:rPr>
        <w:t xml:space="preserve">. </w:t>
      </w:r>
      <w:r w:rsidR="00BF6337">
        <w:rPr>
          <w:rFonts w:ascii="Arial" w:hAnsi="Arial" w:cs="Arial"/>
        </w:rPr>
        <w:t xml:space="preserve">A </w:t>
      </w:r>
      <w:r w:rsidRPr="00314126">
        <w:rPr>
          <w:rFonts w:ascii="Arial" w:hAnsi="Arial" w:cs="Arial"/>
        </w:rPr>
        <w:t xml:space="preserve">full-length </w:t>
      </w:r>
      <w:proofErr w:type="spellStart"/>
      <w:r w:rsidRPr="00314126">
        <w:rPr>
          <w:rFonts w:ascii="Arial" w:hAnsi="Arial" w:cs="Arial"/>
        </w:rPr>
        <w:t>Pb</w:t>
      </w:r>
      <w:proofErr w:type="spellEnd"/>
      <w:r w:rsidRPr="00314126">
        <w:rPr>
          <w:rFonts w:ascii="Arial" w:hAnsi="Arial" w:cs="Arial"/>
        </w:rPr>
        <w:t xml:space="preserve"> gene was cloned under the control of the </w:t>
      </w:r>
      <w:proofErr w:type="spellStart"/>
      <w:r w:rsidRPr="00314126">
        <w:rPr>
          <w:rFonts w:ascii="Arial" w:hAnsi="Arial" w:cs="Arial"/>
        </w:rPr>
        <w:t>polyhedrin</w:t>
      </w:r>
      <w:proofErr w:type="spellEnd"/>
      <w:r w:rsidRPr="00314126">
        <w:rPr>
          <w:rFonts w:ascii="Arial" w:hAnsi="Arial" w:cs="Arial"/>
        </w:rPr>
        <w:t xml:space="preserve"> promoter</w:t>
      </w:r>
      <w:r>
        <w:rPr>
          <w:rFonts w:ascii="Arial" w:eastAsia="Times New Roman" w:hAnsi="Arial" w:cs="Arial"/>
          <w:bCs/>
        </w:rPr>
        <w:t>,</w:t>
      </w:r>
      <w:r w:rsidRPr="00314126">
        <w:rPr>
          <w:rFonts w:ascii="Arial" w:eastAsia="Times New Roman" w:hAnsi="Arial" w:cs="Arial"/>
          <w:bCs/>
        </w:rPr>
        <w:t xml:space="preserve"> </w:t>
      </w:r>
      <w:r w:rsidRPr="00314126">
        <w:rPr>
          <w:rFonts w:ascii="Arial" w:hAnsi="Arial" w:cs="Arial"/>
        </w:rPr>
        <w:t xml:space="preserve">between </w:t>
      </w:r>
      <w:proofErr w:type="spellStart"/>
      <w:r w:rsidRPr="00314126">
        <w:rPr>
          <w:rFonts w:ascii="Arial" w:hAnsi="Arial" w:cs="Arial"/>
        </w:rPr>
        <w:t>NspV</w:t>
      </w:r>
      <w:proofErr w:type="spellEnd"/>
      <w:r w:rsidRPr="00314126">
        <w:rPr>
          <w:rFonts w:ascii="Arial" w:hAnsi="Arial" w:cs="Arial"/>
        </w:rPr>
        <w:t xml:space="preserve"> and </w:t>
      </w:r>
      <w:proofErr w:type="spellStart"/>
      <w:r w:rsidRPr="00314126">
        <w:rPr>
          <w:rFonts w:ascii="Arial" w:hAnsi="Arial" w:cs="Arial"/>
        </w:rPr>
        <w:t>HindIII</w:t>
      </w:r>
      <w:proofErr w:type="spellEnd"/>
      <w:r w:rsidRPr="00314126">
        <w:rPr>
          <w:rFonts w:ascii="Arial" w:hAnsi="Arial" w:cs="Arial"/>
        </w:rPr>
        <w:t xml:space="preserve"> restriction sites in </w:t>
      </w:r>
      <w:proofErr w:type="spellStart"/>
      <w:r w:rsidRPr="00314126">
        <w:rPr>
          <w:rFonts w:ascii="Arial" w:hAnsi="Arial" w:cs="Arial"/>
        </w:rPr>
        <w:t>pFastBacDual</w:t>
      </w:r>
      <w:proofErr w:type="spellEnd"/>
      <w:r w:rsidRPr="00314126">
        <w:rPr>
          <w:rFonts w:ascii="Arial" w:hAnsi="Arial" w:cs="Arial"/>
        </w:rPr>
        <w:t xml:space="preserve"> and between </w:t>
      </w:r>
      <w:proofErr w:type="spellStart"/>
      <w:r w:rsidRPr="00314126">
        <w:rPr>
          <w:rFonts w:ascii="Arial" w:hAnsi="Arial" w:cs="Arial"/>
        </w:rPr>
        <w:t>HindIII</w:t>
      </w:r>
      <w:proofErr w:type="spellEnd"/>
      <w:r w:rsidRPr="00314126">
        <w:rPr>
          <w:rFonts w:ascii="Arial" w:hAnsi="Arial" w:cs="Arial"/>
        </w:rPr>
        <w:t xml:space="preserve"> and </w:t>
      </w:r>
      <w:proofErr w:type="spellStart"/>
      <w:r w:rsidRPr="00314126">
        <w:rPr>
          <w:rFonts w:ascii="Arial" w:hAnsi="Arial" w:cs="Arial"/>
        </w:rPr>
        <w:t>BamHI</w:t>
      </w:r>
      <w:proofErr w:type="spellEnd"/>
      <w:r w:rsidRPr="00314126">
        <w:rPr>
          <w:rFonts w:ascii="Arial" w:hAnsi="Arial" w:cs="Arial"/>
        </w:rPr>
        <w:t xml:space="preserve"> sites in pOET1 transfer vectors </w:t>
      </w:r>
      <w:r w:rsidRPr="00314126">
        <w:rPr>
          <w:rFonts w:ascii="Arial" w:eastAsia="Times New Roman" w:hAnsi="Arial" w:cs="Arial"/>
          <w:bCs/>
        </w:rPr>
        <w:t xml:space="preserve">compatible with </w:t>
      </w:r>
      <w:proofErr w:type="spellStart"/>
      <w:r w:rsidRPr="00314126">
        <w:rPr>
          <w:rFonts w:ascii="Arial" w:eastAsia="Times New Roman" w:hAnsi="Arial" w:cs="Arial"/>
          <w:bCs/>
        </w:rPr>
        <w:t>Bac</w:t>
      </w:r>
      <w:proofErr w:type="spellEnd"/>
      <w:r w:rsidRPr="00314126">
        <w:rPr>
          <w:rFonts w:ascii="Arial" w:eastAsia="Times New Roman" w:hAnsi="Arial" w:cs="Arial"/>
          <w:bCs/>
        </w:rPr>
        <w:t>-to-</w:t>
      </w:r>
      <w:proofErr w:type="spellStart"/>
      <w:r w:rsidRPr="00314126">
        <w:rPr>
          <w:rFonts w:ascii="Arial" w:eastAsia="Times New Roman" w:hAnsi="Arial" w:cs="Arial"/>
          <w:bCs/>
        </w:rPr>
        <w:t>Bac</w:t>
      </w:r>
      <w:proofErr w:type="spellEnd"/>
      <w:r w:rsidRPr="00314126">
        <w:rPr>
          <w:rFonts w:ascii="Arial" w:eastAsia="Times New Roman" w:hAnsi="Arial" w:cs="Arial"/>
          <w:bCs/>
        </w:rPr>
        <w:t xml:space="preserve"> and </w:t>
      </w:r>
      <w:proofErr w:type="spellStart"/>
      <w:r w:rsidRPr="00314126">
        <w:rPr>
          <w:rFonts w:ascii="Arial" w:hAnsi="Arial" w:cs="Arial"/>
          <w:lang w:val="en-GB"/>
        </w:rPr>
        <w:t>FlashBacGold</w:t>
      </w:r>
      <w:proofErr w:type="spellEnd"/>
      <w:r w:rsidRPr="00314126">
        <w:rPr>
          <w:rFonts w:ascii="Arial" w:eastAsia="Times New Roman" w:hAnsi="Arial" w:cs="Arial"/>
          <w:bCs/>
        </w:rPr>
        <w:t xml:space="preserve"> expression systems, respectively.</w:t>
      </w:r>
    </w:p>
    <w:p w:rsidR="00C402CE" w:rsidRPr="00DD0575" w:rsidRDefault="00C402CE" w:rsidP="00142FD2">
      <w:pPr>
        <w:spacing w:line="480" w:lineRule="auto"/>
        <w:ind w:firstLine="708"/>
        <w:jc w:val="both"/>
        <w:rPr>
          <w:rFonts w:ascii="Arial" w:hAnsi="Arial" w:cs="Arial"/>
        </w:rPr>
      </w:pPr>
      <w:r w:rsidRPr="00314126">
        <w:rPr>
          <w:rFonts w:ascii="Arial" w:hAnsi="Arial" w:cs="Arial"/>
        </w:rPr>
        <w:t xml:space="preserve">In the </w:t>
      </w:r>
      <w:proofErr w:type="spellStart"/>
      <w:r w:rsidRPr="00314126">
        <w:rPr>
          <w:rFonts w:ascii="Arial" w:hAnsi="Arial" w:cs="Arial"/>
        </w:rPr>
        <w:t>Bac</w:t>
      </w:r>
      <w:proofErr w:type="spellEnd"/>
      <w:r w:rsidRPr="00314126">
        <w:rPr>
          <w:rFonts w:ascii="Arial" w:hAnsi="Arial" w:cs="Arial"/>
        </w:rPr>
        <w:t>-to</w:t>
      </w:r>
      <w:r w:rsidR="00BF6337">
        <w:rPr>
          <w:rFonts w:ascii="Arial" w:hAnsi="Arial" w:cs="Arial"/>
        </w:rPr>
        <w:t>-</w:t>
      </w:r>
      <w:proofErr w:type="spellStart"/>
      <w:r w:rsidRPr="00314126">
        <w:rPr>
          <w:rFonts w:ascii="Arial" w:hAnsi="Arial" w:cs="Arial"/>
        </w:rPr>
        <w:t>Bac</w:t>
      </w:r>
      <w:proofErr w:type="spellEnd"/>
      <w:r w:rsidRPr="00314126">
        <w:rPr>
          <w:rFonts w:ascii="Arial" w:hAnsi="Arial" w:cs="Arial"/>
        </w:rPr>
        <w:t xml:space="preserve"> system, the </w:t>
      </w:r>
      <w:proofErr w:type="spellStart"/>
      <w:r w:rsidRPr="00314126">
        <w:rPr>
          <w:rFonts w:ascii="Arial" w:hAnsi="Arial" w:cs="Arial"/>
        </w:rPr>
        <w:t>pFastBacDual</w:t>
      </w:r>
      <w:proofErr w:type="spellEnd"/>
      <w:r w:rsidRPr="00314126">
        <w:rPr>
          <w:rFonts w:ascii="Arial" w:hAnsi="Arial" w:cs="Arial"/>
        </w:rPr>
        <w:t xml:space="preserve"> plasmid carrying </w:t>
      </w:r>
      <w:r w:rsidR="00BF6337">
        <w:rPr>
          <w:rFonts w:ascii="Arial" w:hAnsi="Arial" w:cs="Arial"/>
        </w:rPr>
        <w:t xml:space="preserve">the </w:t>
      </w:r>
      <w:proofErr w:type="spellStart"/>
      <w:r w:rsidRPr="00314126">
        <w:rPr>
          <w:rFonts w:ascii="Arial" w:hAnsi="Arial" w:cs="Arial"/>
        </w:rPr>
        <w:t>Pb</w:t>
      </w:r>
      <w:proofErr w:type="spellEnd"/>
      <w:r w:rsidRPr="00314126">
        <w:rPr>
          <w:rFonts w:ascii="Arial" w:hAnsi="Arial" w:cs="Arial"/>
        </w:rPr>
        <w:t xml:space="preserve"> gene was used for production of recombinant </w:t>
      </w:r>
      <w:proofErr w:type="spellStart"/>
      <w:r w:rsidRPr="00314126">
        <w:rPr>
          <w:rFonts w:ascii="Arial" w:hAnsi="Arial" w:cs="Arial"/>
        </w:rPr>
        <w:t>baculovirus</w:t>
      </w:r>
      <w:proofErr w:type="spellEnd"/>
      <w:r w:rsidRPr="00314126">
        <w:rPr>
          <w:rFonts w:ascii="Arial" w:hAnsi="Arial" w:cs="Arial"/>
        </w:rPr>
        <w:t xml:space="preserve"> </w:t>
      </w:r>
      <w:r w:rsidRPr="00314126">
        <w:rPr>
          <w:rFonts w:ascii="Arial" w:eastAsia="Times New Roman" w:hAnsi="Arial" w:cs="Arial"/>
        </w:rPr>
        <w:t xml:space="preserve">upon specific transposition </w:t>
      </w:r>
      <w:r w:rsidRPr="00314126">
        <w:rPr>
          <w:rFonts w:ascii="Arial" w:hAnsi="Arial" w:cs="Arial"/>
        </w:rPr>
        <w:t xml:space="preserve">in DH10Bac™ </w:t>
      </w:r>
      <w:r w:rsidRPr="00314126">
        <w:rPr>
          <w:rFonts w:ascii="Arial" w:hAnsi="Arial" w:cs="Arial"/>
          <w:i/>
        </w:rPr>
        <w:t>E. coli</w:t>
      </w:r>
      <w:r w:rsidRPr="00314126">
        <w:rPr>
          <w:rFonts w:ascii="Arial" w:hAnsi="Arial" w:cs="Arial"/>
        </w:rPr>
        <w:t xml:space="preserve"> cells. </w:t>
      </w:r>
      <w:proofErr w:type="spellStart"/>
      <w:r w:rsidRPr="00314126">
        <w:rPr>
          <w:rFonts w:ascii="Arial" w:hAnsi="Arial" w:cs="Arial"/>
        </w:rPr>
        <w:t>Baculovirus</w:t>
      </w:r>
      <w:proofErr w:type="spellEnd"/>
      <w:r w:rsidRPr="00314126">
        <w:rPr>
          <w:rFonts w:ascii="Arial" w:hAnsi="Arial" w:cs="Arial"/>
        </w:rPr>
        <w:t xml:space="preserve"> DNA was then used for </w:t>
      </w:r>
      <w:proofErr w:type="spellStart"/>
      <w:r w:rsidRPr="00314126">
        <w:rPr>
          <w:rFonts w:ascii="Arial" w:hAnsi="Arial" w:cs="Arial"/>
        </w:rPr>
        <w:t>transfection</w:t>
      </w:r>
      <w:proofErr w:type="spellEnd"/>
      <w:r w:rsidRPr="00314126">
        <w:rPr>
          <w:rFonts w:ascii="Arial" w:hAnsi="Arial" w:cs="Arial"/>
        </w:rPr>
        <w:t xml:space="preserve"> into </w:t>
      </w:r>
      <w:proofErr w:type="spellStart"/>
      <w:r w:rsidRPr="00AA40CB">
        <w:rPr>
          <w:rStyle w:val="Uwydatnienie"/>
          <w:rFonts w:ascii="Arial" w:hAnsi="Arial" w:cs="Arial"/>
        </w:rPr>
        <w:lastRenderedPageBreak/>
        <w:t>Spodoptera</w:t>
      </w:r>
      <w:proofErr w:type="spellEnd"/>
      <w:r w:rsidRPr="00AA40CB">
        <w:rPr>
          <w:rStyle w:val="Uwydatnienie"/>
          <w:rFonts w:ascii="Arial" w:hAnsi="Arial" w:cs="Arial"/>
        </w:rPr>
        <w:t xml:space="preserve"> </w:t>
      </w:r>
      <w:proofErr w:type="spellStart"/>
      <w:r w:rsidRPr="00AA40CB">
        <w:rPr>
          <w:rStyle w:val="Uwydatnienie"/>
          <w:rFonts w:ascii="Arial" w:hAnsi="Arial" w:cs="Arial"/>
        </w:rPr>
        <w:t>frugiperda</w:t>
      </w:r>
      <w:proofErr w:type="spellEnd"/>
      <w:r w:rsidRPr="00314126">
        <w:rPr>
          <w:rFonts w:ascii="Arial" w:hAnsi="Arial" w:cs="Arial"/>
        </w:rPr>
        <w:t xml:space="preserve"> (Sf21</w:t>
      </w:r>
      <w:r w:rsidRPr="004C6FFC">
        <w:rPr>
          <w:rFonts w:ascii="Arial" w:hAnsi="Arial" w:cs="Arial"/>
        </w:rPr>
        <w:t xml:space="preserve">) cells. </w:t>
      </w:r>
      <w:r w:rsidRPr="004C6FFC">
        <w:rPr>
          <w:rStyle w:val="Uwydatnienie"/>
          <w:rFonts w:ascii="Arial" w:hAnsi="Arial" w:cs="Arial"/>
          <w:i w:val="0"/>
        </w:rPr>
        <w:t xml:space="preserve">In the </w:t>
      </w:r>
      <w:proofErr w:type="spellStart"/>
      <w:r w:rsidRPr="004C6FFC">
        <w:rPr>
          <w:rStyle w:val="Uwydatnienie"/>
          <w:rFonts w:ascii="Arial" w:hAnsi="Arial" w:cs="Arial"/>
          <w:i w:val="0"/>
        </w:rPr>
        <w:t>Flash</w:t>
      </w:r>
      <w:r w:rsidRPr="004C6FFC">
        <w:rPr>
          <w:rFonts w:ascii="Arial" w:hAnsi="Arial" w:cs="Arial"/>
        </w:rPr>
        <w:t>BACGold</w:t>
      </w:r>
      <w:proofErr w:type="spellEnd"/>
      <w:r w:rsidRPr="004C6FFC">
        <w:rPr>
          <w:rFonts w:ascii="Arial" w:hAnsi="Arial" w:cs="Arial"/>
        </w:rPr>
        <w:t xml:space="preserve"> system, the recombinant </w:t>
      </w:r>
      <w:proofErr w:type="spellStart"/>
      <w:r w:rsidRPr="004C6FFC">
        <w:rPr>
          <w:rFonts w:ascii="Arial" w:hAnsi="Arial" w:cs="Arial"/>
        </w:rPr>
        <w:t>baculovirus</w:t>
      </w:r>
      <w:proofErr w:type="spellEnd"/>
      <w:r w:rsidRPr="004C6FFC">
        <w:rPr>
          <w:rFonts w:ascii="Arial" w:hAnsi="Arial" w:cs="Arial"/>
        </w:rPr>
        <w:t xml:space="preserve"> was obtained directly in </w:t>
      </w:r>
      <w:proofErr w:type="spellStart"/>
      <w:r w:rsidRPr="004C6FFC">
        <w:rPr>
          <w:rFonts w:ascii="Arial" w:hAnsi="Arial" w:cs="Arial"/>
        </w:rPr>
        <w:t>Sf</w:t>
      </w:r>
      <w:proofErr w:type="spellEnd"/>
      <w:r w:rsidRPr="004C6FFC">
        <w:rPr>
          <w:rFonts w:ascii="Arial" w:hAnsi="Arial" w:cs="Arial"/>
        </w:rPr>
        <w:t xml:space="preserve"> 21 insect cells by co-</w:t>
      </w:r>
      <w:proofErr w:type="spellStart"/>
      <w:r w:rsidRPr="004C6FFC">
        <w:rPr>
          <w:rFonts w:ascii="Arial" w:hAnsi="Arial" w:cs="Arial"/>
        </w:rPr>
        <w:t>transfection</w:t>
      </w:r>
      <w:proofErr w:type="spellEnd"/>
      <w:r w:rsidRPr="004C6FFC">
        <w:rPr>
          <w:rFonts w:ascii="Arial" w:hAnsi="Arial" w:cs="Arial"/>
        </w:rPr>
        <w:t xml:space="preserve"> with </w:t>
      </w:r>
      <w:r w:rsidR="00BF6337">
        <w:rPr>
          <w:rFonts w:ascii="Arial" w:hAnsi="Arial" w:cs="Arial"/>
        </w:rPr>
        <w:t xml:space="preserve">the </w:t>
      </w:r>
      <w:r w:rsidRPr="004C6FFC">
        <w:rPr>
          <w:rFonts w:ascii="Arial" w:hAnsi="Arial" w:cs="Arial"/>
        </w:rPr>
        <w:t xml:space="preserve">pOET1 plasmid containing </w:t>
      </w:r>
      <w:r w:rsidR="00BF6337">
        <w:rPr>
          <w:rFonts w:ascii="Arial" w:hAnsi="Arial" w:cs="Arial"/>
        </w:rPr>
        <w:t xml:space="preserve">the </w:t>
      </w:r>
      <w:proofErr w:type="spellStart"/>
      <w:r w:rsidRPr="004C6FFC">
        <w:rPr>
          <w:rFonts w:ascii="Arial" w:hAnsi="Arial" w:cs="Arial"/>
        </w:rPr>
        <w:t>Pb</w:t>
      </w:r>
      <w:proofErr w:type="spellEnd"/>
      <w:r w:rsidRPr="004C6FFC">
        <w:rPr>
          <w:rFonts w:ascii="Arial" w:hAnsi="Arial" w:cs="Arial"/>
        </w:rPr>
        <w:t xml:space="preserve"> gene and </w:t>
      </w:r>
      <w:proofErr w:type="spellStart"/>
      <w:r w:rsidRPr="004C6FFC">
        <w:rPr>
          <w:rFonts w:ascii="Arial" w:hAnsi="Arial" w:cs="Arial"/>
          <w:lang w:val="en-GB"/>
        </w:rPr>
        <w:t>FlashBacGold</w:t>
      </w:r>
      <w:proofErr w:type="spellEnd"/>
      <w:r w:rsidRPr="004C6FFC">
        <w:rPr>
          <w:rFonts w:ascii="Arial" w:hAnsi="Arial" w:cs="Arial"/>
        </w:rPr>
        <w:t xml:space="preserve"> virus DNA. Virus stocks</w:t>
      </w:r>
      <w:r w:rsidRPr="00314126">
        <w:rPr>
          <w:rFonts w:ascii="Arial" w:hAnsi="Arial" w:cs="Arial"/>
        </w:rPr>
        <w:t xml:space="preserve"> for expression of </w:t>
      </w:r>
      <w:proofErr w:type="spellStart"/>
      <w:r w:rsidRPr="00314126">
        <w:rPr>
          <w:rFonts w:ascii="Arial" w:hAnsi="Arial" w:cs="Arial"/>
        </w:rPr>
        <w:t>Dd</w:t>
      </w:r>
      <w:proofErr w:type="spellEnd"/>
      <w:r w:rsidRPr="00314126">
        <w:rPr>
          <w:rFonts w:ascii="Arial" w:hAnsi="Arial" w:cs="Arial"/>
        </w:rPr>
        <w:t xml:space="preserve"> in both systems were prepared by infection of Sf21 </w:t>
      </w:r>
      <w:proofErr w:type="spellStart"/>
      <w:r w:rsidRPr="00314126">
        <w:rPr>
          <w:rFonts w:ascii="Arial" w:hAnsi="Arial" w:cs="Arial"/>
        </w:rPr>
        <w:t>monolayers</w:t>
      </w:r>
      <w:proofErr w:type="spellEnd"/>
      <w:r w:rsidRPr="00314126">
        <w:rPr>
          <w:rFonts w:ascii="Arial" w:hAnsi="Arial" w:cs="Arial"/>
        </w:rPr>
        <w:t xml:space="preserve"> with supernatants obtained after </w:t>
      </w:r>
      <w:proofErr w:type="spellStart"/>
      <w:r w:rsidR="00BF6337" w:rsidRPr="00314126">
        <w:rPr>
          <w:rFonts w:ascii="Arial" w:hAnsi="Arial" w:cs="Arial"/>
        </w:rPr>
        <w:t>transfection</w:t>
      </w:r>
      <w:proofErr w:type="spellEnd"/>
      <w:r w:rsidR="00BF6337" w:rsidRPr="00314126">
        <w:rPr>
          <w:rFonts w:ascii="Arial" w:hAnsi="Arial" w:cs="Arial"/>
        </w:rPr>
        <w:t xml:space="preserve"> </w:t>
      </w:r>
      <w:r w:rsidR="00BF6337">
        <w:rPr>
          <w:rFonts w:ascii="Arial" w:hAnsi="Arial" w:cs="Arial"/>
        </w:rPr>
        <w:t xml:space="preserve">of </w:t>
      </w:r>
      <w:r w:rsidRPr="00314126">
        <w:rPr>
          <w:rFonts w:ascii="Arial" w:hAnsi="Arial" w:cs="Arial"/>
        </w:rPr>
        <w:t>insect cell</w:t>
      </w:r>
      <w:r w:rsidR="00BF6337">
        <w:rPr>
          <w:rFonts w:ascii="Arial" w:hAnsi="Arial" w:cs="Arial"/>
        </w:rPr>
        <w:t>s</w:t>
      </w:r>
      <w:r w:rsidRPr="00314126">
        <w:rPr>
          <w:rFonts w:ascii="Arial" w:hAnsi="Arial" w:cs="Arial"/>
        </w:rPr>
        <w:t xml:space="preserve">. </w:t>
      </w:r>
      <w:r w:rsidRPr="00314126">
        <w:rPr>
          <w:rFonts w:ascii="Arial" w:hAnsi="Arial" w:cs="Arial"/>
          <w:lang w:val="en-GB"/>
        </w:rPr>
        <w:t xml:space="preserve">For protein expression </w:t>
      </w:r>
      <w:proofErr w:type="spellStart"/>
      <w:r w:rsidRPr="00314126">
        <w:rPr>
          <w:rFonts w:ascii="Arial" w:hAnsi="Arial" w:cs="Arial"/>
          <w:i/>
        </w:rPr>
        <w:t>Trichoplusia</w:t>
      </w:r>
      <w:proofErr w:type="spellEnd"/>
      <w:r w:rsidRPr="00314126">
        <w:rPr>
          <w:rFonts w:ascii="Arial" w:hAnsi="Arial" w:cs="Arial"/>
          <w:i/>
        </w:rPr>
        <w:t xml:space="preserve"> </w:t>
      </w:r>
      <w:proofErr w:type="spellStart"/>
      <w:r w:rsidRPr="00314126">
        <w:rPr>
          <w:rFonts w:ascii="Arial" w:hAnsi="Arial" w:cs="Arial"/>
          <w:i/>
        </w:rPr>
        <w:t>ni</w:t>
      </w:r>
      <w:proofErr w:type="spellEnd"/>
      <w:r w:rsidRPr="00314126">
        <w:rPr>
          <w:rFonts w:ascii="Arial" w:hAnsi="Arial" w:cs="Arial"/>
        </w:rPr>
        <w:t xml:space="preserve"> (High-Five, HF)</w:t>
      </w:r>
      <w:r w:rsidRPr="00314126">
        <w:rPr>
          <w:rFonts w:ascii="Arial" w:hAnsi="Arial" w:cs="Arial"/>
          <w:lang w:val="en-GB"/>
        </w:rPr>
        <w:t xml:space="preserve"> cells (2x10</w:t>
      </w:r>
      <w:r w:rsidRPr="00314126">
        <w:rPr>
          <w:rFonts w:ascii="Arial" w:hAnsi="Arial" w:cs="Arial"/>
          <w:vertAlign w:val="superscript"/>
          <w:lang w:val="en-GB"/>
        </w:rPr>
        <w:t>6</w:t>
      </w:r>
      <w:r w:rsidRPr="00314126">
        <w:rPr>
          <w:rFonts w:ascii="Arial" w:hAnsi="Arial" w:cs="Arial"/>
          <w:lang w:val="en-GB"/>
        </w:rPr>
        <w:t xml:space="preserve"> cells/ml) grown in suspension were infected with the recombinant </w:t>
      </w:r>
      <w:proofErr w:type="spellStart"/>
      <w:r w:rsidRPr="00314126">
        <w:rPr>
          <w:rFonts w:ascii="Arial" w:hAnsi="Arial" w:cs="Arial"/>
          <w:lang w:val="en-GB"/>
        </w:rPr>
        <w:t>baculoviruses</w:t>
      </w:r>
      <w:proofErr w:type="spellEnd"/>
      <w:r w:rsidRPr="00314126">
        <w:rPr>
          <w:rFonts w:ascii="Arial" w:hAnsi="Arial" w:cs="Arial"/>
          <w:lang w:val="en-GB"/>
        </w:rPr>
        <w:t xml:space="preserve"> at multiplicity of infection (MOI) 4 and cultured </w:t>
      </w:r>
      <w:r w:rsidR="00BF6337" w:rsidRPr="00314126">
        <w:rPr>
          <w:rFonts w:ascii="Arial" w:hAnsi="Arial" w:cs="Arial"/>
          <w:lang w:val="en-GB"/>
        </w:rPr>
        <w:t xml:space="preserve">for 48 h </w:t>
      </w:r>
      <w:r w:rsidRPr="00314126">
        <w:rPr>
          <w:rFonts w:ascii="Arial" w:hAnsi="Arial" w:cs="Arial"/>
          <w:lang w:val="en-GB"/>
        </w:rPr>
        <w:t>at 27</w:t>
      </w:r>
      <w:r w:rsidRPr="00314126">
        <w:rPr>
          <w:rFonts w:ascii="Arial" w:hAnsi="Arial" w:cs="Arial"/>
          <w:vertAlign w:val="superscript"/>
          <w:lang w:val="en-GB"/>
        </w:rPr>
        <w:t>o</w:t>
      </w:r>
      <w:r w:rsidRPr="00314126">
        <w:rPr>
          <w:rFonts w:ascii="Arial" w:hAnsi="Arial" w:cs="Arial"/>
          <w:lang w:val="en-GB"/>
        </w:rPr>
        <w:t xml:space="preserve">C. </w:t>
      </w:r>
    </w:p>
    <w:p w:rsidR="00C402CE" w:rsidRPr="00454B49" w:rsidRDefault="00C402CE" w:rsidP="00142FD2">
      <w:pPr>
        <w:autoSpaceDE w:val="0"/>
        <w:autoSpaceDN w:val="0"/>
        <w:adjustRightInd w:val="0"/>
        <w:spacing w:line="480" w:lineRule="auto"/>
        <w:ind w:firstLine="708"/>
        <w:jc w:val="both"/>
        <w:rPr>
          <w:rFonts w:ascii="Arial" w:eastAsia="GulliverRM" w:hAnsi="Arial" w:cs="Arial"/>
          <w:b/>
        </w:rPr>
      </w:pPr>
      <w:proofErr w:type="spellStart"/>
      <w:r w:rsidRPr="00454B49">
        <w:rPr>
          <w:rFonts w:ascii="Arial" w:eastAsia="GulliverRM" w:hAnsi="Arial" w:cs="Arial"/>
        </w:rPr>
        <w:t>Dd</w:t>
      </w:r>
      <w:proofErr w:type="spellEnd"/>
      <w:r w:rsidRPr="00454B49">
        <w:rPr>
          <w:rFonts w:ascii="Arial" w:eastAsia="GulliverRM" w:hAnsi="Arial" w:cs="Arial"/>
        </w:rPr>
        <w:t xml:space="preserve"> stability assay.</w:t>
      </w:r>
      <w:r w:rsidRPr="00454B49">
        <w:rPr>
          <w:rFonts w:ascii="Arial" w:eastAsia="GulliverRM" w:hAnsi="Arial" w:cs="Arial"/>
          <w:b/>
        </w:rPr>
        <w:t xml:space="preserve"> </w:t>
      </w:r>
      <w:proofErr w:type="spellStart"/>
      <w:r w:rsidRPr="00454B49">
        <w:rPr>
          <w:rFonts w:ascii="Arial" w:eastAsia="GulliverRM" w:hAnsi="Arial" w:cs="Arial"/>
        </w:rPr>
        <w:t>Dd</w:t>
      </w:r>
      <w:proofErr w:type="spellEnd"/>
      <w:r w:rsidRPr="00454B49">
        <w:rPr>
          <w:rFonts w:ascii="Arial" w:eastAsia="GulliverRM" w:hAnsi="Arial" w:cs="Arial"/>
        </w:rPr>
        <w:t xml:space="preserve"> samples of 10 </w:t>
      </w:r>
      <w:r w:rsidRPr="00454B49">
        <w:rPr>
          <w:rFonts w:ascii="Symbol" w:eastAsia="GulliverRM" w:hAnsi="Symbol" w:cs="Arial"/>
        </w:rPr>
        <w:t></w:t>
      </w:r>
      <w:r w:rsidRPr="00454B49">
        <w:rPr>
          <w:rFonts w:ascii="Arial" w:eastAsia="GulliverRM" w:hAnsi="Arial" w:cs="Arial"/>
        </w:rPr>
        <w:t>l</w:t>
      </w:r>
      <w:r w:rsidR="00391257">
        <w:rPr>
          <w:rFonts w:ascii="Arial" w:eastAsia="GulliverRM" w:hAnsi="Arial" w:cs="Arial"/>
        </w:rPr>
        <w:t>,</w:t>
      </w:r>
      <w:r w:rsidRPr="00454B49">
        <w:rPr>
          <w:rFonts w:ascii="Arial" w:eastAsia="GulliverRM" w:hAnsi="Arial" w:cs="Arial"/>
        </w:rPr>
        <w:t xml:space="preserve"> obtained either </w:t>
      </w:r>
      <w:r w:rsidR="00BF6337" w:rsidRPr="00454B49">
        <w:rPr>
          <w:rFonts w:ascii="Arial" w:eastAsia="GulliverRM" w:hAnsi="Arial" w:cs="Arial"/>
        </w:rPr>
        <w:t xml:space="preserve">only </w:t>
      </w:r>
      <w:r w:rsidRPr="00454B49">
        <w:rPr>
          <w:rFonts w:ascii="Arial" w:eastAsia="GulliverRM" w:hAnsi="Arial" w:cs="Arial"/>
        </w:rPr>
        <w:t xml:space="preserve">by fractionation on a sucrose density gradient or by </w:t>
      </w:r>
      <w:r w:rsidR="00BF6337">
        <w:rPr>
          <w:rFonts w:ascii="Arial" w:eastAsia="GulliverRM" w:hAnsi="Arial" w:cs="Arial"/>
        </w:rPr>
        <w:t xml:space="preserve">fractionation </w:t>
      </w:r>
      <w:r w:rsidRPr="00454B49">
        <w:rPr>
          <w:rFonts w:ascii="Arial" w:eastAsia="GulliverRM" w:hAnsi="Arial" w:cs="Arial"/>
        </w:rPr>
        <w:t>followed by anion exchange</w:t>
      </w:r>
      <w:r>
        <w:rPr>
          <w:rFonts w:ascii="Arial" w:eastAsia="GulliverRM" w:hAnsi="Arial" w:cs="Arial"/>
        </w:rPr>
        <w:t xml:space="preserve"> chromatography</w:t>
      </w:r>
      <w:r w:rsidR="00391257">
        <w:rPr>
          <w:rFonts w:ascii="Arial" w:eastAsia="GulliverRM" w:hAnsi="Arial" w:cs="Arial"/>
        </w:rPr>
        <w:t>,</w:t>
      </w:r>
      <w:r>
        <w:rPr>
          <w:rFonts w:ascii="Arial" w:eastAsia="GulliverRM" w:hAnsi="Arial" w:cs="Arial"/>
        </w:rPr>
        <w:t xml:space="preserve"> </w:t>
      </w:r>
      <w:r w:rsidRPr="00454B49">
        <w:rPr>
          <w:rFonts w:ascii="Arial" w:eastAsia="GulliverRM" w:hAnsi="Arial" w:cs="Arial"/>
        </w:rPr>
        <w:t xml:space="preserve">were dialyzed separately against </w:t>
      </w:r>
      <w:r w:rsidRPr="00454B49">
        <w:rPr>
          <w:rFonts w:ascii="Arial" w:hAnsi="Arial" w:cs="Arial"/>
        </w:rPr>
        <w:t xml:space="preserve">50 </w:t>
      </w:r>
      <w:proofErr w:type="spellStart"/>
      <w:r w:rsidRPr="00454B49">
        <w:rPr>
          <w:rFonts w:ascii="Arial" w:hAnsi="Arial" w:cs="Arial"/>
        </w:rPr>
        <w:t>mM</w:t>
      </w:r>
      <w:proofErr w:type="spellEnd"/>
      <w:r w:rsidRPr="00454B49">
        <w:rPr>
          <w:rFonts w:ascii="Arial" w:hAnsi="Arial" w:cs="Arial"/>
        </w:rPr>
        <w:t xml:space="preserve"> </w:t>
      </w:r>
      <w:proofErr w:type="spellStart"/>
      <w:r w:rsidRPr="00454B49">
        <w:rPr>
          <w:rFonts w:ascii="Arial" w:hAnsi="Arial" w:cs="Arial"/>
        </w:rPr>
        <w:t>Tris</w:t>
      </w:r>
      <w:proofErr w:type="spellEnd"/>
      <w:r w:rsidRPr="00454B49">
        <w:rPr>
          <w:rFonts w:ascii="Arial" w:hAnsi="Arial" w:cs="Arial"/>
        </w:rPr>
        <w:t xml:space="preserve"> or 20 </w:t>
      </w:r>
      <w:proofErr w:type="spellStart"/>
      <w:r w:rsidRPr="00454B49">
        <w:rPr>
          <w:rFonts w:ascii="Arial" w:hAnsi="Arial" w:cs="Arial"/>
        </w:rPr>
        <w:t>mM</w:t>
      </w:r>
      <w:proofErr w:type="spellEnd"/>
      <w:r w:rsidRPr="00454B49">
        <w:rPr>
          <w:rFonts w:ascii="Arial" w:hAnsi="Arial" w:cs="Arial"/>
        </w:rPr>
        <w:t xml:space="preserve"> </w:t>
      </w:r>
      <w:proofErr w:type="spellStart"/>
      <w:r w:rsidRPr="00454B49">
        <w:rPr>
          <w:rFonts w:ascii="Arial" w:hAnsi="Arial" w:cs="Arial"/>
        </w:rPr>
        <w:t>Hepes</w:t>
      </w:r>
      <w:proofErr w:type="spellEnd"/>
      <w:r w:rsidRPr="00454B49">
        <w:rPr>
          <w:rFonts w:ascii="Arial" w:hAnsi="Arial" w:cs="Arial"/>
        </w:rPr>
        <w:t xml:space="preserve">, both of pH 7.5, with 2 </w:t>
      </w:r>
      <w:proofErr w:type="spellStart"/>
      <w:r w:rsidRPr="00454B49">
        <w:rPr>
          <w:rFonts w:ascii="Arial" w:hAnsi="Arial" w:cs="Arial"/>
        </w:rPr>
        <w:t>mM</w:t>
      </w:r>
      <w:proofErr w:type="spellEnd"/>
      <w:r w:rsidRPr="00454B49">
        <w:rPr>
          <w:rFonts w:ascii="Arial" w:hAnsi="Arial" w:cs="Arial"/>
        </w:rPr>
        <w:t xml:space="preserve"> EDTA and 150 </w:t>
      </w:r>
      <w:proofErr w:type="spellStart"/>
      <w:r w:rsidRPr="00454B49">
        <w:rPr>
          <w:rFonts w:ascii="Arial" w:hAnsi="Arial" w:cs="Arial"/>
        </w:rPr>
        <w:t>mM</w:t>
      </w:r>
      <w:proofErr w:type="spellEnd"/>
      <w:r w:rsidRPr="00454B49">
        <w:rPr>
          <w:rFonts w:ascii="Arial" w:hAnsi="Arial" w:cs="Arial"/>
        </w:rPr>
        <w:t xml:space="preserve"> </w:t>
      </w:r>
      <w:proofErr w:type="spellStart"/>
      <w:r w:rsidRPr="00454B49">
        <w:rPr>
          <w:rFonts w:ascii="Arial" w:hAnsi="Arial" w:cs="Arial"/>
        </w:rPr>
        <w:t>NaCl</w:t>
      </w:r>
      <w:proofErr w:type="spellEnd"/>
      <w:r w:rsidRPr="00454B49">
        <w:rPr>
          <w:rFonts w:ascii="Arial" w:hAnsi="Arial" w:cs="Arial"/>
        </w:rPr>
        <w:t xml:space="preserve">, </w:t>
      </w:r>
      <w:r>
        <w:rPr>
          <w:rFonts w:ascii="Arial" w:hAnsi="Arial" w:cs="Arial"/>
        </w:rPr>
        <w:t>with or without</w:t>
      </w:r>
      <w:r w:rsidRPr="00454B49">
        <w:rPr>
          <w:rFonts w:ascii="Arial" w:hAnsi="Arial" w:cs="Arial"/>
        </w:rPr>
        <w:t xml:space="preserve"> 5% glycerol. </w:t>
      </w:r>
      <w:r w:rsidRPr="00454B49">
        <w:rPr>
          <w:rFonts w:ascii="Arial" w:eastAsia="GulliverRM" w:hAnsi="Arial" w:cs="Arial"/>
        </w:rPr>
        <w:t>Subsequently</w:t>
      </w:r>
      <w:r w:rsidR="00BF6337">
        <w:rPr>
          <w:rFonts w:ascii="Arial" w:eastAsia="GulliverRM" w:hAnsi="Arial" w:cs="Arial"/>
        </w:rPr>
        <w:t>,</w:t>
      </w:r>
      <w:r w:rsidRPr="00454B49">
        <w:rPr>
          <w:rFonts w:ascii="Arial" w:eastAsia="GulliverRM" w:hAnsi="Arial" w:cs="Arial"/>
        </w:rPr>
        <w:t xml:space="preserve"> </w:t>
      </w:r>
      <w:r w:rsidR="00BF6337">
        <w:rPr>
          <w:rFonts w:ascii="Arial" w:eastAsia="GulliverRM" w:hAnsi="Arial" w:cs="Arial"/>
        </w:rPr>
        <w:t xml:space="preserve">the </w:t>
      </w:r>
      <w:r w:rsidRPr="00454B49">
        <w:rPr>
          <w:rFonts w:ascii="Arial" w:eastAsia="GulliverRM" w:hAnsi="Arial" w:cs="Arial"/>
        </w:rPr>
        <w:t>samples were stored at 4</w:t>
      </w:r>
      <w:r w:rsidRPr="00454B49">
        <w:rPr>
          <w:rFonts w:ascii="Arial" w:eastAsia="GulliverRM" w:hAnsi="Arial" w:cs="Arial"/>
          <w:vertAlign w:val="superscript"/>
        </w:rPr>
        <w:t>o</w:t>
      </w:r>
      <w:r w:rsidRPr="00454B49">
        <w:rPr>
          <w:rFonts w:ascii="Arial" w:eastAsia="GulliverRM" w:hAnsi="Arial" w:cs="Arial"/>
        </w:rPr>
        <w:t xml:space="preserve">C and controlled weekly </w:t>
      </w:r>
      <w:r w:rsidR="00BF6337" w:rsidRPr="00454B49">
        <w:rPr>
          <w:rFonts w:ascii="Arial" w:eastAsia="GulliverRM" w:hAnsi="Arial" w:cs="Arial"/>
        </w:rPr>
        <w:t xml:space="preserve">for protein stability </w:t>
      </w:r>
      <w:r w:rsidRPr="00454B49">
        <w:rPr>
          <w:rFonts w:ascii="Arial" w:eastAsia="GulliverRM" w:hAnsi="Arial" w:cs="Arial"/>
        </w:rPr>
        <w:t>by SDS-PAGE</w:t>
      </w:r>
      <w:r w:rsidRPr="00454B49">
        <w:rPr>
          <w:rFonts w:ascii="Arial" w:eastAsia="Arial" w:hAnsi="Arial" w:cs="Arial"/>
        </w:rPr>
        <w:t xml:space="preserve">. Gels were stained with </w:t>
      </w:r>
      <w:proofErr w:type="spellStart"/>
      <w:r w:rsidRPr="00454B49">
        <w:rPr>
          <w:rFonts w:ascii="Arial" w:eastAsia="Arial" w:hAnsi="Arial" w:cs="Arial"/>
        </w:rPr>
        <w:t>Coomassie</w:t>
      </w:r>
      <w:proofErr w:type="spellEnd"/>
      <w:r w:rsidRPr="00454B49">
        <w:rPr>
          <w:rFonts w:ascii="Arial" w:eastAsia="Arial" w:hAnsi="Arial" w:cs="Arial"/>
        </w:rPr>
        <w:t xml:space="preserve"> Brilliant Blue.</w:t>
      </w:r>
    </w:p>
    <w:p w:rsidR="00C402CE" w:rsidRPr="00C23924" w:rsidRDefault="00C402CE" w:rsidP="00142FD2">
      <w:pPr>
        <w:spacing w:line="480" w:lineRule="auto"/>
        <w:jc w:val="both"/>
        <w:rPr>
          <w:rFonts w:ascii="Arial" w:eastAsia="Arial Unicode MS" w:hAnsi="Arial" w:cs="Arial"/>
          <w:b/>
          <w:lang w:eastAsia="pl-PL"/>
        </w:rPr>
      </w:pPr>
      <w:r w:rsidRPr="00171C4E">
        <w:rPr>
          <w:rFonts w:ascii="Arial" w:eastAsia="Arial Unicode MS" w:hAnsi="Arial" w:cs="Arial"/>
          <w:b/>
          <w:lang w:eastAsia="pl-PL"/>
        </w:rPr>
        <w:tab/>
      </w:r>
      <w:proofErr w:type="spellStart"/>
      <w:r>
        <w:rPr>
          <w:rFonts w:ascii="Arial" w:eastAsia="Arial Unicode MS" w:hAnsi="Arial" w:cs="Arial"/>
          <w:lang w:eastAsia="pl-PL"/>
        </w:rPr>
        <w:t>Dd</w:t>
      </w:r>
      <w:proofErr w:type="spellEnd"/>
      <w:r>
        <w:rPr>
          <w:rFonts w:ascii="Arial" w:eastAsia="Arial Unicode MS" w:hAnsi="Arial" w:cs="Arial"/>
          <w:lang w:eastAsia="pl-PL"/>
        </w:rPr>
        <w:t xml:space="preserve"> purification</w:t>
      </w:r>
      <w:r w:rsidRPr="00171C4E">
        <w:rPr>
          <w:rFonts w:ascii="Arial" w:eastAsia="Arial Unicode MS" w:hAnsi="Arial" w:cs="Arial"/>
          <w:lang w:eastAsia="pl-PL"/>
        </w:rPr>
        <w:t>.</w:t>
      </w:r>
      <w:r w:rsidRPr="00171C4E">
        <w:rPr>
          <w:rFonts w:ascii="Arial" w:eastAsia="Arial Unicode MS" w:hAnsi="Arial" w:cs="Arial"/>
          <w:b/>
          <w:lang w:eastAsia="pl-PL"/>
        </w:rPr>
        <w:t xml:space="preserve"> </w:t>
      </w:r>
      <w:r>
        <w:rPr>
          <w:rFonts w:ascii="Arial" w:eastAsia="Arial Unicode MS" w:hAnsi="Arial" w:cs="Arial"/>
          <w:lang w:eastAsia="pl-PL"/>
        </w:rPr>
        <w:t>Expressing cells</w:t>
      </w:r>
      <w:r w:rsidRPr="00734EA1">
        <w:rPr>
          <w:rFonts w:ascii="Arial" w:eastAsia="Arial Unicode MS" w:hAnsi="Arial" w:cs="Arial"/>
          <w:lang w:eastAsia="pl-PL"/>
        </w:rPr>
        <w:t xml:space="preserve"> </w:t>
      </w:r>
      <w:proofErr w:type="spellStart"/>
      <w:r w:rsidRPr="00734EA1">
        <w:rPr>
          <w:rFonts w:ascii="Arial" w:eastAsia="Arial Unicode MS" w:hAnsi="Arial" w:cs="Arial"/>
          <w:lang w:eastAsia="pl-PL"/>
        </w:rPr>
        <w:t>lysate</w:t>
      </w:r>
      <w:proofErr w:type="spellEnd"/>
      <w:r w:rsidRPr="00734EA1">
        <w:rPr>
          <w:rFonts w:ascii="Arial" w:eastAsia="Arial Unicode MS" w:hAnsi="Arial" w:cs="Arial"/>
          <w:lang w:eastAsia="pl-PL"/>
        </w:rPr>
        <w:t xml:space="preserve"> obtained by 3 cycles of thawing-freezing</w:t>
      </w:r>
      <w:r>
        <w:rPr>
          <w:rFonts w:ascii="Arial" w:eastAsia="Arial Unicode MS" w:hAnsi="Arial" w:cs="Arial"/>
          <w:lang w:eastAsia="pl-PL"/>
        </w:rPr>
        <w:t xml:space="preserve"> was </w:t>
      </w:r>
      <w:r>
        <w:rPr>
          <w:rFonts w:ascii="Arial" w:hAnsi="Arial" w:cs="Arial"/>
          <w:shd w:val="clear" w:color="auto" w:fill="FFFFFF"/>
        </w:rPr>
        <w:t xml:space="preserve">dialyzed against </w:t>
      </w:r>
      <w:r w:rsidRPr="00171C4E">
        <w:rPr>
          <w:rFonts w:ascii="Arial" w:hAnsi="Arial" w:cs="Arial"/>
          <w:shd w:val="clear" w:color="auto" w:fill="FFFFFF"/>
        </w:rPr>
        <w:t xml:space="preserve">50 </w:t>
      </w:r>
      <w:proofErr w:type="spellStart"/>
      <w:r w:rsidRPr="00171C4E">
        <w:rPr>
          <w:rFonts w:ascii="Arial" w:hAnsi="Arial" w:cs="Arial"/>
          <w:shd w:val="clear" w:color="auto" w:fill="FFFFFF"/>
        </w:rPr>
        <w:t>mM</w:t>
      </w:r>
      <w:proofErr w:type="spellEnd"/>
      <w:r w:rsidRPr="00171C4E">
        <w:rPr>
          <w:rFonts w:ascii="Arial" w:hAnsi="Arial" w:cs="Arial"/>
          <w:shd w:val="clear" w:color="auto" w:fill="FFFFFF"/>
        </w:rPr>
        <w:t xml:space="preserve"> </w:t>
      </w:r>
      <w:proofErr w:type="spellStart"/>
      <w:r w:rsidRPr="00171C4E">
        <w:rPr>
          <w:rFonts w:ascii="Arial" w:hAnsi="Arial" w:cs="Arial"/>
          <w:shd w:val="clear" w:color="auto" w:fill="FFFFFF"/>
        </w:rPr>
        <w:t>Tris</w:t>
      </w:r>
      <w:proofErr w:type="spellEnd"/>
      <w:r>
        <w:rPr>
          <w:rFonts w:ascii="Arial" w:hAnsi="Arial" w:cs="Arial"/>
          <w:shd w:val="clear" w:color="auto" w:fill="FFFFFF"/>
        </w:rPr>
        <w:t>,</w:t>
      </w:r>
      <w:r w:rsidRPr="00171C4E">
        <w:rPr>
          <w:rFonts w:ascii="Arial" w:hAnsi="Arial" w:cs="Arial"/>
          <w:shd w:val="clear" w:color="auto" w:fill="FFFFFF"/>
        </w:rPr>
        <w:t xml:space="preserve"> pH 7.5, 2 </w:t>
      </w:r>
      <w:proofErr w:type="spellStart"/>
      <w:r w:rsidRPr="00171C4E">
        <w:rPr>
          <w:rFonts w:ascii="Arial" w:hAnsi="Arial" w:cs="Arial"/>
          <w:shd w:val="clear" w:color="auto" w:fill="FFFFFF"/>
        </w:rPr>
        <w:t>mM</w:t>
      </w:r>
      <w:proofErr w:type="spellEnd"/>
      <w:r w:rsidRPr="00171C4E">
        <w:rPr>
          <w:rFonts w:ascii="Arial" w:hAnsi="Arial" w:cs="Arial"/>
          <w:shd w:val="clear" w:color="auto" w:fill="FFFFFF"/>
        </w:rPr>
        <w:t xml:space="preserve"> EDTA, 150 </w:t>
      </w:r>
      <w:proofErr w:type="spellStart"/>
      <w:r w:rsidRPr="00171C4E">
        <w:rPr>
          <w:rFonts w:ascii="Arial" w:hAnsi="Arial" w:cs="Arial"/>
          <w:shd w:val="clear" w:color="auto" w:fill="FFFFFF"/>
        </w:rPr>
        <w:t>mM</w:t>
      </w:r>
      <w:proofErr w:type="spellEnd"/>
      <w:r w:rsidRPr="00171C4E">
        <w:rPr>
          <w:rFonts w:ascii="Arial" w:hAnsi="Arial" w:cs="Arial"/>
          <w:shd w:val="clear" w:color="auto" w:fill="FFFFFF"/>
        </w:rPr>
        <w:t xml:space="preserve"> </w:t>
      </w:r>
      <w:proofErr w:type="spellStart"/>
      <w:r w:rsidRPr="00171C4E">
        <w:rPr>
          <w:rFonts w:ascii="Arial" w:hAnsi="Arial" w:cs="Arial"/>
          <w:shd w:val="clear" w:color="auto" w:fill="FFFFFF"/>
        </w:rPr>
        <w:t>NaCl</w:t>
      </w:r>
      <w:proofErr w:type="spellEnd"/>
      <w:r>
        <w:rPr>
          <w:rFonts w:ascii="Arial" w:eastAsia="Arial Unicode MS" w:hAnsi="Arial" w:cs="Arial"/>
          <w:lang w:eastAsia="pl-PL"/>
        </w:rPr>
        <w:t xml:space="preserve">, clarified by centrifugation for </w:t>
      </w:r>
      <w:r w:rsidRPr="00171C4E">
        <w:rPr>
          <w:rFonts w:ascii="Arial" w:hAnsi="Arial" w:cs="Arial"/>
          <w:shd w:val="clear" w:color="auto" w:fill="FFFFFF"/>
        </w:rPr>
        <w:t>30 min at 30 000 rpm at 4</w:t>
      </w:r>
      <w:r w:rsidRPr="00171C4E">
        <w:rPr>
          <w:rFonts w:ascii="Arial" w:hAnsi="Arial" w:cs="Arial"/>
          <w:shd w:val="clear" w:color="auto" w:fill="FFFFFF"/>
          <w:vertAlign w:val="superscript"/>
        </w:rPr>
        <w:t>o</w:t>
      </w:r>
      <w:r w:rsidRPr="00171C4E">
        <w:rPr>
          <w:rFonts w:ascii="Arial" w:hAnsi="Arial" w:cs="Arial"/>
          <w:shd w:val="clear" w:color="auto" w:fill="FFFFFF"/>
        </w:rPr>
        <w:t>C</w:t>
      </w:r>
      <w:r>
        <w:rPr>
          <w:rFonts w:ascii="Arial" w:eastAsia="Arial Unicode MS" w:hAnsi="Arial" w:cs="Arial"/>
          <w:lang w:eastAsia="pl-PL"/>
        </w:rPr>
        <w:t xml:space="preserve"> and applied onto </w:t>
      </w:r>
      <w:r w:rsidRPr="00171C4E">
        <w:rPr>
          <w:rFonts w:ascii="Arial" w:eastAsia="Arial Unicode MS" w:hAnsi="Arial" w:cs="Arial"/>
          <w:lang w:eastAsia="pl-PL"/>
        </w:rPr>
        <w:t>size exclusion chromat</w:t>
      </w:r>
      <w:r>
        <w:rPr>
          <w:rFonts w:ascii="Arial" w:eastAsia="Arial Unicode MS" w:hAnsi="Arial" w:cs="Arial"/>
          <w:lang w:eastAsia="pl-PL"/>
        </w:rPr>
        <w:t>ography (</w:t>
      </w:r>
      <w:r w:rsidRPr="00171C4E">
        <w:rPr>
          <w:rFonts w:ascii="Arial" w:eastAsia="Arial Unicode MS" w:hAnsi="Arial" w:cs="Arial"/>
          <w:lang w:eastAsia="pl-PL"/>
        </w:rPr>
        <w:t>SEC)</w:t>
      </w:r>
      <w:r>
        <w:rPr>
          <w:rFonts w:ascii="Arial" w:eastAsia="Arial Unicode MS" w:hAnsi="Arial" w:cs="Arial"/>
          <w:lang w:eastAsia="pl-PL"/>
        </w:rPr>
        <w:t xml:space="preserve"> column </w:t>
      </w:r>
      <w:r w:rsidRPr="00171C4E">
        <w:rPr>
          <w:rFonts w:ascii="Arial" w:eastAsia="Times New Roman" w:hAnsi="Arial" w:cs="Arial"/>
        </w:rPr>
        <w:t>XK 26 (GE Healthcare)</w:t>
      </w:r>
      <w:r>
        <w:rPr>
          <w:rFonts w:ascii="Arial" w:eastAsia="Times New Roman" w:hAnsi="Arial" w:cs="Arial"/>
        </w:rPr>
        <w:t xml:space="preserve"> </w:t>
      </w:r>
      <w:r w:rsidRPr="00171C4E">
        <w:rPr>
          <w:rFonts w:ascii="Arial" w:eastAsia="Times New Roman" w:hAnsi="Arial" w:cs="Arial"/>
        </w:rPr>
        <w:t xml:space="preserve">packed with </w:t>
      </w:r>
      <w:r>
        <w:rPr>
          <w:rFonts w:ascii="Arial" w:hAnsi="Arial" w:cs="Arial"/>
          <w:shd w:val="clear" w:color="auto" w:fill="FFFFFF"/>
        </w:rPr>
        <w:t>WorkBeads™40/10</w:t>
      </w:r>
      <w:r w:rsidRPr="00171C4E">
        <w:rPr>
          <w:rFonts w:ascii="Arial" w:hAnsi="Arial" w:cs="Arial"/>
          <w:shd w:val="clear" w:color="auto" w:fill="FFFFFF"/>
        </w:rPr>
        <w:t>000 (Bio-Works</w:t>
      </w:r>
      <w:r>
        <w:rPr>
          <w:rFonts w:ascii="Arial" w:hAnsi="Arial" w:cs="Arial"/>
          <w:shd w:val="clear" w:color="auto" w:fill="FFFFFF"/>
        </w:rPr>
        <w:t>)</w:t>
      </w:r>
      <w:r w:rsidR="00316073">
        <w:rPr>
          <w:rFonts w:ascii="Arial" w:hAnsi="Arial" w:cs="Arial"/>
          <w:shd w:val="clear" w:color="auto" w:fill="FFFFFF"/>
        </w:rPr>
        <w:t>,</w:t>
      </w:r>
      <w:r w:rsidRPr="00734EA1">
        <w:rPr>
          <w:rFonts w:ascii="Arial" w:hAnsi="Arial" w:cs="Arial"/>
          <w:shd w:val="clear" w:color="auto" w:fill="FFFFFF"/>
        </w:rPr>
        <w:t xml:space="preserve"> </w:t>
      </w:r>
      <w:r w:rsidRPr="00171C4E">
        <w:rPr>
          <w:rFonts w:ascii="Arial" w:hAnsi="Arial" w:cs="Arial"/>
          <w:shd w:val="clear" w:color="auto" w:fill="FFFFFF"/>
        </w:rPr>
        <w:t xml:space="preserve">equilibrated and developed with </w:t>
      </w:r>
      <w:r w:rsidR="00F73CDC">
        <w:rPr>
          <w:rFonts w:ascii="Arial" w:hAnsi="Arial" w:cs="Arial"/>
          <w:shd w:val="clear" w:color="auto" w:fill="FFFFFF"/>
        </w:rPr>
        <w:t xml:space="preserve">the </w:t>
      </w:r>
      <w:r w:rsidRPr="00171C4E">
        <w:rPr>
          <w:rFonts w:ascii="Arial" w:hAnsi="Arial" w:cs="Arial"/>
          <w:shd w:val="clear" w:color="auto" w:fill="FFFFFF"/>
        </w:rPr>
        <w:t>dialysis buffe</w:t>
      </w:r>
      <w:r>
        <w:rPr>
          <w:rFonts w:ascii="Arial" w:hAnsi="Arial" w:cs="Arial"/>
          <w:shd w:val="clear" w:color="auto" w:fill="FFFFFF"/>
        </w:rPr>
        <w:t>r.</w:t>
      </w:r>
      <w:r w:rsidRPr="00171C4E">
        <w:rPr>
          <w:rFonts w:ascii="Arial" w:eastAsia="Arial Unicode MS" w:hAnsi="Arial" w:cs="Arial"/>
          <w:lang w:eastAsia="pl-PL"/>
        </w:rPr>
        <w:t xml:space="preserve"> </w:t>
      </w:r>
      <w:r w:rsidR="005047D5">
        <w:rPr>
          <w:rFonts w:ascii="Arial" w:eastAsia="Arial Unicode MS" w:hAnsi="Arial" w:cs="Arial"/>
          <w:lang w:eastAsia="pl-PL"/>
        </w:rPr>
        <w:t>The c</w:t>
      </w:r>
      <w:r>
        <w:rPr>
          <w:rFonts w:ascii="Arial" w:eastAsia="Arial Unicode MS" w:hAnsi="Arial" w:cs="Arial"/>
          <w:lang w:eastAsia="pl-PL"/>
        </w:rPr>
        <w:t>olumn</w:t>
      </w:r>
      <w:r w:rsidRPr="00171C4E">
        <w:rPr>
          <w:rFonts w:ascii="Arial" w:eastAsia="Arial Unicode MS" w:hAnsi="Arial" w:cs="Arial"/>
          <w:lang w:eastAsia="pl-PL"/>
        </w:rPr>
        <w:t xml:space="preserve"> bed volume was 130 ml and the exclusion limit </w:t>
      </w:r>
      <w:r>
        <w:rPr>
          <w:rFonts w:ascii="Arial" w:eastAsia="Arial Unicode MS" w:hAnsi="Arial" w:cs="Arial"/>
          <w:lang w:eastAsia="pl-PL"/>
        </w:rPr>
        <w:t xml:space="preserve">was 10 </w:t>
      </w:r>
      <w:r w:rsidRPr="00171C4E">
        <w:rPr>
          <w:rFonts w:ascii="Arial" w:eastAsia="Arial Unicode MS" w:hAnsi="Arial" w:cs="Arial"/>
          <w:lang w:eastAsia="pl-PL"/>
        </w:rPr>
        <w:t>000</w:t>
      </w:r>
      <w:r>
        <w:rPr>
          <w:rFonts w:ascii="Arial" w:eastAsia="Arial Unicode MS" w:hAnsi="Arial" w:cs="Arial"/>
          <w:lang w:eastAsia="pl-PL"/>
        </w:rPr>
        <w:t xml:space="preserve"> </w:t>
      </w:r>
      <w:proofErr w:type="spellStart"/>
      <w:r>
        <w:rPr>
          <w:rFonts w:ascii="Arial" w:eastAsia="Arial Unicode MS" w:hAnsi="Arial" w:cs="Arial"/>
          <w:lang w:eastAsia="pl-PL"/>
        </w:rPr>
        <w:t>000</w:t>
      </w:r>
      <w:proofErr w:type="spellEnd"/>
      <w:r>
        <w:rPr>
          <w:rFonts w:ascii="Arial" w:eastAsia="Arial Unicode MS" w:hAnsi="Arial" w:cs="Arial"/>
          <w:lang w:eastAsia="pl-PL"/>
        </w:rPr>
        <w:t xml:space="preserve"> </w:t>
      </w:r>
      <w:r w:rsidRPr="00171C4E">
        <w:rPr>
          <w:rFonts w:ascii="Arial" w:eastAsia="Arial Unicode MS" w:hAnsi="Arial" w:cs="Arial"/>
          <w:lang w:eastAsia="pl-PL"/>
        </w:rPr>
        <w:t xml:space="preserve">Da. </w:t>
      </w:r>
      <w:r w:rsidR="005047D5" w:rsidRPr="00AD7A3B">
        <w:rPr>
          <w:rFonts w:ascii="Arial" w:eastAsia="Arial" w:hAnsi="Arial" w:cs="Arial"/>
        </w:rPr>
        <w:t xml:space="preserve">15 </w:t>
      </w:r>
      <w:proofErr w:type="spellStart"/>
      <w:r w:rsidR="005047D5" w:rsidRPr="00AD7A3B">
        <w:rPr>
          <w:rFonts w:ascii="Arial" w:eastAsia="Arial" w:hAnsi="Arial" w:cs="Arial"/>
        </w:rPr>
        <w:t>μl</w:t>
      </w:r>
      <w:proofErr w:type="spellEnd"/>
      <w:r w:rsidR="005047D5" w:rsidRPr="00AD7A3B">
        <w:rPr>
          <w:rFonts w:ascii="Arial" w:eastAsia="Arial" w:hAnsi="Arial" w:cs="Arial"/>
        </w:rPr>
        <w:t xml:space="preserve"> aliquots </w:t>
      </w:r>
      <w:r w:rsidR="005047D5">
        <w:rPr>
          <w:rFonts w:ascii="Arial" w:eastAsia="Arial" w:hAnsi="Arial" w:cs="Arial"/>
        </w:rPr>
        <w:t xml:space="preserve">of </w:t>
      </w:r>
      <w:r w:rsidRPr="00AD7A3B">
        <w:rPr>
          <w:rFonts w:ascii="Arial" w:hAnsi="Arial" w:cs="Arial"/>
          <w:shd w:val="clear" w:color="auto" w:fill="FFFFFF"/>
        </w:rPr>
        <w:t xml:space="preserve">1 ml fractions </w:t>
      </w:r>
      <w:r w:rsidRPr="00AD7A3B">
        <w:rPr>
          <w:rFonts w:ascii="Arial" w:eastAsia="Arial" w:hAnsi="Arial" w:cs="Arial"/>
        </w:rPr>
        <w:t xml:space="preserve">were </w:t>
      </w:r>
      <w:r w:rsidR="005047D5">
        <w:rPr>
          <w:rFonts w:ascii="Arial" w:eastAsia="Arial" w:hAnsi="Arial" w:cs="Arial"/>
        </w:rPr>
        <w:t xml:space="preserve">subjected to </w:t>
      </w:r>
      <w:r w:rsidRPr="00AD7A3B">
        <w:rPr>
          <w:rFonts w:ascii="Arial" w:eastAsia="Arial" w:hAnsi="Arial" w:cs="Arial"/>
        </w:rPr>
        <w:t xml:space="preserve">SDS-PAGE analysis. </w:t>
      </w:r>
      <w:r>
        <w:rPr>
          <w:rFonts w:ascii="Arial" w:eastAsia="Arial" w:hAnsi="Arial" w:cs="Arial"/>
        </w:rPr>
        <w:t>F</w:t>
      </w:r>
      <w:r w:rsidRPr="00AD7A3B">
        <w:rPr>
          <w:rFonts w:ascii="Arial" w:eastAsia="Arial" w:hAnsi="Arial" w:cs="Arial"/>
        </w:rPr>
        <w:t xml:space="preserve">ractions containing </w:t>
      </w:r>
      <w:proofErr w:type="spellStart"/>
      <w:r w:rsidRPr="00AD7A3B">
        <w:rPr>
          <w:rFonts w:ascii="Arial" w:eastAsia="Arial" w:hAnsi="Arial" w:cs="Arial"/>
        </w:rPr>
        <w:t>Dd</w:t>
      </w:r>
      <w:proofErr w:type="spellEnd"/>
      <w:r w:rsidRPr="00AD7A3B">
        <w:rPr>
          <w:rFonts w:ascii="Arial" w:eastAsia="Arial" w:hAnsi="Arial" w:cs="Arial"/>
        </w:rPr>
        <w:t xml:space="preserve"> were pooled and applied on</w:t>
      </w:r>
      <w:r w:rsidR="005047D5">
        <w:rPr>
          <w:rFonts w:ascii="Arial" w:eastAsia="Arial" w:hAnsi="Arial" w:cs="Arial"/>
        </w:rPr>
        <w:t>to</w:t>
      </w:r>
      <w:r w:rsidRPr="00AD7A3B">
        <w:rPr>
          <w:rFonts w:ascii="Arial" w:eastAsia="Arial" w:hAnsi="Arial" w:cs="Arial"/>
        </w:rPr>
        <w:t xml:space="preserve"> </w:t>
      </w:r>
      <w:r w:rsidRPr="00AD7A3B">
        <w:rPr>
          <w:rFonts w:ascii="Arial" w:eastAsia="Times New Roman" w:hAnsi="Arial" w:cs="Arial"/>
        </w:rPr>
        <w:t>5</w:t>
      </w:r>
      <w:r>
        <w:rPr>
          <w:rFonts w:ascii="Arial" w:eastAsia="Times New Roman" w:hAnsi="Arial" w:cs="Arial"/>
        </w:rPr>
        <w:t xml:space="preserve"> </w:t>
      </w:r>
      <w:r w:rsidRPr="00AD7A3B">
        <w:rPr>
          <w:rFonts w:ascii="Arial" w:eastAsia="Times New Roman" w:hAnsi="Arial" w:cs="Arial"/>
        </w:rPr>
        <w:t>ml</w:t>
      </w:r>
      <w:r w:rsidRPr="00AD7A3B">
        <w:rPr>
          <w:rFonts w:ascii="Arial" w:eastAsia="Arial Unicode MS" w:hAnsi="Arial" w:cs="Arial"/>
          <w:lang w:eastAsia="pl-PL"/>
        </w:rPr>
        <w:t xml:space="preserve"> </w:t>
      </w:r>
      <w:r w:rsidRPr="00AD7A3B">
        <w:rPr>
          <w:rFonts w:ascii="Arial" w:eastAsia="Arial" w:hAnsi="Arial" w:cs="Arial"/>
        </w:rPr>
        <w:t>an</w:t>
      </w:r>
      <w:r w:rsidRPr="00AD7A3B">
        <w:rPr>
          <w:rFonts w:ascii="Arial" w:hAnsi="Arial" w:cs="Arial"/>
          <w:shd w:val="clear" w:color="auto" w:fill="FFFFFF"/>
        </w:rPr>
        <w:t xml:space="preserve">ion exchange </w:t>
      </w:r>
      <w:r w:rsidRPr="00AD7A3B">
        <w:rPr>
          <w:rFonts w:ascii="Arial" w:hAnsi="Arial" w:cs="Arial"/>
          <w:shd w:val="clear" w:color="auto" w:fill="FFFFFF"/>
        </w:rPr>
        <w:lastRenderedPageBreak/>
        <w:t>column (</w:t>
      </w:r>
      <w:r w:rsidRPr="00AD7A3B">
        <w:rPr>
          <w:rFonts w:ascii="Arial" w:hAnsi="Arial" w:cs="Arial"/>
        </w:rPr>
        <w:t>Bio-</w:t>
      </w:r>
      <w:proofErr w:type="spellStart"/>
      <w:r w:rsidRPr="00AD7A3B">
        <w:rPr>
          <w:rFonts w:ascii="Arial" w:hAnsi="Arial" w:cs="Arial"/>
        </w:rPr>
        <w:t>Scale</w:t>
      </w:r>
      <w:r w:rsidRPr="00AD7A3B">
        <w:rPr>
          <w:rFonts w:ascii="Arial" w:hAnsi="Arial" w:cs="Arial"/>
          <w:vertAlign w:val="superscript"/>
        </w:rPr>
        <w:t>TM</w:t>
      </w:r>
      <w:proofErr w:type="spellEnd"/>
      <w:r w:rsidRPr="00AD7A3B">
        <w:rPr>
          <w:rFonts w:ascii="Arial" w:hAnsi="Arial" w:cs="Arial"/>
        </w:rPr>
        <w:t xml:space="preserve"> Mini Macro-Prep® High Q</w:t>
      </w:r>
      <w:r w:rsidRPr="00AD7A3B">
        <w:rPr>
          <w:rFonts w:ascii="Arial" w:eastAsia="Arial Unicode MS" w:hAnsi="Arial" w:cs="Arial"/>
          <w:lang w:eastAsia="pl-PL"/>
        </w:rPr>
        <w:t xml:space="preserve"> </w:t>
      </w:r>
      <w:proofErr w:type="spellStart"/>
      <w:r w:rsidRPr="00AD7A3B">
        <w:rPr>
          <w:rFonts w:ascii="Arial" w:eastAsia="Arial Unicode MS" w:hAnsi="Arial" w:cs="Arial"/>
          <w:lang w:eastAsia="pl-PL"/>
        </w:rPr>
        <w:t>Centridge</w:t>
      </w:r>
      <w:proofErr w:type="spellEnd"/>
      <w:r w:rsidRPr="00AD7A3B">
        <w:rPr>
          <w:rFonts w:ascii="Arial" w:eastAsia="Arial Unicode MS" w:hAnsi="Arial" w:cs="Arial"/>
          <w:lang w:eastAsia="pl-PL"/>
        </w:rPr>
        <w:t xml:space="preserve"> of Bio-Rad</w:t>
      </w:r>
      <w:r w:rsidRPr="00AD7A3B">
        <w:rPr>
          <w:rFonts w:ascii="Arial" w:eastAsia="Times New Roman" w:hAnsi="Arial" w:cs="Arial"/>
        </w:rPr>
        <w:t xml:space="preserve">) </w:t>
      </w:r>
      <w:r w:rsidRPr="00AD7A3B">
        <w:rPr>
          <w:rFonts w:ascii="Arial" w:eastAsia="Arial Unicode MS" w:hAnsi="Arial" w:cs="Arial"/>
          <w:lang w:eastAsia="pl-PL"/>
        </w:rPr>
        <w:t xml:space="preserve">previously equilibrated with </w:t>
      </w:r>
      <w:r w:rsidR="005047D5">
        <w:rPr>
          <w:rFonts w:ascii="Arial" w:eastAsia="Arial Unicode MS" w:hAnsi="Arial" w:cs="Arial"/>
          <w:lang w:eastAsia="pl-PL"/>
        </w:rPr>
        <w:t xml:space="preserve">the </w:t>
      </w:r>
      <w:r w:rsidRPr="00AD7A3B">
        <w:rPr>
          <w:rFonts w:ascii="Arial" w:eastAsia="Arial Unicode MS" w:hAnsi="Arial" w:cs="Arial"/>
          <w:lang w:eastAsia="pl-PL"/>
        </w:rPr>
        <w:t>dialysis buffer containing 150</w:t>
      </w:r>
      <w:r>
        <w:rPr>
          <w:rFonts w:ascii="Arial" w:eastAsia="Arial Unicode MS" w:hAnsi="Arial" w:cs="Arial"/>
          <w:lang w:eastAsia="pl-PL"/>
        </w:rPr>
        <w:t xml:space="preserve"> </w:t>
      </w:r>
      <w:proofErr w:type="spellStart"/>
      <w:r w:rsidRPr="00AD7A3B">
        <w:rPr>
          <w:rFonts w:ascii="Arial" w:eastAsia="Arial Unicode MS" w:hAnsi="Arial" w:cs="Arial"/>
          <w:lang w:eastAsia="pl-PL"/>
        </w:rPr>
        <w:t>mM</w:t>
      </w:r>
      <w:proofErr w:type="spellEnd"/>
      <w:r w:rsidRPr="00AD7A3B">
        <w:rPr>
          <w:rFonts w:ascii="Arial" w:eastAsia="Arial Unicode MS" w:hAnsi="Arial" w:cs="Arial"/>
          <w:lang w:eastAsia="pl-PL"/>
        </w:rPr>
        <w:t xml:space="preserve"> </w:t>
      </w:r>
      <w:proofErr w:type="spellStart"/>
      <w:r w:rsidRPr="00AD7A3B">
        <w:rPr>
          <w:rFonts w:ascii="Arial" w:eastAsia="Arial Unicode MS" w:hAnsi="Arial" w:cs="Arial"/>
          <w:lang w:eastAsia="pl-PL"/>
        </w:rPr>
        <w:t>NaCl</w:t>
      </w:r>
      <w:proofErr w:type="spellEnd"/>
      <w:r w:rsidRPr="00AD7A3B">
        <w:rPr>
          <w:rFonts w:ascii="Arial" w:eastAsia="Arial Unicode MS" w:hAnsi="Arial" w:cs="Arial"/>
          <w:lang w:eastAsia="pl-PL"/>
        </w:rPr>
        <w:t>. Proteins were eluted with a</w:t>
      </w:r>
      <w:r w:rsidRPr="00AD7A3B">
        <w:rPr>
          <w:rFonts w:ascii="Arial" w:hAnsi="Arial" w:cs="Arial"/>
          <w:shd w:val="clear" w:color="auto" w:fill="FFFFFF"/>
        </w:rPr>
        <w:t xml:space="preserve"> linear </w:t>
      </w:r>
      <w:proofErr w:type="spellStart"/>
      <w:r w:rsidRPr="00AD7A3B">
        <w:rPr>
          <w:rFonts w:ascii="Arial" w:hAnsi="Arial" w:cs="Arial"/>
          <w:shd w:val="clear" w:color="auto" w:fill="FFFFFF"/>
        </w:rPr>
        <w:t>NaCl</w:t>
      </w:r>
      <w:proofErr w:type="spellEnd"/>
      <w:r w:rsidRPr="00AD7A3B">
        <w:rPr>
          <w:rFonts w:ascii="Arial" w:hAnsi="Arial" w:cs="Arial"/>
          <w:shd w:val="clear" w:color="auto" w:fill="FFFFFF"/>
        </w:rPr>
        <w:t xml:space="preserve"> gradient (0.15 - 1 M)</w:t>
      </w:r>
      <w:r w:rsidRPr="00AD7A3B">
        <w:rPr>
          <w:rFonts w:ascii="Arial" w:eastAsia="Arial Unicode MS" w:hAnsi="Arial" w:cs="Arial"/>
          <w:lang w:eastAsia="pl-PL"/>
        </w:rPr>
        <w:t xml:space="preserve">. </w:t>
      </w:r>
      <w:r w:rsidRPr="00AD7A3B">
        <w:rPr>
          <w:rFonts w:ascii="Arial" w:eastAsia="Arial" w:hAnsi="Arial" w:cs="Arial"/>
        </w:rPr>
        <w:t>During whole purification procedure buffers without glycerol were used</w:t>
      </w:r>
      <w:r w:rsidR="0031348D">
        <w:rPr>
          <w:rFonts w:ascii="Arial" w:eastAsia="Arial" w:hAnsi="Arial" w:cs="Arial"/>
        </w:rPr>
        <w:t>,</w:t>
      </w:r>
      <w:r w:rsidRPr="00AD7A3B">
        <w:rPr>
          <w:rFonts w:ascii="Arial" w:eastAsia="Arial" w:hAnsi="Arial" w:cs="Arial"/>
        </w:rPr>
        <w:t xml:space="preserve"> as glycerol </w:t>
      </w:r>
      <w:r w:rsidR="005047D5">
        <w:rPr>
          <w:rFonts w:ascii="Arial" w:eastAsia="Arial" w:hAnsi="Arial" w:cs="Arial"/>
        </w:rPr>
        <w:t xml:space="preserve">did </w:t>
      </w:r>
      <w:r w:rsidRPr="00AD7A3B">
        <w:rPr>
          <w:rFonts w:ascii="Arial" w:eastAsia="Arial" w:hAnsi="Arial" w:cs="Arial"/>
        </w:rPr>
        <w:t xml:space="preserve">not influence </w:t>
      </w:r>
      <w:proofErr w:type="spellStart"/>
      <w:r w:rsidRPr="00AD7A3B">
        <w:rPr>
          <w:rFonts w:ascii="Arial" w:eastAsia="Arial" w:hAnsi="Arial" w:cs="Arial"/>
        </w:rPr>
        <w:t>Dd</w:t>
      </w:r>
      <w:proofErr w:type="spellEnd"/>
      <w:r w:rsidRPr="00AD7A3B">
        <w:rPr>
          <w:rFonts w:ascii="Arial" w:eastAsia="Arial" w:hAnsi="Arial" w:cs="Arial"/>
        </w:rPr>
        <w:t xml:space="preserve"> stability.</w:t>
      </w:r>
      <w:r w:rsidRPr="0060110A">
        <w:rPr>
          <w:rFonts w:ascii="Arial" w:eastAsia="Arial" w:hAnsi="Arial" w:cs="Arial"/>
        </w:rPr>
        <w:t xml:space="preserve"> Fractions </w:t>
      </w:r>
      <w:r>
        <w:rPr>
          <w:rFonts w:ascii="Arial" w:eastAsia="Arial" w:hAnsi="Arial" w:cs="Arial"/>
        </w:rPr>
        <w:t xml:space="preserve">of </w:t>
      </w:r>
      <w:r w:rsidRPr="0060110A">
        <w:rPr>
          <w:rFonts w:ascii="Arial" w:eastAsia="Arial" w:hAnsi="Arial" w:cs="Arial"/>
        </w:rPr>
        <w:t xml:space="preserve">900 </w:t>
      </w:r>
      <w:r w:rsidRPr="0060110A">
        <w:rPr>
          <w:rFonts w:ascii="Symbol" w:eastAsia="Arial" w:hAnsi="Symbol" w:cs="Arial"/>
        </w:rPr>
        <w:t></w:t>
      </w:r>
      <w:r w:rsidRPr="0060110A">
        <w:rPr>
          <w:rFonts w:ascii="Arial" w:eastAsia="Arial" w:hAnsi="Arial" w:cs="Arial"/>
        </w:rPr>
        <w:t xml:space="preserve">l </w:t>
      </w:r>
      <w:r>
        <w:rPr>
          <w:rFonts w:ascii="Arial" w:eastAsia="Arial" w:hAnsi="Arial" w:cs="Arial"/>
        </w:rPr>
        <w:t xml:space="preserve">were collected </w:t>
      </w:r>
      <w:r w:rsidRPr="0060110A">
        <w:rPr>
          <w:rFonts w:ascii="Arial" w:eastAsia="Arial" w:hAnsi="Arial" w:cs="Arial"/>
        </w:rPr>
        <w:t>and 15</w:t>
      </w:r>
      <w:r w:rsidR="005047D5">
        <w:rPr>
          <w:rFonts w:ascii="Arial" w:eastAsia="Arial" w:hAnsi="Arial" w:cs="Arial"/>
        </w:rPr>
        <w:t xml:space="preserve"> </w:t>
      </w:r>
      <w:proofErr w:type="spellStart"/>
      <w:r w:rsidRPr="0060110A">
        <w:rPr>
          <w:rFonts w:ascii="Arial" w:eastAsia="Arial" w:hAnsi="Arial" w:cs="Arial"/>
        </w:rPr>
        <w:t>μl</w:t>
      </w:r>
      <w:proofErr w:type="spellEnd"/>
      <w:r w:rsidRPr="0060110A">
        <w:rPr>
          <w:rFonts w:ascii="Arial" w:eastAsia="Arial" w:hAnsi="Arial" w:cs="Arial"/>
        </w:rPr>
        <w:t xml:space="preserve"> aliquots were analy</w:t>
      </w:r>
      <w:r w:rsidR="003F335B">
        <w:rPr>
          <w:rFonts w:ascii="Arial" w:eastAsia="Arial" w:hAnsi="Arial" w:cs="Arial"/>
        </w:rPr>
        <w:t>z</w:t>
      </w:r>
      <w:r w:rsidRPr="0060110A">
        <w:rPr>
          <w:rFonts w:ascii="Arial" w:eastAsia="Arial" w:hAnsi="Arial" w:cs="Arial"/>
        </w:rPr>
        <w:t>ed by S</w:t>
      </w:r>
      <w:r>
        <w:rPr>
          <w:rFonts w:ascii="Arial" w:eastAsia="Arial" w:hAnsi="Arial" w:cs="Arial"/>
        </w:rPr>
        <w:t xml:space="preserve">DS-PAGE, </w:t>
      </w:r>
      <w:r w:rsidR="003F335B">
        <w:rPr>
          <w:rFonts w:ascii="Arial" w:eastAsia="Arial" w:hAnsi="Arial" w:cs="Arial"/>
        </w:rPr>
        <w:t xml:space="preserve">whereas </w:t>
      </w:r>
      <w:r>
        <w:rPr>
          <w:rFonts w:ascii="Arial" w:eastAsia="Arial" w:hAnsi="Arial" w:cs="Arial"/>
        </w:rPr>
        <w:t>30</w:t>
      </w:r>
      <w:r w:rsidRPr="0060110A">
        <w:rPr>
          <w:rFonts w:ascii="Arial" w:eastAsia="Arial" w:hAnsi="Arial" w:cs="Arial"/>
        </w:rPr>
        <w:t xml:space="preserve"> </w:t>
      </w:r>
      <w:proofErr w:type="spellStart"/>
      <w:r w:rsidRPr="0060110A">
        <w:rPr>
          <w:rFonts w:ascii="Arial" w:eastAsia="Arial" w:hAnsi="Arial" w:cs="Arial"/>
        </w:rPr>
        <w:t>μl</w:t>
      </w:r>
      <w:proofErr w:type="spellEnd"/>
      <w:r w:rsidRPr="0060110A">
        <w:rPr>
          <w:rFonts w:ascii="Arial" w:eastAsia="Arial" w:hAnsi="Arial" w:cs="Arial"/>
        </w:rPr>
        <w:t xml:space="preserve"> aliquots were analy</w:t>
      </w:r>
      <w:r>
        <w:rPr>
          <w:rFonts w:ascii="Arial" w:eastAsia="Arial" w:hAnsi="Arial" w:cs="Arial"/>
        </w:rPr>
        <w:t>z</w:t>
      </w:r>
      <w:r w:rsidRPr="0060110A">
        <w:rPr>
          <w:rFonts w:ascii="Arial" w:eastAsia="Arial" w:hAnsi="Arial" w:cs="Arial"/>
        </w:rPr>
        <w:t xml:space="preserve">ed by native </w:t>
      </w:r>
      <w:proofErr w:type="spellStart"/>
      <w:r w:rsidRPr="0060110A">
        <w:rPr>
          <w:rFonts w:ascii="Arial" w:eastAsia="Arial" w:hAnsi="Arial" w:cs="Arial"/>
        </w:rPr>
        <w:t>agarose</w:t>
      </w:r>
      <w:proofErr w:type="spellEnd"/>
      <w:r w:rsidRPr="0060110A">
        <w:rPr>
          <w:rFonts w:ascii="Arial" w:eastAsia="Arial" w:hAnsi="Arial" w:cs="Arial"/>
        </w:rPr>
        <w:t xml:space="preserve"> gel electrophoresis </w:t>
      </w:r>
      <w:r w:rsidRPr="00B04DD1">
        <w:rPr>
          <w:rFonts w:ascii="Arial" w:eastAsia="Arial" w:hAnsi="Arial" w:cs="Arial"/>
        </w:rPr>
        <w:t>[</w:t>
      </w:r>
      <w:r w:rsidRPr="00B04DD1">
        <w:rPr>
          <w:rFonts w:ascii="Arial" w:eastAsia="Arial" w:hAnsi="Arial" w:cs="Arial"/>
          <w:b/>
          <w:i/>
        </w:rPr>
        <w:t>9</w:t>
      </w:r>
      <w:r w:rsidRPr="00B04DD1">
        <w:rPr>
          <w:rFonts w:ascii="Arial" w:eastAsia="Arial" w:hAnsi="Arial" w:cs="Arial"/>
        </w:rPr>
        <w:t xml:space="preserve">]. </w:t>
      </w:r>
      <w:proofErr w:type="spellStart"/>
      <w:r w:rsidRPr="00B04DD1">
        <w:rPr>
          <w:rFonts w:ascii="Arial" w:eastAsia="Arial" w:hAnsi="Arial" w:cs="Arial"/>
        </w:rPr>
        <w:t>Dd</w:t>
      </w:r>
      <w:proofErr w:type="spellEnd"/>
      <w:r w:rsidRPr="00B04DD1">
        <w:rPr>
          <w:rFonts w:ascii="Arial" w:eastAsia="Arial" w:hAnsi="Arial" w:cs="Arial"/>
        </w:rPr>
        <w:t xml:space="preserve"> sample of known concentration was used as a control. Protein bands were</w:t>
      </w:r>
      <w:r w:rsidRPr="0060110A">
        <w:rPr>
          <w:rFonts w:ascii="Arial" w:eastAsia="Arial" w:hAnsi="Arial" w:cs="Arial"/>
        </w:rPr>
        <w:t xml:space="preserve"> stained with </w:t>
      </w:r>
      <w:r>
        <w:rPr>
          <w:rFonts w:ascii="Arial" w:eastAsia="Arial" w:hAnsi="Arial" w:cs="Arial"/>
        </w:rPr>
        <w:t>CBB</w:t>
      </w:r>
      <w:r w:rsidRPr="00C23924">
        <w:rPr>
          <w:rFonts w:ascii="Arial" w:eastAsia="Arial" w:hAnsi="Arial" w:cs="Arial"/>
        </w:rPr>
        <w:t>.</w:t>
      </w:r>
    </w:p>
    <w:p w:rsidR="00C402CE" w:rsidRPr="00B04DD1" w:rsidRDefault="00C402CE" w:rsidP="00142FD2">
      <w:pPr>
        <w:spacing w:line="480" w:lineRule="auto"/>
        <w:ind w:firstLine="426"/>
        <w:jc w:val="both"/>
        <w:rPr>
          <w:rFonts w:ascii="Arial" w:eastAsia="Arial" w:hAnsi="Arial" w:cs="Arial"/>
          <w:b/>
        </w:rPr>
      </w:pPr>
      <w:r w:rsidRPr="00B04DD1">
        <w:rPr>
          <w:rFonts w:ascii="Arial" w:eastAsia="Arial" w:hAnsi="Arial" w:cs="Arial"/>
        </w:rPr>
        <w:t>Protein and DNA content.</w:t>
      </w:r>
      <w:r w:rsidRPr="00B04DD1">
        <w:rPr>
          <w:rFonts w:ascii="Arial" w:eastAsia="Arial" w:hAnsi="Arial" w:cs="Arial"/>
          <w:b/>
        </w:rPr>
        <w:t xml:space="preserve"> </w:t>
      </w:r>
      <w:r w:rsidRPr="00B04DD1">
        <w:rPr>
          <w:rFonts w:ascii="Arial" w:eastAsia="Arial" w:hAnsi="Arial" w:cs="Arial"/>
        </w:rPr>
        <w:t xml:space="preserve">Protein concentration was determined with Bradford assay. Alternatively, protein content within gel bands was estimated by comparison with bands containing various amounts of bovine serum albumin (BSA). DNA concentration was measured using </w:t>
      </w:r>
      <w:proofErr w:type="spellStart"/>
      <w:r w:rsidRPr="00B04DD1">
        <w:rPr>
          <w:rFonts w:ascii="Arial" w:eastAsia="Arial" w:hAnsi="Arial" w:cs="Arial"/>
        </w:rPr>
        <w:t>NanoDrop</w:t>
      </w:r>
      <w:proofErr w:type="spellEnd"/>
      <w:r w:rsidRPr="00B04DD1">
        <w:rPr>
          <w:rFonts w:ascii="Arial" w:eastAsia="Arial" w:hAnsi="Arial" w:cs="Arial"/>
        </w:rPr>
        <w:t xml:space="preserve"> 3300 </w:t>
      </w:r>
      <w:proofErr w:type="spellStart"/>
      <w:r w:rsidRPr="00B04DD1">
        <w:rPr>
          <w:rFonts w:ascii="Arial" w:eastAsia="Arial" w:hAnsi="Arial" w:cs="Arial"/>
        </w:rPr>
        <w:t>Fluorospectrometer</w:t>
      </w:r>
      <w:proofErr w:type="spellEnd"/>
      <w:r w:rsidRPr="00B04DD1">
        <w:rPr>
          <w:rFonts w:ascii="Arial" w:eastAsia="Arial" w:hAnsi="Arial" w:cs="Arial"/>
        </w:rPr>
        <w:t xml:space="preserve"> (Thermo Scientific). </w:t>
      </w:r>
      <w:r w:rsidR="00E747CB">
        <w:rPr>
          <w:rFonts w:ascii="Arial" w:eastAsia="Arial" w:hAnsi="Arial" w:cs="Arial"/>
        </w:rPr>
        <w:t xml:space="preserve">The </w:t>
      </w:r>
      <w:r w:rsidRPr="00B04DD1">
        <w:rPr>
          <w:rFonts w:ascii="Arial" w:eastAsia="Arial" w:hAnsi="Arial" w:cs="Arial"/>
        </w:rPr>
        <w:t xml:space="preserve">DNA content in </w:t>
      </w:r>
      <w:proofErr w:type="spellStart"/>
      <w:r w:rsidRPr="00B04DD1">
        <w:rPr>
          <w:rFonts w:ascii="Arial" w:eastAsia="Arial" w:hAnsi="Arial" w:cs="Arial"/>
        </w:rPr>
        <w:t>Dd</w:t>
      </w:r>
      <w:proofErr w:type="spellEnd"/>
      <w:r w:rsidRPr="00B04DD1">
        <w:rPr>
          <w:rFonts w:ascii="Arial" w:eastAsia="Arial" w:hAnsi="Arial" w:cs="Arial"/>
        </w:rPr>
        <w:t xml:space="preserve"> samples was visualized by staining </w:t>
      </w:r>
      <w:r w:rsidR="00E747CB">
        <w:rPr>
          <w:rFonts w:ascii="Arial" w:eastAsia="Arial" w:hAnsi="Arial" w:cs="Arial"/>
        </w:rPr>
        <w:t xml:space="preserve">the </w:t>
      </w:r>
      <w:r w:rsidRPr="00B04DD1">
        <w:rPr>
          <w:rFonts w:ascii="Arial" w:eastAsia="Arial" w:hAnsi="Arial" w:cs="Arial"/>
        </w:rPr>
        <w:t xml:space="preserve">gels with </w:t>
      </w:r>
      <w:proofErr w:type="spellStart"/>
      <w:r w:rsidRPr="00B04DD1">
        <w:rPr>
          <w:rFonts w:ascii="Arial" w:eastAsia="Arial" w:hAnsi="Arial" w:cs="Arial"/>
        </w:rPr>
        <w:t>ethidium</w:t>
      </w:r>
      <w:proofErr w:type="spellEnd"/>
      <w:r w:rsidRPr="00B04DD1">
        <w:rPr>
          <w:rFonts w:ascii="Arial" w:eastAsia="Arial" w:hAnsi="Arial" w:cs="Arial"/>
        </w:rPr>
        <w:t xml:space="preserve"> bromide prior to </w:t>
      </w:r>
      <w:r w:rsidR="00E747CB">
        <w:rPr>
          <w:rFonts w:ascii="Arial" w:eastAsia="Arial" w:hAnsi="Arial" w:cs="Arial"/>
        </w:rPr>
        <w:t xml:space="preserve">their </w:t>
      </w:r>
      <w:r w:rsidRPr="00B04DD1">
        <w:rPr>
          <w:rFonts w:ascii="Arial" w:eastAsia="Arial" w:hAnsi="Arial" w:cs="Arial"/>
        </w:rPr>
        <w:t>staining with CBB.</w:t>
      </w:r>
      <w:r w:rsidRPr="00B04DD1">
        <w:rPr>
          <w:rFonts w:ascii="Arial" w:eastAsia="Arial" w:hAnsi="Arial" w:cs="Arial"/>
          <w:b/>
        </w:rPr>
        <w:t xml:space="preserve"> </w:t>
      </w:r>
    </w:p>
    <w:p w:rsidR="00C402CE" w:rsidRPr="00DC7BC1" w:rsidRDefault="00C402CE" w:rsidP="00142FD2">
      <w:pPr>
        <w:spacing w:line="480" w:lineRule="auto"/>
        <w:ind w:firstLine="426"/>
        <w:jc w:val="both"/>
        <w:rPr>
          <w:rFonts w:ascii="Arial" w:eastAsia="Arial" w:hAnsi="Arial" w:cs="Arial"/>
          <w:b/>
        </w:rPr>
      </w:pPr>
      <w:r w:rsidRPr="00DC7BC1">
        <w:rPr>
          <w:rFonts w:ascii="Arial" w:eastAsia="Arial" w:hAnsi="Arial" w:cs="Arial"/>
        </w:rPr>
        <w:t>Electron microscopy.</w:t>
      </w:r>
      <w:r>
        <w:rPr>
          <w:rFonts w:ascii="Arial" w:eastAsia="Arial" w:hAnsi="Arial" w:cs="Arial"/>
          <w:b/>
        </w:rPr>
        <w:t xml:space="preserve"> </w:t>
      </w:r>
      <w:proofErr w:type="spellStart"/>
      <w:r w:rsidRPr="00DC7BC1">
        <w:rPr>
          <w:rFonts w:ascii="Arial" w:hAnsi="Arial" w:cs="Arial"/>
        </w:rPr>
        <w:t>Dd</w:t>
      </w:r>
      <w:proofErr w:type="spellEnd"/>
      <w:r w:rsidRPr="00DC7BC1">
        <w:rPr>
          <w:rFonts w:ascii="Arial" w:hAnsi="Arial" w:cs="Arial"/>
        </w:rPr>
        <w:t xml:space="preserve"> </w:t>
      </w:r>
      <w:r w:rsidR="00E747CB">
        <w:rPr>
          <w:rFonts w:ascii="Arial" w:hAnsi="Arial" w:cs="Arial"/>
        </w:rPr>
        <w:t>s</w:t>
      </w:r>
      <w:r w:rsidRPr="00DC7BC1">
        <w:rPr>
          <w:rFonts w:ascii="Arial" w:hAnsi="Arial" w:cs="Arial"/>
        </w:rPr>
        <w:t>amples were applied to the clean side of carbon on mica (carbon/mica interface) and negatively stained with 1% sodium</w:t>
      </w:r>
      <w:r>
        <w:rPr>
          <w:rFonts w:ascii="Arial" w:hAnsi="Arial" w:cs="Arial"/>
        </w:rPr>
        <w:t xml:space="preserve"> </w:t>
      </w:r>
      <w:proofErr w:type="spellStart"/>
      <w:r w:rsidRPr="00DC7BC1">
        <w:rPr>
          <w:rFonts w:ascii="Arial" w:hAnsi="Arial" w:cs="Arial"/>
        </w:rPr>
        <w:t>silicotungstate</w:t>
      </w:r>
      <w:proofErr w:type="spellEnd"/>
      <w:r w:rsidRPr="00DC7BC1">
        <w:rPr>
          <w:rFonts w:ascii="Arial" w:hAnsi="Arial" w:cs="Arial"/>
        </w:rPr>
        <w:t>, pH 7.0. Micrographs were taken under low-dose</w:t>
      </w:r>
      <w:r>
        <w:rPr>
          <w:rFonts w:ascii="Arial" w:hAnsi="Arial" w:cs="Arial"/>
        </w:rPr>
        <w:t xml:space="preserve"> </w:t>
      </w:r>
      <w:r w:rsidRPr="00DC7BC1">
        <w:rPr>
          <w:rFonts w:ascii="Arial" w:hAnsi="Arial" w:cs="Arial"/>
        </w:rPr>
        <w:t xml:space="preserve">conditions with a </w:t>
      </w:r>
      <w:proofErr w:type="spellStart"/>
      <w:r w:rsidRPr="00DC7BC1">
        <w:rPr>
          <w:rFonts w:ascii="Arial" w:hAnsi="Arial" w:cs="Arial"/>
        </w:rPr>
        <w:t>Jeol</w:t>
      </w:r>
      <w:proofErr w:type="spellEnd"/>
      <w:r w:rsidRPr="00DC7BC1">
        <w:rPr>
          <w:rFonts w:ascii="Arial" w:hAnsi="Arial" w:cs="Arial"/>
        </w:rPr>
        <w:t xml:space="preserve"> 1200 EX II microscope (Tokyo, Japan) at 100 kV</w:t>
      </w:r>
      <w:r>
        <w:rPr>
          <w:rFonts w:ascii="Arial" w:hAnsi="Arial" w:cs="Arial"/>
        </w:rPr>
        <w:t xml:space="preserve"> </w:t>
      </w:r>
      <w:r w:rsidRPr="00DC7BC1">
        <w:rPr>
          <w:rFonts w:ascii="Arial" w:hAnsi="Arial" w:cs="Arial"/>
        </w:rPr>
        <w:t>and a nominal magnification of 49</w:t>
      </w:r>
      <w:r w:rsidR="00E747CB">
        <w:rPr>
          <w:rFonts w:ascii="Arial" w:hAnsi="Arial" w:cs="Arial"/>
        </w:rPr>
        <w:t xml:space="preserve"> </w:t>
      </w:r>
      <w:r w:rsidRPr="00DC7BC1">
        <w:rPr>
          <w:rFonts w:ascii="Arial" w:hAnsi="Arial" w:cs="Arial"/>
        </w:rPr>
        <w:t>000.</w:t>
      </w:r>
    </w:p>
    <w:p w:rsidR="00C402CE" w:rsidRPr="00897B32" w:rsidRDefault="00C402CE" w:rsidP="00142FD2">
      <w:pPr>
        <w:autoSpaceDE w:val="0"/>
        <w:autoSpaceDN w:val="0"/>
        <w:adjustRightInd w:val="0"/>
        <w:spacing w:line="480" w:lineRule="auto"/>
        <w:ind w:firstLine="708"/>
        <w:jc w:val="both"/>
        <w:rPr>
          <w:rFonts w:ascii="Arial" w:eastAsia="Arial" w:hAnsi="Arial" w:cs="Arial"/>
        </w:rPr>
      </w:pPr>
      <w:proofErr w:type="spellStart"/>
      <w:r w:rsidRPr="00897B32">
        <w:rPr>
          <w:rFonts w:ascii="Arial" w:eastAsia="GulliverRM" w:hAnsi="Arial" w:cs="Arial"/>
        </w:rPr>
        <w:t>Dd</w:t>
      </w:r>
      <w:proofErr w:type="spellEnd"/>
      <w:r w:rsidRPr="00897B32">
        <w:rPr>
          <w:rFonts w:ascii="Arial" w:eastAsia="GulliverRM" w:hAnsi="Arial" w:cs="Arial"/>
        </w:rPr>
        <w:t xml:space="preserve"> cell entry (In-Cell ELISA). </w:t>
      </w:r>
      <w:proofErr w:type="spellStart"/>
      <w:r w:rsidRPr="00897B32">
        <w:rPr>
          <w:rFonts w:ascii="Arial" w:eastAsia="GulliverRM" w:hAnsi="Arial" w:cs="Arial"/>
        </w:rPr>
        <w:t>HeLa</w:t>
      </w:r>
      <w:proofErr w:type="spellEnd"/>
      <w:r w:rsidRPr="00897B32">
        <w:rPr>
          <w:rFonts w:ascii="Arial" w:eastAsia="GulliverRM" w:hAnsi="Arial" w:cs="Arial"/>
        </w:rPr>
        <w:t xml:space="preserve"> cells </w:t>
      </w:r>
      <w:r w:rsidRPr="00897B32">
        <w:rPr>
          <w:rFonts w:ascii="Arial" w:hAnsi="Arial" w:cs="Arial"/>
        </w:rPr>
        <w:t>(2x10</w:t>
      </w:r>
      <w:r w:rsidRPr="00897B32">
        <w:rPr>
          <w:rFonts w:ascii="Arial" w:hAnsi="Arial" w:cs="Arial"/>
          <w:vertAlign w:val="superscript"/>
        </w:rPr>
        <w:t>4</w:t>
      </w:r>
      <w:r w:rsidRPr="00897B32">
        <w:rPr>
          <w:rFonts w:ascii="Arial" w:hAnsi="Arial" w:cs="Arial"/>
        </w:rPr>
        <w:t xml:space="preserve">/well) </w:t>
      </w:r>
      <w:r w:rsidRPr="00897B32">
        <w:rPr>
          <w:rFonts w:ascii="Arial" w:eastAsia="GulliverRM" w:hAnsi="Arial" w:cs="Arial"/>
        </w:rPr>
        <w:t xml:space="preserve">were </w:t>
      </w:r>
      <w:r w:rsidRPr="00897B32">
        <w:rPr>
          <w:rFonts w:ascii="Arial" w:hAnsi="Arial" w:cs="Arial"/>
        </w:rPr>
        <w:t xml:space="preserve">grown overnight to approximately 80% </w:t>
      </w:r>
      <w:proofErr w:type="spellStart"/>
      <w:r w:rsidRPr="00897B32">
        <w:rPr>
          <w:rFonts w:ascii="Arial" w:hAnsi="Arial" w:cs="Arial"/>
        </w:rPr>
        <w:t>confluency</w:t>
      </w:r>
      <w:proofErr w:type="spellEnd"/>
      <w:r w:rsidRPr="00897B32">
        <w:rPr>
          <w:rFonts w:ascii="Arial" w:hAnsi="Arial" w:cs="Arial"/>
        </w:rPr>
        <w:t xml:space="preserve"> in 96-multiwell plates (Grainer). After 3 washes with </w:t>
      </w:r>
      <w:r w:rsidRPr="00821A6E">
        <w:rPr>
          <w:rStyle w:val="hps"/>
          <w:rFonts w:ascii="Arial" w:hAnsi="Arial" w:cs="Arial"/>
        </w:rPr>
        <w:t>PBS</w:t>
      </w:r>
      <w:r w:rsidRPr="0031348D">
        <w:rPr>
          <w:rStyle w:val="hps"/>
          <w:rFonts w:ascii="Arial" w:hAnsi="Arial" w:cs="Arial"/>
        </w:rPr>
        <w:t xml:space="preserve"> </w:t>
      </w:r>
      <w:r w:rsidR="00E747CB" w:rsidRPr="0031348D">
        <w:rPr>
          <w:rStyle w:val="hps"/>
          <w:rFonts w:ascii="Arial" w:hAnsi="Arial" w:cs="Arial"/>
        </w:rPr>
        <w:t>various</w:t>
      </w:r>
      <w:r w:rsidR="00E747CB">
        <w:rPr>
          <w:rStyle w:val="hps"/>
        </w:rPr>
        <w:t xml:space="preserve"> </w:t>
      </w:r>
      <w:r w:rsidRPr="00897B32">
        <w:rPr>
          <w:rFonts w:ascii="Arial" w:hAnsi="Arial" w:cs="Arial"/>
        </w:rPr>
        <w:t xml:space="preserve">amounts of </w:t>
      </w:r>
      <w:proofErr w:type="spellStart"/>
      <w:r w:rsidRPr="00897B32">
        <w:rPr>
          <w:rFonts w:ascii="Arial" w:hAnsi="Arial" w:cs="Arial"/>
        </w:rPr>
        <w:t>Dd</w:t>
      </w:r>
      <w:proofErr w:type="spellEnd"/>
      <w:r w:rsidRPr="00897B32">
        <w:rPr>
          <w:rFonts w:ascii="Arial" w:hAnsi="Arial" w:cs="Arial"/>
        </w:rPr>
        <w:t xml:space="preserve"> </w:t>
      </w:r>
      <w:r w:rsidRPr="004C6FFC">
        <w:rPr>
          <w:rFonts w:ascii="Arial" w:hAnsi="Arial" w:cs="Arial"/>
        </w:rPr>
        <w:t xml:space="preserve">preparations, </w:t>
      </w:r>
      <w:r w:rsidRPr="004C6FFC">
        <w:rPr>
          <w:rStyle w:val="hps"/>
          <w:rFonts w:ascii="Arial" w:hAnsi="Arial" w:cs="Arial"/>
        </w:rPr>
        <w:t xml:space="preserve">ranging from 1 to 8 </w:t>
      </w:r>
      <w:r w:rsidRPr="004C6FFC">
        <w:rPr>
          <w:rFonts w:ascii="Arial" w:eastAsia="GulliverRM" w:hAnsi="Arial" w:cs="Arial"/>
        </w:rPr>
        <w:t>µ</w:t>
      </w:r>
      <w:r w:rsidRPr="004C6FFC">
        <w:rPr>
          <w:rStyle w:val="hps"/>
          <w:rFonts w:ascii="Arial" w:hAnsi="Arial" w:cs="Arial"/>
        </w:rPr>
        <w:t xml:space="preserve">g </w:t>
      </w:r>
      <w:r w:rsidRPr="004C6FFC">
        <w:rPr>
          <w:rStyle w:val="hps"/>
          <w:rFonts w:ascii="Arial" w:hAnsi="Arial" w:cs="Arial"/>
        </w:rPr>
        <w:lastRenderedPageBreak/>
        <w:t>per well, were applied on</w:t>
      </w:r>
      <w:r w:rsidR="00E747CB">
        <w:rPr>
          <w:rStyle w:val="hps"/>
          <w:rFonts w:ascii="Arial" w:hAnsi="Arial" w:cs="Arial"/>
        </w:rPr>
        <w:t>to</w:t>
      </w:r>
      <w:r w:rsidRPr="004C6FFC">
        <w:rPr>
          <w:rStyle w:val="hps"/>
          <w:rFonts w:ascii="Arial" w:hAnsi="Arial" w:cs="Arial"/>
        </w:rPr>
        <w:t xml:space="preserve"> cells in EMEM medium without FBS. After incubation </w:t>
      </w:r>
      <w:r w:rsidR="00E747CB">
        <w:rPr>
          <w:rStyle w:val="hps"/>
          <w:rFonts w:ascii="Arial" w:hAnsi="Arial" w:cs="Arial"/>
        </w:rPr>
        <w:t xml:space="preserve">for 2 h </w:t>
      </w:r>
      <w:r w:rsidRPr="004C6FFC">
        <w:rPr>
          <w:rStyle w:val="hps"/>
          <w:rFonts w:ascii="Arial" w:hAnsi="Arial" w:cs="Arial"/>
        </w:rPr>
        <w:t>at 37</w:t>
      </w:r>
      <w:r w:rsidRPr="004C6FFC">
        <w:rPr>
          <w:rStyle w:val="Pogrubienie"/>
          <w:rFonts w:ascii="Arial" w:hAnsi="Arial" w:cs="Arial"/>
        </w:rPr>
        <w:t>º</w:t>
      </w:r>
      <w:r w:rsidRPr="004C6FFC">
        <w:rPr>
          <w:rStyle w:val="Pogrubienie"/>
          <w:rFonts w:ascii="Arial" w:hAnsi="Arial" w:cs="Arial"/>
          <w:b w:val="0"/>
        </w:rPr>
        <w:t>C</w:t>
      </w:r>
      <w:r w:rsidRPr="004C6FFC">
        <w:rPr>
          <w:rStyle w:val="hps"/>
          <w:rFonts w:ascii="Arial" w:hAnsi="Arial" w:cs="Arial"/>
        </w:rPr>
        <w:t xml:space="preserve"> </w:t>
      </w:r>
      <w:r w:rsidR="00E747CB">
        <w:rPr>
          <w:rStyle w:val="hps"/>
          <w:rFonts w:ascii="Arial" w:hAnsi="Arial" w:cs="Arial"/>
        </w:rPr>
        <w:t xml:space="preserve">the </w:t>
      </w:r>
      <w:r w:rsidRPr="004C6FFC">
        <w:rPr>
          <w:rStyle w:val="hps"/>
          <w:rFonts w:ascii="Arial" w:hAnsi="Arial" w:cs="Arial"/>
        </w:rPr>
        <w:t xml:space="preserve">cells were rinsed three times </w:t>
      </w:r>
      <w:r w:rsidRPr="004C6FFC">
        <w:rPr>
          <w:rFonts w:ascii="Arial" w:hAnsi="Arial" w:cs="Arial"/>
        </w:rPr>
        <w:t xml:space="preserve">with cold PBS and </w:t>
      </w:r>
      <w:proofErr w:type="spellStart"/>
      <w:r w:rsidRPr="004C6FFC">
        <w:rPr>
          <w:rFonts w:ascii="Arial" w:hAnsi="Arial" w:cs="Arial"/>
        </w:rPr>
        <w:t>permeabilized</w:t>
      </w:r>
      <w:proofErr w:type="spellEnd"/>
      <w:r w:rsidRPr="004C6FFC">
        <w:rPr>
          <w:rFonts w:ascii="Arial" w:hAnsi="Arial" w:cs="Arial"/>
        </w:rPr>
        <w:t xml:space="preserve"> </w:t>
      </w:r>
      <w:r w:rsidR="00E747CB">
        <w:rPr>
          <w:rFonts w:ascii="Arial" w:hAnsi="Arial" w:cs="Arial"/>
        </w:rPr>
        <w:t xml:space="preserve">with </w:t>
      </w:r>
      <w:r w:rsidRPr="004C6FFC">
        <w:rPr>
          <w:rFonts w:ascii="Arial" w:hAnsi="Arial" w:cs="Arial"/>
        </w:rPr>
        <w:t>methanol at -20</w:t>
      </w:r>
      <w:r w:rsidRPr="004C6FFC">
        <w:rPr>
          <w:rStyle w:val="Pogrubienie"/>
          <w:rFonts w:ascii="Arial" w:hAnsi="Arial" w:cs="Arial"/>
        </w:rPr>
        <w:t>º</w:t>
      </w:r>
      <w:r w:rsidRPr="004C6FFC">
        <w:rPr>
          <w:rStyle w:val="Pogrubienie"/>
          <w:rFonts w:ascii="Arial" w:hAnsi="Arial" w:cs="Arial"/>
          <w:b w:val="0"/>
        </w:rPr>
        <w:t>C</w:t>
      </w:r>
      <w:r w:rsidRPr="004C6FFC">
        <w:rPr>
          <w:rFonts w:ascii="Arial" w:hAnsi="Arial" w:cs="Arial"/>
        </w:rPr>
        <w:t xml:space="preserve"> for 10 min.</w:t>
      </w:r>
      <w:r w:rsidRPr="004C6FFC">
        <w:rPr>
          <w:rStyle w:val="hps"/>
          <w:rFonts w:ascii="Arial" w:hAnsi="Arial" w:cs="Arial"/>
        </w:rPr>
        <w:t xml:space="preserve"> </w:t>
      </w:r>
      <w:r w:rsidRPr="004C6FFC">
        <w:rPr>
          <w:rFonts w:ascii="Arial" w:hAnsi="Arial" w:cs="Arial"/>
        </w:rPr>
        <w:t xml:space="preserve">Cells were further incubated with </w:t>
      </w:r>
      <w:r w:rsidRPr="004C6FFC">
        <w:rPr>
          <w:rStyle w:val="Pogrubienie"/>
          <w:rFonts w:ascii="Arial" w:hAnsi="Arial" w:cs="Arial"/>
          <w:b w:val="0"/>
        </w:rPr>
        <w:t xml:space="preserve">blocking buffer (PBS with 5% FBS and 1% </w:t>
      </w:r>
      <w:proofErr w:type="spellStart"/>
      <w:r w:rsidRPr="004C6FFC">
        <w:rPr>
          <w:rStyle w:val="Pogrubienie"/>
          <w:rFonts w:ascii="Arial" w:hAnsi="Arial" w:cs="Arial"/>
          <w:b w:val="0"/>
        </w:rPr>
        <w:t>Tween</w:t>
      </w:r>
      <w:proofErr w:type="spellEnd"/>
      <w:r w:rsidRPr="004C6FFC">
        <w:rPr>
          <w:rStyle w:val="Pogrubienie"/>
          <w:rFonts w:ascii="Arial" w:hAnsi="Arial" w:cs="Arial"/>
          <w:b w:val="0"/>
        </w:rPr>
        <w:t xml:space="preserve"> 20) </w:t>
      </w:r>
      <w:r w:rsidR="00E747CB" w:rsidRPr="004C6FFC">
        <w:rPr>
          <w:rFonts w:ascii="Arial" w:hAnsi="Arial" w:cs="Arial"/>
        </w:rPr>
        <w:t>overnight</w:t>
      </w:r>
      <w:r w:rsidR="00E747CB" w:rsidRPr="004C6FFC">
        <w:rPr>
          <w:rStyle w:val="Pogrubienie"/>
          <w:rFonts w:ascii="Arial" w:hAnsi="Arial" w:cs="Arial"/>
          <w:b w:val="0"/>
        </w:rPr>
        <w:t xml:space="preserve"> </w:t>
      </w:r>
      <w:r w:rsidRPr="004C6FFC">
        <w:rPr>
          <w:rStyle w:val="Pogrubienie"/>
          <w:rFonts w:ascii="Arial" w:hAnsi="Arial" w:cs="Arial"/>
          <w:b w:val="0"/>
        </w:rPr>
        <w:t xml:space="preserve">at </w:t>
      </w:r>
      <w:r w:rsidRPr="004C6FFC">
        <w:rPr>
          <w:rFonts w:ascii="Arial" w:hAnsi="Arial" w:cs="Arial"/>
        </w:rPr>
        <w:t>4</w:t>
      </w:r>
      <w:r w:rsidRPr="004C6FFC">
        <w:rPr>
          <w:rFonts w:ascii="Arial" w:hAnsi="Arial" w:cs="Arial"/>
          <w:vertAlign w:val="superscript"/>
        </w:rPr>
        <w:t>o</w:t>
      </w:r>
      <w:r w:rsidRPr="004C6FFC">
        <w:rPr>
          <w:rFonts w:ascii="Arial" w:hAnsi="Arial" w:cs="Arial"/>
        </w:rPr>
        <w:t xml:space="preserve">C. </w:t>
      </w:r>
      <w:r w:rsidR="00E747CB">
        <w:rPr>
          <w:rFonts w:ascii="Arial" w:hAnsi="Arial" w:cs="Arial"/>
        </w:rPr>
        <w:t xml:space="preserve">Subsequently </w:t>
      </w:r>
      <w:r w:rsidRPr="004C6FFC">
        <w:rPr>
          <w:rFonts w:ascii="Arial" w:hAnsi="Arial" w:cs="Arial"/>
        </w:rPr>
        <w:t>p</w:t>
      </w:r>
      <w:r w:rsidRPr="004C6FFC">
        <w:rPr>
          <w:rStyle w:val="Pogrubienie"/>
          <w:rFonts w:ascii="Arial" w:hAnsi="Arial" w:cs="Arial"/>
          <w:b w:val="0"/>
        </w:rPr>
        <w:t xml:space="preserve">rimary rabbit polyclonal antibody recognizing </w:t>
      </w:r>
      <w:proofErr w:type="spellStart"/>
      <w:r w:rsidRPr="004C6FFC">
        <w:rPr>
          <w:rStyle w:val="Pogrubienie"/>
          <w:rFonts w:ascii="Arial" w:hAnsi="Arial" w:cs="Arial"/>
          <w:b w:val="0"/>
        </w:rPr>
        <w:t>Dd</w:t>
      </w:r>
      <w:proofErr w:type="spellEnd"/>
      <w:r w:rsidRPr="004C6FFC">
        <w:rPr>
          <w:rStyle w:val="Pogrubienie"/>
          <w:rFonts w:ascii="Arial" w:hAnsi="Arial" w:cs="Arial"/>
        </w:rPr>
        <w:t xml:space="preserve"> </w:t>
      </w:r>
      <w:r w:rsidRPr="004C6FFC">
        <w:rPr>
          <w:rStyle w:val="Pogrubienie"/>
          <w:rFonts w:ascii="Arial" w:hAnsi="Arial" w:cs="Arial"/>
          <w:b w:val="0"/>
        </w:rPr>
        <w:t>was added at 1:40 000 and incubated for 1</w:t>
      </w:r>
      <w:r w:rsidR="00E747CB">
        <w:rPr>
          <w:rStyle w:val="Pogrubienie"/>
          <w:rFonts w:ascii="Arial" w:hAnsi="Arial" w:cs="Arial"/>
          <w:b w:val="0"/>
        </w:rPr>
        <w:t xml:space="preserve"> </w:t>
      </w:r>
      <w:r w:rsidRPr="004C6FFC">
        <w:rPr>
          <w:rStyle w:val="Pogrubienie"/>
          <w:rFonts w:ascii="Arial" w:hAnsi="Arial" w:cs="Arial"/>
          <w:b w:val="0"/>
        </w:rPr>
        <w:t xml:space="preserve">h at RT. </w:t>
      </w:r>
      <w:r w:rsidRPr="004C6FFC">
        <w:rPr>
          <w:rFonts w:ascii="Arial" w:hAnsi="Arial" w:cs="Arial"/>
        </w:rPr>
        <w:t xml:space="preserve">After 3 washes with PBS containing 1% </w:t>
      </w:r>
      <w:proofErr w:type="spellStart"/>
      <w:r w:rsidRPr="004C6FFC">
        <w:rPr>
          <w:rFonts w:ascii="Arial" w:hAnsi="Arial" w:cs="Arial"/>
        </w:rPr>
        <w:t>Tween</w:t>
      </w:r>
      <w:proofErr w:type="spellEnd"/>
      <w:r w:rsidRPr="004C6FFC">
        <w:rPr>
          <w:rFonts w:ascii="Arial" w:hAnsi="Arial" w:cs="Arial"/>
        </w:rPr>
        <w:t xml:space="preserve"> 20, anti-rabbit HRP-conjugated antibody (Sigma) was added at 1:20 000 for 1</w:t>
      </w:r>
      <w:r w:rsidR="00E747CB">
        <w:rPr>
          <w:rFonts w:ascii="Arial" w:hAnsi="Arial" w:cs="Arial"/>
        </w:rPr>
        <w:t xml:space="preserve"> </w:t>
      </w:r>
      <w:r w:rsidRPr="004C6FFC">
        <w:rPr>
          <w:rFonts w:ascii="Arial" w:hAnsi="Arial" w:cs="Arial"/>
        </w:rPr>
        <w:t>h at RT.</w:t>
      </w:r>
      <w:r w:rsidRPr="00897B32">
        <w:rPr>
          <w:rFonts w:ascii="Arial" w:hAnsi="Arial" w:cs="Arial"/>
        </w:rPr>
        <w:t xml:space="preserve"> </w:t>
      </w:r>
      <w:r w:rsidR="00E747CB">
        <w:rPr>
          <w:rFonts w:ascii="Arial" w:hAnsi="Arial" w:cs="Arial"/>
        </w:rPr>
        <w:t>T</w:t>
      </w:r>
      <w:r w:rsidRPr="00897B32">
        <w:rPr>
          <w:rFonts w:ascii="Arial" w:hAnsi="Arial" w:cs="Arial"/>
        </w:rPr>
        <w:t xml:space="preserve">hree PBS/1% </w:t>
      </w:r>
      <w:proofErr w:type="spellStart"/>
      <w:r w:rsidRPr="00897B32">
        <w:rPr>
          <w:rFonts w:ascii="Arial" w:hAnsi="Arial" w:cs="Arial"/>
        </w:rPr>
        <w:t>Tween</w:t>
      </w:r>
      <w:proofErr w:type="spellEnd"/>
      <w:r w:rsidRPr="00897B32">
        <w:rPr>
          <w:rFonts w:ascii="Arial" w:hAnsi="Arial" w:cs="Arial"/>
        </w:rPr>
        <w:t xml:space="preserve"> 20 washes were </w:t>
      </w:r>
      <w:r w:rsidR="00E747CB">
        <w:rPr>
          <w:rFonts w:ascii="Arial" w:hAnsi="Arial" w:cs="Arial"/>
        </w:rPr>
        <w:t>the</w:t>
      </w:r>
      <w:r w:rsidR="005F6030">
        <w:rPr>
          <w:rFonts w:ascii="Arial" w:hAnsi="Arial" w:cs="Arial"/>
        </w:rPr>
        <w:t>n</w:t>
      </w:r>
      <w:r w:rsidR="00E747CB">
        <w:rPr>
          <w:rFonts w:ascii="Arial" w:hAnsi="Arial" w:cs="Arial"/>
        </w:rPr>
        <w:t xml:space="preserve"> </w:t>
      </w:r>
      <w:r w:rsidRPr="00897B32">
        <w:rPr>
          <w:rFonts w:ascii="Arial" w:hAnsi="Arial" w:cs="Arial"/>
        </w:rPr>
        <w:t xml:space="preserve">performed and the </w:t>
      </w:r>
      <w:proofErr w:type="spellStart"/>
      <w:r w:rsidRPr="00897B32">
        <w:rPr>
          <w:rFonts w:ascii="Arial" w:hAnsi="Arial" w:cs="Arial"/>
        </w:rPr>
        <w:t>peroxidase</w:t>
      </w:r>
      <w:proofErr w:type="spellEnd"/>
      <w:r w:rsidRPr="00897B32">
        <w:rPr>
          <w:rFonts w:ascii="Arial" w:hAnsi="Arial" w:cs="Arial"/>
        </w:rPr>
        <w:t xml:space="preserve"> activity was revealed with </w:t>
      </w:r>
      <w:r w:rsidR="00A66E72">
        <w:rPr>
          <w:rFonts w:ascii="Arial" w:hAnsi="Arial" w:cs="Arial"/>
        </w:rPr>
        <w:t>TMB (</w:t>
      </w:r>
      <w:bookmarkStart w:id="0" w:name="_GoBack"/>
      <w:bookmarkEnd w:id="0"/>
      <w:r w:rsidRPr="00897B32">
        <w:rPr>
          <w:rFonts w:ascii="Arial" w:hAnsi="Arial" w:cs="Arial"/>
        </w:rPr>
        <w:t xml:space="preserve">Thermo Scientific). </w:t>
      </w:r>
      <w:r w:rsidR="00E747CB">
        <w:rPr>
          <w:rFonts w:ascii="Arial" w:hAnsi="Arial" w:cs="Arial"/>
        </w:rPr>
        <w:t>The r</w:t>
      </w:r>
      <w:r w:rsidRPr="00897B32">
        <w:rPr>
          <w:rFonts w:ascii="Arial" w:hAnsi="Arial" w:cs="Arial"/>
        </w:rPr>
        <w:t xml:space="preserve">eaction was stopped with </w:t>
      </w:r>
      <w:r>
        <w:rPr>
          <w:rFonts w:ascii="Arial" w:hAnsi="Arial" w:cs="Arial"/>
        </w:rPr>
        <w:t xml:space="preserve">100 </w:t>
      </w:r>
      <w:r w:rsidR="00962B2B">
        <w:rPr>
          <w:rFonts w:ascii="Arial" w:hAnsi="Arial" w:cs="Arial"/>
        </w:rPr>
        <w:t>µl</w:t>
      </w:r>
      <w:r w:rsidRPr="00897B32">
        <w:rPr>
          <w:rFonts w:ascii="Arial" w:hAnsi="Arial" w:cs="Arial"/>
        </w:rPr>
        <w:t xml:space="preserve"> 2</w:t>
      </w:r>
      <w:r w:rsidR="00E747CB">
        <w:rPr>
          <w:rFonts w:ascii="Arial" w:hAnsi="Arial" w:cs="Arial"/>
        </w:rPr>
        <w:t xml:space="preserve"> </w:t>
      </w:r>
      <w:r w:rsidRPr="00897B32">
        <w:rPr>
          <w:rFonts w:ascii="Arial" w:hAnsi="Arial" w:cs="Arial"/>
        </w:rPr>
        <w:t>M sulfuric acid and the absorbance was measured at 450</w:t>
      </w:r>
      <w:r>
        <w:rPr>
          <w:rFonts w:ascii="Arial" w:hAnsi="Arial" w:cs="Arial"/>
        </w:rPr>
        <w:t xml:space="preserve"> </w:t>
      </w:r>
      <w:r w:rsidRPr="00897B32">
        <w:rPr>
          <w:rFonts w:ascii="Arial" w:hAnsi="Arial" w:cs="Arial"/>
        </w:rPr>
        <w:t xml:space="preserve">nm in Synergy </w:t>
      </w:r>
      <w:proofErr w:type="spellStart"/>
      <w:r w:rsidRPr="00897B32">
        <w:rPr>
          <w:rFonts w:ascii="Arial" w:hAnsi="Arial" w:cs="Arial"/>
        </w:rPr>
        <w:t>HTi</w:t>
      </w:r>
      <w:proofErr w:type="spellEnd"/>
      <w:r w:rsidRPr="00897B32">
        <w:rPr>
          <w:rFonts w:ascii="Arial" w:hAnsi="Arial" w:cs="Arial"/>
        </w:rPr>
        <w:t xml:space="preserve"> plate reader (</w:t>
      </w:r>
      <w:proofErr w:type="spellStart"/>
      <w:r w:rsidRPr="00897B32">
        <w:rPr>
          <w:rFonts w:ascii="Arial" w:hAnsi="Arial" w:cs="Arial"/>
        </w:rPr>
        <w:t>Biotek</w:t>
      </w:r>
      <w:proofErr w:type="spellEnd"/>
      <w:r w:rsidRPr="00897B32">
        <w:rPr>
          <w:rFonts w:ascii="Arial" w:hAnsi="Arial" w:cs="Arial"/>
        </w:rPr>
        <w:t xml:space="preserve">). </w:t>
      </w:r>
      <w:r w:rsidRPr="00897B32">
        <w:rPr>
          <w:rFonts w:ascii="Arial" w:eastAsia="Arial" w:hAnsi="Arial" w:cs="Arial"/>
        </w:rPr>
        <w:t xml:space="preserve">The mean of triplicate controls (cells in the absence of </w:t>
      </w:r>
      <w:proofErr w:type="spellStart"/>
      <w:r w:rsidRPr="00897B32">
        <w:rPr>
          <w:rFonts w:ascii="Arial" w:eastAsia="Arial" w:hAnsi="Arial" w:cs="Arial"/>
        </w:rPr>
        <w:t>Dd</w:t>
      </w:r>
      <w:proofErr w:type="spellEnd"/>
      <w:r w:rsidRPr="00897B32">
        <w:rPr>
          <w:rFonts w:ascii="Arial" w:eastAsia="Arial" w:hAnsi="Arial" w:cs="Arial"/>
        </w:rPr>
        <w:t>) was subtracted from the mean of the triplicate readings for each point tested.</w:t>
      </w:r>
    </w:p>
    <w:p w:rsidR="00C402CE" w:rsidRDefault="00C402CE" w:rsidP="00142FD2">
      <w:pPr>
        <w:spacing w:line="480" w:lineRule="auto"/>
        <w:ind w:firstLine="709"/>
        <w:jc w:val="both"/>
        <w:rPr>
          <w:rFonts w:ascii="Arial" w:eastAsia="Arial" w:hAnsi="Arial" w:cs="Arial"/>
        </w:rPr>
      </w:pPr>
    </w:p>
    <w:p w:rsidR="00C402CE" w:rsidRPr="00E125BC" w:rsidRDefault="00C402CE" w:rsidP="00142FD2">
      <w:pPr>
        <w:spacing w:line="480" w:lineRule="auto"/>
        <w:jc w:val="both"/>
      </w:pPr>
      <w:r>
        <w:rPr>
          <w:rFonts w:ascii="Arial" w:eastAsia="Arial" w:hAnsi="Arial" w:cs="Arial"/>
          <w:b/>
          <w:bCs/>
        </w:rPr>
        <w:t>Results</w:t>
      </w:r>
    </w:p>
    <w:p w:rsidR="00C402CE" w:rsidRDefault="00C402CE" w:rsidP="00142FD2">
      <w:pPr>
        <w:spacing w:line="480" w:lineRule="auto"/>
        <w:jc w:val="both"/>
        <w:rPr>
          <w:rFonts w:ascii="Arial" w:eastAsia="Arial" w:hAnsi="Arial" w:cs="Arial"/>
        </w:rPr>
      </w:pPr>
      <w:r>
        <w:rPr>
          <w:rFonts w:ascii="Arial" w:eastAsia="Arial" w:hAnsi="Arial" w:cs="Arial"/>
        </w:rPr>
        <w:tab/>
      </w:r>
      <w:r w:rsidRPr="007D0D3C">
        <w:rPr>
          <w:rFonts w:ascii="Arial" w:eastAsia="Arial" w:hAnsi="Arial" w:cs="Arial"/>
          <w:b/>
        </w:rPr>
        <w:t>Expression in bacteria.</w:t>
      </w:r>
      <w:r>
        <w:rPr>
          <w:rFonts w:ascii="Arial" w:eastAsia="Arial" w:hAnsi="Arial" w:cs="Arial"/>
        </w:rPr>
        <w:t xml:space="preserve"> </w:t>
      </w:r>
      <w:r w:rsidR="00016B1A">
        <w:rPr>
          <w:rFonts w:ascii="Arial" w:eastAsia="Arial" w:hAnsi="Arial" w:cs="Arial"/>
        </w:rPr>
        <w:t>We</w:t>
      </w:r>
      <w:r>
        <w:rPr>
          <w:rFonts w:ascii="Arial" w:eastAsia="Arial" w:hAnsi="Arial" w:cs="Arial"/>
        </w:rPr>
        <w:t xml:space="preserve"> attempted to produce </w:t>
      </w:r>
      <w:proofErr w:type="spellStart"/>
      <w:r>
        <w:rPr>
          <w:rFonts w:ascii="Arial" w:eastAsia="Arial" w:hAnsi="Arial" w:cs="Arial"/>
        </w:rPr>
        <w:t>Dd</w:t>
      </w:r>
      <w:proofErr w:type="spellEnd"/>
      <w:r>
        <w:rPr>
          <w:rFonts w:ascii="Arial" w:eastAsia="Arial" w:hAnsi="Arial" w:cs="Arial"/>
        </w:rPr>
        <w:t xml:space="preserve"> in </w:t>
      </w:r>
      <w:proofErr w:type="spellStart"/>
      <w:r>
        <w:rPr>
          <w:rFonts w:ascii="Arial" w:eastAsia="Arial" w:hAnsi="Arial" w:cs="Arial"/>
          <w:i/>
          <w:iCs/>
        </w:rPr>
        <w:t>E.coli</w:t>
      </w:r>
      <w:proofErr w:type="spellEnd"/>
      <w:r>
        <w:rPr>
          <w:rFonts w:ascii="Arial" w:eastAsia="Arial" w:hAnsi="Arial" w:cs="Arial"/>
        </w:rPr>
        <w:t xml:space="preserve"> </w:t>
      </w:r>
      <w:proofErr w:type="spellStart"/>
      <w:r>
        <w:rPr>
          <w:rFonts w:ascii="Arial" w:eastAsia="Arial" w:hAnsi="Arial" w:cs="Arial"/>
        </w:rPr>
        <w:t>Rosetta</w:t>
      </w:r>
      <w:r>
        <w:rPr>
          <w:rFonts w:ascii="Arial" w:eastAsia="Arial" w:hAnsi="Arial" w:cs="Arial"/>
          <w:vertAlign w:val="superscript"/>
        </w:rPr>
        <w:t>TM</w:t>
      </w:r>
      <w:proofErr w:type="spellEnd"/>
      <w:r w:rsidR="00016B1A">
        <w:rPr>
          <w:rFonts w:ascii="Arial" w:eastAsia="Arial" w:hAnsi="Arial" w:cs="Arial"/>
        </w:rPr>
        <w:t xml:space="preserve"> DE3 cells</w:t>
      </w:r>
      <w:r>
        <w:rPr>
          <w:rFonts w:ascii="Arial" w:eastAsia="Arial" w:hAnsi="Arial" w:cs="Arial"/>
        </w:rPr>
        <w:t>. A 65</w:t>
      </w:r>
      <w:r w:rsidR="00B30F1B">
        <w:rPr>
          <w:rFonts w:ascii="Arial" w:eastAsia="Arial" w:hAnsi="Arial" w:cs="Arial"/>
        </w:rPr>
        <w:t xml:space="preserve"> </w:t>
      </w:r>
      <w:proofErr w:type="spellStart"/>
      <w:r w:rsidRPr="003B2A8C">
        <w:rPr>
          <w:rFonts w:ascii="Arial" w:eastAsia="Arial" w:hAnsi="Arial" w:cs="Arial"/>
        </w:rPr>
        <w:t>kDa</w:t>
      </w:r>
      <w:proofErr w:type="spellEnd"/>
      <w:r>
        <w:rPr>
          <w:rFonts w:ascii="Arial" w:eastAsia="Arial" w:hAnsi="Arial" w:cs="Arial"/>
        </w:rPr>
        <w:t xml:space="preserve"> band corresponding to the combined molecular masses of 6xHis and </w:t>
      </w:r>
      <w:proofErr w:type="spellStart"/>
      <w:r>
        <w:rPr>
          <w:rFonts w:ascii="Arial" w:eastAsia="Arial" w:hAnsi="Arial" w:cs="Arial"/>
        </w:rPr>
        <w:t>Pb</w:t>
      </w:r>
      <w:proofErr w:type="spellEnd"/>
      <w:r>
        <w:rPr>
          <w:rFonts w:ascii="Arial" w:eastAsia="Arial" w:hAnsi="Arial" w:cs="Arial"/>
        </w:rPr>
        <w:t xml:space="preserve"> </w:t>
      </w:r>
      <w:r w:rsidR="005F6030">
        <w:rPr>
          <w:rFonts w:ascii="Arial" w:eastAsia="Arial" w:hAnsi="Arial" w:cs="Arial"/>
        </w:rPr>
        <w:t xml:space="preserve">as well as several bands of lower </w:t>
      </w:r>
      <w:r w:rsidR="005F6030" w:rsidRPr="00383FE4">
        <w:rPr>
          <w:rFonts w:ascii="Arial" w:eastAsia="Arial" w:hAnsi="Arial" w:cs="Arial"/>
        </w:rPr>
        <w:t>molecular weight,</w:t>
      </w:r>
      <w:r w:rsidR="005F6030" w:rsidRPr="005F6030">
        <w:rPr>
          <w:rFonts w:ascii="Arial" w:eastAsia="Arial" w:hAnsi="Arial" w:cs="Arial"/>
        </w:rPr>
        <w:t xml:space="preserve"> </w:t>
      </w:r>
      <w:r w:rsidR="005F6030">
        <w:rPr>
          <w:rFonts w:ascii="Arial" w:eastAsia="Arial" w:hAnsi="Arial" w:cs="Arial"/>
        </w:rPr>
        <w:t>were revealed</w:t>
      </w:r>
      <w:r w:rsidR="005F6030" w:rsidDel="00B30F1B">
        <w:rPr>
          <w:rFonts w:ascii="Arial" w:eastAsia="Arial" w:hAnsi="Arial" w:cs="Arial"/>
        </w:rPr>
        <w:t xml:space="preserve"> </w:t>
      </w:r>
      <w:r>
        <w:rPr>
          <w:rFonts w:ascii="Arial" w:eastAsia="Arial" w:hAnsi="Arial" w:cs="Arial"/>
        </w:rPr>
        <w:t xml:space="preserve">by Western blot with polyclonal antiserum against </w:t>
      </w:r>
      <w:proofErr w:type="spellStart"/>
      <w:r>
        <w:rPr>
          <w:rFonts w:ascii="Arial" w:eastAsia="Arial" w:hAnsi="Arial" w:cs="Arial"/>
        </w:rPr>
        <w:t>Dd</w:t>
      </w:r>
      <w:proofErr w:type="spellEnd"/>
      <w:r w:rsidR="00016B1A">
        <w:rPr>
          <w:rFonts w:ascii="Arial" w:eastAsia="Arial" w:hAnsi="Arial" w:cs="Arial"/>
        </w:rPr>
        <w:t xml:space="preserve">, </w:t>
      </w:r>
      <w:r w:rsidR="00016B1A" w:rsidRPr="00383FE4">
        <w:rPr>
          <w:rFonts w:ascii="Arial" w:eastAsia="Arial" w:hAnsi="Arial" w:cs="Arial"/>
        </w:rPr>
        <w:t>which</w:t>
      </w:r>
      <w:r w:rsidR="00016B1A">
        <w:rPr>
          <w:rFonts w:ascii="Arial" w:eastAsia="Arial" w:hAnsi="Arial" w:cs="Arial"/>
        </w:rPr>
        <w:t xml:space="preserve"> suggests that the </w:t>
      </w:r>
      <w:proofErr w:type="spellStart"/>
      <w:r w:rsidR="00016B1A">
        <w:rPr>
          <w:rFonts w:ascii="Arial" w:eastAsia="Arial" w:hAnsi="Arial" w:cs="Arial"/>
        </w:rPr>
        <w:t>Pb</w:t>
      </w:r>
      <w:proofErr w:type="spellEnd"/>
      <w:r w:rsidR="00016B1A">
        <w:rPr>
          <w:rFonts w:ascii="Arial" w:eastAsia="Arial" w:hAnsi="Arial" w:cs="Arial"/>
        </w:rPr>
        <w:t xml:space="preserve"> produced in this system might be unstable</w:t>
      </w:r>
      <w:r w:rsidR="00016B1A" w:rsidRPr="00917C46">
        <w:rPr>
          <w:rFonts w:ascii="Arial" w:eastAsia="Arial" w:hAnsi="Arial" w:cs="Arial"/>
        </w:rPr>
        <w:t xml:space="preserve"> </w:t>
      </w:r>
      <w:r w:rsidRPr="00917C46">
        <w:rPr>
          <w:rFonts w:ascii="Arial" w:eastAsia="Arial" w:hAnsi="Arial" w:cs="Arial"/>
        </w:rPr>
        <w:t>(Fig. 1</w:t>
      </w:r>
      <w:r>
        <w:rPr>
          <w:rFonts w:ascii="Arial" w:eastAsia="Arial" w:hAnsi="Arial" w:cs="Arial"/>
        </w:rPr>
        <w:t>A, lower panel</w:t>
      </w:r>
      <w:r w:rsidRPr="00917C46">
        <w:rPr>
          <w:rFonts w:ascii="Arial" w:eastAsia="Arial" w:hAnsi="Arial" w:cs="Arial"/>
        </w:rPr>
        <w:t>).</w:t>
      </w:r>
      <w:r>
        <w:rPr>
          <w:rFonts w:ascii="Arial" w:eastAsia="Arial" w:hAnsi="Arial" w:cs="Arial"/>
        </w:rPr>
        <w:t xml:space="preserve"> </w:t>
      </w:r>
      <w:r w:rsidR="00B30F1B">
        <w:rPr>
          <w:rFonts w:ascii="Arial" w:eastAsia="Arial" w:hAnsi="Arial" w:cs="Arial"/>
        </w:rPr>
        <w:t xml:space="preserve">Lowering </w:t>
      </w:r>
      <w:r>
        <w:rPr>
          <w:rFonts w:ascii="Arial" w:eastAsia="Arial" w:hAnsi="Arial" w:cs="Arial"/>
        </w:rPr>
        <w:t>growth temperature from 37 to 20</w:t>
      </w:r>
      <w:r>
        <w:rPr>
          <w:rFonts w:ascii="Arial" w:eastAsia="Arial" w:hAnsi="Arial" w:cs="Arial"/>
          <w:vertAlign w:val="superscript"/>
        </w:rPr>
        <w:t>o</w:t>
      </w:r>
      <w:r>
        <w:rPr>
          <w:rFonts w:ascii="Arial" w:eastAsia="Arial" w:hAnsi="Arial" w:cs="Arial"/>
        </w:rPr>
        <w:t xml:space="preserve">C resulted in diminished </w:t>
      </w:r>
      <w:proofErr w:type="spellStart"/>
      <w:r>
        <w:rPr>
          <w:rFonts w:ascii="Arial" w:eastAsia="Arial" w:hAnsi="Arial" w:cs="Arial"/>
        </w:rPr>
        <w:t>Pb</w:t>
      </w:r>
      <w:proofErr w:type="spellEnd"/>
      <w:r>
        <w:rPr>
          <w:rFonts w:ascii="Arial" w:eastAsia="Arial" w:hAnsi="Arial" w:cs="Arial"/>
        </w:rPr>
        <w:t xml:space="preserve"> production and significantly increased </w:t>
      </w:r>
      <w:r w:rsidR="00B30F1B">
        <w:rPr>
          <w:rFonts w:ascii="Arial" w:eastAsia="Arial" w:hAnsi="Arial" w:cs="Arial"/>
        </w:rPr>
        <w:t xml:space="preserve">the </w:t>
      </w:r>
      <w:r>
        <w:rPr>
          <w:rFonts w:ascii="Arial" w:eastAsia="Arial" w:hAnsi="Arial" w:cs="Arial"/>
        </w:rPr>
        <w:t>amount of shorter, anti-</w:t>
      </w:r>
      <w:proofErr w:type="spellStart"/>
      <w:r>
        <w:rPr>
          <w:rFonts w:ascii="Arial" w:eastAsia="Arial" w:hAnsi="Arial" w:cs="Arial"/>
        </w:rPr>
        <w:t>Dd</w:t>
      </w:r>
      <w:proofErr w:type="spellEnd"/>
      <w:r>
        <w:rPr>
          <w:rFonts w:ascii="Arial" w:eastAsia="Arial" w:hAnsi="Arial" w:cs="Arial"/>
        </w:rPr>
        <w:t xml:space="preserve"> </w:t>
      </w:r>
      <w:r w:rsidR="00B30F1B">
        <w:rPr>
          <w:rFonts w:ascii="Arial" w:eastAsia="Arial" w:hAnsi="Arial" w:cs="Arial"/>
        </w:rPr>
        <w:t xml:space="preserve">responding </w:t>
      </w:r>
      <w:r>
        <w:rPr>
          <w:rFonts w:ascii="Arial" w:eastAsia="Arial" w:hAnsi="Arial" w:cs="Arial"/>
        </w:rPr>
        <w:t xml:space="preserve">bands (results not shown). The recombinant protein was mostly soluble and could be purified on </w:t>
      </w:r>
      <w:r>
        <w:rPr>
          <w:rFonts w:ascii="Arial" w:eastAsia="Arial" w:hAnsi="Arial" w:cs="Arial"/>
        </w:rPr>
        <w:lastRenderedPageBreak/>
        <w:t>a nickel column albeit in small amount</w:t>
      </w:r>
      <w:r w:rsidR="00B30F1B">
        <w:rPr>
          <w:rFonts w:ascii="Arial" w:eastAsia="Arial" w:hAnsi="Arial" w:cs="Arial"/>
        </w:rPr>
        <w:t>s</w:t>
      </w:r>
      <w:r>
        <w:rPr>
          <w:rFonts w:ascii="Arial" w:eastAsia="Arial" w:hAnsi="Arial" w:cs="Arial"/>
        </w:rPr>
        <w:t xml:space="preserve"> (Fig. 1A)</w:t>
      </w:r>
      <w:r w:rsidR="00016B1A">
        <w:rPr>
          <w:rFonts w:ascii="Arial" w:eastAsia="Arial" w:hAnsi="Arial" w:cs="Arial"/>
        </w:rPr>
        <w:t>;</w:t>
      </w:r>
      <w:r>
        <w:rPr>
          <w:rFonts w:ascii="Arial" w:eastAsia="Arial" w:hAnsi="Arial" w:cs="Arial"/>
        </w:rPr>
        <w:t xml:space="preserve"> </w:t>
      </w:r>
      <w:r w:rsidR="00B30F1B">
        <w:rPr>
          <w:rFonts w:ascii="Arial" w:eastAsia="Arial" w:hAnsi="Arial" w:cs="Arial"/>
        </w:rPr>
        <w:t xml:space="preserve">the </w:t>
      </w:r>
      <w:r>
        <w:rPr>
          <w:rFonts w:ascii="Arial" w:eastAsia="Arial" w:hAnsi="Arial" w:cs="Arial"/>
        </w:rPr>
        <w:t>65</w:t>
      </w:r>
      <w:r w:rsidR="00B30F1B">
        <w:rPr>
          <w:rFonts w:ascii="Arial" w:eastAsia="Arial" w:hAnsi="Arial" w:cs="Arial"/>
        </w:rPr>
        <w:t xml:space="preserve"> </w:t>
      </w:r>
      <w:proofErr w:type="spellStart"/>
      <w:r>
        <w:rPr>
          <w:rFonts w:ascii="Arial" w:eastAsia="Arial" w:hAnsi="Arial" w:cs="Arial"/>
        </w:rPr>
        <w:t>kDa</w:t>
      </w:r>
      <w:proofErr w:type="spellEnd"/>
      <w:r>
        <w:rPr>
          <w:rFonts w:ascii="Arial" w:eastAsia="Arial" w:hAnsi="Arial" w:cs="Arial"/>
        </w:rPr>
        <w:t xml:space="preserve"> band was </w:t>
      </w:r>
      <w:r w:rsidR="00B30F1B">
        <w:rPr>
          <w:rFonts w:ascii="Arial" w:eastAsia="Arial" w:hAnsi="Arial" w:cs="Arial"/>
        </w:rPr>
        <w:t xml:space="preserve">eluted </w:t>
      </w:r>
      <w:r>
        <w:rPr>
          <w:rFonts w:ascii="Arial" w:eastAsia="Arial" w:hAnsi="Arial" w:cs="Arial"/>
        </w:rPr>
        <w:t>in fraction E1</w:t>
      </w:r>
      <w:r w:rsidR="00016B1A">
        <w:rPr>
          <w:rFonts w:ascii="Arial" w:eastAsia="Arial" w:hAnsi="Arial" w:cs="Arial"/>
        </w:rPr>
        <w:t>, together with</w:t>
      </w:r>
      <w:r>
        <w:rPr>
          <w:rFonts w:ascii="Arial" w:eastAsia="Arial" w:hAnsi="Arial" w:cs="Arial"/>
        </w:rPr>
        <w:t xml:space="preserve"> </w:t>
      </w:r>
      <w:r w:rsidR="00016B1A">
        <w:rPr>
          <w:rFonts w:ascii="Arial" w:eastAsia="Arial" w:hAnsi="Arial" w:cs="Arial"/>
        </w:rPr>
        <w:t>some additional proteins stain</w:t>
      </w:r>
      <w:r w:rsidR="00B30F1B">
        <w:rPr>
          <w:rFonts w:ascii="Arial" w:eastAsia="Arial" w:hAnsi="Arial" w:cs="Arial"/>
        </w:rPr>
        <w:t>ing</w:t>
      </w:r>
      <w:r w:rsidR="00016B1A">
        <w:rPr>
          <w:rFonts w:ascii="Arial" w:eastAsia="Arial" w:hAnsi="Arial" w:cs="Arial"/>
        </w:rPr>
        <w:t xml:space="preserve"> with CBB </w:t>
      </w:r>
      <w:r>
        <w:rPr>
          <w:rFonts w:ascii="Arial" w:eastAsia="Arial" w:hAnsi="Arial" w:cs="Arial"/>
        </w:rPr>
        <w:t xml:space="preserve">(Fig. 1A, lanes E1). </w:t>
      </w:r>
    </w:p>
    <w:p w:rsidR="00C402CE" w:rsidRDefault="00C402CE" w:rsidP="00142FD2">
      <w:pPr>
        <w:spacing w:line="480" w:lineRule="auto"/>
        <w:ind w:firstLine="426"/>
        <w:jc w:val="both"/>
        <w:rPr>
          <w:rFonts w:ascii="Arial" w:eastAsia="Arial" w:hAnsi="Arial" w:cs="Arial"/>
        </w:rPr>
      </w:pPr>
      <w:r>
        <w:rPr>
          <w:rFonts w:ascii="Arial" w:eastAsia="Arial" w:hAnsi="Arial" w:cs="Arial"/>
        </w:rPr>
        <w:t xml:space="preserve">Native </w:t>
      </w:r>
      <w:proofErr w:type="spellStart"/>
      <w:r>
        <w:rPr>
          <w:rFonts w:ascii="Arial" w:eastAsia="Arial" w:hAnsi="Arial" w:cs="Arial"/>
        </w:rPr>
        <w:t>agarose</w:t>
      </w:r>
      <w:proofErr w:type="spellEnd"/>
      <w:r>
        <w:rPr>
          <w:rFonts w:ascii="Arial" w:eastAsia="Arial" w:hAnsi="Arial" w:cs="Arial"/>
        </w:rPr>
        <w:t xml:space="preserve"> gels permit visualization of </w:t>
      </w:r>
      <w:proofErr w:type="spellStart"/>
      <w:r>
        <w:rPr>
          <w:rFonts w:ascii="Arial" w:eastAsia="Arial" w:hAnsi="Arial" w:cs="Arial"/>
        </w:rPr>
        <w:t>dodecahedric</w:t>
      </w:r>
      <w:proofErr w:type="spellEnd"/>
      <w:r>
        <w:rPr>
          <w:rFonts w:ascii="Arial" w:eastAsia="Arial" w:hAnsi="Arial" w:cs="Arial"/>
        </w:rPr>
        <w:t xml:space="preserve"> VLPs formed </w:t>
      </w:r>
      <w:r w:rsidR="00B30F1B">
        <w:rPr>
          <w:rFonts w:ascii="Arial" w:eastAsia="Arial" w:hAnsi="Arial" w:cs="Arial"/>
        </w:rPr>
        <w:t>of</w:t>
      </w:r>
      <w:r w:rsidR="00B22F8C">
        <w:rPr>
          <w:rFonts w:ascii="Arial" w:eastAsia="Arial" w:hAnsi="Arial" w:cs="Arial"/>
        </w:rPr>
        <w:t xml:space="preserve"> </w:t>
      </w:r>
      <w:r>
        <w:rPr>
          <w:rFonts w:ascii="Arial" w:eastAsia="Arial" w:hAnsi="Arial" w:cs="Arial"/>
        </w:rPr>
        <w:t xml:space="preserve">twelve </w:t>
      </w:r>
      <w:proofErr w:type="spellStart"/>
      <w:r>
        <w:rPr>
          <w:rFonts w:ascii="Arial" w:eastAsia="Arial" w:hAnsi="Arial" w:cs="Arial"/>
        </w:rPr>
        <w:t>pentameric</w:t>
      </w:r>
      <w:proofErr w:type="spellEnd"/>
      <w:r>
        <w:rPr>
          <w:rFonts w:ascii="Arial" w:eastAsia="Arial" w:hAnsi="Arial" w:cs="Arial"/>
        </w:rPr>
        <w:t xml:space="preserve"> </w:t>
      </w:r>
      <w:proofErr w:type="spellStart"/>
      <w:r w:rsidRPr="00383FE4">
        <w:rPr>
          <w:rFonts w:ascii="Arial" w:eastAsia="Arial" w:hAnsi="Arial" w:cs="Arial"/>
        </w:rPr>
        <w:t>Pbs</w:t>
      </w:r>
      <w:proofErr w:type="spellEnd"/>
      <w:r w:rsidRPr="00383FE4">
        <w:rPr>
          <w:rFonts w:ascii="Arial" w:eastAsia="Arial" w:hAnsi="Arial" w:cs="Arial"/>
        </w:rPr>
        <w:t xml:space="preserve"> [</w:t>
      </w:r>
      <w:r w:rsidRPr="00383FE4">
        <w:rPr>
          <w:rFonts w:ascii="Arial" w:eastAsia="Arial" w:hAnsi="Arial" w:cs="Arial"/>
          <w:b/>
          <w:i/>
        </w:rPr>
        <w:t>6</w:t>
      </w:r>
      <w:r w:rsidRPr="00383FE4">
        <w:rPr>
          <w:rFonts w:ascii="Arial" w:eastAsia="Arial" w:hAnsi="Arial" w:cs="Arial"/>
        </w:rPr>
        <w:t>].</w:t>
      </w:r>
      <w:r>
        <w:rPr>
          <w:rFonts w:ascii="Arial" w:eastAsia="Arial" w:hAnsi="Arial" w:cs="Arial"/>
        </w:rPr>
        <w:t xml:space="preserve"> The His-</w:t>
      </w:r>
      <w:proofErr w:type="spellStart"/>
      <w:r>
        <w:rPr>
          <w:rFonts w:ascii="Arial" w:eastAsia="Arial" w:hAnsi="Arial" w:cs="Arial"/>
        </w:rPr>
        <w:t>Pb</w:t>
      </w:r>
      <w:proofErr w:type="spellEnd"/>
      <w:r>
        <w:rPr>
          <w:rFonts w:ascii="Arial" w:eastAsia="Arial" w:hAnsi="Arial" w:cs="Arial"/>
        </w:rPr>
        <w:t xml:space="preserve"> expressed in bacteria and eluted </w:t>
      </w:r>
      <w:r w:rsidR="00B30F1B">
        <w:rPr>
          <w:rFonts w:ascii="Arial" w:eastAsia="Arial" w:hAnsi="Arial" w:cs="Arial"/>
        </w:rPr>
        <w:t xml:space="preserve">from the </w:t>
      </w:r>
      <w:r>
        <w:rPr>
          <w:rFonts w:ascii="Arial" w:eastAsia="Arial" w:hAnsi="Arial" w:cs="Arial"/>
        </w:rPr>
        <w:t xml:space="preserve">nickel column was analyzed on 0.8% </w:t>
      </w:r>
      <w:proofErr w:type="spellStart"/>
      <w:r>
        <w:rPr>
          <w:rFonts w:ascii="Arial" w:eastAsia="Arial" w:hAnsi="Arial" w:cs="Arial"/>
        </w:rPr>
        <w:t>agarose</w:t>
      </w:r>
      <w:proofErr w:type="spellEnd"/>
      <w:r>
        <w:rPr>
          <w:rFonts w:ascii="Arial" w:eastAsia="Arial" w:hAnsi="Arial" w:cs="Arial"/>
        </w:rPr>
        <w:t xml:space="preserve"> gel under native conditions. Western blot analysis revealed that the recombinant protein migrated considerably slower than </w:t>
      </w:r>
      <w:r w:rsidR="00B30F1B">
        <w:rPr>
          <w:rFonts w:ascii="Arial" w:eastAsia="Arial" w:hAnsi="Arial" w:cs="Arial"/>
        </w:rPr>
        <w:t xml:space="preserve">the </w:t>
      </w:r>
      <w:r>
        <w:rPr>
          <w:rFonts w:ascii="Arial" w:eastAsia="Arial" w:hAnsi="Arial" w:cs="Arial"/>
        </w:rPr>
        <w:t xml:space="preserve">control </w:t>
      </w:r>
      <w:proofErr w:type="spellStart"/>
      <w:r>
        <w:rPr>
          <w:rFonts w:ascii="Arial" w:eastAsia="Arial" w:hAnsi="Arial" w:cs="Arial"/>
        </w:rPr>
        <w:t>Dd</w:t>
      </w:r>
      <w:proofErr w:type="spellEnd"/>
      <w:r>
        <w:rPr>
          <w:rFonts w:ascii="Arial" w:eastAsia="Arial" w:hAnsi="Arial" w:cs="Arial"/>
        </w:rPr>
        <w:t xml:space="preserve"> expressed in the </w:t>
      </w:r>
      <w:proofErr w:type="spellStart"/>
      <w:r>
        <w:rPr>
          <w:rFonts w:ascii="Arial" w:eastAsia="Arial" w:hAnsi="Arial" w:cs="Arial"/>
        </w:rPr>
        <w:t>baculovirus</w:t>
      </w:r>
      <w:proofErr w:type="spellEnd"/>
      <w:r>
        <w:rPr>
          <w:rFonts w:ascii="Arial" w:eastAsia="Arial" w:hAnsi="Arial" w:cs="Arial"/>
        </w:rPr>
        <w:t xml:space="preserve"> expression system (Fig. 1B, right panel, compare lanes C (control </w:t>
      </w:r>
      <w:proofErr w:type="spellStart"/>
      <w:r>
        <w:rPr>
          <w:rFonts w:ascii="Arial" w:eastAsia="Arial" w:hAnsi="Arial" w:cs="Arial"/>
        </w:rPr>
        <w:t>Dd</w:t>
      </w:r>
      <w:proofErr w:type="spellEnd"/>
      <w:r>
        <w:rPr>
          <w:rFonts w:ascii="Arial" w:eastAsia="Arial" w:hAnsi="Arial" w:cs="Arial"/>
        </w:rPr>
        <w:t xml:space="preserve">) and E1). </w:t>
      </w:r>
      <w:r w:rsidR="00174124">
        <w:rPr>
          <w:rFonts w:ascii="Arial" w:eastAsia="Arial" w:hAnsi="Arial" w:cs="Arial"/>
        </w:rPr>
        <w:t>The recombinant protein mobility</w:t>
      </w:r>
      <w:r>
        <w:rPr>
          <w:rFonts w:ascii="Arial" w:eastAsia="Arial" w:hAnsi="Arial" w:cs="Arial"/>
        </w:rPr>
        <w:t xml:space="preserve"> is characteristic of free </w:t>
      </w:r>
      <w:proofErr w:type="spellStart"/>
      <w:r>
        <w:rPr>
          <w:rFonts w:ascii="Arial" w:eastAsia="Arial" w:hAnsi="Arial" w:cs="Arial"/>
        </w:rPr>
        <w:t>penton</w:t>
      </w:r>
      <w:proofErr w:type="spellEnd"/>
      <w:r>
        <w:rPr>
          <w:rFonts w:ascii="Arial" w:eastAsia="Arial" w:hAnsi="Arial" w:cs="Arial"/>
        </w:rPr>
        <w:t xml:space="preserve"> </w:t>
      </w:r>
      <w:r w:rsidRPr="00383FE4">
        <w:rPr>
          <w:rFonts w:ascii="Arial" w:eastAsia="Arial" w:hAnsi="Arial" w:cs="Arial"/>
        </w:rPr>
        <w:t>bases [</w:t>
      </w:r>
      <w:r w:rsidRPr="00383FE4">
        <w:rPr>
          <w:rFonts w:ascii="Arial" w:eastAsia="Arial" w:hAnsi="Arial" w:cs="Arial"/>
          <w:b/>
          <w:i/>
        </w:rPr>
        <w:t>6</w:t>
      </w:r>
      <w:r w:rsidRPr="00383FE4">
        <w:rPr>
          <w:rFonts w:ascii="Arial" w:eastAsia="Arial" w:hAnsi="Arial" w:cs="Arial"/>
        </w:rPr>
        <w:t>],</w:t>
      </w:r>
      <w:r>
        <w:rPr>
          <w:rFonts w:ascii="Arial" w:eastAsia="Arial" w:hAnsi="Arial" w:cs="Arial"/>
        </w:rPr>
        <w:t xml:space="preserve"> which implied that the </w:t>
      </w:r>
      <w:proofErr w:type="spellStart"/>
      <w:r>
        <w:rPr>
          <w:rFonts w:ascii="Arial" w:eastAsia="Arial" w:hAnsi="Arial" w:cs="Arial"/>
        </w:rPr>
        <w:t>Pb</w:t>
      </w:r>
      <w:proofErr w:type="spellEnd"/>
      <w:r>
        <w:rPr>
          <w:rFonts w:ascii="Arial" w:eastAsia="Arial" w:hAnsi="Arial" w:cs="Arial"/>
        </w:rPr>
        <w:t xml:space="preserve"> </w:t>
      </w:r>
      <w:r w:rsidR="009A1084">
        <w:rPr>
          <w:rFonts w:ascii="Arial" w:eastAsia="Arial" w:hAnsi="Arial" w:cs="Arial"/>
        </w:rPr>
        <w:t xml:space="preserve">produced </w:t>
      </w:r>
      <w:r>
        <w:rPr>
          <w:rFonts w:ascii="Arial" w:eastAsia="Arial" w:hAnsi="Arial" w:cs="Arial"/>
        </w:rPr>
        <w:t xml:space="preserve">in Rosetta and organized into free </w:t>
      </w:r>
      <w:proofErr w:type="spellStart"/>
      <w:r>
        <w:rPr>
          <w:rFonts w:ascii="Arial" w:eastAsia="Arial" w:hAnsi="Arial" w:cs="Arial"/>
        </w:rPr>
        <w:t>pentameric</w:t>
      </w:r>
      <w:proofErr w:type="spellEnd"/>
      <w:r>
        <w:rPr>
          <w:rFonts w:ascii="Arial" w:eastAsia="Arial" w:hAnsi="Arial" w:cs="Arial"/>
        </w:rPr>
        <w:t xml:space="preserve"> </w:t>
      </w:r>
      <w:proofErr w:type="spellStart"/>
      <w:r>
        <w:rPr>
          <w:rFonts w:ascii="Arial" w:eastAsia="Arial" w:hAnsi="Arial" w:cs="Arial"/>
        </w:rPr>
        <w:t>penton</w:t>
      </w:r>
      <w:proofErr w:type="spellEnd"/>
      <w:r>
        <w:rPr>
          <w:rFonts w:ascii="Arial" w:eastAsia="Arial" w:hAnsi="Arial" w:cs="Arial"/>
        </w:rPr>
        <w:t xml:space="preserve"> bases is not able to assemble into complete, symmetric </w:t>
      </w:r>
      <w:proofErr w:type="spellStart"/>
      <w:r>
        <w:rPr>
          <w:rFonts w:ascii="Arial" w:eastAsia="Arial" w:hAnsi="Arial" w:cs="Arial"/>
        </w:rPr>
        <w:t>dodecahedric</w:t>
      </w:r>
      <w:proofErr w:type="spellEnd"/>
      <w:r>
        <w:rPr>
          <w:rFonts w:ascii="Arial" w:eastAsia="Arial" w:hAnsi="Arial" w:cs="Arial"/>
        </w:rPr>
        <w:t xml:space="preserve"> virus-like particles. </w:t>
      </w:r>
    </w:p>
    <w:p w:rsidR="00C402CE" w:rsidRPr="000B1595" w:rsidRDefault="00C402CE" w:rsidP="00142FD2">
      <w:pPr>
        <w:tabs>
          <w:tab w:val="left" w:pos="567"/>
        </w:tabs>
        <w:spacing w:line="480" w:lineRule="auto"/>
        <w:jc w:val="both"/>
        <w:rPr>
          <w:b/>
          <w:bCs/>
          <w:sz w:val="28"/>
          <w:szCs w:val="28"/>
        </w:rPr>
      </w:pPr>
      <w:r>
        <w:rPr>
          <w:rFonts w:ascii="Arial" w:eastAsia="Arial" w:hAnsi="Arial" w:cs="Arial"/>
        </w:rPr>
        <w:tab/>
        <w:t xml:space="preserve">Our experiments </w:t>
      </w:r>
      <w:r w:rsidR="004B76E1">
        <w:rPr>
          <w:rFonts w:ascii="Arial" w:eastAsia="Arial" w:hAnsi="Arial" w:cs="Arial"/>
        </w:rPr>
        <w:t xml:space="preserve">with </w:t>
      </w:r>
      <w:r>
        <w:rPr>
          <w:rFonts w:ascii="Arial" w:eastAsia="Arial" w:hAnsi="Arial" w:cs="Arial"/>
        </w:rPr>
        <w:t xml:space="preserve">the N-terminal mutants of </w:t>
      </w:r>
      <w:proofErr w:type="spellStart"/>
      <w:r>
        <w:rPr>
          <w:rFonts w:ascii="Arial" w:eastAsia="Arial" w:hAnsi="Arial" w:cs="Arial"/>
        </w:rPr>
        <w:t>Dd</w:t>
      </w:r>
      <w:proofErr w:type="spellEnd"/>
      <w:r>
        <w:rPr>
          <w:rFonts w:ascii="Arial" w:eastAsia="Arial" w:hAnsi="Arial" w:cs="Arial"/>
        </w:rPr>
        <w:t xml:space="preserve"> expressed in the </w:t>
      </w:r>
      <w:proofErr w:type="spellStart"/>
      <w:r>
        <w:rPr>
          <w:rFonts w:ascii="Arial" w:eastAsia="Arial" w:hAnsi="Arial" w:cs="Arial"/>
        </w:rPr>
        <w:t>baculovirus</w:t>
      </w:r>
      <w:proofErr w:type="spellEnd"/>
      <w:r>
        <w:rPr>
          <w:rFonts w:ascii="Arial" w:eastAsia="Arial" w:hAnsi="Arial" w:cs="Arial"/>
        </w:rPr>
        <w:t xml:space="preserve"> system revealed that </w:t>
      </w:r>
      <w:r w:rsidR="004B76E1">
        <w:rPr>
          <w:rFonts w:ascii="Arial" w:eastAsia="Arial" w:hAnsi="Arial" w:cs="Arial"/>
        </w:rPr>
        <w:t xml:space="preserve">the </w:t>
      </w:r>
      <w:proofErr w:type="spellStart"/>
      <w:r>
        <w:rPr>
          <w:rFonts w:ascii="Arial" w:eastAsia="Arial" w:hAnsi="Arial" w:cs="Arial"/>
        </w:rPr>
        <w:t>Dd</w:t>
      </w:r>
      <w:proofErr w:type="spellEnd"/>
      <w:r>
        <w:rPr>
          <w:rFonts w:ascii="Arial" w:eastAsia="Arial" w:hAnsi="Arial" w:cs="Arial"/>
        </w:rPr>
        <w:t xml:space="preserve"> assembly process does not support elongation of </w:t>
      </w:r>
      <w:proofErr w:type="spellStart"/>
      <w:r>
        <w:rPr>
          <w:rFonts w:ascii="Arial" w:eastAsia="Arial" w:hAnsi="Arial" w:cs="Arial"/>
        </w:rPr>
        <w:t>Pb</w:t>
      </w:r>
      <w:proofErr w:type="spellEnd"/>
      <w:r>
        <w:rPr>
          <w:rFonts w:ascii="Arial" w:eastAsia="Arial" w:hAnsi="Arial" w:cs="Arial"/>
        </w:rPr>
        <w:t xml:space="preserve"> N-ends since </w:t>
      </w:r>
      <w:r w:rsidR="004B76E1">
        <w:rPr>
          <w:rFonts w:ascii="Arial" w:eastAsia="Arial" w:hAnsi="Arial" w:cs="Arial"/>
        </w:rPr>
        <w:t xml:space="preserve">it </w:t>
      </w:r>
      <w:r>
        <w:rPr>
          <w:rFonts w:ascii="Arial" w:eastAsia="Arial" w:hAnsi="Arial" w:cs="Arial"/>
        </w:rPr>
        <w:t xml:space="preserve">resulted in production of </w:t>
      </w:r>
      <w:r w:rsidR="004B76E1">
        <w:rPr>
          <w:rFonts w:ascii="Arial" w:eastAsia="Arial" w:hAnsi="Arial" w:cs="Arial"/>
        </w:rPr>
        <w:t xml:space="preserve">only </w:t>
      </w:r>
      <w:r>
        <w:rPr>
          <w:rFonts w:ascii="Arial" w:eastAsia="Arial" w:hAnsi="Arial" w:cs="Arial"/>
        </w:rPr>
        <w:t xml:space="preserve">free </w:t>
      </w:r>
      <w:proofErr w:type="spellStart"/>
      <w:r>
        <w:rPr>
          <w:rFonts w:ascii="Arial" w:eastAsia="Arial" w:hAnsi="Arial" w:cs="Arial"/>
        </w:rPr>
        <w:t>pentameric</w:t>
      </w:r>
      <w:proofErr w:type="spellEnd"/>
      <w:r>
        <w:rPr>
          <w:rFonts w:ascii="Arial" w:eastAsia="Arial" w:hAnsi="Arial" w:cs="Arial"/>
        </w:rPr>
        <w:t xml:space="preserve"> </w:t>
      </w:r>
      <w:proofErr w:type="spellStart"/>
      <w:r>
        <w:rPr>
          <w:rFonts w:ascii="Arial" w:eastAsia="Arial" w:hAnsi="Arial" w:cs="Arial"/>
        </w:rPr>
        <w:t>Pbs</w:t>
      </w:r>
      <w:proofErr w:type="spellEnd"/>
      <w:r>
        <w:rPr>
          <w:rFonts w:ascii="Arial" w:eastAsia="Arial" w:hAnsi="Arial" w:cs="Arial"/>
        </w:rPr>
        <w:t xml:space="preserve"> (unpublished data). As the N-terminally His-tagged protein had </w:t>
      </w:r>
      <w:r w:rsidR="004B76E1">
        <w:rPr>
          <w:rFonts w:ascii="Arial" w:eastAsia="Arial" w:hAnsi="Arial" w:cs="Arial"/>
        </w:rPr>
        <w:t xml:space="preserve">an extended </w:t>
      </w:r>
      <w:r>
        <w:rPr>
          <w:rFonts w:ascii="Arial" w:eastAsia="Arial" w:hAnsi="Arial" w:cs="Arial"/>
        </w:rPr>
        <w:t xml:space="preserve">N-terminus, this might have </w:t>
      </w:r>
      <w:r w:rsidR="004B76E1">
        <w:rPr>
          <w:rFonts w:ascii="Arial" w:eastAsia="Arial" w:hAnsi="Arial" w:cs="Arial"/>
        </w:rPr>
        <w:t xml:space="preserve">led to </w:t>
      </w:r>
      <w:r>
        <w:rPr>
          <w:rFonts w:ascii="Arial" w:eastAsia="Arial" w:hAnsi="Arial" w:cs="Arial"/>
        </w:rPr>
        <w:t xml:space="preserve">lack of VLP formation. Therefore, the </w:t>
      </w:r>
      <w:proofErr w:type="spellStart"/>
      <w:r>
        <w:rPr>
          <w:rFonts w:ascii="Arial" w:eastAsia="Arial" w:hAnsi="Arial" w:cs="Arial"/>
        </w:rPr>
        <w:t>Pb</w:t>
      </w:r>
      <w:proofErr w:type="spellEnd"/>
      <w:r>
        <w:rPr>
          <w:rFonts w:ascii="Arial" w:eastAsia="Arial" w:hAnsi="Arial" w:cs="Arial"/>
        </w:rPr>
        <w:t xml:space="preserve"> gene was </w:t>
      </w:r>
      <w:proofErr w:type="spellStart"/>
      <w:r>
        <w:rPr>
          <w:rFonts w:ascii="Arial" w:eastAsia="Arial" w:hAnsi="Arial" w:cs="Arial"/>
        </w:rPr>
        <w:t>recloned</w:t>
      </w:r>
      <w:proofErr w:type="spellEnd"/>
      <w:r>
        <w:rPr>
          <w:rFonts w:ascii="Arial" w:eastAsia="Arial" w:hAnsi="Arial" w:cs="Arial"/>
        </w:rPr>
        <w:t xml:space="preserve"> into </w:t>
      </w:r>
      <w:r w:rsidR="004B76E1">
        <w:rPr>
          <w:rFonts w:ascii="Arial" w:eastAsia="Arial" w:hAnsi="Arial" w:cs="Arial"/>
        </w:rPr>
        <w:t xml:space="preserve">the </w:t>
      </w:r>
      <w:r>
        <w:rPr>
          <w:rFonts w:ascii="Arial" w:eastAsia="Arial" w:hAnsi="Arial" w:cs="Arial"/>
        </w:rPr>
        <w:t xml:space="preserve">pET28 vector and expression of untagged </w:t>
      </w:r>
      <w:proofErr w:type="spellStart"/>
      <w:r>
        <w:rPr>
          <w:rFonts w:ascii="Arial" w:eastAsia="Arial" w:hAnsi="Arial" w:cs="Arial"/>
        </w:rPr>
        <w:t>Pb</w:t>
      </w:r>
      <w:proofErr w:type="spellEnd"/>
      <w:r>
        <w:rPr>
          <w:rFonts w:ascii="Arial" w:eastAsia="Arial" w:hAnsi="Arial" w:cs="Arial"/>
        </w:rPr>
        <w:t xml:space="preserve"> protein was </w:t>
      </w:r>
      <w:r w:rsidR="004B76E1">
        <w:rPr>
          <w:rFonts w:ascii="Arial" w:eastAsia="Arial" w:hAnsi="Arial" w:cs="Arial"/>
        </w:rPr>
        <w:t xml:space="preserve">undertaken </w:t>
      </w:r>
      <w:r>
        <w:rPr>
          <w:rFonts w:ascii="Arial" w:eastAsia="Arial" w:hAnsi="Arial" w:cs="Arial"/>
        </w:rPr>
        <w:t xml:space="preserve">in Rosetta strains that were </w:t>
      </w:r>
      <w:r w:rsidRPr="00383FE4">
        <w:rPr>
          <w:rFonts w:ascii="Arial" w:eastAsia="Arial" w:hAnsi="Arial" w:cs="Arial"/>
        </w:rPr>
        <w:t xml:space="preserve">designed to enhance the expression of eukaryotic proteins </w:t>
      </w:r>
      <w:r>
        <w:rPr>
          <w:rFonts w:ascii="Arial" w:eastAsia="Arial" w:hAnsi="Arial" w:cs="Arial"/>
        </w:rPr>
        <w:t>with</w:t>
      </w:r>
      <w:r w:rsidRPr="00383FE4">
        <w:rPr>
          <w:rFonts w:ascii="Arial" w:eastAsia="Arial" w:hAnsi="Arial" w:cs="Arial"/>
        </w:rPr>
        <w:t xml:space="preserve"> rare </w:t>
      </w:r>
      <w:proofErr w:type="spellStart"/>
      <w:r w:rsidRPr="00383FE4">
        <w:rPr>
          <w:rFonts w:ascii="Arial" w:eastAsia="Arial" w:hAnsi="Arial" w:cs="Arial"/>
        </w:rPr>
        <w:t>codons</w:t>
      </w:r>
      <w:proofErr w:type="spellEnd"/>
      <w:r w:rsidRPr="00383FE4">
        <w:rPr>
          <w:rFonts w:ascii="Arial" w:eastAsia="Arial" w:hAnsi="Arial" w:cs="Arial"/>
        </w:rPr>
        <w:t>. A 62</w:t>
      </w:r>
      <w:r w:rsidR="004B76E1">
        <w:rPr>
          <w:rFonts w:ascii="Arial" w:eastAsia="Arial" w:hAnsi="Arial" w:cs="Arial"/>
        </w:rPr>
        <w:t xml:space="preserve"> </w:t>
      </w:r>
      <w:proofErr w:type="spellStart"/>
      <w:r w:rsidRPr="00383FE4">
        <w:rPr>
          <w:rFonts w:ascii="Arial" w:eastAsia="Arial" w:hAnsi="Arial" w:cs="Arial"/>
        </w:rPr>
        <w:t>kDa</w:t>
      </w:r>
      <w:proofErr w:type="spellEnd"/>
      <w:r w:rsidRPr="00383FE4">
        <w:rPr>
          <w:rFonts w:ascii="Arial" w:eastAsia="Arial" w:hAnsi="Arial" w:cs="Arial"/>
        </w:rPr>
        <w:t xml:space="preserve"> band corresponding </w:t>
      </w:r>
      <w:r w:rsidR="004B76E1">
        <w:rPr>
          <w:rFonts w:ascii="Arial" w:eastAsia="Arial" w:hAnsi="Arial" w:cs="Arial"/>
        </w:rPr>
        <w:t xml:space="preserve">to </w:t>
      </w:r>
      <w:r w:rsidRPr="00383FE4">
        <w:rPr>
          <w:rFonts w:ascii="Arial" w:eastAsia="Arial" w:hAnsi="Arial" w:cs="Arial"/>
        </w:rPr>
        <w:t xml:space="preserve">the molecular mass of Ad3 </w:t>
      </w:r>
      <w:proofErr w:type="spellStart"/>
      <w:r w:rsidRPr="00383FE4">
        <w:rPr>
          <w:rFonts w:ascii="Arial" w:eastAsia="Arial" w:hAnsi="Arial" w:cs="Arial"/>
        </w:rPr>
        <w:t>Pb</w:t>
      </w:r>
      <w:proofErr w:type="spellEnd"/>
      <w:r w:rsidRPr="00383FE4">
        <w:rPr>
          <w:rFonts w:ascii="Arial" w:eastAsia="Arial" w:hAnsi="Arial" w:cs="Arial"/>
        </w:rPr>
        <w:t xml:space="preserve"> protein was barely detected on Western blots (Fig. 1C</w:t>
      </w:r>
      <w:r>
        <w:rPr>
          <w:rFonts w:ascii="Arial" w:eastAsia="Arial" w:hAnsi="Arial" w:cs="Arial"/>
        </w:rPr>
        <w:t>, right panel</w:t>
      </w:r>
      <w:r w:rsidRPr="00383FE4">
        <w:rPr>
          <w:rFonts w:ascii="Arial" w:eastAsia="Arial" w:hAnsi="Arial" w:cs="Arial"/>
        </w:rPr>
        <w:t>). Predominant</w:t>
      </w:r>
      <w:r w:rsidR="004B76E1">
        <w:rPr>
          <w:rFonts w:ascii="Arial" w:eastAsia="Arial" w:hAnsi="Arial" w:cs="Arial"/>
        </w:rPr>
        <w:t>ly</w:t>
      </w:r>
      <w:r w:rsidRPr="00383FE4">
        <w:rPr>
          <w:rFonts w:ascii="Arial" w:eastAsia="Arial" w:hAnsi="Arial" w:cs="Arial"/>
        </w:rPr>
        <w:t xml:space="preserve"> low</w:t>
      </w:r>
      <w:r w:rsidR="004B76E1">
        <w:rPr>
          <w:rFonts w:ascii="Arial" w:eastAsia="Arial" w:hAnsi="Arial" w:cs="Arial"/>
        </w:rPr>
        <w:t xml:space="preserve"> </w:t>
      </w:r>
      <w:r w:rsidRPr="00383FE4">
        <w:rPr>
          <w:rFonts w:ascii="Arial" w:eastAsia="Arial" w:hAnsi="Arial" w:cs="Arial"/>
        </w:rPr>
        <w:t>molecular weight material reacting with anti-</w:t>
      </w:r>
      <w:proofErr w:type="spellStart"/>
      <w:r w:rsidRPr="00383FE4">
        <w:rPr>
          <w:rFonts w:ascii="Arial" w:eastAsia="Arial" w:hAnsi="Arial" w:cs="Arial"/>
        </w:rPr>
        <w:lastRenderedPageBreak/>
        <w:t>Pb</w:t>
      </w:r>
      <w:proofErr w:type="spellEnd"/>
      <w:r w:rsidRPr="00383FE4">
        <w:rPr>
          <w:rFonts w:ascii="Arial" w:eastAsia="Arial" w:hAnsi="Arial" w:cs="Arial"/>
        </w:rPr>
        <w:t xml:space="preserve"> antibody was observed and </w:t>
      </w:r>
      <w:r w:rsidR="004B76E1">
        <w:rPr>
          <w:rFonts w:ascii="Arial" w:eastAsia="Arial" w:hAnsi="Arial" w:cs="Arial"/>
        </w:rPr>
        <w:t xml:space="preserve">the </w:t>
      </w:r>
      <w:r w:rsidRPr="00383FE4">
        <w:rPr>
          <w:rFonts w:ascii="Arial" w:eastAsia="Arial" w:hAnsi="Arial" w:cs="Arial"/>
        </w:rPr>
        <w:t xml:space="preserve">kinetics of </w:t>
      </w:r>
      <w:proofErr w:type="spellStart"/>
      <w:r w:rsidR="004B76E1">
        <w:rPr>
          <w:rFonts w:ascii="Arial" w:eastAsia="Arial" w:hAnsi="Arial" w:cs="Arial"/>
        </w:rPr>
        <w:t>Pb</w:t>
      </w:r>
      <w:proofErr w:type="spellEnd"/>
      <w:r w:rsidR="004B76E1">
        <w:rPr>
          <w:rFonts w:ascii="Arial" w:eastAsia="Arial" w:hAnsi="Arial" w:cs="Arial"/>
        </w:rPr>
        <w:t xml:space="preserve"> </w:t>
      </w:r>
      <w:r w:rsidRPr="00383FE4">
        <w:rPr>
          <w:rFonts w:ascii="Arial" w:eastAsia="Arial" w:hAnsi="Arial" w:cs="Arial"/>
        </w:rPr>
        <w:t xml:space="preserve">expression suggested protein instability during expression under these conditions. Of note, even the production of these shorter </w:t>
      </w:r>
      <w:proofErr w:type="spellStart"/>
      <w:r w:rsidRPr="00383FE4">
        <w:rPr>
          <w:rFonts w:ascii="Arial" w:eastAsia="Arial" w:hAnsi="Arial" w:cs="Arial"/>
        </w:rPr>
        <w:t>Pb</w:t>
      </w:r>
      <w:proofErr w:type="spellEnd"/>
      <w:r w:rsidRPr="00383FE4">
        <w:rPr>
          <w:rFonts w:ascii="Arial" w:eastAsia="Arial" w:hAnsi="Arial" w:cs="Arial"/>
        </w:rPr>
        <w:t xml:space="preserve"> fragments was decreasing </w:t>
      </w:r>
      <w:r w:rsidR="00AE7E52">
        <w:rPr>
          <w:rFonts w:ascii="Arial" w:eastAsia="Arial" w:hAnsi="Arial" w:cs="Arial"/>
        </w:rPr>
        <w:t xml:space="preserve">during </w:t>
      </w:r>
      <w:r w:rsidRPr="00383FE4">
        <w:rPr>
          <w:rFonts w:ascii="Arial" w:eastAsia="Arial" w:hAnsi="Arial" w:cs="Arial"/>
        </w:rPr>
        <w:t>expression longer than 4</w:t>
      </w:r>
      <w:r w:rsidR="00AE7E52">
        <w:rPr>
          <w:rFonts w:ascii="Arial" w:eastAsia="Arial" w:hAnsi="Arial" w:cs="Arial"/>
        </w:rPr>
        <w:t xml:space="preserve"> </w:t>
      </w:r>
      <w:r w:rsidRPr="00383FE4">
        <w:rPr>
          <w:rFonts w:ascii="Arial" w:eastAsia="Arial" w:hAnsi="Arial" w:cs="Arial"/>
        </w:rPr>
        <w:t>h.</w:t>
      </w:r>
    </w:p>
    <w:p w:rsidR="00C402CE" w:rsidRDefault="00C402CE" w:rsidP="00142FD2">
      <w:pPr>
        <w:spacing w:line="480" w:lineRule="auto"/>
        <w:jc w:val="both"/>
        <w:rPr>
          <w:rFonts w:ascii="Arial" w:eastAsia="Arial" w:hAnsi="Arial" w:cs="Arial"/>
          <w:color w:val="141413"/>
          <w:u w:color="141413"/>
        </w:rPr>
      </w:pPr>
      <w:r>
        <w:rPr>
          <w:rFonts w:ascii="Arial" w:eastAsia="Arial" w:hAnsi="Arial" w:cs="Arial"/>
        </w:rPr>
        <w:tab/>
      </w:r>
      <w:r w:rsidRPr="007D0D3C">
        <w:rPr>
          <w:rFonts w:ascii="Arial" w:eastAsia="Arial" w:hAnsi="Arial" w:cs="Arial"/>
          <w:b/>
        </w:rPr>
        <w:t xml:space="preserve">Expression </w:t>
      </w:r>
      <w:r>
        <w:rPr>
          <w:rFonts w:ascii="Arial" w:eastAsia="Arial" w:hAnsi="Arial" w:cs="Arial"/>
          <w:b/>
        </w:rPr>
        <w:t xml:space="preserve">in the </w:t>
      </w:r>
      <w:proofErr w:type="spellStart"/>
      <w:r>
        <w:rPr>
          <w:rFonts w:ascii="Arial" w:eastAsia="Arial" w:hAnsi="Arial" w:cs="Arial"/>
          <w:b/>
        </w:rPr>
        <w:t>baculovirus</w:t>
      </w:r>
      <w:proofErr w:type="spellEnd"/>
      <w:r>
        <w:rPr>
          <w:rFonts w:ascii="Arial" w:eastAsia="Arial" w:hAnsi="Arial" w:cs="Arial"/>
          <w:b/>
        </w:rPr>
        <w:t xml:space="preserve"> system</w:t>
      </w:r>
      <w:r w:rsidRPr="007D0D3C">
        <w:rPr>
          <w:rFonts w:ascii="Arial" w:eastAsia="Arial" w:hAnsi="Arial" w:cs="Arial"/>
          <w:b/>
        </w:rPr>
        <w:t xml:space="preserve"> </w:t>
      </w:r>
      <w:r>
        <w:rPr>
          <w:rFonts w:ascii="Arial" w:eastAsia="Arial" w:hAnsi="Arial" w:cs="Arial"/>
          <w:b/>
        </w:rPr>
        <w:t>with</w:t>
      </w:r>
      <w:r w:rsidRPr="007D0D3C">
        <w:rPr>
          <w:rFonts w:ascii="Arial" w:eastAsia="Arial" w:hAnsi="Arial" w:cs="Arial"/>
          <w:b/>
        </w:rPr>
        <w:t xml:space="preserve"> </w:t>
      </w:r>
      <w:proofErr w:type="spellStart"/>
      <w:r w:rsidRPr="007D0D3C">
        <w:rPr>
          <w:rFonts w:ascii="Arial" w:eastAsia="Arial" w:hAnsi="Arial" w:cs="Arial"/>
          <w:b/>
        </w:rPr>
        <w:t>Bac</w:t>
      </w:r>
      <w:proofErr w:type="spellEnd"/>
      <w:r w:rsidRPr="007D0D3C">
        <w:rPr>
          <w:rFonts w:ascii="Arial" w:eastAsia="Arial" w:hAnsi="Arial" w:cs="Arial"/>
          <w:b/>
        </w:rPr>
        <w:t>-to-</w:t>
      </w:r>
      <w:proofErr w:type="spellStart"/>
      <w:r w:rsidRPr="007D0D3C">
        <w:rPr>
          <w:rFonts w:ascii="Arial" w:eastAsia="Arial" w:hAnsi="Arial" w:cs="Arial"/>
          <w:b/>
        </w:rPr>
        <w:t>Bac</w:t>
      </w:r>
      <w:proofErr w:type="spellEnd"/>
      <w:r w:rsidRPr="007D0D3C">
        <w:rPr>
          <w:rFonts w:ascii="Arial" w:eastAsia="Arial" w:hAnsi="Arial" w:cs="Arial"/>
          <w:b/>
        </w:rPr>
        <w:t xml:space="preserve"> or </w:t>
      </w:r>
      <w:proofErr w:type="spellStart"/>
      <w:r w:rsidRPr="007D0D3C">
        <w:rPr>
          <w:rFonts w:ascii="Arial" w:eastAsia="Arial" w:hAnsi="Arial" w:cs="Arial"/>
          <w:b/>
        </w:rPr>
        <w:t>FlashBacGold</w:t>
      </w:r>
      <w:proofErr w:type="spellEnd"/>
      <w:r w:rsidRPr="007D0D3C">
        <w:rPr>
          <w:rFonts w:ascii="Arial" w:eastAsia="Arial" w:hAnsi="Arial" w:cs="Arial"/>
          <w:b/>
        </w:rPr>
        <w:t xml:space="preserve"> systems.</w:t>
      </w:r>
      <w:r>
        <w:rPr>
          <w:rFonts w:ascii="Arial" w:eastAsia="Arial" w:hAnsi="Arial" w:cs="Arial"/>
        </w:rPr>
        <w:t xml:space="preserve"> These two </w:t>
      </w:r>
      <w:proofErr w:type="spellStart"/>
      <w:r>
        <w:rPr>
          <w:rFonts w:ascii="Arial" w:eastAsia="Arial" w:hAnsi="Arial" w:cs="Arial"/>
        </w:rPr>
        <w:t>baculovirus</w:t>
      </w:r>
      <w:proofErr w:type="spellEnd"/>
      <w:r>
        <w:rPr>
          <w:rFonts w:ascii="Arial" w:eastAsia="Arial" w:hAnsi="Arial" w:cs="Arial"/>
        </w:rPr>
        <w:t xml:space="preserve"> expression systems are </w:t>
      </w:r>
      <w:r w:rsidR="00223BAE">
        <w:rPr>
          <w:rFonts w:ascii="Arial" w:eastAsia="Arial" w:hAnsi="Arial" w:cs="Arial"/>
        </w:rPr>
        <w:t xml:space="preserve">both </w:t>
      </w:r>
      <w:r>
        <w:rPr>
          <w:rFonts w:ascii="Arial" w:eastAsia="Arial" w:hAnsi="Arial" w:cs="Arial"/>
        </w:rPr>
        <w:t xml:space="preserve">based on infection of insect cells with the recombinant </w:t>
      </w:r>
      <w:proofErr w:type="spellStart"/>
      <w:r>
        <w:rPr>
          <w:rFonts w:ascii="Arial" w:eastAsia="Arial" w:hAnsi="Arial" w:cs="Arial"/>
        </w:rPr>
        <w:t>baculovirus</w:t>
      </w:r>
      <w:proofErr w:type="spellEnd"/>
      <w:r>
        <w:rPr>
          <w:rFonts w:ascii="Arial" w:eastAsia="Arial" w:hAnsi="Arial" w:cs="Arial"/>
        </w:rPr>
        <w:t xml:space="preserve"> carrying </w:t>
      </w:r>
      <w:r w:rsidR="005B7041">
        <w:rPr>
          <w:rFonts w:ascii="Arial" w:eastAsia="Arial" w:hAnsi="Arial" w:cs="Arial"/>
        </w:rPr>
        <w:t xml:space="preserve">the </w:t>
      </w:r>
      <w:r>
        <w:rPr>
          <w:rFonts w:ascii="Arial" w:eastAsia="Arial" w:hAnsi="Arial" w:cs="Arial"/>
        </w:rPr>
        <w:t xml:space="preserve">gene of </w:t>
      </w:r>
      <w:r w:rsidR="005B7041">
        <w:rPr>
          <w:rFonts w:ascii="Arial" w:eastAsia="Arial" w:hAnsi="Arial" w:cs="Arial"/>
        </w:rPr>
        <w:t xml:space="preserve">a </w:t>
      </w:r>
      <w:proofErr w:type="spellStart"/>
      <w:r>
        <w:rPr>
          <w:rFonts w:ascii="Arial" w:eastAsia="Arial" w:hAnsi="Arial" w:cs="Arial"/>
        </w:rPr>
        <w:t>heterologous</w:t>
      </w:r>
      <w:proofErr w:type="spellEnd"/>
      <w:r>
        <w:rPr>
          <w:rFonts w:ascii="Arial" w:eastAsia="Arial" w:hAnsi="Arial" w:cs="Arial"/>
        </w:rPr>
        <w:t xml:space="preserve"> protein</w:t>
      </w:r>
      <w:r w:rsidR="00223BAE">
        <w:rPr>
          <w:rFonts w:ascii="Arial" w:eastAsia="Arial" w:hAnsi="Arial" w:cs="Arial"/>
        </w:rPr>
        <w:t>,</w:t>
      </w:r>
      <w:r>
        <w:rPr>
          <w:rFonts w:ascii="Arial" w:eastAsia="Arial" w:hAnsi="Arial" w:cs="Arial"/>
        </w:rPr>
        <w:t xml:space="preserve"> which triggers </w:t>
      </w:r>
      <w:r>
        <w:rPr>
          <w:rFonts w:ascii="Arial" w:eastAsia="Arial" w:hAnsi="Arial" w:cs="Arial"/>
          <w:color w:val="141413"/>
          <w:u w:color="141413"/>
        </w:rPr>
        <w:t xml:space="preserve">gene expression. However, while in </w:t>
      </w:r>
      <w:proofErr w:type="spellStart"/>
      <w:r>
        <w:rPr>
          <w:rFonts w:ascii="Arial" w:eastAsia="Arial" w:hAnsi="Arial" w:cs="Arial"/>
          <w:color w:val="141413"/>
          <w:u w:color="141413"/>
        </w:rPr>
        <w:t>Bac</w:t>
      </w:r>
      <w:proofErr w:type="spellEnd"/>
      <w:r>
        <w:rPr>
          <w:rFonts w:ascii="Arial" w:eastAsia="Arial" w:hAnsi="Arial" w:cs="Arial"/>
          <w:color w:val="141413"/>
          <w:u w:color="141413"/>
        </w:rPr>
        <w:t>-to-</w:t>
      </w:r>
      <w:proofErr w:type="spellStart"/>
      <w:r>
        <w:rPr>
          <w:rFonts w:ascii="Arial" w:eastAsia="Arial" w:hAnsi="Arial" w:cs="Arial"/>
          <w:color w:val="141413"/>
          <w:u w:color="141413"/>
        </w:rPr>
        <w:t>Bac</w:t>
      </w:r>
      <w:proofErr w:type="spellEnd"/>
      <w:r>
        <w:rPr>
          <w:rFonts w:ascii="Arial" w:eastAsia="Arial" w:hAnsi="Arial" w:cs="Arial"/>
          <w:color w:val="141413"/>
          <w:u w:color="141413"/>
        </w:rPr>
        <w:t xml:space="preserve"> system the formation of a recombinant </w:t>
      </w:r>
      <w:proofErr w:type="spellStart"/>
      <w:r>
        <w:rPr>
          <w:rFonts w:ascii="Arial" w:eastAsia="Arial" w:hAnsi="Arial" w:cs="Arial"/>
          <w:color w:val="141413"/>
          <w:u w:color="141413"/>
        </w:rPr>
        <w:t>baculovirus</w:t>
      </w:r>
      <w:proofErr w:type="spellEnd"/>
      <w:r>
        <w:rPr>
          <w:rFonts w:ascii="Arial" w:eastAsia="Arial" w:hAnsi="Arial" w:cs="Arial"/>
          <w:color w:val="141413"/>
          <w:u w:color="141413"/>
        </w:rPr>
        <w:t xml:space="preserve"> is carried out in bacterial cells, the </w:t>
      </w:r>
      <w:proofErr w:type="spellStart"/>
      <w:r>
        <w:rPr>
          <w:rFonts w:ascii="Arial" w:eastAsia="Arial" w:hAnsi="Arial" w:cs="Arial"/>
          <w:color w:val="141413"/>
          <w:u w:color="141413"/>
        </w:rPr>
        <w:t>FlashBacGold</w:t>
      </w:r>
      <w:proofErr w:type="spellEnd"/>
      <w:r>
        <w:rPr>
          <w:rFonts w:ascii="Arial" w:eastAsia="Arial" w:hAnsi="Arial" w:cs="Arial"/>
          <w:color w:val="141413"/>
          <w:u w:color="141413"/>
        </w:rPr>
        <w:t xml:space="preserve"> system allows recombinant </w:t>
      </w:r>
      <w:proofErr w:type="spellStart"/>
      <w:r>
        <w:rPr>
          <w:rFonts w:ascii="Arial" w:eastAsia="Arial" w:hAnsi="Arial" w:cs="Arial"/>
          <w:color w:val="141413"/>
          <w:u w:color="141413"/>
        </w:rPr>
        <w:t>baculovirus</w:t>
      </w:r>
      <w:proofErr w:type="spellEnd"/>
      <w:r>
        <w:rPr>
          <w:rFonts w:ascii="Arial" w:eastAsia="Arial" w:hAnsi="Arial" w:cs="Arial"/>
          <w:color w:val="141413"/>
          <w:u w:color="141413"/>
        </w:rPr>
        <w:t xml:space="preserve"> formation by recombination directly in insect cells, which shortens the procedure. Importantly, the </w:t>
      </w:r>
      <w:proofErr w:type="spellStart"/>
      <w:r>
        <w:rPr>
          <w:rFonts w:ascii="Arial" w:eastAsia="Arial" w:hAnsi="Arial" w:cs="Arial"/>
          <w:color w:val="141413"/>
          <w:u w:color="141413"/>
        </w:rPr>
        <w:t>FlashBacGold</w:t>
      </w:r>
      <w:proofErr w:type="spellEnd"/>
      <w:r>
        <w:rPr>
          <w:rFonts w:ascii="Arial" w:eastAsia="Arial" w:hAnsi="Arial" w:cs="Arial"/>
          <w:color w:val="141413"/>
          <w:u w:color="141413"/>
        </w:rPr>
        <w:t xml:space="preserve"> system offers plasmids with two </w:t>
      </w:r>
      <w:proofErr w:type="spellStart"/>
      <w:r>
        <w:rPr>
          <w:rFonts w:ascii="Arial" w:eastAsia="Arial" w:hAnsi="Arial" w:cs="Arial"/>
          <w:color w:val="141413"/>
          <w:u w:color="141413"/>
        </w:rPr>
        <w:t>baculovirus</w:t>
      </w:r>
      <w:proofErr w:type="spellEnd"/>
      <w:r>
        <w:rPr>
          <w:rFonts w:ascii="Arial" w:eastAsia="Arial" w:hAnsi="Arial" w:cs="Arial"/>
          <w:color w:val="141413"/>
          <w:u w:color="141413"/>
        </w:rPr>
        <w:t xml:space="preserve"> genes of enzymes protease (</w:t>
      </w:r>
      <w:proofErr w:type="spellStart"/>
      <w:r>
        <w:rPr>
          <w:rFonts w:ascii="Arial" w:eastAsia="Arial" w:hAnsi="Arial" w:cs="Arial"/>
          <w:color w:val="141413"/>
          <w:u w:color="141413"/>
        </w:rPr>
        <w:t>cathepsin</w:t>
      </w:r>
      <w:proofErr w:type="spellEnd"/>
      <w:r>
        <w:rPr>
          <w:rFonts w:ascii="Arial" w:eastAsia="Arial" w:hAnsi="Arial" w:cs="Arial"/>
          <w:color w:val="141413"/>
          <w:u w:color="141413"/>
        </w:rPr>
        <w:t xml:space="preserve">) and </w:t>
      </w:r>
      <w:proofErr w:type="spellStart"/>
      <w:r>
        <w:rPr>
          <w:rFonts w:ascii="Arial" w:eastAsia="Arial" w:hAnsi="Arial" w:cs="Arial"/>
          <w:color w:val="141413"/>
          <w:u w:color="141413"/>
        </w:rPr>
        <w:t>chitinase</w:t>
      </w:r>
      <w:proofErr w:type="spellEnd"/>
      <w:r>
        <w:rPr>
          <w:rFonts w:ascii="Arial" w:eastAsia="Arial" w:hAnsi="Arial" w:cs="Arial"/>
          <w:color w:val="141413"/>
          <w:u w:color="141413"/>
        </w:rPr>
        <w:t xml:space="preserve"> </w:t>
      </w:r>
      <w:r w:rsidRPr="00383FE4">
        <w:rPr>
          <w:rFonts w:ascii="Arial" w:eastAsia="Arial" w:hAnsi="Arial" w:cs="Arial"/>
          <w:u w:color="141413"/>
        </w:rPr>
        <w:t xml:space="preserve">removed </w:t>
      </w:r>
      <w:r w:rsidRPr="00383FE4">
        <w:rPr>
          <w:rFonts w:ascii="Arial" w:eastAsia="Arial" w:hAnsi="Arial" w:cs="Arial"/>
        </w:rPr>
        <w:t>[</w:t>
      </w:r>
      <w:r w:rsidRPr="00383FE4">
        <w:rPr>
          <w:rFonts w:ascii="Arial" w:eastAsia="Arial" w:hAnsi="Arial" w:cs="Arial"/>
          <w:b/>
          <w:i/>
        </w:rPr>
        <w:t>10</w:t>
      </w:r>
      <w:r w:rsidRPr="00383FE4">
        <w:rPr>
          <w:rFonts w:ascii="Arial" w:eastAsia="Arial" w:hAnsi="Arial" w:cs="Arial"/>
        </w:rPr>
        <w:t>]</w:t>
      </w:r>
      <w:r w:rsidRPr="00383FE4">
        <w:rPr>
          <w:rFonts w:ascii="Arial" w:eastAsia="Arial" w:hAnsi="Arial" w:cs="Arial"/>
          <w:u w:color="141413"/>
        </w:rPr>
        <w:t>,</w:t>
      </w:r>
      <w:r>
        <w:rPr>
          <w:rFonts w:ascii="Arial" w:eastAsia="Arial" w:hAnsi="Arial" w:cs="Arial"/>
          <w:color w:val="141413"/>
          <w:u w:color="141413"/>
        </w:rPr>
        <w:t xml:space="preserve"> which should enhance </w:t>
      </w:r>
      <w:r w:rsidR="005B7041">
        <w:rPr>
          <w:rFonts w:ascii="Arial" w:eastAsia="Arial" w:hAnsi="Arial" w:cs="Arial"/>
          <w:color w:val="141413"/>
          <w:u w:color="141413"/>
        </w:rPr>
        <w:t xml:space="preserve">production of </w:t>
      </w:r>
      <w:r>
        <w:rPr>
          <w:rFonts w:ascii="Arial" w:eastAsia="Arial" w:hAnsi="Arial" w:cs="Arial"/>
          <w:color w:val="141413"/>
          <w:u w:color="141413"/>
        </w:rPr>
        <w:t>the recombinant protein and improve its stability.</w:t>
      </w:r>
    </w:p>
    <w:p w:rsidR="00C402CE" w:rsidRPr="00B7666E" w:rsidRDefault="00C402CE" w:rsidP="00142FD2">
      <w:pPr>
        <w:spacing w:line="480" w:lineRule="auto"/>
        <w:jc w:val="both"/>
        <w:rPr>
          <w:rFonts w:ascii="Arial" w:eastAsia="Arial" w:hAnsi="Arial" w:cs="Arial"/>
          <w:lang w:val="en-GB"/>
        </w:rPr>
      </w:pPr>
      <w:r>
        <w:rPr>
          <w:rFonts w:ascii="Arial" w:eastAsia="Arial" w:hAnsi="Arial" w:cs="Arial"/>
          <w:color w:val="141413"/>
          <w:u w:color="141413"/>
        </w:rPr>
        <w:tab/>
      </w:r>
      <w:r w:rsidRPr="00053465">
        <w:rPr>
          <w:rFonts w:ascii="Arial" w:eastAsia="Arial" w:hAnsi="Arial" w:cs="Arial"/>
          <w:u w:color="141413"/>
        </w:rPr>
        <w:t>I</w:t>
      </w:r>
      <w:r w:rsidRPr="004573FE">
        <w:rPr>
          <w:rFonts w:ascii="Arial" w:eastAsia="Arial" w:hAnsi="Arial" w:cs="Arial"/>
          <w:u w:color="141413"/>
          <w:lang w:val="en-GB"/>
        </w:rPr>
        <w:t xml:space="preserve">t appears that the yield of </w:t>
      </w:r>
      <w:proofErr w:type="spellStart"/>
      <w:r w:rsidRPr="004573FE">
        <w:rPr>
          <w:rFonts w:ascii="Arial" w:eastAsia="Arial" w:hAnsi="Arial" w:cs="Arial"/>
          <w:u w:color="141413"/>
          <w:lang w:val="en-GB"/>
        </w:rPr>
        <w:t>Dd</w:t>
      </w:r>
      <w:proofErr w:type="spellEnd"/>
      <w:r w:rsidRPr="004573FE">
        <w:rPr>
          <w:rFonts w:ascii="Arial" w:eastAsia="Arial" w:hAnsi="Arial" w:cs="Arial"/>
          <w:u w:color="141413"/>
          <w:lang w:val="en-GB"/>
        </w:rPr>
        <w:t xml:space="preserve"> expression was slightly higher for the </w:t>
      </w:r>
      <w:proofErr w:type="spellStart"/>
      <w:r w:rsidRPr="00B7666E">
        <w:rPr>
          <w:rFonts w:ascii="Arial" w:eastAsia="Arial" w:hAnsi="Arial" w:cs="Arial"/>
          <w:u w:color="141413"/>
          <w:lang w:val="en-GB"/>
        </w:rPr>
        <w:t>FlashBacGold</w:t>
      </w:r>
      <w:proofErr w:type="spellEnd"/>
      <w:r w:rsidRPr="00B7666E">
        <w:rPr>
          <w:rFonts w:ascii="Arial" w:eastAsia="Arial" w:hAnsi="Arial" w:cs="Arial"/>
          <w:u w:color="141413"/>
          <w:lang w:val="en-GB"/>
        </w:rPr>
        <w:t xml:space="preserve"> system (Fig. 2A)</w:t>
      </w:r>
      <w:r w:rsidR="005B7041">
        <w:rPr>
          <w:rFonts w:ascii="Arial" w:eastAsia="Arial" w:hAnsi="Arial" w:cs="Arial"/>
          <w:u w:color="141413"/>
          <w:lang w:val="en-GB"/>
        </w:rPr>
        <w:t>.</w:t>
      </w:r>
      <w:r w:rsidRPr="00B7666E">
        <w:rPr>
          <w:rFonts w:ascii="Arial" w:eastAsia="Arial" w:hAnsi="Arial" w:cs="Arial"/>
          <w:u w:color="141413"/>
          <w:lang w:val="en-GB"/>
        </w:rPr>
        <w:t xml:space="preserve"> In addition, </w:t>
      </w:r>
      <w:proofErr w:type="spellStart"/>
      <w:r w:rsidRPr="00B7666E">
        <w:rPr>
          <w:rFonts w:ascii="Arial" w:eastAsia="Arial" w:hAnsi="Arial" w:cs="Arial"/>
          <w:u w:color="141413"/>
          <w:lang w:val="en-GB"/>
        </w:rPr>
        <w:t>Dd</w:t>
      </w:r>
      <w:proofErr w:type="spellEnd"/>
      <w:r w:rsidRPr="00B7666E">
        <w:rPr>
          <w:rFonts w:ascii="Arial" w:eastAsia="Arial" w:hAnsi="Arial" w:cs="Arial"/>
          <w:u w:color="141413"/>
          <w:lang w:val="en-GB"/>
        </w:rPr>
        <w:t xml:space="preserve"> obtained in the </w:t>
      </w:r>
      <w:proofErr w:type="spellStart"/>
      <w:r w:rsidRPr="00B7666E">
        <w:rPr>
          <w:rFonts w:ascii="Arial" w:eastAsia="Arial" w:hAnsi="Arial" w:cs="Arial"/>
          <w:lang w:val="en-GB"/>
        </w:rPr>
        <w:t>FlashBacGold</w:t>
      </w:r>
      <w:proofErr w:type="spellEnd"/>
      <w:r w:rsidRPr="00B7666E">
        <w:rPr>
          <w:rFonts w:ascii="Arial" w:eastAsia="Arial" w:hAnsi="Arial" w:cs="Arial"/>
          <w:lang w:val="en-GB"/>
        </w:rPr>
        <w:t xml:space="preserve"> system and</w:t>
      </w:r>
      <w:r w:rsidRPr="00B7666E">
        <w:rPr>
          <w:rFonts w:ascii="Arial" w:eastAsia="Arial" w:hAnsi="Arial" w:cs="Arial"/>
          <w:u w:color="141413"/>
          <w:lang w:val="en-GB"/>
        </w:rPr>
        <w:t xml:space="preserve"> purified on sucrose density gradient followed by ion-exchange chromatography (IEC) was </w:t>
      </w:r>
      <w:proofErr w:type="spellStart"/>
      <w:r w:rsidRPr="00B7666E">
        <w:rPr>
          <w:rFonts w:ascii="Arial" w:eastAsia="Arial" w:hAnsi="Arial" w:cs="Arial"/>
          <w:u w:color="141413"/>
          <w:lang w:val="en-GB"/>
        </w:rPr>
        <w:t>proteolytically</w:t>
      </w:r>
      <w:proofErr w:type="spellEnd"/>
      <w:r w:rsidRPr="00B7666E">
        <w:rPr>
          <w:rFonts w:ascii="Arial" w:eastAsia="Arial" w:hAnsi="Arial" w:cs="Arial"/>
          <w:u w:color="141413"/>
          <w:lang w:val="en-GB"/>
        </w:rPr>
        <w:t xml:space="preserve"> somewhat more stable than that obtained in the </w:t>
      </w:r>
      <w:proofErr w:type="spellStart"/>
      <w:r w:rsidRPr="00B7666E">
        <w:rPr>
          <w:rFonts w:ascii="Arial" w:eastAsia="Arial" w:hAnsi="Arial" w:cs="Arial"/>
          <w:u w:color="141413"/>
          <w:lang w:val="en-GB"/>
        </w:rPr>
        <w:t>Bac</w:t>
      </w:r>
      <w:proofErr w:type="spellEnd"/>
      <w:r w:rsidRPr="00B7666E">
        <w:rPr>
          <w:rFonts w:ascii="Arial" w:eastAsia="Arial" w:hAnsi="Arial" w:cs="Arial"/>
          <w:u w:color="141413"/>
          <w:lang w:val="en-GB"/>
        </w:rPr>
        <w:t>-to-</w:t>
      </w:r>
      <w:proofErr w:type="spellStart"/>
      <w:r w:rsidRPr="00B7666E">
        <w:rPr>
          <w:rFonts w:ascii="Arial" w:eastAsia="Arial" w:hAnsi="Arial" w:cs="Arial"/>
          <w:u w:color="141413"/>
          <w:lang w:val="en-GB"/>
        </w:rPr>
        <w:t>Bac</w:t>
      </w:r>
      <w:proofErr w:type="spellEnd"/>
      <w:r w:rsidRPr="00B7666E">
        <w:rPr>
          <w:rFonts w:ascii="Arial" w:eastAsia="Arial" w:hAnsi="Arial" w:cs="Arial"/>
          <w:u w:color="141413"/>
          <w:lang w:val="en-GB"/>
        </w:rPr>
        <w:t xml:space="preserve"> system (Fig. 2B</w:t>
      </w:r>
      <w:r>
        <w:rPr>
          <w:rFonts w:ascii="Arial" w:eastAsia="Arial" w:hAnsi="Arial" w:cs="Arial"/>
          <w:u w:color="141413"/>
          <w:lang w:val="en-GB"/>
        </w:rPr>
        <w:t xml:space="preserve">, note the absence of shorter proteins in </w:t>
      </w:r>
      <w:proofErr w:type="spellStart"/>
      <w:r>
        <w:rPr>
          <w:rFonts w:ascii="Arial" w:eastAsia="Arial" w:hAnsi="Arial" w:cs="Arial"/>
          <w:u w:color="141413"/>
          <w:lang w:val="en-GB"/>
        </w:rPr>
        <w:t>FlashBacGold</w:t>
      </w:r>
      <w:proofErr w:type="spellEnd"/>
      <w:r>
        <w:rPr>
          <w:rFonts w:ascii="Arial" w:eastAsia="Arial" w:hAnsi="Arial" w:cs="Arial"/>
          <w:u w:color="141413"/>
          <w:lang w:val="en-GB"/>
        </w:rPr>
        <w:t xml:space="preserve"> fractions</w:t>
      </w:r>
      <w:r w:rsidRPr="00B7666E">
        <w:rPr>
          <w:rFonts w:ascii="Arial" w:eastAsia="Arial" w:hAnsi="Arial" w:cs="Arial"/>
          <w:u w:color="141413"/>
          <w:lang w:val="en-GB"/>
        </w:rPr>
        <w:t xml:space="preserve">). Furthermore, the analysis on native </w:t>
      </w:r>
      <w:proofErr w:type="spellStart"/>
      <w:r w:rsidRPr="00B7666E">
        <w:rPr>
          <w:rFonts w:ascii="Arial" w:eastAsia="Arial" w:hAnsi="Arial" w:cs="Arial"/>
          <w:u w:color="141413"/>
          <w:lang w:val="en-GB"/>
        </w:rPr>
        <w:t>agarose</w:t>
      </w:r>
      <w:proofErr w:type="spellEnd"/>
      <w:r w:rsidRPr="00B7666E">
        <w:rPr>
          <w:rFonts w:ascii="Arial" w:eastAsia="Arial" w:hAnsi="Arial" w:cs="Arial"/>
          <w:u w:color="141413"/>
          <w:lang w:val="en-GB"/>
        </w:rPr>
        <w:t xml:space="preserve"> gels suggested that </w:t>
      </w:r>
      <w:proofErr w:type="spellStart"/>
      <w:r w:rsidRPr="00B7666E">
        <w:rPr>
          <w:rFonts w:ascii="Arial" w:eastAsia="Arial" w:hAnsi="Arial" w:cs="Arial"/>
          <w:u w:color="141413"/>
          <w:lang w:val="en-GB"/>
        </w:rPr>
        <w:t>Dd</w:t>
      </w:r>
      <w:proofErr w:type="spellEnd"/>
      <w:r w:rsidRPr="00B7666E">
        <w:rPr>
          <w:rFonts w:ascii="Arial" w:eastAsia="Arial" w:hAnsi="Arial" w:cs="Arial"/>
          <w:u w:color="141413"/>
          <w:lang w:val="en-GB"/>
        </w:rPr>
        <w:t xml:space="preserve"> obtained in </w:t>
      </w:r>
      <w:r w:rsidR="005B7041">
        <w:rPr>
          <w:rFonts w:ascii="Arial" w:eastAsia="Arial" w:hAnsi="Arial" w:cs="Arial"/>
          <w:u w:color="141413"/>
          <w:lang w:val="en-GB"/>
        </w:rPr>
        <w:t xml:space="preserve">the </w:t>
      </w:r>
      <w:proofErr w:type="spellStart"/>
      <w:r w:rsidRPr="00B7666E">
        <w:rPr>
          <w:rFonts w:ascii="Arial" w:eastAsia="Arial" w:hAnsi="Arial" w:cs="Arial"/>
          <w:u w:color="141413"/>
          <w:lang w:val="en-GB"/>
        </w:rPr>
        <w:t>Bac</w:t>
      </w:r>
      <w:proofErr w:type="spellEnd"/>
      <w:r w:rsidRPr="00B7666E">
        <w:rPr>
          <w:rFonts w:ascii="Arial" w:eastAsia="Arial" w:hAnsi="Arial" w:cs="Arial"/>
          <w:u w:color="141413"/>
          <w:lang w:val="en-GB"/>
        </w:rPr>
        <w:t>-to-</w:t>
      </w:r>
      <w:proofErr w:type="spellStart"/>
      <w:r w:rsidRPr="00B7666E">
        <w:rPr>
          <w:rFonts w:ascii="Arial" w:eastAsia="Arial" w:hAnsi="Arial" w:cs="Arial"/>
          <w:u w:color="141413"/>
          <w:lang w:val="en-GB"/>
        </w:rPr>
        <w:t>Bac</w:t>
      </w:r>
      <w:proofErr w:type="spellEnd"/>
      <w:r w:rsidRPr="00B7666E">
        <w:rPr>
          <w:rFonts w:ascii="Arial" w:eastAsia="Arial" w:hAnsi="Arial" w:cs="Arial"/>
          <w:u w:color="141413"/>
          <w:lang w:val="en-GB"/>
        </w:rPr>
        <w:t xml:space="preserve"> system was less uniform (</w:t>
      </w:r>
      <w:r w:rsidR="00916DD0">
        <w:rPr>
          <w:rFonts w:ascii="Arial" w:eastAsia="Arial" w:hAnsi="Arial" w:cs="Arial"/>
          <w:u w:color="141413"/>
          <w:lang w:val="en-GB"/>
        </w:rPr>
        <w:t>Fig.</w:t>
      </w:r>
      <w:r w:rsidR="00223BAE">
        <w:rPr>
          <w:rFonts w:ascii="Arial" w:eastAsia="Arial" w:hAnsi="Arial" w:cs="Arial"/>
          <w:u w:color="141413"/>
          <w:lang w:val="en-GB"/>
        </w:rPr>
        <w:t xml:space="preserve"> </w:t>
      </w:r>
      <w:r w:rsidR="00916DD0">
        <w:rPr>
          <w:rFonts w:ascii="Arial" w:eastAsia="Arial" w:hAnsi="Arial" w:cs="Arial"/>
          <w:u w:color="141413"/>
          <w:lang w:val="en-GB"/>
        </w:rPr>
        <w:t>2C</w:t>
      </w:r>
      <w:r w:rsidRPr="00B7666E">
        <w:rPr>
          <w:rFonts w:ascii="Arial" w:eastAsia="Arial" w:hAnsi="Arial" w:cs="Arial"/>
          <w:u w:color="141413"/>
          <w:lang w:val="en-GB"/>
        </w:rPr>
        <w:t>). Therefore</w:t>
      </w:r>
      <w:r w:rsidR="005B7041">
        <w:rPr>
          <w:rFonts w:ascii="Arial" w:eastAsia="Arial" w:hAnsi="Arial" w:cs="Arial"/>
          <w:u w:color="141413"/>
          <w:lang w:val="en-GB"/>
        </w:rPr>
        <w:t>,</w:t>
      </w:r>
      <w:r w:rsidRPr="00B7666E">
        <w:rPr>
          <w:rFonts w:ascii="Arial" w:eastAsia="Arial" w:hAnsi="Arial" w:cs="Arial"/>
          <w:u w:color="141413"/>
          <w:lang w:val="en-GB"/>
        </w:rPr>
        <w:t xml:space="preserve"> we have chosen the </w:t>
      </w:r>
      <w:proofErr w:type="spellStart"/>
      <w:r w:rsidRPr="00B7666E">
        <w:rPr>
          <w:rFonts w:ascii="Arial" w:eastAsia="Arial" w:hAnsi="Arial" w:cs="Arial"/>
          <w:lang w:val="en-GB"/>
        </w:rPr>
        <w:t>FlashBacGold</w:t>
      </w:r>
      <w:proofErr w:type="spellEnd"/>
      <w:r w:rsidRPr="00B7666E">
        <w:rPr>
          <w:rFonts w:ascii="Arial" w:eastAsia="Arial" w:hAnsi="Arial" w:cs="Arial"/>
          <w:lang w:val="en-GB"/>
        </w:rPr>
        <w:t xml:space="preserve"> system for further expression</w:t>
      </w:r>
      <w:r w:rsidR="005B7041" w:rsidRPr="005B7041">
        <w:rPr>
          <w:rFonts w:ascii="Arial" w:eastAsia="Arial" w:hAnsi="Arial" w:cs="Arial"/>
          <w:lang w:val="en-GB"/>
        </w:rPr>
        <w:t xml:space="preserve"> </w:t>
      </w:r>
      <w:r w:rsidR="005B7041">
        <w:rPr>
          <w:rFonts w:ascii="Arial" w:eastAsia="Arial" w:hAnsi="Arial" w:cs="Arial"/>
          <w:lang w:val="en-GB"/>
        </w:rPr>
        <w:t xml:space="preserve">of </w:t>
      </w:r>
      <w:r w:rsidR="005B7041" w:rsidRPr="00B7666E">
        <w:rPr>
          <w:rFonts w:ascii="Arial" w:eastAsia="Arial" w:hAnsi="Arial" w:cs="Arial"/>
          <w:lang w:val="en-GB"/>
        </w:rPr>
        <w:t>Dd</w:t>
      </w:r>
      <w:r w:rsidRPr="00B7666E">
        <w:rPr>
          <w:rFonts w:ascii="Arial" w:eastAsia="Arial" w:hAnsi="Arial" w:cs="Arial"/>
          <w:lang w:val="en-GB"/>
        </w:rPr>
        <w:t>.</w:t>
      </w:r>
      <w:r>
        <w:rPr>
          <w:rFonts w:ascii="Arial" w:eastAsia="Arial" w:hAnsi="Arial" w:cs="Arial"/>
          <w:lang w:val="en-GB"/>
        </w:rPr>
        <w:t xml:space="preserve"> Moreover</w:t>
      </w:r>
      <w:r w:rsidRPr="00B7666E">
        <w:rPr>
          <w:rFonts w:ascii="Arial" w:eastAsia="Arial" w:hAnsi="Arial" w:cs="Arial"/>
          <w:lang w:val="en-GB"/>
        </w:rPr>
        <w:t xml:space="preserve">, it seems that </w:t>
      </w:r>
      <w:r w:rsidR="005B7041">
        <w:rPr>
          <w:rFonts w:ascii="Arial" w:eastAsia="Arial" w:hAnsi="Arial" w:cs="Arial"/>
          <w:lang w:val="en-GB"/>
        </w:rPr>
        <w:t xml:space="preserve">the </w:t>
      </w:r>
      <w:r w:rsidR="005B7041" w:rsidRPr="00B7666E">
        <w:rPr>
          <w:rFonts w:ascii="Arial" w:eastAsia="Arial" w:hAnsi="Arial" w:cs="Arial"/>
          <w:lang w:val="en-GB"/>
        </w:rPr>
        <w:t xml:space="preserve">presence </w:t>
      </w:r>
      <w:r w:rsidR="005B7041">
        <w:rPr>
          <w:rFonts w:ascii="Arial" w:eastAsia="Arial" w:hAnsi="Arial" w:cs="Arial"/>
          <w:lang w:val="en-GB"/>
        </w:rPr>
        <w:t xml:space="preserve">of </w:t>
      </w:r>
      <w:r w:rsidRPr="00B7666E">
        <w:rPr>
          <w:rFonts w:ascii="Arial" w:eastAsia="Arial" w:hAnsi="Arial" w:cs="Arial"/>
          <w:lang w:val="en-GB"/>
        </w:rPr>
        <w:t xml:space="preserve">glycerol is dispensable as </w:t>
      </w:r>
      <w:proofErr w:type="spellStart"/>
      <w:r w:rsidRPr="00B7666E">
        <w:rPr>
          <w:rFonts w:ascii="Arial" w:eastAsia="Arial" w:hAnsi="Arial" w:cs="Arial"/>
          <w:lang w:val="en-GB"/>
        </w:rPr>
        <w:t>Dd</w:t>
      </w:r>
      <w:proofErr w:type="spellEnd"/>
      <w:r w:rsidRPr="00B7666E">
        <w:rPr>
          <w:rFonts w:ascii="Arial" w:eastAsia="Arial" w:hAnsi="Arial" w:cs="Arial"/>
          <w:lang w:val="en-GB"/>
        </w:rPr>
        <w:t xml:space="preserve"> was stable also in the absence of 5% glycerol. Interestingly, </w:t>
      </w:r>
      <w:proofErr w:type="spellStart"/>
      <w:r w:rsidRPr="00B7666E">
        <w:rPr>
          <w:rFonts w:ascii="Arial" w:eastAsia="Arial" w:hAnsi="Arial" w:cs="Arial"/>
          <w:lang w:val="en-GB"/>
        </w:rPr>
        <w:t>Dd</w:t>
      </w:r>
      <w:proofErr w:type="spellEnd"/>
      <w:r w:rsidRPr="00B7666E">
        <w:rPr>
          <w:rFonts w:ascii="Arial" w:eastAsia="Arial" w:hAnsi="Arial" w:cs="Arial"/>
          <w:lang w:val="en-GB"/>
        </w:rPr>
        <w:t xml:space="preserve"> expressed in </w:t>
      </w:r>
      <w:r w:rsidR="005B7041">
        <w:rPr>
          <w:rFonts w:ascii="Arial" w:eastAsia="Arial" w:hAnsi="Arial" w:cs="Arial"/>
          <w:lang w:val="en-GB"/>
        </w:rPr>
        <w:t xml:space="preserve">the </w:t>
      </w:r>
      <w:proofErr w:type="spellStart"/>
      <w:r w:rsidRPr="00B7666E">
        <w:rPr>
          <w:rFonts w:ascii="Arial" w:eastAsia="Arial" w:hAnsi="Arial" w:cs="Arial"/>
          <w:lang w:val="en-GB"/>
        </w:rPr>
        <w:lastRenderedPageBreak/>
        <w:t>FlashBacGold</w:t>
      </w:r>
      <w:proofErr w:type="spellEnd"/>
      <w:r w:rsidRPr="00B7666E">
        <w:rPr>
          <w:rFonts w:ascii="Arial" w:eastAsia="Arial" w:hAnsi="Arial" w:cs="Arial"/>
          <w:lang w:val="en-GB"/>
        </w:rPr>
        <w:t xml:space="preserve"> system </w:t>
      </w:r>
      <w:r>
        <w:rPr>
          <w:rFonts w:ascii="Arial" w:eastAsia="Arial" w:hAnsi="Arial" w:cs="Arial"/>
          <w:lang w:val="en-GB"/>
        </w:rPr>
        <w:t xml:space="preserve">and purified </w:t>
      </w:r>
      <w:r w:rsidR="005B7041">
        <w:rPr>
          <w:rFonts w:ascii="Arial" w:eastAsia="Arial" w:hAnsi="Arial" w:cs="Arial"/>
          <w:lang w:val="en-GB"/>
        </w:rPr>
        <w:t xml:space="preserve">was </w:t>
      </w:r>
      <w:r w:rsidRPr="00B7666E">
        <w:rPr>
          <w:rFonts w:ascii="Arial" w:eastAsia="Arial" w:hAnsi="Arial" w:cs="Arial"/>
          <w:lang w:val="en-GB"/>
        </w:rPr>
        <w:t xml:space="preserve">not </w:t>
      </w:r>
      <w:proofErr w:type="spellStart"/>
      <w:r w:rsidRPr="00B7666E">
        <w:rPr>
          <w:rFonts w:ascii="Arial" w:eastAsia="Arial" w:hAnsi="Arial" w:cs="Arial"/>
          <w:lang w:val="en-GB"/>
        </w:rPr>
        <w:t>proteolyzed</w:t>
      </w:r>
      <w:proofErr w:type="spellEnd"/>
      <w:r w:rsidRPr="00B7666E">
        <w:rPr>
          <w:rFonts w:ascii="Arial" w:eastAsia="Arial" w:hAnsi="Arial" w:cs="Arial"/>
          <w:lang w:val="en-GB"/>
        </w:rPr>
        <w:t xml:space="preserve"> for at least 7 weeks upon storage at 4</w:t>
      </w:r>
      <w:r w:rsidRPr="00B7666E">
        <w:rPr>
          <w:rFonts w:ascii="Arial" w:eastAsia="Arial" w:hAnsi="Arial" w:cs="Arial"/>
          <w:vertAlign w:val="superscript"/>
          <w:lang w:val="en-GB"/>
        </w:rPr>
        <w:t>o</w:t>
      </w:r>
      <w:r w:rsidRPr="00B7666E">
        <w:rPr>
          <w:rFonts w:ascii="Arial" w:eastAsia="Arial" w:hAnsi="Arial" w:cs="Arial"/>
          <w:lang w:val="en-GB"/>
        </w:rPr>
        <w:t>C</w:t>
      </w:r>
      <w:r>
        <w:rPr>
          <w:rFonts w:ascii="Arial" w:eastAsia="Arial" w:hAnsi="Arial" w:cs="Arial"/>
          <w:lang w:val="en-GB"/>
        </w:rPr>
        <w:t>; only</w:t>
      </w:r>
      <w:r w:rsidRPr="00B7666E">
        <w:rPr>
          <w:rFonts w:ascii="Arial" w:eastAsia="Arial" w:hAnsi="Arial" w:cs="Arial"/>
          <w:lang w:val="en-GB"/>
        </w:rPr>
        <w:t xml:space="preserve"> </w:t>
      </w:r>
      <w:r>
        <w:rPr>
          <w:rFonts w:ascii="Arial" w:eastAsia="Arial" w:hAnsi="Arial" w:cs="Arial"/>
          <w:lang w:val="en-GB"/>
        </w:rPr>
        <w:t>sample</w:t>
      </w:r>
      <w:r w:rsidRPr="00B7666E">
        <w:rPr>
          <w:rFonts w:ascii="Arial" w:eastAsia="Arial" w:hAnsi="Arial" w:cs="Arial"/>
          <w:lang w:val="en-GB"/>
        </w:rPr>
        <w:t xml:space="preserve">s </w:t>
      </w:r>
      <w:r>
        <w:rPr>
          <w:rFonts w:ascii="Arial" w:eastAsia="Arial" w:hAnsi="Arial" w:cs="Arial"/>
          <w:lang w:val="en-GB"/>
        </w:rPr>
        <w:t>fractionated</w:t>
      </w:r>
      <w:r w:rsidRPr="00B7666E">
        <w:rPr>
          <w:rFonts w:ascii="Arial" w:eastAsia="Arial" w:hAnsi="Arial" w:cs="Arial"/>
          <w:lang w:val="en-GB"/>
        </w:rPr>
        <w:t xml:space="preserve"> by sucrose density </w:t>
      </w:r>
      <w:r>
        <w:rPr>
          <w:rFonts w:ascii="Arial" w:eastAsia="Arial" w:hAnsi="Arial" w:cs="Arial"/>
          <w:lang w:val="en-GB"/>
        </w:rPr>
        <w:t>gradient</w:t>
      </w:r>
      <w:r w:rsidRPr="00B7666E">
        <w:rPr>
          <w:rFonts w:ascii="Arial" w:eastAsia="Arial" w:hAnsi="Arial" w:cs="Arial"/>
          <w:lang w:val="en-GB"/>
        </w:rPr>
        <w:t xml:space="preserve"> (</w:t>
      </w:r>
      <w:proofErr w:type="spellStart"/>
      <w:r w:rsidRPr="00B7666E">
        <w:rPr>
          <w:rFonts w:ascii="Arial" w:eastAsia="Arial" w:hAnsi="Arial" w:cs="Arial"/>
          <w:lang w:val="en-GB"/>
        </w:rPr>
        <w:t>Gr</w:t>
      </w:r>
      <w:proofErr w:type="spellEnd"/>
      <w:r w:rsidRPr="00B7666E">
        <w:rPr>
          <w:rFonts w:ascii="Arial" w:eastAsia="Arial" w:hAnsi="Arial" w:cs="Arial"/>
          <w:lang w:val="en-GB"/>
        </w:rPr>
        <w:t>) showed proteolysis with time of storage (Fig. 2</w:t>
      </w:r>
      <w:r w:rsidR="00916DD0">
        <w:rPr>
          <w:rFonts w:ascii="Arial" w:eastAsia="Arial" w:hAnsi="Arial" w:cs="Arial"/>
          <w:lang w:val="en-GB"/>
        </w:rPr>
        <w:t>D</w:t>
      </w:r>
      <w:r w:rsidRPr="00B7666E">
        <w:rPr>
          <w:rFonts w:ascii="Arial" w:eastAsia="Arial" w:hAnsi="Arial" w:cs="Arial"/>
          <w:lang w:val="en-GB"/>
        </w:rPr>
        <w:t xml:space="preserve">). </w:t>
      </w:r>
    </w:p>
    <w:p w:rsidR="00C402CE" w:rsidRDefault="00C402CE" w:rsidP="00142FD2">
      <w:pPr>
        <w:spacing w:line="480" w:lineRule="auto"/>
        <w:ind w:firstLine="708"/>
        <w:jc w:val="both"/>
        <w:rPr>
          <w:rFonts w:ascii="Arial" w:eastAsia="Arial" w:hAnsi="Arial" w:cs="Arial"/>
        </w:rPr>
      </w:pPr>
      <w:proofErr w:type="spellStart"/>
      <w:r w:rsidRPr="00B7666E">
        <w:rPr>
          <w:rFonts w:ascii="Arial" w:eastAsia="Arial" w:hAnsi="Arial" w:cs="Arial"/>
          <w:b/>
          <w:lang w:val="en-GB"/>
        </w:rPr>
        <w:t>Dd</w:t>
      </w:r>
      <w:proofErr w:type="spellEnd"/>
      <w:r w:rsidRPr="00B7666E">
        <w:rPr>
          <w:rFonts w:ascii="Arial" w:eastAsia="Arial" w:hAnsi="Arial" w:cs="Arial"/>
          <w:b/>
          <w:lang w:val="en-GB"/>
        </w:rPr>
        <w:t xml:space="preserve"> purification.</w:t>
      </w:r>
      <w:r w:rsidRPr="00B7666E">
        <w:rPr>
          <w:rFonts w:ascii="Arial" w:eastAsia="Arial" w:hAnsi="Arial" w:cs="Arial"/>
          <w:lang w:val="en-GB"/>
        </w:rPr>
        <w:t xml:space="preserve"> </w:t>
      </w:r>
      <w:proofErr w:type="spellStart"/>
      <w:r w:rsidRPr="00B7666E">
        <w:rPr>
          <w:rFonts w:ascii="Arial" w:eastAsia="Arial" w:hAnsi="Arial" w:cs="Arial"/>
          <w:lang w:val="en-GB"/>
        </w:rPr>
        <w:t>Dd</w:t>
      </w:r>
      <w:proofErr w:type="spellEnd"/>
      <w:r w:rsidRPr="00B7666E">
        <w:rPr>
          <w:rFonts w:ascii="Arial" w:eastAsia="Arial" w:hAnsi="Arial" w:cs="Arial"/>
          <w:lang w:val="en-GB"/>
        </w:rPr>
        <w:t xml:space="preserve"> was routinely purified in our laboratory by a simple two-step procedure </w:t>
      </w:r>
      <w:r w:rsidRPr="00B7666E">
        <w:rPr>
          <w:rFonts w:ascii="Arial" w:eastAsia="Arial" w:hAnsi="Arial" w:cs="Arial"/>
        </w:rPr>
        <w:t>[</w:t>
      </w:r>
      <w:r w:rsidRPr="00B7666E">
        <w:rPr>
          <w:rFonts w:ascii="Arial" w:eastAsia="Arial" w:hAnsi="Arial" w:cs="Arial"/>
          <w:b/>
          <w:i/>
        </w:rPr>
        <w:t>6</w:t>
      </w:r>
      <w:r w:rsidRPr="00B7666E">
        <w:rPr>
          <w:rFonts w:ascii="Arial" w:eastAsia="Arial" w:hAnsi="Arial" w:cs="Arial"/>
        </w:rPr>
        <w:t>]</w:t>
      </w:r>
      <w:r w:rsidRPr="00B7666E">
        <w:rPr>
          <w:rFonts w:ascii="Arial" w:eastAsia="Arial" w:hAnsi="Arial" w:cs="Arial"/>
          <w:lang w:val="en-GB"/>
        </w:rPr>
        <w:t>. However, we wished to eliminate the sucrose density gradient</w:t>
      </w:r>
      <w:r w:rsidR="00622F8A">
        <w:rPr>
          <w:rFonts w:ascii="Arial" w:eastAsia="Arial" w:hAnsi="Arial" w:cs="Arial"/>
          <w:lang w:val="en-GB"/>
        </w:rPr>
        <w:t xml:space="preserve"> step</w:t>
      </w:r>
      <w:r w:rsidRPr="00B7666E">
        <w:rPr>
          <w:rFonts w:ascii="Arial" w:eastAsia="Arial" w:hAnsi="Arial" w:cs="Arial"/>
          <w:lang w:val="en-GB"/>
        </w:rPr>
        <w:t>,</w:t>
      </w:r>
      <w:r w:rsidRPr="007514D4">
        <w:rPr>
          <w:rFonts w:ascii="Arial" w:eastAsia="Arial" w:hAnsi="Arial" w:cs="Arial"/>
          <w:lang w:val="en-GB"/>
        </w:rPr>
        <w:t xml:space="preserve"> which </w:t>
      </w:r>
      <w:r w:rsidR="00622F8A">
        <w:rPr>
          <w:rFonts w:ascii="Arial" w:eastAsia="Arial" w:hAnsi="Arial" w:cs="Arial"/>
          <w:lang w:val="en-GB"/>
        </w:rPr>
        <w:t xml:space="preserve">provides </w:t>
      </w:r>
      <w:r w:rsidRPr="007514D4">
        <w:rPr>
          <w:rFonts w:ascii="Arial" w:eastAsia="Arial" w:hAnsi="Arial" w:cs="Arial"/>
          <w:lang w:val="en-GB"/>
        </w:rPr>
        <w:t>rather low-resolution</w:t>
      </w:r>
      <w:r w:rsidR="00622F8A">
        <w:rPr>
          <w:rFonts w:ascii="Arial" w:eastAsia="Arial" w:hAnsi="Arial" w:cs="Arial"/>
          <w:lang w:val="en-GB"/>
        </w:rPr>
        <w:t>,</w:t>
      </w:r>
      <w:r w:rsidRPr="007514D4">
        <w:rPr>
          <w:rFonts w:ascii="Arial" w:eastAsia="Arial" w:hAnsi="Arial" w:cs="Arial"/>
          <w:lang w:val="en-GB"/>
        </w:rPr>
        <w:t xml:space="preserve"> and </w:t>
      </w:r>
      <w:r w:rsidR="00622F8A">
        <w:rPr>
          <w:rFonts w:ascii="Arial" w:eastAsia="Arial" w:hAnsi="Arial" w:cs="Arial"/>
          <w:lang w:val="en-GB"/>
        </w:rPr>
        <w:t xml:space="preserve">is </w:t>
      </w:r>
      <w:r w:rsidRPr="007514D4">
        <w:rPr>
          <w:rFonts w:ascii="Arial" w:eastAsia="Arial" w:hAnsi="Arial" w:cs="Arial"/>
          <w:lang w:val="en-GB"/>
        </w:rPr>
        <w:t xml:space="preserve">tedious </w:t>
      </w:r>
      <w:r w:rsidR="00622F8A">
        <w:rPr>
          <w:rFonts w:ascii="Arial" w:eastAsia="Arial" w:hAnsi="Arial" w:cs="Arial"/>
          <w:lang w:val="en-GB"/>
        </w:rPr>
        <w:t xml:space="preserve">and </w:t>
      </w:r>
      <w:r w:rsidRPr="007514D4">
        <w:rPr>
          <w:rFonts w:ascii="Arial" w:eastAsia="Arial" w:hAnsi="Arial" w:cs="Arial"/>
          <w:lang w:val="en-GB"/>
        </w:rPr>
        <w:t xml:space="preserve">difficult to implement for large </w:t>
      </w:r>
      <w:proofErr w:type="spellStart"/>
      <w:r w:rsidRPr="007514D4">
        <w:rPr>
          <w:rFonts w:ascii="Arial" w:eastAsia="Arial" w:hAnsi="Arial" w:cs="Arial"/>
          <w:lang w:val="en-GB"/>
        </w:rPr>
        <w:t>Dd</w:t>
      </w:r>
      <w:proofErr w:type="spellEnd"/>
      <w:r w:rsidRPr="007514D4">
        <w:rPr>
          <w:rFonts w:ascii="Arial" w:eastAsia="Arial" w:hAnsi="Arial" w:cs="Arial"/>
          <w:lang w:val="en-GB"/>
        </w:rPr>
        <w:t xml:space="preserve"> batches. With this aim we </w:t>
      </w:r>
      <w:r w:rsidR="00622F8A">
        <w:rPr>
          <w:rFonts w:ascii="Arial" w:eastAsia="Arial" w:hAnsi="Arial" w:cs="Arial"/>
          <w:lang w:val="en-GB"/>
        </w:rPr>
        <w:t xml:space="preserve">used </w:t>
      </w:r>
      <w:r w:rsidRPr="007514D4">
        <w:rPr>
          <w:rFonts w:ascii="Arial" w:eastAsia="Arial" w:hAnsi="Arial" w:cs="Arial"/>
          <w:lang w:val="en-GB"/>
        </w:rPr>
        <w:t xml:space="preserve">the </w:t>
      </w:r>
      <w:proofErr w:type="spellStart"/>
      <w:r w:rsidRPr="007514D4">
        <w:rPr>
          <w:rFonts w:ascii="Arial" w:eastAsia="Arial Unicode MS" w:hAnsi="Arial" w:cs="Arial"/>
          <w:lang w:val="en-GB" w:eastAsia="pl-PL"/>
        </w:rPr>
        <w:t>CIMmultus</w:t>
      </w:r>
      <w:r w:rsidRPr="007514D4">
        <w:rPr>
          <w:rFonts w:ascii="Arial" w:eastAsia="Arial Unicode MS" w:hAnsi="Arial" w:cs="Arial"/>
          <w:vertAlign w:val="superscript"/>
          <w:lang w:val="en-GB" w:eastAsia="pl-PL"/>
        </w:rPr>
        <w:t>TM</w:t>
      </w:r>
      <w:proofErr w:type="spellEnd"/>
      <w:r w:rsidRPr="007514D4">
        <w:rPr>
          <w:rFonts w:ascii="Arial" w:eastAsia="Arial Unicode MS" w:hAnsi="Arial" w:cs="Arial"/>
          <w:lang w:val="en-GB" w:eastAsia="pl-PL"/>
        </w:rPr>
        <w:t xml:space="preserve"> QA </w:t>
      </w:r>
      <w:r w:rsidRPr="00B7666E">
        <w:rPr>
          <w:rFonts w:ascii="Arial" w:eastAsia="Arial Unicode MS" w:hAnsi="Arial" w:cs="Arial"/>
          <w:lang w:val="en-GB" w:eastAsia="pl-PL"/>
        </w:rPr>
        <w:t>monolithic column (</w:t>
      </w:r>
      <w:proofErr w:type="spellStart"/>
      <w:r w:rsidRPr="00B7666E">
        <w:rPr>
          <w:rFonts w:ascii="Arial" w:eastAsia="Arial Unicode MS" w:hAnsi="Arial" w:cs="Arial"/>
          <w:lang w:val="en-GB" w:eastAsia="pl-PL"/>
        </w:rPr>
        <w:t>BiaSeparations</w:t>
      </w:r>
      <w:proofErr w:type="spellEnd"/>
      <w:r w:rsidRPr="00B7666E">
        <w:rPr>
          <w:rFonts w:ascii="Arial" w:eastAsia="Arial Unicode MS" w:hAnsi="Arial" w:cs="Arial"/>
          <w:lang w:val="en-GB" w:eastAsia="pl-PL"/>
        </w:rPr>
        <w:t xml:space="preserve">, Slovenia), </w:t>
      </w:r>
      <w:r w:rsidR="00622F8A">
        <w:rPr>
          <w:rFonts w:ascii="Arial" w:eastAsia="Arial Unicode MS" w:hAnsi="Arial" w:cs="Arial"/>
          <w:lang w:val="en-GB" w:eastAsia="pl-PL"/>
        </w:rPr>
        <w:t xml:space="preserve">suitable </w:t>
      </w:r>
      <w:r w:rsidRPr="00B7666E">
        <w:rPr>
          <w:rFonts w:ascii="Arial" w:eastAsia="Arial Unicode MS" w:hAnsi="Arial" w:cs="Arial"/>
          <w:lang w:val="en-GB" w:eastAsia="pl-PL"/>
        </w:rPr>
        <w:t xml:space="preserve">for separation of large molecules </w:t>
      </w:r>
      <w:r w:rsidRPr="00B7666E">
        <w:rPr>
          <w:rFonts w:ascii="Arial" w:eastAsia="Arial" w:hAnsi="Arial" w:cs="Arial"/>
        </w:rPr>
        <w:t>[</w:t>
      </w:r>
      <w:r w:rsidRPr="00B7666E">
        <w:rPr>
          <w:rFonts w:ascii="Arial" w:eastAsia="Arial" w:hAnsi="Arial" w:cs="Arial"/>
          <w:b/>
          <w:i/>
        </w:rPr>
        <w:t>11</w:t>
      </w:r>
      <w:r w:rsidRPr="00B7666E">
        <w:rPr>
          <w:rFonts w:ascii="Arial" w:eastAsia="Arial" w:hAnsi="Arial" w:cs="Arial"/>
        </w:rPr>
        <w:t>]</w:t>
      </w:r>
      <w:r w:rsidRPr="00B7666E">
        <w:rPr>
          <w:rFonts w:ascii="Arial" w:eastAsia="Arial Unicode MS" w:hAnsi="Arial" w:cs="Arial"/>
          <w:lang w:eastAsia="pl-PL"/>
        </w:rPr>
        <w:t xml:space="preserve">. </w:t>
      </w:r>
      <w:r w:rsidRPr="00B7666E">
        <w:rPr>
          <w:rFonts w:ascii="Arial" w:eastAsia="Arial Unicode MS" w:hAnsi="Arial" w:cs="Arial"/>
          <w:lang w:val="en-GB" w:eastAsia="pl-PL"/>
        </w:rPr>
        <w:t xml:space="preserve">Indeed, this column separated </w:t>
      </w:r>
      <w:proofErr w:type="spellStart"/>
      <w:r w:rsidRPr="00B7666E">
        <w:rPr>
          <w:rFonts w:ascii="Arial" w:eastAsia="Arial Unicode MS" w:hAnsi="Arial" w:cs="Arial"/>
          <w:lang w:val="en-GB" w:eastAsia="pl-PL"/>
        </w:rPr>
        <w:t>Dd</w:t>
      </w:r>
      <w:proofErr w:type="spellEnd"/>
      <w:r w:rsidRPr="00B7666E">
        <w:rPr>
          <w:rFonts w:ascii="Arial" w:eastAsia="Arial Unicode MS" w:hAnsi="Arial" w:cs="Arial"/>
          <w:lang w:val="en-GB" w:eastAsia="pl-PL"/>
        </w:rPr>
        <w:t xml:space="preserve"> from the </w:t>
      </w:r>
      <w:proofErr w:type="spellStart"/>
      <w:r w:rsidRPr="00B7666E">
        <w:rPr>
          <w:rFonts w:ascii="Arial" w:eastAsia="Arial Unicode MS" w:hAnsi="Arial" w:cs="Arial"/>
          <w:lang w:val="en-GB" w:eastAsia="pl-PL"/>
        </w:rPr>
        <w:t>pentameric</w:t>
      </w:r>
      <w:proofErr w:type="spellEnd"/>
      <w:r w:rsidRPr="00B7666E">
        <w:rPr>
          <w:rFonts w:ascii="Arial" w:eastAsia="Arial Unicode MS" w:hAnsi="Arial" w:cs="Arial"/>
          <w:lang w:val="en-GB" w:eastAsia="pl-PL"/>
        </w:rPr>
        <w:t xml:space="preserve"> </w:t>
      </w:r>
      <w:proofErr w:type="spellStart"/>
      <w:r w:rsidRPr="00B7666E">
        <w:rPr>
          <w:rFonts w:ascii="Arial" w:eastAsia="Arial Unicode MS" w:hAnsi="Arial" w:cs="Arial"/>
          <w:lang w:val="en-GB" w:eastAsia="pl-PL"/>
        </w:rPr>
        <w:t>Pb</w:t>
      </w:r>
      <w:proofErr w:type="spellEnd"/>
      <w:r w:rsidRPr="00B7666E">
        <w:rPr>
          <w:rFonts w:ascii="Arial" w:eastAsia="Arial Unicode MS" w:hAnsi="Arial" w:cs="Arial"/>
          <w:lang w:val="en-GB" w:eastAsia="pl-PL"/>
        </w:rPr>
        <w:t xml:space="preserve"> and the rest of the cell extract components</w:t>
      </w:r>
      <w:r w:rsidR="00622F8A" w:rsidRPr="00622F8A">
        <w:rPr>
          <w:rFonts w:ascii="Arial" w:eastAsia="Arial Unicode MS" w:hAnsi="Arial" w:cs="Arial"/>
          <w:lang w:val="en-GB" w:eastAsia="pl-PL"/>
        </w:rPr>
        <w:t xml:space="preserve"> </w:t>
      </w:r>
      <w:r w:rsidR="00622F8A" w:rsidRPr="00B7666E">
        <w:rPr>
          <w:rFonts w:ascii="Arial" w:eastAsia="Arial Unicode MS" w:hAnsi="Arial" w:cs="Arial"/>
          <w:lang w:val="en-GB" w:eastAsia="pl-PL"/>
        </w:rPr>
        <w:t>well</w:t>
      </w:r>
      <w:r w:rsidR="00622F8A">
        <w:rPr>
          <w:rFonts w:ascii="Arial" w:eastAsia="Arial Unicode MS" w:hAnsi="Arial" w:cs="Arial"/>
          <w:lang w:val="en-GB" w:eastAsia="pl-PL"/>
        </w:rPr>
        <w:t>.</w:t>
      </w:r>
      <w:r w:rsidRPr="007514D4">
        <w:rPr>
          <w:rFonts w:ascii="Arial" w:eastAsia="Arial Unicode MS" w:hAnsi="Arial" w:cs="Arial"/>
          <w:lang w:val="en-GB" w:eastAsia="pl-PL"/>
        </w:rPr>
        <w:t xml:space="preserve"> </w:t>
      </w:r>
      <w:r w:rsidR="00622F8A">
        <w:rPr>
          <w:rFonts w:ascii="Arial" w:eastAsia="Arial Unicode MS" w:hAnsi="Arial" w:cs="Arial"/>
          <w:lang w:val="en-GB" w:eastAsia="pl-PL"/>
        </w:rPr>
        <w:t>H</w:t>
      </w:r>
      <w:r w:rsidRPr="007514D4">
        <w:rPr>
          <w:rFonts w:ascii="Arial" w:eastAsia="Arial Unicode MS" w:hAnsi="Arial" w:cs="Arial"/>
          <w:lang w:val="en-GB" w:eastAsia="pl-PL"/>
        </w:rPr>
        <w:t xml:space="preserve">owever, we were unable to regenerate the column despite </w:t>
      </w:r>
      <w:r w:rsidR="00622F8A">
        <w:rPr>
          <w:rFonts w:ascii="Arial" w:eastAsia="Arial Unicode MS" w:hAnsi="Arial" w:cs="Arial"/>
          <w:lang w:val="en-GB" w:eastAsia="pl-PL"/>
        </w:rPr>
        <w:t xml:space="preserve">using </w:t>
      </w:r>
      <w:r w:rsidRPr="007514D4">
        <w:rPr>
          <w:rFonts w:ascii="Arial" w:eastAsia="Arial Unicode MS" w:hAnsi="Arial" w:cs="Arial"/>
          <w:lang w:val="en-GB" w:eastAsia="pl-PL"/>
        </w:rPr>
        <w:t xml:space="preserve">two </w:t>
      </w:r>
      <w:r>
        <w:rPr>
          <w:rFonts w:ascii="Arial" w:eastAsia="Arial Unicode MS" w:hAnsi="Arial" w:cs="Arial"/>
          <w:lang w:val="en-GB" w:eastAsia="pl-PL"/>
        </w:rPr>
        <w:t xml:space="preserve">such </w:t>
      </w:r>
      <w:r w:rsidRPr="007514D4">
        <w:rPr>
          <w:rFonts w:ascii="Arial" w:eastAsia="Arial Unicode MS" w:hAnsi="Arial" w:cs="Arial"/>
          <w:lang w:val="en-GB" w:eastAsia="pl-PL"/>
        </w:rPr>
        <w:t xml:space="preserve">columns purchased at </w:t>
      </w:r>
      <w:r w:rsidR="00622F8A">
        <w:rPr>
          <w:rFonts w:ascii="Arial" w:eastAsia="Arial Unicode MS" w:hAnsi="Arial" w:cs="Arial"/>
          <w:lang w:val="en-GB" w:eastAsia="pl-PL"/>
        </w:rPr>
        <w:t xml:space="preserve">the </w:t>
      </w:r>
      <w:r w:rsidR="00622F8A" w:rsidRPr="007514D4">
        <w:rPr>
          <w:rFonts w:ascii="Arial" w:eastAsia="Arial Unicode MS" w:hAnsi="Arial" w:cs="Arial"/>
          <w:lang w:val="en-GB" w:eastAsia="pl-PL"/>
        </w:rPr>
        <w:t>interval</w:t>
      </w:r>
      <w:r w:rsidR="00622F8A">
        <w:rPr>
          <w:rFonts w:ascii="Arial" w:eastAsia="Arial Unicode MS" w:hAnsi="Arial" w:cs="Arial"/>
          <w:lang w:val="en-GB" w:eastAsia="pl-PL"/>
        </w:rPr>
        <w:t xml:space="preserve"> of </w:t>
      </w:r>
      <w:r>
        <w:rPr>
          <w:rFonts w:ascii="Arial" w:eastAsia="Arial Unicode MS" w:hAnsi="Arial" w:cs="Arial"/>
          <w:lang w:val="en-GB" w:eastAsia="pl-PL"/>
        </w:rPr>
        <w:t>several months</w:t>
      </w:r>
      <w:r w:rsidRPr="007514D4">
        <w:rPr>
          <w:rFonts w:ascii="Arial" w:eastAsia="Arial Unicode MS" w:hAnsi="Arial" w:cs="Arial"/>
          <w:lang w:val="en-GB" w:eastAsia="pl-PL"/>
        </w:rPr>
        <w:t xml:space="preserve">. Therefore, </w:t>
      </w:r>
      <w:r w:rsidR="00A27070">
        <w:rPr>
          <w:rFonts w:ascii="Arial" w:eastAsia="Arial Unicode MS" w:hAnsi="Arial" w:cs="Arial"/>
          <w:lang w:val="en-GB" w:eastAsia="pl-PL"/>
        </w:rPr>
        <w:t xml:space="preserve">we were obliged to forego </w:t>
      </w:r>
      <w:r w:rsidRPr="007514D4">
        <w:rPr>
          <w:rFonts w:ascii="Arial" w:eastAsia="Arial Unicode MS" w:hAnsi="Arial" w:cs="Arial"/>
          <w:lang w:val="en-GB" w:eastAsia="pl-PL"/>
        </w:rPr>
        <w:t xml:space="preserve">the use of monolithic column. Instead, we implemented a new </w:t>
      </w:r>
      <w:r w:rsidR="00A27070">
        <w:rPr>
          <w:rFonts w:ascii="Arial" w:eastAsia="Arial Unicode MS" w:hAnsi="Arial" w:cs="Arial"/>
          <w:lang w:val="en-GB" w:eastAsia="pl-PL"/>
        </w:rPr>
        <w:t>two</w:t>
      </w:r>
      <w:r w:rsidR="00F245C7">
        <w:rPr>
          <w:rFonts w:ascii="Arial" w:eastAsia="Arial Unicode MS" w:hAnsi="Arial" w:cs="Arial"/>
          <w:lang w:val="en-GB" w:eastAsia="pl-PL"/>
        </w:rPr>
        <w:t>-</w:t>
      </w:r>
      <w:r w:rsidR="00A27070">
        <w:rPr>
          <w:rFonts w:ascii="Arial" w:eastAsia="Arial Unicode MS" w:hAnsi="Arial" w:cs="Arial"/>
          <w:lang w:val="en-GB" w:eastAsia="pl-PL"/>
        </w:rPr>
        <w:t xml:space="preserve">step </w:t>
      </w:r>
      <w:r w:rsidRPr="007514D4">
        <w:rPr>
          <w:rFonts w:ascii="Arial" w:eastAsia="Arial Unicode MS" w:hAnsi="Arial" w:cs="Arial"/>
          <w:lang w:val="en-GB" w:eastAsia="pl-PL"/>
        </w:rPr>
        <w:t>purification protocol with the first step being size exclusion</w:t>
      </w:r>
      <w:r>
        <w:rPr>
          <w:rFonts w:ascii="Arial" w:eastAsia="Arial Unicode MS" w:hAnsi="Arial" w:cs="Arial"/>
          <w:lang w:val="en-GB" w:eastAsia="pl-PL"/>
        </w:rPr>
        <w:t xml:space="preserve"> chromatography</w:t>
      </w:r>
      <w:r w:rsidR="00A27070">
        <w:rPr>
          <w:rFonts w:ascii="Arial" w:eastAsia="Arial Unicode MS" w:hAnsi="Arial" w:cs="Arial"/>
          <w:lang w:val="en-GB" w:eastAsia="pl-PL"/>
        </w:rPr>
        <w:t xml:space="preserve"> (SEC)</w:t>
      </w:r>
      <w:r w:rsidRPr="007514D4">
        <w:rPr>
          <w:rFonts w:ascii="Arial" w:eastAsia="Arial Unicode MS" w:hAnsi="Arial" w:cs="Arial"/>
          <w:lang w:val="en-GB" w:eastAsia="pl-PL"/>
        </w:rPr>
        <w:t xml:space="preserve">, whereby </w:t>
      </w:r>
      <w:proofErr w:type="spellStart"/>
      <w:r>
        <w:rPr>
          <w:rFonts w:ascii="Arial" w:eastAsia="Arial Unicode MS" w:hAnsi="Arial" w:cs="Arial"/>
          <w:lang w:val="en-GB" w:eastAsia="pl-PL"/>
        </w:rPr>
        <w:t>Dd</w:t>
      </w:r>
      <w:proofErr w:type="spellEnd"/>
      <w:r>
        <w:rPr>
          <w:rFonts w:ascii="Arial" w:eastAsia="Arial Unicode MS" w:hAnsi="Arial" w:cs="Arial"/>
          <w:lang w:val="en-GB" w:eastAsia="pl-PL"/>
        </w:rPr>
        <w:t xml:space="preserve"> together with </w:t>
      </w:r>
      <w:r w:rsidRPr="007514D4">
        <w:rPr>
          <w:rFonts w:ascii="Arial" w:eastAsia="Arial Unicode MS" w:hAnsi="Arial" w:cs="Arial"/>
          <w:lang w:val="en-GB" w:eastAsia="pl-PL"/>
        </w:rPr>
        <w:t xml:space="preserve">large cell extract components were recovered </w:t>
      </w:r>
      <w:r>
        <w:rPr>
          <w:rFonts w:ascii="Arial" w:eastAsia="Arial Unicode MS" w:hAnsi="Arial" w:cs="Arial"/>
          <w:lang w:val="en-GB" w:eastAsia="pl-PL"/>
        </w:rPr>
        <w:t>in the first elut</w:t>
      </w:r>
      <w:r w:rsidR="00A27070">
        <w:rPr>
          <w:rFonts w:ascii="Arial" w:eastAsia="Arial Unicode MS" w:hAnsi="Arial" w:cs="Arial"/>
          <w:lang w:val="en-GB" w:eastAsia="pl-PL"/>
        </w:rPr>
        <w:t>ion</w:t>
      </w:r>
      <w:r>
        <w:rPr>
          <w:rFonts w:ascii="Arial" w:eastAsia="Arial Unicode MS" w:hAnsi="Arial" w:cs="Arial"/>
          <w:lang w:val="en-GB" w:eastAsia="pl-PL"/>
        </w:rPr>
        <w:t xml:space="preserve"> peak (Fig. 3A)</w:t>
      </w:r>
      <w:r w:rsidRPr="007514D4">
        <w:rPr>
          <w:rFonts w:ascii="Arial" w:eastAsia="Arial Unicode MS" w:hAnsi="Arial" w:cs="Arial"/>
          <w:lang w:val="en-GB" w:eastAsia="pl-PL"/>
        </w:rPr>
        <w:t>.</w:t>
      </w:r>
      <w:r w:rsidRPr="007514D4">
        <w:rPr>
          <w:rFonts w:ascii="Arial" w:eastAsia="Arial" w:hAnsi="Arial" w:cs="Arial"/>
        </w:rPr>
        <w:t xml:space="preserve"> </w:t>
      </w:r>
      <w:r w:rsidRPr="007514D4">
        <w:rPr>
          <w:rFonts w:ascii="Arial" w:hAnsi="Arial" w:cs="Arial"/>
          <w:lang w:val="en-GB" w:eastAsia="pl-PL"/>
        </w:rPr>
        <w:t>SEC proved to be very effective</w:t>
      </w:r>
      <w:r>
        <w:rPr>
          <w:rFonts w:ascii="Arial" w:hAnsi="Arial" w:cs="Arial"/>
          <w:lang w:val="en-GB" w:eastAsia="pl-PL"/>
        </w:rPr>
        <w:t xml:space="preserve"> </w:t>
      </w:r>
      <w:r w:rsidR="00A27070">
        <w:rPr>
          <w:rFonts w:ascii="Arial" w:hAnsi="Arial" w:cs="Arial"/>
          <w:lang w:val="en-GB" w:eastAsia="pl-PL"/>
        </w:rPr>
        <w:t xml:space="preserve">as the </w:t>
      </w:r>
      <w:r>
        <w:rPr>
          <w:rFonts w:ascii="Arial" w:eastAsia="Arial" w:hAnsi="Arial" w:cs="Arial"/>
        </w:rPr>
        <w:t xml:space="preserve">yield of </w:t>
      </w:r>
      <w:proofErr w:type="spellStart"/>
      <w:r w:rsidRPr="003B2A8C">
        <w:rPr>
          <w:rFonts w:ascii="Arial" w:eastAsia="Arial" w:hAnsi="Arial" w:cs="Arial"/>
        </w:rPr>
        <w:t>Dd</w:t>
      </w:r>
      <w:proofErr w:type="spellEnd"/>
      <w:r w:rsidRPr="003B2A8C">
        <w:rPr>
          <w:rFonts w:ascii="Arial" w:eastAsia="Arial" w:hAnsi="Arial" w:cs="Arial"/>
        </w:rPr>
        <w:t xml:space="preserve"> obtained by gel filtration purification was significantly higher (</w:t>
      </w:r>
      <w:r w:rsidRPr="003B2A8C">
        <w:rPr>
          <w:rFonts w:ascii="Arial" w:hAnsi="Arial" w:cs="Arial"/>
          <w:lang w:val="en-GB" w:eastAsia="pl-PL"/>
        </w:rPr>
        <w:t>93%)</w:t>
      </w:r>
      <w:r w:rsidRPr="003B2A8C">
        <w:rPr>
          <w:rFonts w:ascii="Arial" w:eastAsia="Arial" w:hAnsi="Arial" w:cs="Arial"/>
        </w:rPr>
        <w:t xml:space="preserve"> than </w:t>
      </w:r>
      <w:r w:rsidR="00A27070">
        <w:rPr>
          <w:rFonts w:ascii="Arial" w:eastAsia="Arial" w:hAnsi="Arial" w:cs="Arial"/>
        </w:rPr>
        <w:t xml:space="preserve">that </w:t>
      </w:r>
      <w:r w:rsidRPr="003B2A8C">
        <w:rPr>
          <w:rFonts w:ascii="Arial" w:eastAsia="Arial" w:hAnsi="Arial" w:cs="Arial"/>
        </w:rPr>
        <w:t>obtained by sucrose density gradient centrifugation (~</w:t>
      </w:r>
      <w:r>
        <w:rPr>
          <w:rFonts w:ascii="Arial" w:eastAsia="Arial" w:hAnsi="Arial" w:cs="Arial"/>
        </w:rPr>
        <w:t>55</w:t>
      </w:r>
      <w:r w:rsidR="00F95E7E">
        <w:rPr>
          <w:rFonts w:ascii="Arial" w:eastAsia="Arial" w:hAnsi="Arial" w:cs="Arial"/>
        </w:rPr>
        <w:t xml:space="preserve">%, </w:t>
      </w:r>
      <w:r w:rsidRPr="00162740">
        <w:rPr>
          <w:rFonts w:ascii="Arial" w:eastAsia="Arial" w:hAnsi="Arial" w:cs="Arial"/>
        </w:rPr>
        <w:t xml:space="preserve">Fig. </w:t>
      </w:r>
      <w:r w:rsidR="00F95E7E">
        <w:rPr>
          <w:rFonts w:ascii="Arial" w:eastAsia="Arial" w:hAnsi="Arial" w:cs="Arial"/>
        </w:rPr>
        <w:t>3D</w:t>
      </w:r>
      <w:r w:rsidRPr="00162740">
        <w:rPr>
          <w:rFonts w:ascii="Arial" w:eastAsia="Arial" w:hAnsi="Arial" w:cs="Arial"/>
        </w:rPr>
        <w:t>).</w:t>
      </w:r>
      <w:r w:rsidRPr="003B2A8C">
        <w:rPr>
          <w:rFonts w:ascii="Arial" w:eastAsia="Arial" w:hAnsi="Arial" w:cs="Arial"/>
        </w:rPr>
        <w:t xml:space="preserve"> </w:t>
      </w:r>
      <w:r w:rsidRPr="007514D4">
        <w:rPr>
          <w:rFonts w:ascii="Arial" w:eastAsia="Arial Unicode MS" w:hAnsi="Arial" w:cs="Arial"/>
          <w:lang w:val="en-GB" w:eastAsia="pl-PL"/>
        </w:rPr>
        <w:t xml:space="preserve">In the second step, </w:t>
      </w:r>
      <w:r>
        <w:rPr>
          <w:rFonts w:ascii="Arial" w:eastAsia="Arial Unicode MS" w:hAnsi="Arial" w:cs="Arial"/>
          <w:lang w:val="en-GB" w:eastAsia="pl-PL"/>
        </w:rPr>
        <w:t xml:space="preserve">fractions </w:t>
      </w:r>
      <w:r w:rsidRPr="007514D4">
        <w:rPr>
          <w:rFonts w:ascii="Arial" w:eastAsia="Arial Unicode MS" w:hAnsi="Arial" w:cs="Arial"/>
          <w:lang w:val="en-GB" w:eastAsia="pl-PL"/>
        </w:rPr>
        <w:t xml:space="preserve">containing </w:t>
      </w:r>
      <w:proofErr w:type="spellStart"/>
      <w:r w:rsidRPr="007514D4">
        <w:rPr>
          <w:rFonts w:ascii="Arial" w:eastAsia="Arial Unicode MS" w:hAnsi="Arial" w:cs="Arial"/>
          <w:lang w:val="en-GB" w:eastAsia="pl-PL"/>
        </w:rPr>
        <w:t>Dd</w:t>
      </w:r>
      <w:proofErr w:type="spellEnd"/>
      <w:r w:rsidRPr="007514D4">
        <w:rPr>
          <w:rFonts w:ascii="Arial" w:eastAsia="Arial Unicode MS" w:hAnsi="Arial" w:cs="Arial"/>
          <w:lang w:val="en-GB" w:eastAsia="pl-PL"/>
        </w:rPr>
        <w:t xml:space="preserve"> were pooled and resolved on </w:t>
      </w:r>
      <w:r w:rsidR="00A27070">
        <w:rPr>
          <w:rFonts w:ascii="Arial" w:eastAsia="Arial Unicode MS" w:hAnsi="Arial" w:cs="Arial"/>
          <w:lang w:val="en-GB" w:eastAsia="pl-PL"/>
        </w:rPr>
        <w:t xml:space="preserve">an </w:t>
      </w:r>
      <w:r>
        <w:rPr>
          <w:rFonts w:ascii="Arial" w:hAnsi="Arial" w:cs="Arial"/>
        </w:rPr>
        <w:t>anion exchange</w:t>
      </w:r>
      <w:r>
        <w:rPr>
          <w:rFonts w:ascii="Arial" w:eastAsia="Arial Unicode MS" w:hAnsi="Arial" w:cs="Arial"/>
          <w:lang w:eastAsia="pl-PL"/>
        </w:rPr>
        <w:t xml:space="preserve"> column</w:t>
      </w:r>
      <w:r w:rsidRPr="007514D4">
        <w:rPr>
          <w:rFonts w:ascii="Arial" w:eastAsia="Arial Unicode MS" w:hAnsi="Arial" w:cs="Arial"/>
          <w:lang w:val="en-GB" w:eastAsia="pl-PL"/>
        </w:rPr>
        <w:t xml:space="preserve">. </w:t>
      </w:r>
      <w:r w:rsidRPr="007514D4">
        <w:rPr>
          <w:rFonts w:ascii="Arial" w:eastAsia="Arial" w:hAnsi="Arial" w:cs="Arial"/>
        </w:rPr>
        <w:t xml:space="preserve">The </w:t>
      </w:r>
      <w:r w:rsidR="00A27070" w:rsidRPr="007514D4">
        <w:rPr>
          <w:rFonts w:ascii="Arial" w:eastAsia="Arial" w:hAnsi="Arial" w:cs="Arial"/>
        </w:rPr>
        <w:t>results</w:t>
      </w:r>
      <w:r w:rsidR="00A27070">
        <w:rPr>
          <w:rFonts w:ascii="Arial" w:eastAsia="Arial" w:hAnsi="Arial" w:cs="Arial"/>
        </w:rPr>
        <w:t xml:space="preserve"> of </w:t>
      </w:r>
      <w:r>
        <w:rPr>
          <w:rFonts w:ascii="Arial" w:eastAsia="Arial" w:hAnsi="Arial" w:cs="Arial"/>
        </w:rPr>
        <w:t xml:space="preserve">gel analysis </w:t>
      </w:r>
      <w:r w:rsidRPr="007514D4">
        <w:rPr>
          <w:rFonts w:ascii="Arial" w:eastAsia="Arial" w:hAnsi="Arial" w:cs="Arial"/>
        </w:rPr>
        <w:t xml:space="preserve">confirmed that </w:t>
      </w:r>
      <w:r w:rsidR="00A27070" w:rsidRPr="007514D4">
        <w:rPr>
          <w:rFonts w:ascii="Arial" w:eastAsia="Arial" w:hAnsi="Arial" w:cs="Arial"/>
        </w:rPr>
        <w:t>samples</w:t>
      </w:r>
      <w:r w:rsidR="00A27070">
        <w:rPr>
          <w:rFonts w:ascii="Arial" w:eastAsia="Arial" w:hAnsi="Arial" w:cs="Arial"/>
        </w:rPr>
        <w:t xml:space="preserve"> </w:t>
      </w:r>
      <w:r w:rsidR="00A27070" w:rsidRPr="007514D4">
        <w:rPr>
          <w:rFonts w:ascii="Arial" w:eastAsia="Arial" w:hAnsi="Arial" w:cs="Arial"/>
        </w:rPr>
        <w:t>purified</w:t>
      </w:r>
      <w:r w:rsidR="00A27070">
        <w:rPr>
          <w:rFonts w:ascii="Arial" w:eastAsia="Arial" w:hAnsi="Arial" w:cs="Arial"/>
        </w:rPr>
        <w:t xml:space="preserve"> </w:t>
      </w:r>
      <w:r>
        <w:rPr>
          <w:rFonts w:ascii="Arial" w:eastAsia="Arial" w:hAnsi="Arial" w:cs="Arial"/>
        </w:rPr>
        <w:t xml:space="preserve">in </w:t>
      </w:r>
      <w:r w:rsidR="00A27070">
        <w:rPr>
          <w:rFonts w:ascii="Arial" w:eastAsia="Arial" w:hAnsi="Arial" w:cs="Arial"/>
        </w:rPr>
        <w:t>this</w:t>
      </w:r>
      <w:r w:rsidR="00F31FC1">
        <w:rPr>
          <w:rFonts w:ascii="Arial" w:eastAsia="Arial" w:hAnsi="Arial" w:cs="Arial"/>
        </w:rPr>
        <w:t xml:space="preserve"> </w:t>
      </w:r>
      <w:r>
        <w:rPr>
          <w:rFonts w:ascii="Arial" w:eastAsia="Arial" w:hAnsi="Arial" w:cs="Arial"/>
        </w:rPr>
        <w:t xml:space="preserve">way </w:t>
      </w:r>
      <w:r w:rsidRPr="007514D4">
        <w:rPr>
          <w:rFonts w:ascii="Arial" w:eastAsia="Arial" w:hAnsi="Arial" w:cs="Arial"/>
        </w:rPr>
        <w:t xml:space="preserve">are homogenous </w:t>
      </w:r>
      <w:r>
        <w:rPr>
          <w:rFonts w:ascii="Arial" w:eastAsia="Arial" w:hAnsi="Arial" w:cs="Arial"/>
        </w:rPr>
        <w:t xml:space="preserve">(Fig. 3B) </w:t>
      </w:r>
      <w:r w:rsidRPr="007514D4">
        <w:rPr>
          <w:rFonts w:ascii="Arial" w:eastAsia="Arial" w:hAnsi="Arial" w:cs="Arial"/>
        </w:rPr>
        <w:t xml:space="preserve">and free of contamination by nucleic acids. </w:t>
      </w:r>
      <w:r>
        <w:rPr>
          <w:rFonts w:ascii="Arial" w:eastAsia="Arial" w:hAnsi="Arial" w:cs="Arial"/>
        </w:rPr>
        <w:t>Importantly</w:t>
      </w:r>
      <w:r w:rsidRPr="007514D4">
        <w:rPr>
          <w:rFonts w:ascii="Arial" w:eastAsia="Arial" w:hAnsi="Arial" w:cs="Arial"/>
        </w:rPr>
        <w:t xml:space="preserve">, </w:t>
      </w:r>
      <w:r w:rsidR="00A27070">
        <w:rPr>
          <w:rFonts w:ascii="Arial" w:eastAsia="Arial" w:hAnsi="Arial" w:cs="Arial"/>
        </w:rPr>
        <w:t xml:space="preserve">in </w:t>
      </w:r>
      <w:r w:rsidRPr="007514D4">
        <w:rPr>
          <w:rFonts w:ascii="Arial" w:eastAsia="Arial" w:hAnsi="Arial" w:cs="Arial"/>
        </w:rPr>
        <w:t>compar</w:t>
      </w:r>
      <w:r w:rsidR="00A27070">
        <w:rPr>
          <w:rFonts w:ascii="Arial" w:eastAsia="Arial" w:hAnsi="Arial" w:cs="Arial"/>
        </w:rPr>
        <w:t>ison</w:t>
      </w:r>
      <w:r w:rsidRPr="007514D4">
        <w:rPr>
          <w:rFonts w:ascii="Arial" w:eastAsia="Arial" w:hAnsi="Arial" w:cs="Arial"/>
        </w:rPr>
        <w:t xml:space="preserve"> to the old </w:t>
      </w:r>
      <w:r>
        <w:rPr>
          <w:rFonts w:ascii="Arial" w:eastAsia="Arial" w:hAnsi="Arial" w:cs="Arial"/>
        </w:rPr>
        <w:t>protocol</w:t>
      </w:r>
      <w:r w:rsidRPr="007514D4">
        <w:rPr>
          <w:rFonts w:ascii="Arial" w:eastAsia="Arial" w:hAnsi="Arial" w:cs="Arial"/>
        </w:rPr>
        <w:t xml:space="preserve">, the time required for </w:t>
      </w:r>
      <w:r>
        <w:rPr>
          <w:rFonts w:ascii="Arial" w:eastAsia="Arial" w:hAnsi="Arial" w:cs="Arial"/>
        </w:rPr>
        <w:t xml:space="preserve">the </w:t>
      </w:r>
      <w:r w:rsidR="00A27070">
        <w:rPr>
          <w:rFonts w:ascii="Arial" w:eastAsia="Arial" w:hAnsi="Arial" w:cs="Arial"/>
        </w:rPr>
        <w:t>entire</w:t>
      </w:r>
      <w:r w:rsidR="00F31FC1">
        <w:rPr>
          <w:rFonts w:ascii="Arial" w:eastAsia="Arial" w:hAnsi="Arial" w:cs="Arial"/>
        </w:rPr>
        <w:t xml:space="preserve"> </w:t>
      </w:r>
      <w:r w:rsidRPr="007514D4">
        <w:rPr>
          <w:rFonts w:ascii="Arial" w:eastAsia="Arial" w:hAnsi="Arial" w:cs="Arial"/>
        </w:rPr>
        <w:t xml:space="preserve">2-step procedure was reduced from almost 3 days to 4-5 hours. </w:t>
      </w:r>
      <w:r>
        <w:rPr>
          <w:rFonts w:ascii="Arial" w:eastAsia="Arial" w:hAnsi="Arial" w:cs="Arial"/>
        </w:rPr>
        <w:t xml:space="preserve">When </w:t>
      </w:r>
      <w:r w:rsidR="00A27070">
        <w:rPr>
          <w:rFonts w:ascii="Arial" w:eastAsia="Arial" w:hAnsi="Arial" w:cs="Arial"/>
        </w:rPr>
        <w:t>a</w:t>
      </w:r>
      <w:r w:rsidR="005107D2">
        <w:rPr>
          <w:rFonts w:ascii="Arial" w:eastAsia="Arial" w:hAnsi="Arial" w:cs="Arial"/>
        </w:rPr>
        <w:t xml:space="preserve"> </w:t>
      </w:r>
      <w:r>
        <w:rPr>
          <w:rFonts w:ascii="Arial" w:eastAsia="Arial" w:hAnsi="Arial" w:cs="Arial"/>
        </w:rPr>
        <w:t>3</w:t>
      </w:r>
      <w:r w:rsidR="00A27070">
        <w:rPr>
          <w:rFonts w:ascii="Arial" w:eastAsia="Arial" w:hAnsi="Arial" w:cs="Arial"/>
        </w:rPr>
        <w:t>-</w:t>
      </w:r>
      <w:r>
        <w:rPr>
          <w:rFonts w:ascii="Arial" w:eastAsia="Arial" w:hAnsi="Arial" w:cs="Arial"/>
        </w:rPr>
        <w:t xml:space="preserve">fold larger amount of </w:t>
      </w:r>
      <w:proofErr w:type="spellStart"/>
      <w:r>
        <w:rPr>
          <w:rFonts w:ascii="Arial" w:eastAsia="Arial" w:hAnsi="Arial" w:cs="Arial"/>
        </w:rPr>
        <w:t>Dd</w:t>
      </w:r>
      <w:proofErr w:type="spellEnd"/>
      <w:r>
        <w:rPr>
          <w:rFonts w:ascii="Arial" w:eastAsia="Arial" w:hAnsi="Arial" w:cs="Arial"/>
        </w:rPr>
        <w:t xml:space="preserve"> expressing cells </w:t>
      </w:r>
      <w:r>
        <w:rPr>
          <w:rFonts w:ascii="Arial" w:eastAsia="Arial" w:hAnsi="Arial" w:cs="Arial"/>
        </w:rPr>
        <w:lastRenderedPageBreak/>
        <w:t>was used,</w:t>
      </w:r>
      <w:r w:rsidRPr="00162740">
        <w:rPr>
          <w:rFonts w:ascii="Arial" w:eastAsia="Arial" w:hAnsi="Arial" w:cs="Arial"/>
        </w:rPr>
        <w:t xml:space="preserve"> </w:t>
      </w:r>
      <w:r>
        <w:rPr>
          <w:rFonts w:ascii="Arial" w:eastAsia="Arial" w:hAnsi="Arial" w:cs="Arial"/>
        </w:rPr>
        <w:t xml:space="preserve">a similar yield of </w:t>
      </w:r>
      <w:proofErr w:type="spellStart"/>
      <w:r>
        <w:rPr>
          <w:rFonts w:ascii="Arial" w:eastAsia="Arial" w:hAnsi="Arial" w:cs="Arial"/>
        </w:rPr>
        <w:t>Dd</w:t>
      </w:r>
      <w:proofErr w:type="spellEnd"/>
      <w:r w:rsidR="00A27070">
        <w:rPr>
          <w:rFonts w:ascii="Arial" w:eastAsia="Arial" w:hAnsi="Arial" w:cs="Arial"/>
        </w:rPr>
        <w:t xml:space="preserve"> per</w:t>
      </w:r>
      <w:r w:rsidR="000F5783">
        <w:rPr>
          <w:rFonts w:ascii="Arial" w:eastAsia="Arial" w:hAnsi="Arial" w:cs="Arial"/>
        </w:rPr>
        <w:t xml:space="preserve"> </w:t>
      </w:r>
      <w:r>
        <w:rPr>
          <w:rFonts w:ascii="Arial" w:eastAsia="Arial" w:hAnsi="Arial" w:cs="Arial"/>
        </w:rPr>
        <w:t>cell was obtained, which show</w:t>
      </w:r>
      <w:r w:rsidR="00A27070">
        <w:rPr>
          <w:rFonts w:ascii="Arial" w:eastAsia="Arial" w:hAnsi="Arial" w:cs="Arial"/>
        </w:rPr>
        <w:t>ed</w:t>
      </w:r>
      <w:r w:rsidRPr="007514D4">
        <w:rPr>
          <w:rFonts w:ascii="Arial" w:eastAsia="Arial" w:hAnsi="Arial" w:cs="Arial"/>
        </w:rPr>
        <w:t xml:space="preserve"> that this procedure is suitable for </w:t>
      </w:r>
      <w:r w:rsidR="00A27070">
        <w:rPr>
          <w:rFonts w:ascii="Arial" w:eastAsia="Arial" w:hAnsi="Arial" w:cs="Arial"/>
        </w:rPr>
        <w:t xml:space="preserve">larger </w:t>
      </w:r>
      <w:r w:rsidRPr="007514D4">
        <w:rPr>
          <w:rFonts w:ascii="Arial" w:eastAsia="Arial" w:hAnsi="Arial" w:cs="Arial"/>
        </w:rPr>
        <w:t>scale production of VLPs</w:t>
      </w:r>
      <w:r>
        <w:rPr>
          <w:rFonts w:ascii="Arial" w:eastAsia="Arial" w:hAnsi="Arial" w:cs="Arial"/>
        </w:rPr>
        <w:t xml:space="preserve">. </w:t>
      </w:r>
    </w:p>
    <w:p w:rsidR="00C402CE" w:rsidRPr="00162740" w:rsidRDefault="00C402CE" w:rsidP="00142FD2">
      <w:pPr>
        <w:spacing w:line="480" w:lineRule="auto"/>
        <w:ind w:firstLine="708"/>
        <w:jc w:val="both"/>
        <w:rPr>
          <w:rFonts w:ascii="Arial" w:eastAsia="Arial" w:hAnsi="Arial" w:cs="Arial"/>
          <w:lang w:val="en-GB"/>
        </w:rPr>
      </w:pPr>
      <w:r w:rsidRPr="00085DA4">
        <w:rPr>
          <w:rFonts w:ascii="Arial" w:eastAsia="Arial" w:hAnsi="Arial" w:cs="Arial"/>
        </w:rPr>
        <w:t xml:space="preserve">Samples of </w:t>
      </w:r>
      <w:proofErr w:type="spellStart"/>
      <w:r w:rsidRPr="00085DA4">
        <w:rPr>
          <w:rFonts w:ascii="Arial" w:eastAsia="Arial" w:hAnsi="Arial" w:cs="Arial"/>
        </w:rPr>
        <w:t>Dd</w:t>
      </w:r>
      <w:proofErr w:type="spellEnd"/>
      <w:r w:rsidRPr="00085DA4">
        <w:rPr>
          <w:rFonts w:ascii="Arial" w:eastAsia="Arial" w:hAnsi="Arial" w:cs="Arial"/>
        </w:rPr>
        <w:t xml:space="preserve"> expressed in </w:t>
      </w:r>
      <w:r w:rsidR="00F31FC1">
        <w:rPr>
          <w:rFonts w:ascii="Arial" w:eastAsia="Arial" w:hAnsi="Arial" w:cs="Arial"/>
        </w:rPr>
        <w:t xml:space="preserve">the </w:t>
      </w:r>
      <w:proofErr w:type="spellStart"/>
      <w:r w:rsidRPr="00085DA4">
        <w:rPr>
          <w:rFonts w:ascii="Arial" w:eastAsia="Arial" w:hAnsi="Arial" w:cs="Arial"/>
        </w:rPr>
        <w:t>FlashBacGold</w:t>
      </w:r>
      <w:proofErr w:type="spellEnd"/>
      <w:r w:rsidRPr="00085DA4">
        <w:rPr>
          <w:rFonts w:ascii="Arial" w:eastAsia="Arial" w:hAnsi="Arial" w:cs="Arial"/>
        </w:rPr>
        <w:t xml:space="preserve"> expression system, </w:t>
      </w:r>
      <w:r w:rsidR="001E4D64">
        <w:rPr>
          <w:rFonts w:ascii="Arial" w:eastAsia="Arial" w:hAnsi="Arial" w:cs="Arial"/>
        </w:rPr>
        <w:t xml:space="preserve">those </w:t>
      </w:r>
      <w:r w:rsidRPr="00085DA4">
        <w:rPr>
          <w:rFonts w:ascii="Arial" w:eastAsia="Arial" w:hAnsi="Arial" w:cs="Arial"/>
        </w:rPr>
        <w:t xml:space="preserve">purified </w:t>
      </w:r>
      <w:r w:rsidR="001E4D64">
        <w:rPr>
          <w:rFonts w:ascii="Arial" w:eastAsia="Arial" w:hAnsi="Arial" w:cs="Arial"/>
        </w:rPr>
        <w:t xml:space="preserve">by </w:t>
      </w:r>
      <w:r w:rsidRPr="00085DA4">
        <w:rPr>
          <w:rFonts w:ascii="Arial" w:eastAsia="Arial" w:hAnsi="Arial" w:cs="Arial"/>
        </w:rPr>
        <w:t>sucrose density gradient followed by anion exchange chromatography and</w:t>
      </w:r>
      <w:r w:rsidR="00615100">
        <w:rPr>
          <w:rFonts w:ascii="Arial" w:eastAsia="Arial" w:hAnsi="Arial" w:cs="Arial"/>
        </w:rPr>
        <w:t xml:space="preserve"> </w:t>
      </w:r>
      <w:r w:rsidR="001E4D64">
        <w:rPr>
          <w:rFonts w:ascii="Arial" w:eastAsia="Arial" w:hAnsi="Arial" w:cs="Arial"/>
        </w:rPr>
        <w:t>those</w:t>
      </w:r>
      <w:r w:rsidR="00F31FC1">
        <w:rPr>
          <w:rFonts w:ascii="Arial" w:eastAsia="Arial" w:hAnsi="Arial" w:cs="Arial"/>
        </w:rPr>
        <w:t xml:space="preserve"> </w:t>
      </w:r>
      <w:r w:rsidRPr="00085DA4">
        <w:rPr>
          <w:rFonts w:ascii="Arial" w:eastAsia="Arial" w:hAnsi="Arial" w:cs="Arial"/>
        </w:rPr>
        <w:t xml:space="preserve">purified </w:t>
      </w:r>
      <w:r>
        <w:rPr>
          <w:rFonts w:ascii="Arial" w:eastAsia="Arial" w:hAnsi="Arial" w:cs="Arial"/>
        </w:rPr>
        <w:t>by</w:t>
      </w:r>
      <w:r w:rsidRPr="00085DA4">
        <w:rPr>
          <w:rFonts w:ascii="Arial" w:eastAsia="Arial" w:hAnsi="Arial" w:cs="Arial"/>
        </w:rPr>
        <w:t xml:space="preserve"> SEC </w:t>
      </w:r>
      <w:r>
        <w:rPr>
          <w:rFonts w:ascii="Arial" w:eastAsia="Arial" w:hAnsi="Arial" w:cs="Arial"/>
        </w:rPr>
        <w:t>and</w:t>
      </w:r>
      <w:r w:rsidRPr="00085DA4">
        <w:rPr>
          <w:rFonts w:ascii="Arial" w:eastAsia="Arial" w:hAnsi="Arial" w:cs="Arial"/>
        </w:rPr>
        <w:t xml:space="preserve"> anion exchange chromatography were analyzed </w:t>
      </w:r>
      <w:r w:rsidR="001E4D64">
        <w:rPr>
          <w:rFonts w:ascii="Arial" w:eastAsia="Arial" w:hAnsi="Arial" w:cs="Arial"/>
        </w:rPr>
        <w:t>by</w:t>
      </w:r>
      <w:r w:rsidR="00F31FC1">
        <w:rPr>
          <w:rFonts w:ascii="Arial" w:eastAsia="Arial" w:hAnsi="Arial" w:cs="Arial"/>
        </w:rPr>
        <w:t xml:space="preserve"> </w:t>
      </w:r>
      <w:r w:rsidRPr="00085DA4">
        <w:rPr>
          <w:rFonts w:ascii="Arial" w:eastAsia="Arial" w:hAnsi="Arial" w:cs="Arial"/>
        </w:rPr>
        <w:t>ne</w:t>
      </w:r>
      <w:r>
        <w:rPr>
          <w:rFonts w:ascii="Arial" w:eastAsia="Arial" w:hAnsi="Arial" w:cs="Arial"/>
        </w:rPr>
        <w:t>gative stain</w:t>
      </w:r>
      <w:r w:rsidRPr="00085DA4">
        <w:rPr>
          <w:rFonts w:ascii="Arial" w:eastAsia="Arial" w:hAnsi="Arial" w:cs="Arial"/>
        </w:rPr>
        <w:t xml:space="preserve"> electron microscopy. The analysis confirmed similar structure of </w:t>
      </w:r>
      <w:proofErr w:type="spellStart"/>
      <w:r w:rsidRPr="00085DA4">
        <w:rPr>
          <w:rFonts w:ascii="Arial" w:eastAsia="Arial" w:hAnsi="Arial" w:cs="Arial"/>
        </w:rPr>
        <w:t>dodecahedric</w:t>
      </w:r>
      <w:proofErr w:type="spellEnd"/>
      <w:r w:rsidRPr="00085DA4">
        <w:rPr>
          <w:rFonts w:ascii="Arial" w:eastAsia="Arial" w:hAnsi="Arial" w:cs="Arial"/>
        </w:rPr>
        <w:t xml:space="preserve"> particles and </w:t>
      </w:r>
      <w:r>
        <w:rPr>
          <w:rFonts w:ascii="Arial" w:eastAsia="Arial" w:hAnsi="Arial" w:cs="Arial"/>
        </w:rPr>
        <w:t xml:space="preserve">additionally </w:t>
      </w:r>
      <w:r w:rsidR="00F4141B">
        <w:rPr>
          <w:rFonts w:ascii="Arial" w:eastAsia="Arial" w:hAnsi="Arial" w:cs="Arial"/>
        </w:rPr>
        <w:t xml:space="preserve">showed their stability </w:t>
      </w:r>
      <w:r w:rsidRPr="00162740">
        <w:rPr>
          <w:rFonts w:ascii="Arial" w:eastAsia="Arial" w:hAnsi="Arial" w:cs="Arial"/>
        </w:rPr>
        <w:t>at 4</w:t>
      </w:r>
      <w:r w:rsidRPr="00162740">
        <w:rPr>
          <w:rFonts w:ascii="Arial" w:eastAsia="Arial" w:hAnsi="Arial" w:cs="Arial"/>
          <w:vertAlign w:val="superscript"/>
        </w:rPr>
        <w:t>o</w:t>
      </w:r>
      <w:r w:rsidRPr="00162740">
        <w:rPr>
          <w:rFonts w:ascii="Arial" w:eastAsia="Arial" w:hAnsi="Arial" w:cs="Arial"/>
        </w:rPr>
        <w:t>C</w:t>
      </w:r>
      <w:r w:rsidR="00F4141B">
        <w:rPr>
          <w:rFonts w:ascii="Arial" w:eastAsia="Arial" w:hAnsi="Arial" w:cs="Arial"/>
        </w:rPr>
        <w:t xml:space="preserve"> within</w:t>
      </w:r>
      <w:r w:rsidRPr="00162740">
        <w:rPr>
          <w:rFonts w:ascii="Arial" w:eastAsia="Arial" w:hAnsi="Arial" w:cs="Arial"/>
        </w:rPr>
        <w:t xml:space="preserve"> two months after </w:t>
      </w:r>
      <w:proofErr w:type="spellStart"/>
      <w:r w:rsidRPr="00162740">
        <w:rPr>
          <w:rFonts w:ascii="Arial" w:eastAsia="Arial" w:hAnsi="Arial" w:cs="Arial"/>
        </w:rPr>
        <w:t>Dd</w:t>
      </w:r>
      <w:proofErr w:type="spellEnd"/>
      <w:r w:rsidRPr="00162740">
        <w:rPr>
          <w:rFonts w:ascii="Arial" w:eastAsia="Arial" w:hAnsi="Arial" w:cs="Arial"/>
        </w:rPr>
        <w:t xml:space="preserve"> purification (Fig. 3C). </w:t>
      </w:r>
      <w:r>
        <w:rPr>
          <w:rFonts w:ascii="Arial" w:eastAsia="Arial" w:hAnsi="Arial" w:cs="Arial"/>
        </w:rPr>
        <w:t>Finally, th</w:t>
      </w:r>
      <w:r w:rsidRPr="00162740">
        <w:rPr>
          <w:rFonts w:ascii="Arial" w:eastAsia="Arial" w:hAnsi="Arial" w:cs="Arial"/>
        </w:rPr>
        <w:t xml:space="preserve">e </w:t>
      </w:r>
      <w:r w:rsidRPr="00162740">
        <w:rPr>
          <w:rFonts w:ascii="Arial" w:eastAsia="Arial" w:hAnsi="Arial" w:cs="Arial"/>
          <w:lang w:val="en-GB"/>
        </w:rPr>
        <w:t xml:space="preserve">In-Cell ELISA analysis </w:t>
      </w:r>
      <w:r w:rsidR="00F4141B">
        <w:rPr>
          <w:rFonts w:ascii="Arial" w:eastAsia="Arial" w:hAnsi="Arial" w:cs="Arial"/>
          <w:lang w:val="en-GB"/>
        </w:rPr>
        <w:t xml:space="preserve">showed </w:t>
      </w:r>
      <w:r w:rsidRPr="00162740">
        <w:rPr>
          <w:rFonts w:ascii="Arial" w:eastAsia="Arial" w:hAnsi="Arial" w:cs="Arial"/>
          <w:lang w:val="en-GB"/>
        </w:rPr>
        <w:t xml:space="preserve">no visible difference in cell entry of </w:t>
      </w:r>
      <w:proofErr w:type="spellStart"/>
      <w:r w:rsidRPr="00162740">
        <w:rPr>
          <w:rFonts w:ascii="Arial" w:eastAsia="Arial" w:hAnsi="Arial" w:cs="Arial"/>
          <w:lang w:val="en-GB"/>
        </w:rPr>
        <w:t>Dd</w:t>
      </w:r>
      <w:proofErr w:type="spellEnd"/>
      <w:r w:rsidRPr="00162740">
        <w:rPr>
          <w:rFonts w:ascii="Arial" w:eastAsia="Arial" w:hAnsi="Arial" w:cs="Arial"/>
          <w:lang w:val="en-GB"/>
        </w:rPr>
        <w:t xml:space="preserve"> purified with the old </w:t>
      </w:r>
      <w:r w:rsidR="00F4141B" w:rsidRPr="00162740">
        <w:rPr>
          <w:rFonts w:ascii="Arial" w:eastAsia="Arial" w:hAnsi="Arial" w:cs="Arial"/>
          <w:lang w:val="en-GB"/>
        </w:rPr>
        <w:t xml:space="preserve">procedure </w:t>
      </w:r>
      <w:r w:rsidRPr="00162740">
        <w:rPr>
          <w:rFonts w:ascii="Arial" w:eastAsia="Arial" w:hAnsi="Arial" w:cs="Arial"/>
          <w:lang w:val="en-GB"/>
        </w:rPr>
        <w:t xml:space="preserve">and the new one based on SEC and IEC (Fig. 3E). </w:t>
      </w:r>
    </w:p>
    <w:p w:rsidR="00C402CE" w:rsidRPr="00162740" w:rsidRDefault="00C402CE" w:rsidP="00142FD2">
      <w:pPr>
        <w:spacing w:line="480" w:lineRule="auto"/>
        <w:ind w:firstLine="708"/>
        <w:jc w:val="both"/>
        <w:rPr>
          <w:rFonts w:ascii="Arial" w:eastAsia="Arial" w:hAnsi="Arial" w:cs="Arial"/>
        </w:rPr>
      </w:pPr>
    </w:p>
    <w:p w:rsidR="00C402CE" w:rsidRDefault="00C402CE" w:rsidP="00142FD2">
      <w:pPr>
        <w:spacing w:line="480" w:lineRule="auto"/>
        <w:jc w:val="both"/>
        <w:rPr>
          <w:rFonts w:ascii="Arial" w:eastAsia="Arial" w:hAnsi="Arial" w:cs="Arial"/>
        </w:rPr>
      </w:pPr>
    </w:p>
    <w:p w:rsidR="00E125BC" w:rsidRDefault="00E125BC" w:rsidP="00142FD2">
      <w:pPr>
        <w:spacing w:line="480" w:lineRule="auto"/>
        <w:rPr>
          <w:rFonts w:ascii="Arial" w:eastAsia="Arial" w:hAnsi="Arial" w:cs="Arial"/>
        </w:rPr>
      </w:pPr>
      <w:r>
        <w:rPr>
          <w:rFonts w:ascii="Arial" w:eastAsia="Arial" w:hAnsi="Arial" w:cs="Arial"/>
        </w:rPr>
        <w:br w:type="page"/>
      </w:r>
    </w:p>
    <w:p w:rsidR="00C402CE" w:rsidRPr="003F0D90" w:rsidRDefault="00C402CE" w:rsidP="00142FD2">
      <w:pPr>
        <w:spacing w:line="480" w:lineRule="auto"/>
        <w:jc w:val="both"/>
        <w:rPr>
          <w:rFonts w:ascii="Arial" w:eastAsia="Arial" w:hAnsi="Arial" w:cs="Arial"/>
        </w:rPr>
      </w:pPr>
      <w:r w:rsidRPr="003F0D90">
        <w:rPr>
          <w:rFonts w:ascii="Arial" w:eastAsia="Arial" w:hAnsi="Arial" w:cs="Arial"/>
        </w:rPr>
        <w:lastRenderedPageBreak/>
        <w:t>Discussion</w:t>
      </w:r>
    </w:p>
    <w:p w:rsidR="00C402CE" w:rsidRPr="003F0D90" w:rsidRDefault="00C402CE" w:rsidP="00142FD2">
      <w:pPr>
        <w:pStyle w:val="Default"/>
        <w:spacing w:line="480" w:lineRule="auto"/>
        <w:ind w:firstLine="708"/>
        <w:jc w:val="both"/>
        <w:rPr>
          <w:rFonts w:ascii="Arial" w:eastAsia="Arial" w:hAnsi="Arial" w:cs="Arial"/>
          <w:color w:val="auto"/>
          <w:lang w:val="en-US"/>
        </w:rPr>
      </w:pPr>
      <w:r w:rsidRPr="003F0D90">
        <w:rPr>
          <w:rFonts w:ascii="Arial" w:eastAsia="Arial" w:hAnsi="Arial" w:cs="Arial"/>
          <w:color w:val="auto"/>
          <w:lang w:val="en-US"/>
        </w:rPr>
        <w:t>We have already demonstrated successful application of adenovirus dodecahedron as a vector for delivery of small molecul</w:t>
      </w:r>
      <w:r w:rsidR="00020238">
        <w:rPr>
          <w:rFonts w:ascii="Arial" w:eastAsia="Arial" w:hAnsi="Arial" w:cs="Arial"/>
          <w:color w:val="auto"/>
          <w:lang w:val="en-US"/>
        </w:rPr>
        <w:t>e</w:t>
      </w:r>
      <w:r w:rsidRPr="003F0D90">
        <w:rPr>
          <w:rFonts w:ascii="Arial" w:eastAsia="Arial" w:hAnsi="Arial" w:cs="Arial"/>
          <w:color w:val="auto"/>
          <w:lang w:val="en-US"/>
        </w:rPr>
        <w:t xml:space="preserve"> anticancer agents and </w:t>
      </w:r>
      <w:r w:rsidR="00020238">
        <w:rPr>
          <w:rFonts w:ascii="Arial" w:eastAsia="Arial" w:hAnsi="Arial" w:cs="Arial"/>
          <w:color w:val="auto"/>
          <w:lang w:val="en-US"/>
        </w:rPr>
        <w:t xml:space="preserve">as </w:t>
      </w:r>
      <w:r w:rsidRPr="003F0D90">
        <w:rPr>
          <w:rFonts w:ascii="Arial" w:eastAsia="Arial" w:hAnsi="Arial" w:cs="Arial"/>
          <w:color w:val="auto"/>
          <w:lang w:val="en-US"/>
        </w:rPr>
        <w:t xml:space="preserve">a vaccination platform for foreign </w:t>
      </w:r>
      <w:r w:rsidRPr="00162740">
        <w:rPr>
          <w:rFonts w:ascii="Arial" w:eastAsia="Arial" w:hAnsi="Arial" w:cs="Arial"/>
          <w:color w:val="auto"/>
          <w:lang w:val="en-US"/>
        </w:rPr>
        <w:t>antigens [</w:t>
      </w:r>
      <w:r w:rsidRPr="00162740">
        <w:rPr>
          <w:rFonts w:ascii="Arial" w:eastAsia="Arial" w:hAnsi="Arial" w:cs="Arial"/>
          <w:b/>
          <w:i/>
          <w:color w:val="auto"/>
          <w:lang w:val="en-US"/>
        </w:rPr>
        <w:t>6, 7, 12, 8</w:t>
      </w:r>
      <w:r w:rsidRPr="00162740">
        <w:rPr>
          <w:rFonts w:ascii="Arial" w:eastAsia="Arial" w:hAnsi="Arial" w:cs="Arial"/>
          <w:color w:val="auto"/>
          <w:lang w:val="en-US"/>
        </w:rPr>
        <w:t>].</w:t>
      </w:r>
      <w:r>
        <w:rPr>
          <w:rFonts w:ascii="Arial" w:eastAsia="Arial" w:hAnsi="Arial" w:cs="Arial"/>
          <w:lang w:val="en-US"/>
        </w:rPr>
        <w:t xml:space="preserve"> </w:t>
      </w:r>
      <w:r w:rsidRPr="003F0D90">
        <w:rPr>
          <w:rFonts w:ascii="Arial" w:hAnsi="Arial" w:cs="Arial"/>
          <w:color w:val="auto"/>
          <w:lang w:val="en-US"/>
        </w:rPr>
        <w:t>For further preclinical studies and possible future the</w:t>
      </w:r>
      <w:r>
        <w:rPr>
          <w:rFonts w:ascii="Arial" w:hAnsi="Arial" w:cs="Arial"/>
          <w:color w:val="auto"/>
          <w:lang w:val="en-US"/>
        </w:rPr>
        <w:t xml:space="preserve">rapeutic uses, </w:t>
      </w:r>
      <w:r w:rsidR="00020238">
        <w:rPr>
          <w:rFonts w:ascii="Arial" w:hAnsi="Arial" w:cs="Arial"/>
          <w:color w:val="auto"/>
          <w:lang w:val="en-US"/>
        </w:rPr>
        <w:t>a</w:t>
      </w:r>
      <w:r w:rsidR="00615100">
        <w:rPr>
          <w:rFonts w:ascii="Arial" w:hAnsi="Arial" w:cs="Arial"/>
          <w:color w:val="auto"/>
          <w:lang w:val="en-US"/>
        </w:rPr>
        <w:t xml:space="preserve"> </w:t>
      </w:r>
      <w:r>
        <w:rPr>
          <w:rFonts w:ascii="Arial" w:hAnsi="Arial" w:cs="Arial"/>
          <w:color w:val="auto"/>
          <w:lang w:val="en-US"/>
        </w:rPr>
        <w:t>large amount</w:t>
      </w:r>
      <w:r w:rsidRPr="003F0D90">
        <w:rPr>
          <w:rFonts w:ascii="Arial" w:hAnsi="Arial" w:cs="Arial"/>
          <w:color w:val="auto"/>
          <w:lang w:val="en-US"/>
        </w:rPr>
        <w:t xml:space="preserve"> of homogeneous </w:t>
      </w:r>
      <w:r>
        <w:rPr>
          <w:rFonts w:ascii="Arial" w:hAnsi="Arial" w:cs="Arial"/>
          <w:color w:val="auto"/>
          <w:lang w:val="en-US"/>
        </w:rPr>
        <w:t xml:space="preserve">VLP </w:t>
      </w:r>
      <w:r w:rsidRPr="003F0D90">
        <w:rPr>
          <w:rFonts w:ascii="Arial" w:hAnsi="Arial" w:cs="Arial"/>
          <w:color w:val="auto"/>
          <w:lang w:val="en-US"/>
        </w:rPr>
        <w:t xml:space="preserve">material </w:t>
      </w:r>
      <w:r>
        <w:rPr>
          <w:rFonts w:ascii="Arial" w:hAnsi="Arial" w:cs="Arial"/>
          <w:color w:val="auto"/>
          <w:lang w:val="en-US"/>
        </w:rPr>
        <w:t>is needed</w:t>
      </w:r>
      <w:r w:rsidRPr="003F0D90">
        <w:rPr>
          <w:rFonts w:ascii="Arial" w:hAnsi="Arial" w:cs="Arial"/>
          <w:color w:val="auto"/>
          <w:lang w:val="en-US"/>
        </w:rPr>
        <w:t xml:space="preserve">. </w:t>
      </w:r>
      <w:r w:rsidR="00020238">
        <w:rPr>
          <w:rFonts w:ascii="Arial" w:hAnsi="Arial" w:cs="Arial"/>
          <w:color w:val="auto"/>
          <w:lang w:val="en-US"/>
        </w:rPr>
        <w:t xml:space="preserve">This </w:t>
      </w:r>
      <w:r w:rsidRPr="003F0D90">
        <w:rPr>
          <w:rFonts w:ascii="Arial" w:hAnsi="Arial" w:cs="Arial"/>
          <w:color w:val="auto"/>
          <w:lang w:val="en-US"/>
        </w:rPr>
        <w:t xml:space="preserve">prompted us </w:t>
      </w:r>
      <w:r w:rsidRPr="003F0D90">
        <w:rPr>
          <w:rFonts w:ascii="Arial" w:eastAsia="Arial" w:hAnsi="Arial" w:cs="Arial"/>
          <w:color w:val="auto"/>
          <w:lang w:val="en-US"/>
        </w:rPr>
        <w:t xml:space="preserve">to </w:t>
      </w:r>
      <w:r w:rsidR="00020238">
        <w:rPr>
          <w:rFonts w:ascii="Arial" w:eastAsia="Arial" w:hAnsi="Arial" w:cs="Arial"/>
          <w:color w:val="auto"/>
          <w:lang w:val="en-US"/>
        </w:rPr>
        <w:t xml:space="preserve">undertake </w:t>
      </w:r>
      <w:r w:rsidRPr="003F0D90">
        <w:rPr>
          <w:rFonts w:ascii="Arial" w:eastAsia="Arial" w:hAnsi="Arial" w:cs="Arial"/>
          <w:color w:val="auto"/>
          <w:lang w:val="en-US"/>
        </w:rPr>
        <w:t>optimization of VLP production and elaborat</w:t>
      </w:r>
      <w:r w:rsidR="00020238">
        <w:rPr>
          <w:rFonts w:ascii="Arial" w:eastAsia="Arial" w:hAnsi="Arial" w:cs="Arial"/>
          <w:color w:val="auto"/>
          <w:lang w:val="en-US"/>
        </w:rPr>
        <w:t>e</w:t>
      </w:r>
      <w:r w:rsidRPr="003F0D90">
        <w:rPr>
          <w:rFonts w:ascii="Arial" w:eastAsia="Arial" w:hAnsi="Arial" w:cs="Arial"/>
          <w:color w:val="auto"/>
          <w:lang w:val="en-US"/>
        </w:rPr>
        <w:t xml:space="preserve"> a scal</w:t>
      </w:r>
      <w:r>
        <w:rPr>
          <w:rFonts w:ascii="Arial" w:eastAsia="Arial" w:hAnsi="Arial" w:cs="Arial"/>
          <w:color w:val="auto"/>
          <w:lang w:val="en-US"/>
        </w:rPr>
        <w:t>a</w:t>
      </w:r>
      <w:r w:rsidRPr="003F0D90">
        <w:rPr>
          <w:rFonts w:ascii="Arial" w:eastAsia="Arial" w:hAnsi="Arial" w:cs="Arial"/>
          <w:color w:val="auto"/>
          <w:lang w:val="en-US"/>
        </w:rPr>
        <w:t xml:space="preserve">ble purification procedure. </w:t>
      </w:r>
    </w:p>
    <w:p w:rsidR="00C402CE" w:rsidRPr="004D3F93" w:rsidRDefault="00020238" w:rsidP="00142FD2">
      <w:pPr>
        <w:pStyle w:val="Default"/>
        <w:spacing w:line="480" w:lineRule="auto"/>
        <w:ind w:firstLine="708"/>
        <w:jc w:val="both"/>
        <w:rPr>
          <w:color w:val="auto"/>
          <w:lang w:val="en-US"/>
        </w:rPr>
      </w:pPr>
      <w:r>
        <w:rPr>
          <w:rFonts w:ascii="Arial" w:hAnsi="Arial" w:cs="Arial"/>
          <w:color w:val="auto"/>
          <w:lang w:val="en-US"/>
        </w:rPr>
        <w:t xml:space="preserve">Initially </w:t>
      </w:r>
      <w:r w:rsidR="00C402CE" w:rsidRPr="00AA1D24">
        <w:rPr>
          <w:rFonts w:ascii="Arial" w:hAnsi="Arial" w:cs="Arial"/>
          <w:color w:val="auto"/>
          <w:lang w:val="en-US"/>
        </w:rPr>
        <w:t xml:space="preserve">we tested the possibility of </w:t>
      </w:r>
      <w:proofErr w:type="spellStart"/>
      <w:r w:rsidR="00C402CE" w:rsidRPr="00AA1D24">
        <w:rPr>
          <w:rFonts w:ascii="Arial" w:hAnsi="Arial" w:cs="Arial"/>
          <w:color w:val="auto"/>
          <w:lang w:val="en-US"/>
        </w:rPr>
        <w:t>Dd</w:t>
      </w:r>
      <w:proofErr w:type="spellEnd"/>
      <w:r w:rsidR="00C402CE" w:rsidRPr="00AA1D24">
        <w:rPr>
          <w:rFonts w:ascii="Arial" w:hAnsi="Arial" w:cs="Arial"/>
          <w:color w:val="auto"/>
          <w:lang w:val="en-US"/>
        </w:rPr>
        <w:t xml:space="preserve"> production in </w:t>
      </w:r>
      <w:r>
        <w:rPr>
          <w:rFonts w:ascii="Arial" w:hAnsi="Arial" w:cs="Arial"/>
          <w:color w:val="auto"/>
          <w:lang w:val="en-US"/>
        </w:rPr>
        <w:t xml:space="preserve">a </w:t>
      </w:r>
      <w:r w:rsidR="00C402CE" w:rsidRPr="00AA1D24">
        <w:rPr>
          <w:rFonts w:ascii="Arial" w:hAnsi="Arial" w:cs="Arial"/>
          <w:color w:val="auto"/>
          <w:lang w:val="en-US"/>
        </w:rPr>
        <w:t>bacterial system</w:t>
      </w:r>
      <w:r w:rsidR="00C402CE" w:rsidRPr="00AA1D24">
        <w:rPr>
          <w:color w:val="auto"/>
          <w:lang w:val="en-US"/>
        </w:rPr>
        <w:t xml:space="preserve"> </w:t>
      </w:r>
      <w:r w:rsidR="00C402CE" w:rsidRPr="00AA1D24">
        <w:rPr>
          <w:rFonts w:ascii="Arial" w:hAnsi="Arial" w:cs="Arial"/>
          <w:color w:val="auto"/>
          <w:lang w:val="en-US"/>
        </w:rPr>
        <w:t>since</w:t>
      </w:r>
      <w:r w:rsidR="00C402CE" w:rsidRPr="00AA1D24">
        <w:rPr>
          <w:rFonts w:ascii="Arial" w:hAnsi="Arial" w:cs="Arial"/>
          <w:color w:val="FF0000"/>
          <w:lang w:val="en-US"/>
        </w:rPr>
        <w:t xml:space="preserve"> </w:t>
      </w:r>
      <w:r w:rsidR="00C402CE" w:rsidRPr="00AA1D24">
        <w:rPr>
          <w:rFonts w:ascii="Arial" w:eastAsia="Arial" w:hAnsi="Arial" w:cs="Arial"/>
          <w:lang w:val="en-US"/>
        </w:rPr>
        <w:t xml:space="preserve">some VLPs can be formed upon </w:t>
      </w:r>
      <w:proofErr w:type="spellStart"/>
      <w:r w:rsidR="00C402CE" w:rsidRPr="00AA1D24">
        <w:rPr>
          <w:rFonts w:ascii="Arial" w:eastAsia="Arial" w:hAnsi="Arial" w:cs="Arial"/>
          <w:lang w:val="en-US"/>
        </w:rPr>
        <w:t>heterologous</w:t>
      </w:r>
      <w:proofErr w:type="spellEnd"/>
      <w:r w:rsidR="00C402CE" w:rsidRPr="00AA1D24">
        <w:rPr>
          <w:rFonts w:ascii="Arial" w:eastAsia="Arial" w:hAnsi="Arial" w:cs="Arial"/>
          <w:lang w:val="en-US"/>
        </w:rPr>
        <w:t xml:space="preserve"> expression in bacteria.</w:t>
      </w:r>
      <w:r w:rsidR="00C402CE" w:rsidRPr="00D661E9">
        <w:rPr>
          <w:rFonts w:ascii="Arial" w:eastAsia="Arial" w:hAnsi="Arial" w:cs="Arial"/>
          <w:lang w:val="en-US"/>
        </w:rPr>
        <w:t xml:space="preserve"> For example, the filamentous </w:t>
      </w:r>
      <w:proofErr w:type="spellStart"/>
      <w:r w:rsidR="00C402CE" w:rsidRPr="00D661E9">
        <w:rPr>
          <w:rFonts w:ascii="Arial" w:eastAsia="Arial" w:hAnsi="Arial" w:cs="Arial"/>
          <w:lang w:val="en-US"/>
        </w:rPr>
        <w:t>nanoparticles</w:t>
      </w:r>
      <w:proofErr w:type="spellEnd"/>
      <w:r w:rsidR="00C402CE" w:rsidRPr="00D661E9">
        <w:rPr>
          <w:rFonts w:ascii="Arial" w:eastAsia="Arial" w:hAnsi="Arial" w:cs="Arial"/>
          <w:lang w:val="en-US"/>
        </w:rPr>
        <w:t xml:space="preserve"> derived from papaya mosaic virus </w:t>
      </w:r>
      <w:proofErr w:type="spellStart"/>
      <w:r w:rsidR="00C402CE" w:rsidRPr="00D661E9">
        <w:rPr>
          <w:rFonts w:ascii="Arial" w:eastAsia="Arial" w:hAnsi="Arial" w:cs="Arial"/>
          <w:lang w:val="en-US"/>
        </w:rPr>
        <w:t>capsid</w:t>
      </w:r>
      <w:proofErr w:type="spellEnd"/>
      <w:r w:rsidR="00C402CE" w:rsidRPr="00D661E9">
        <w:rPr>
          <w:rFonts w:ascii="Arial" w:eastAsia="Arial" w:hAnsi="Arial" w:cs="Arial"/>
          <w:lang w:val="en-US"/>
        </w:rPr>
        <w:t xml:space="preserve"> protein (</w:t>
      </w:r>
      <w:proofErr w:type="spellStart"/>
      <w:r w:rsidR="00C402CE" w:rsidRPr="00D661E9">
        <w:rPr>
          <w:rFonts w:ascii="Arial" w:eastAsia="Arial" w:hAnsi="Arial" w:cs="Arial"/>
          <w:lang w:val="en-US"/>
        </w:rPr>
        <w:t>PapMV</w:t>
      </w:r>
      <w:proofErr w:type="spellEnd"/>
      <w:r w:rsidR="00C402CE" w:rsidRPr="00D661E9">
        <w:rPr>
          <w:rFonts w:ascii="Arial" w:eastAsia="Arial" w:hAnsi="Arial" w:cs="Arial"/>
          <w:lang w:val="en-US"/>
        </w:rPr>
        <w:t xml:space="preserve"> CP) produced in bacteria were proposed as </w:t>
      </w:r>
      <w:r w:rsidR="004A3CC0">
        <w:rPr>
          <w:rFonts w:ascii="Arial" w:eastAsia="Arial" w:hAnsi="Arial" w:cs="Arial"/>
          <w:lang w:val="en-US"/>
        </w:rPr>
        <w:t xml:space="preserve">a </w:t>
      </w:r>
      <w:r w:rsidR="00C402CE" w:rsidRPr="00D661E9">
        <w:rPr>
          <w:rFonts w:ascii="Arial" w:eastAsia="Arial" w:hAnsi="Arial" w:cs="Arial"/>
          <w:lang w:val="en-US"/>
        </w:rPr>
        <w:t xml:space="preserve">vaccination platform </w:t>
      </w:r>
      <w:r w:rsidR="00C402CE" w:rsidRPr="00162740">
        <w:rPr>
          <w:rFonts w:ascii="Arial" w:eastAsia="Arial" w:hAnsi="Arial" w:cs="Arial"/>
          <w:color w:val="auto"/>
          <w:lang w:val="en-US"/>
        </w:rPr>
        <w:t>[</w:t>
      </w:r>
      <w:r w:rsidR="00C402CE" w:rsidRPr="00162740">
        <w:rPr>
          <w:rFonts w:ascii="Arial" w:eastAsia="Arial" w:hAnsi="Arial" w:cs="Arial"/>
          <w:b/>
          <w:i/>
          <w:color w:val="auto"/>
          <w:lang w:val="en-US"/>
        </w:rPr>
        <w:t>13</w:t>
      </w:r>
      <w:r w:rsidR="00C402CE" w:rsidRPr="00162740">
        <w:rPr>
          <w:rFonts w:ascii="Arial" w:eastAsia="Arial" w:hAnsi="Arial" w:cs="Arial"/>
          <w:color w:val="auto"/>
          <w:lang w:val="en-US"/>
        </w:rPr>
        <w:t xml:space="preserve">]. Also </w:t>
      </w:r>
      <w:proofErr w:type="spellStart"/>
      <w:r w:rsidR="00C402CE" w:rsidRPr="00162740">
        <w:rPr>
          <w:rFonts w:ascii="Arial" w:eastAsia="Arial" w:hAnsi="Arial" w:cs="Arial"/>
          <w:color w:val="auto"/>
          <w:lang w:val="en-US"/>
        </w:rPr>
        <w:t>polyoma</w:t>
      </w:r>
      <w:proofErr w:type="spellEnd"/>
      <w:r w:rsidR="00C402CE" w:rsidRPr="00162740">
        <w:rPr>
          <w:rFonts w:ascii="Arial" w:eastAsia="Arial" w:hAnsi="Arial" w:cs="Arial"/>
          <w:color w:val="auto"/>
          <w:lang w:val="en-US"/>
        </w:rPr>
        <w:t xml:space="preserve"> VLPs can be obtained </w:t>
      </w:r>
      <w:r w:rsidR="00C402CE" w:rsidRPr="00162740">
        <w:rPr>
          <w:rFonts w:ascii="Arial" w:eastAsia="Arial" w:hAnsi="Arial" w:cs="Arial"/>
          <w:i/>
          <w:iCs/>
          <w:color w:val="auto"/>
          <w:lang w:val="en-US"/>
        </w:rPr>
        <w:t>in vitro</w:t>
      </w:r>
      <w:r w:rsidR="00C402CE" w:rsidRPr="00162740">
        <w:rPr>
          <w:rFonts w:ascii="Arial" w:eastAsia="Arial" w:hAnsi="Arial" w:cs="Arial"/>
          <w:color w:val="auto"/>
          <w:lang w:val="en-US"/>
        </w:rPr>
        <w:t xml:space="preserve"> upon expression of </w:t>
      </w:r>
      <w:r w:rsidR="004A3CC0">
        <w:rPr>
          <w:rFonts w:ascii="Arial" w:eastAsia="Arial" w:hAnsi="Arial" w:cs="Arial"/>
          <w:color w:val="auto"/>
          <w:lang w:val="en-US"/>
        </w:rPr>
        <w:t xml:space="preserve">the </w:t>
      </w:r>
      <w:r w:rsidR="00C402CE" w:rsidRPr="00162740">
        <w:rPr>
          <w:rFonts w:ascii="Arial" w:eastAsia="Arial" w:hAnsi="Arial" w:cs="Arial"/>
          <w:color w:val="auto"/>
          <w:lang w:val="en-US"/>
        </w:rPr>
        <w:t xml:space="preserve">coat protein VP1 alone or together with minor </w:t>
      </w:r>
      <w:proofErr w:type="spellStart"/>
      <w:r w:rsidR="00C402CE" w:rsidRPr="00162740">
        <w:rPr>
          <w:rFonts w:ascii="Arial" w:eastAsia="Arial" w:hAnsi="Arial" w:cs="Arial"/>
          <w:color w:val="auto"/>
          <w:lang w:val="en-US"/>
        </w:rPr>
        <w:t>capsid</w:t>
      </w:r>
      <w:proofErr w:type="spellEnd"/>
      <w:r w:rsidR="00C402CE" w:rsidRPr="00162740">
        <w:rPr>
          <w:rFonts w:ascii="Arial" w:eastAsia="Arial" w:hAnsi="Arial" w:cs="Arial"/>
          <w:color w:val="auto"/>
          <w:lang w:val="en-US"/>
        </w:rPr>
        <w:t xml:space="preserve"> proteins [</w:t>
      </w:r>
      <w:r w:rsidR="00C402CE" w:rsidRPr="00162740">
        <w:rPr>
          <w:rFonts w:ascii="Arial" w:eastAsia="Arial" w:hAnsi="Arial" w:cs="Arial"/>
          <w:b/>
          <w:i/>
          <w:color w:val="auto"/>
          <w:lang w:val="en-US"/>
        </w:rPr>
        <w:t>14</w:t>
      </w:r>
      <w:r w:rsidR="00C402CE" w:rsidRPr="00162740">
        <w:rPr>
          <w:rFonts w:ascii="Arial" w:eastAsia="Arial" w:hAnsi="Arial" w:cs="Arial"/>
          <w:color w:val="auto"/>
          <w:lang w:val="en-US"/>
        </w:rPr>
        <w:t>].</w:t>
      </w:r>
      <w:r w:rsidR="00C402CE">
        <w:rPr>
          <w:rFonts w:ascii="Arial" w:eastAsia="Arial" w:hAnsi="Arial" w:cs="Arial"/>
          <w:lang w:val="en-US"/>
        </w:rPr>
        <w:t xml:space="preserve"> </w:t>
      </w:r>
      <w:r w:rsidR="00C402CE" w:rsidRPr="00D661E9">
        <w:rPr>
          <w:rFonts w:ascii="Arial" w:eastAsia="Arial" w:hAnsi="Arial" w:cs="Arial"/>
          <w:lang w:val="en-US"/>
        </w:rPr>
        <w:t xml:space="preserve">Similarly, the </w:t>
      </w:r>
      <w:proofErr w:type="spellStart"/>
      <w:r w:rsidR="00C402CE" w:rsidRPr="00D661E9">
        <w:rPr>
          <w:rFonts w:ascii="Arial" w:eastAsia="Arial" w:hAnsi="Arial" w:cs="Arial"/>
          <w:lang w:val="en-US"/>
        </w:rPr>
        <w:t>capsid</w:t>
      </w:r>
      <w:proofErr w:type="spellEnd"/>
      <w:r w:rsidR="00C402CE" w:rsidRPr="00D661E9">
        <w:rPr>
          <w:rFonts w:ascii="Arial" w:eastAsia="Arial" w:hAnsi="Arial" w:cs="Arial"/>
          <w:lang w:val="en-US"/>
        </w:rPr>
        <w:t xml:space="preserve"> protein of the hepatitis E virus (p239) </w:t>
      </w:r>
      <w:r w:rsidR="00C402CE">
        <w:rPr>
          <w:rFonts w:ascii="Arial" w:eastAsia="Arial" w:hAnsi="Arial" w:cs="Arial"/>
          <w:lang w:val="en-US"/>
        </w:rPr>
        <w:t xml:space="preserve">that </w:t>
      </w:r>
      <w:r w:rsidR="00C402CE" w:rsidRPr="00D661E9">
        <w:rPr>
          <w:rFonts w:ascii="Arial" w:eastAsia="Arial" w:hAnsi="Arial" w:cs="Arial"/>
          <w:lang w:val="en-US"/>
        </w:rPr>
        <w:t xml:space="preserve">was expressed in </w:t>
      </w:r>
      <w:r w:rsidR="00C402CE" w:rsidRPr="00D661E9">
        <w:rPr>
          <w:rFonts w:ascii="Arial" w:eastAsia="Arial" w:hAnsi="Arial" w:cs="Arial"/>
          <w:i/>
          <w:iCs/>
          <w:lang w:val="en-US"/>
        </w:rPr>
        <w:t>E. coli</w:t>
      </w:r>
      <w:r w:rsidR="00C402CE">
        <w:rPr>
          <w:rFonts w:ascii="Arial" w:eastAsia="Arial" w:hAnsi="Arial" w:cs="Arial"/>
          <w:lang w:val="en-US"/>
        </w:rPr>
        <w:t xml:space="preserve"> in </w:t>
      </w:r>
      <w:r w:rsidR="004A3CC0">
        <w:rPr>
          <w:rFonts w:ascii="Arial" w:eastAsia="Arial" w:hAnsi="Arial" w:cs="Arial"/>
          <w:lang w:val="en-US"/>
        </w:rPr>
        <w:t xml:space="preserve">the </w:t>
      </w:r>
      <w:r w:rsidR="00C402CE">
        <w:rPr>
          <w:rFonts w:ascii="Arial" w:eastAsia="Arial" w:hAnsi="Arial" w:cs="Arial"/>
          <w:lang w:val="en-US"/>
        </w:rPr>
        <w:t xml:space="preserve">form of inclusion bodies could be </w:t>
      </w:r>
      <w:proofErr w:type="spellStart"/>
      <w:r w:rsidR="00C402CE">
        <w:rPr>
          <w:rFonts w:ascii="Arial" w:eastAsia="Arial" w:hAnsi="Arial" w:cs="Arial"/>
          <w:lang w:val="en-US"/>
        </w:rPr>
        <w:t>renatured</w:t>
      </w:r>
      <w:proofErr w:type="spellEnd"/>
      <w:r w:rsidR="00C402CE" w:rsidRPr="00D661E9">
        <w:rPr>
          <w:rFonts w:ascii="Arial" w:eastAsia="Arial" w:hAnsi="Arial" w:cs="Arial"/>
          <w:lang w:val="en-US"/>
        </w:rPr>
        <w:t xml:space="preserve"> from urea</w:t>
      </w:r>
      <w:r w:rsidR="00C402CE">
        <w:rPr>
          <w:rFonts w:ascii="Arial" w:eastAsia="Arial" w:hAnsi="Arial" w:cs="Arial"/>
          <w:lang w:val="en-US"/>
        </w:rPr>
        <w:t>,</w:t>
      </w:r>
      <w:r w:rsidR="00C402CE" w:rsidRPr="00D661E9">
        <w:rPr>
          <w:rFonts w:ascii="Arial" w:eastAsia="Arial" w:hAnsi="Arial" w:cs="Arial"/>
          <w:lang w:val="en-US"/>
        </w:rPr>
        <w:t xml:space="preserve"> </w:t>
      </w:r>
      <w:r w:rsidR="00C402CE">
        <w:rPr>
          <w:rFonts w:ascii="Arial" w:eastAsia="Arial" w:hAnsi="Arial" w:cs="Arial"/>
          <w:lang w:val="en-US"/>
        </w:rPr>
        <w:t>forming</w:t>
      </w:r>
      <w:r w:rsidR="00C402CE" w:rsidRPr="00D661E9">
        <w:rPr>
          <w:rFonts w:ascii="Arial" w:eastAsia="Arial" w:hAnsi="Arial" w:cs="Arial"/>
          <w:lang w:val="en-US"/>
        </w:rPr>
        <w:t xml:space="preserve"> </w:t>
      </w:r>
      <w:r w:rsidR="00C402CE" w:rsidRPr="00AC5978">
        <w:rPr>
          <w:rFonts w:ascii="Arial" w:eastAsia="Arial" w:hAnsi="Arial" w:cs="Arial"/>
          <w:color w:val="auto"/>
          <w:lang w:val="en-US"/>
        </w:rPr>
        <w:t>VLPs [</w:t>
      </w:r>
      <w:r w:rsidR="00C402CE" w:rsidRPr="00AC5978">
        <w:rPr>
          <w:rFonts w:ascii="Arial" w:eastAsia="Arial" w:hAnsi="Arial" w:cs="Arial"/>
          <w:b/>
          <w:i/>
          <w:color w:val="auto"/>
          <w:lang w:val="en-US"/>
        </w:rPr>
        <w:t>15</w:t>
      </w:r>
      <w:r w:rsidR="00C402CE" w:rsidRPr="00AC5978">
        <w:rPr>
          <w:rFonts w:ascii="Arial" w:eastAsia="Arial" w:hAnsi="Arial" w:cs="Arial"/>
          <w:color w:val="auto"/>
          <w:lang w:val="en-US"/>
        </w:rPr>
        <w:t>]. However</w:t>
      </w:r>
      <w:r w:rsidR="00C402CE" w:rsidRPr="00D661E9">
        <w:rPr>
          <w:rFonts w:ascii="Arial" w:eastAsia="Arial" w:hAnsi="Arial" w:cs="Arial"/>
          <w:lang w:val="en-US"/>
        </w:rPr>
        <w:t xml:space="preserve">, </w:t>
      </w:r>
      <w:r w:rsidR="004A3CC0">
        <w:rPr>
          <w:rFonts w:ascii="Arial" w:eastAsia="Arial" w:hAnsi="Arial" w:cs="Arial"/>
          <w:lang w:val="en-US"/>
        </w:rPr>
        <w:t xml:space="preserve">according to </w:t>
      </w:r>
      <w:r w:rsidR="00C402CE" w:rsidRPr="00D661E9">
        <w:rPr>
          <w:rFonts w:ascii="Arial" w:eastAsia="Arial" w:hAnsi="Arial" w:cs="Arial"/>
          <w:lang w:val="en-US"/>
        </w:rPr>
        <w:t xml:space="preserve">the authors the building blocks could </w:t>
      </w:r>
      <w:r w:rsidR="00C402CE">
        <w:rPr>
          <w:rFonts w:ascii="Arial" w:eastAsia="Arial" w:hAnsi="Arial" w:cs="Arial"/>
          <w:lang w:val="en-US"/>
        </w:rPr>
        <w:t xml:space="preserve">not </w:t>
      </w:r>
      <w:r w:rsidR="00C402CE" w:rsidRPr="00D661E9">
        <w:rPr>
          <w:rFonts w:ascii="Arial" w:eastAsia="Arial" w:hAnsi="Arial" w:cs="Arial"/>
          <w:lang w:val="en-US"/>
        </w:rPr>
        <w:t>be associated in</w:t>
      </w:r>
      <w:r w:rsidR="00652995">
        <w:rPr>
          <w:rFonts w:ascii="Arial" w:eastAsia="Arial" w:hAnsi="Arial" w:cs="Arial"/>
          <w:lang w:val="en-US"/>
        </w:rPr>
        <w:t>to</w:t>
      </w:r>
      <w:r w:rsidR="00C402CE" w:rsidRPr="00D661E9">
        <w:rPr>
          <w:rFonts w:ascii="Arial" w:eastAsia="Arial" w:hAnsi="Arial" w:cs="Arial"/>
          <w:lang w:val="en-US"/>
        </w:rPr>
        <w:t xml:space="preserve"> tight and orderly VLP</w:t>
      </w:r>
      <w:r w:rsidR="00C402CE">
        <w:rPr>
          <w:rFonts w:ascii="Arial" w:eastAsia="Arial" w:hAnsi="Arial" w:cs="Arial"/>
          <w:lang w:val="en-US"/>
        </w:rPr>
        <w:t>s,</w:t>
      </w:r>
      <w:r w:rsidR="00C402CE" w:rsidRPr="00D661E9">
        <w:rPr>
          <w:rFonts w:ascii="Arial" w:eastAsia="Arial" w:hAnsi="Arial" w:cs="Arial"/>
          <w:lang w:val="en-US"/>
        </w:rPr>
        <w:t xml:space="preserve"> thus making the p239 VLP </w:t>
      </w:r>
      <w:r w:rsidR="00947EBF">
        <w:rPr>
          <w:rFonts w:ascii="Arial" w:eastAsia="Arial" w:hAnsi="Arial" w:cs="Arial"/>
          <w:lang w:val="en-US"/>
        </w:rPr>
        <w:t xml:space="preserve">unsuitable </w:t>
      </w:r>
      <w:r w:rsidR="00C402CE" w:rsidRPr="00D661E9">
        <w:rPr>
          <w:rFonts w:ascii="Arial" w:eastAsia="Arial" w:hAnsi="Arial" w:cs="Arial"/>
          <w:lang w:val="en-US"/>
        </w:rPr>
        <w:t xml:space="preserve">for high-resolution </w:t>
      </w:r>
      <w:r w:rsidR="00C402CE">
        <w:rPr>
          <w:rFonts w:ascii="Arial" w:eastAsia="Arial" w:hAnsi="Arial" w:cs="Arial"/>
          <w:lang w:val="en-US"/>
        </w:rPr>
        <w:t>structur</w:t>
      </w:r>
      <w:r w:rsidR="00947EBF">
        <w:rPr>
          <w:rFonts w:ascii="Arial" w:eastAsia="Arial" w:hAnsi="Arial" w:cs="Arial"/>
          <w:lang w:val="en-US"/>
        </w:rPr>
        <w:t>al</w:t>
      </w:r>
      <w:r w:rsidR="00C402CE" w:rsidRPr="00D661E9">
        <w:rPr>
          <w:rFonts w:ascii="Arial" w:eastAsia="Arial" w:hAnsi="Arial" w:cs="Arial"/>
          <w:lang w:val="en-US"/>
        </w:rPr>
        <w:t xml:space="preserve"> studies. </w:t>
      </w:r>
      <w:r w:rsidR="00C402CE">
        <w:rPr>
          <w:rFonts w:ascii="Arial" w:eastAsia="Arial" w:hAnsi="Arial" w:cs="Arial"/>
          <w:lang w:val="en-US"/>
        </w:rPr>
        <w:t>Moreover, i</w:t>
      </w:r>
      <w:r w:rsidR="00C402CE" w:rsidRPr="00D661E9">
        <w:rPr>
          <w:rFonts w:ascii="Arial" w:eastAsia="Arial" w:hAnsi="Arial" w:cs="Arial"/>
          <w:lang w:val="en-US"/>
        </w:rPr>
        <w:t xml:space="preserve">t seems that in numerous cases of prokaryotic expression, VLPs formation does not occur inside bacteria but rather during </w:t>
      </w:r>
      <w:r w:rsidR="00947EBF">
        <w:rPr>
          <w:rFonts w:ascii="Arial" w:eastAsia="Arial" w:hAnsi="Arial" w:cs="Arial"/>
          <w:lang w:val="en-US"/>
        </w:rPr>
        <w:t xml:space="preserve">the </w:t>
      </w:r>
      <w:r w:rsidR="00C402CE" w:rsidRPr="00D661E9">
        <w:rPr>
          <w:rFonts w:ascii="Arial" w:eastAsia="Arial" w:hAnsi="Arial" w:cs="Arial"/>
          <w:lang w:val="en-US"/>
        </w:rPr>
        <w:t>purification</w:t>
      </w:r>
      <w:r w:rsidR="00C402CE">
        <w:rPr>
          <w:rFonts w:ascii="Arial" w:eastAsia="Arial" w:hAnsi="Arial" w:cs="Arial"/>
          <w:lang w:val="en-US"/>
        </w:rPr>
        <w:t>/</w:t>
      </w:r>
      <w:proofErr w:type="spellStart"/>
      <w:r w:rsidR="00C402CE">
        <w:rPr>
          <w:rFonts w:ascii="Arial" w:eastAsia="Arial" w:hAnsi="Arial" w:cs="Arial"/>
          <w:lang w:val="en-US"/>
        </w:rPr>
        <w:t>renaturation</w:t>
      </w:r>
      <w:proofErr w:type="spellEnd"/>
      <w:r w:rsidR="00C402CE" w:rsidRPr="00D661E9">
        <w:rPr>
          <w:rFonts w:ascii="Arial" w:eastAsia="Arial" w:hAnsi="Arial" w:cs="Arial"/>
          <w:lang w:val="en-US"/>
        </w:rPr>
        <w:t xml:space="preserve"> process, sometimes with </w:t>
      </w:r>
      <w:r w:rsidR="00947EBF">
        <w:rPr>
          <w:rFonts w:ascii="Arial" w:eastAsia="Arial" w:hAnsi="Arial" w:cs="Arial"/>
          <w:lang w:val="en-US"/>
        </w:rPr>
        <w:t xml:space="preserve">changes in </w:t>
      </w:r>
      <w:r w:rsidR="00C402CE" w:rsidRPr="00D661E9">
        <w:rPr>
          <w:rFonts w:ascii="Arial" w:eastAsia="Arial" w:hAnsi="Arial" w:cs="Arial"/>
          <w:lang w:val="en-US"/>
        </w:rPr>
        <w:t xml:space="preserve">pH, ionic strength </w:t>
      </w:r>
      <w:r w:rsidR="002C1730">
        <w:rPr>
          <w:rFonts w:ascii="Arial" w:eastAsia="Arial" w:hAnsi="Arial" w:cs="Arial"/>
          <w:lang w:val="en-US"/>
        </w:rPr>
        <w:t xml:space="preserve">or sequence </w:t>
      </w:r>
      <w:r w:rsidR="00C402CE">
        <w:rPr>
          <w:rFonts w:ascii="Arial" w:eastAsia="Arial" w:hAnsi="Arial" w:cs="Arial"/>
          <w:lang w:val="en-US"/>
        </w:rPr>
        <w:t>[</w:t>
      </w:r>
      <w:r w:rsidR="00B11C88" w:rsidRPr="00B11C88">
        <w:rPr>
          <w:rFonts w:ascii="Arial" w:eastAsia="Arial" w:hAnsi="Arial" w:cs="Arial"/>
          <w:b/>
          <w:i/>
          <w:lang w:val="en-US"/>
        </w:rPr>
        <w:t>1</w:t>
      </w:r>
      <w:r w:rsidR="000A1309">
        <w:rPr>
          <w:rFonts w:ascii="Arial" w:eastAsia="Arial" w:hAnsi="Arial" w:cs="Arial"/>
          <w:b/>
          <w:i/>
          <w:lang w:val="en-US"/>
        </w:rPr>
        <w:t>6</w:t>
      </w:r>
      <w:r w:rsidR="00B11C88" w:rsidRPr="00B11C88">
        <w:rPr>
          <w:rFonts w:ascii="Arial" w:eastAsia="Arial" w:hAnsi="Arial" w:cs="Arial"/>
          <w:b/>
          <w:i/>
          <w:lang w:val="en-US"/>
        </w:rPr>
        <w:t>, 1</w:t>
      </w:r>
      <w:r w:rsidR="000A1309">
        <w:rPr>
          <w:rFonts w:ascii="Arial" w:eastAsia="Arial" w:hAnsi="Arial" w:cs="Arial"/>
          <w:b/>
          <w:i/>
          <w:lang w:val="en-US"/>
        </w:rPr>
        <w:t>7</w:t>
      </w:r>
      <w:r w:rsidR="00C402CE">
        <w:rPr>
          <w:rFonts w:ascii="Arial" w:eastAsia="Arial" w:hAnsi="Arial" w:cs="Arial"/>
          <w:lang w:val="en-US"/>
        </w:rPr>
        <w:t>]</w:t>
      </w:r>
      <w:r w:rsidR="00C402CE" w:rsidRPr="00D661E9">
        <w:rPr>
          <w:rFonts w:ascii="Arial" w:eastAsia="Arial" w:hAnsi="Arial" w:cs="Arial"/>
          <w:lang w:val="en-US"/>
        </w:rPr>
        <w:t xml:space="preserve">. In contrast, upon expression </w:t>
      </w:r>
      <w:r w:rsidR="00C402CE" w:rsidRPr="00D661E9">
        <w:rPr>
          <w:rFonts w:ascii="Arial" w:eastAsia="Arial" w:hAnsi="Arial" w:cs="Arial"/>
          <w:color w:val="312A2A"/>
          <w:u w:color="312A2A"/>
          <w:lang w:val="en-US"/>
        </w:rPr>
        <w:t xml:space="preserve">in eukaryotic </w:t>
      </w:r>
      <w:r w:rsidR="00C402CE" w:rsidRPr="00AC5978">
        <w:rPr>
          <w:rFonts w:ascii="Arial" w:eastAsia="Arial" w:hAnsi="Arial" w:cs="Arial"/>
          <w:color w:val="auto"/>
          <w:u w:color="312A2A"/>
          <w:lang w:val="en-US"/>
        </w:rPr>
        <w:t xml:space="preserve">systems, such as insect cells or yeast, </w:t>
      </w:r>
      <w:proofErr w:type="spellStart"/>
      <w:r w:rsidR="00C402CE" w:rsidRPr="00AC5978">
        <w:rPr>
          <w:rFonts w:ascii="Arial" w:eastAsia="Arial" w:hAnsi="Arial" w:cs="Arial"/>
          <w:color w:val="auto"/>
          <w:u w:color="312A2A"/>
          <w:lang w:val="en-US"/>
        </w:rPr>
        <w:t>polyoma</w:t>
      </w:r>
      <w:proofErr w:type="spellEnd"/>
      <w:r w:rsidR="00C402CE" w:rsidRPr="00AC5978">
        <w:rPr>
          <w:rFonts w:ascii="Arial" w:eastAsia="Arial" w:hAnsi="Arial" w:cs="Arial"/>
          <w:color w:val="auto"/>
          <w:u w:color="312A2A"/>
          <w:lang w:val="en-US"/>
        </w:rPr>
        <w:t xml:space="preserve"> VP1 is obtained only as an </w:t>
      </w:r>
      <w:proofErr w:type="spellStart"/>
      <w:r w:rsidR="00C402CE" w:rsidRPr="00AC5978">
        <w:rPr>
          <w:rFonts w:ascii="Arial" w:eastAsia="Arial" w:hAnsi="Arial" w:cs="Arial"/>
          <w:color w:val="auto"/>
          <w:u w:color="312A2A"/>
          <w:lang w:val="en-US"/>
        </w:rPr>
        <w:t>icosahedral</w:t>
      </w:r>
      <w:proofErr w:type="spellEnd"/>
      <w:r w:rsidR="00C402CE" w:rsidRPr="00AC5978">
        <w:rPr>
          <w:rFonts w:ascii="Arial" w:eastAsia="Arial" w:hAnsi="Arial" w:cs="Arial"/>
          <w:color w:val="auto"/>
          <w:u w:color="312A2A"/>
          <w:lang w:val="en-US"/>
        </w:rPr>
        <w:t xml:space="preserve"> VLP </w:t>
      </w:r>
      <w:r w:rsidR="00C402CE" w:rsidRPr="00F227EC">
        <w:rPr>
          <w:rFonts w:ascii="Arial" w:eastAsia="Arial" w:hAnsi="Arial" w:cs="Arial"/>
          <w:color w:val="auto"/>
          <w:lang w:val="en-US"/>
        </w:rPr>
        <w:t>[</w:t>
      </w:r>
      <w:r w:rsidR="000A1309" w:rsidRPr="00F227EC">
        <w:rPr>
          <w:rFonts w:ascii="Arial" w:eastAsia="Arial" w:hAnsi="Arial" w:cs="Arial"/>
          <w:b/>
          <w:i/>
          <w:color w:val="auto"/>
          <w:lang w:val="en-US"/>
        </w:rPr>
        <w:t>18</w:t>
      </w:r>
      <w:r w:rsidR="00C402CE" w:rsidRPr="00F227EC">
        <w:rPr>
          <w:rFonts w:ascii="Arial" w:eastAsia="Arial" w:hAnsi="Arial" w:cs="Arial"/>
          <w:color w:val="auto"/>
          <w:lang w:val="en-US"/>
        </w:rPr>
        <w:t>]</w:t>
      </w:r>
      <w:r w:rsidR="00C402CE" w:rsidRPr="00F227EC">
        <w:rPr>
          <w:rFonts w:ascii="Arial" w:eastAsia="Arial" w:hAnsi="Arial" w:cs="Arial"/>
          <w:color w:val="auto"/>
          <w:u w:color="312A2A"/>
          <w:lang w:val="en-US"/>
        </w:rPr>
        <w:t>.</w:t>
      </w:r>
    </w:p>
    <w:p w:rsidR="00C402CE" w:rsidRPr="00CA0DEC" w:rsidRDefault="00C402CE" w:rsidP="00142FD2">
      <w:pPr>
        <w:autoSpaceDE w:val="0"/>
        <w:autoSpaceDN w:val="0"/>
        <w:adjustRightInd w:val="0"/>
        <w:spacing w:line="480" w:lineRule="auto"/>
        <w:ind w:firstLine="708"/>
        <w:jc w:val="both"/>
        <w:rPr>
          <w:rFonts w:ascii="Arial" w:hAnsi="Arial" w:cs="Arial"/>
        </w:rPr>
      </w:pPr>
      <w:r>
        <w:rPr>
          <w:rFonts w:ascii="Arial" w:hAnsi="Arial" w:cs="Arial"/>
        </w:rPr>
        <w:lastRenderedPageBreak/>
        <w:t xml:space="preserve">From our structural and biochemical studies we know that </w:t>
      </w:r>
      <w:proofErr w:type="spellStart"/>
      <w:r>
        <w:rPr>
          <w:rFonts w:ascii="Arial" w:hAnsi="Arial" w:cs="Arial"/>
        </w:rPr>
        <w:t>Dd</w:t>
      </w:r>
      <w:proofErr w:type="spellEnd"/>
      <w:r>
        <w:rPr>
          <w:rFonts w:ascii="Arial" w:hAnsi="Arial" w:cs="Arial"/>
        </w:rPr>
        <w:t xml:space="preserve"> does not contain post-translational modifications </w:t>
      </w:r>
      <w:r w:rsidR="00947EBF">
        <w:rPr>
          <w:rFonts w:ascii="Arial" w:hAnsi="Arial" w:cs="Arial"/>
        </w:rPr>
        <w:t xml:space="preserve">or </w:t>
      </w:r>
      <w:r>
        <w:rPr>
          <w:rFonts w:ascii="Arial" w:hAnsi="Arial" w:cs="Arial"/>
        </w:rPr>
        <w:t xml:space="preserve">disulfide bonds </w:t>
      </w:r>
      <w:r w:rsidRPr="00AC5978">
        <w:rPr>
          <w:rFonts w:ascii="Arial" w:eastAsia="Arial" w:hAnsi="Arial" w:cs="Arial"/>
        </w:rPr>
        <w:t>[</w:t>
      </w:r>
      <w:r w:rsidRPr="00AC5978">
        <w:rPr>
          <w:rFonts w:ascii="Arial" w:eastAsia="Arial" w:hAnsi="Arial" w:cs="Arial"/>
          <w:b/>
          <w:i/>
        </w:rPr>
        <w:t>5</w:t>
      </w:r>
      <w:r w:rsidRPr="00AC5978">
        <w:rPr>
          <w:rFonts w:ascii="Arial" w:eastAsia="Arial" w:hAnsi="Arial" w:cs="Arial"/>
        </w:rPr>
        <w:t>]</w:t>
      </w:r>
      <w:r w:rsidRPr="00AC5978">
        <w:rPr>
          <w:rFonts w:ascii="Arial" w:hAnsi="Arial" w:cs="Arial"/>
        </w:rPr>
        <w:t xml:space="preserve">, so the known disadvantages of bacterial expressing systems were of no importance for eventual </w:t>
      </w:r>
      <w:proofErr w:type="spellStart"/>
      <w:r w:rsidRPr="00AC5978">
        <w:rPr>
          <w:rFonts w:ascii="Arial" w:hAnsi="Arial" w:cs="Arial"/>
        </w:rPr>
        <w:t>Dd</w:t>
      </w:r>
      <w:proofErr w:type="spellEnd"/>
      <w:r w:rsidRPr="00AC5978">
        <w:rPr>
          <w:rFonts w:ascii="Arial" w:hAnsi="Arial" w:cs="Arial"/>
        </w:rPr>
        <w:t xml:space="preserve"> expression. </w:t>
      </w:r>
      <w:r w:rsidRPr="00AA1D24">
        <w:rPr>
          <w:rFonts w:ascii="Arial" w:hAnsi="Arial" w:cs="Arial"/>
        </w:rPr>
        <w:t xml:space="preserve">We expressed in bacteria two variants of </w:t>
      </w:r>
      <w:proofErr w:type="spellStart"/>
      <w:r w:rsidRPr="00AA1D24">
        <w:rPr>
          <w:rFonts w:ascii="Arial" w:hAnsi="Arial" w:cs="Arial"/>
        </w:rPr>
        <w:t>Pb</w:t>
      </w:r>
      <w:proofErr w:type="spellEnd"/>
      <w:r w:rsidRPr="00AA1D24">
        <w:rPr>
          <w:rFonts w:ascii="Arial" w:hAnsi="Arial" w:cs="Arial"/>
        </w:rPr>
        <w:t xml:space="preserve">, the untagged one and </w:t>
      </w:r>
      <w:r w:rsidR="00947EBF">
        <w:rPr>
          <w:rFonts w:ascii="Arial" w:hAnsi="Arial" w:cs="Arial"/>
        </w:rPr>
        <w:t xml:space="preserve">one </w:t>
      </w:r>
      <w:r w:rsidRPr="00AA1D24">
        <w:rPr>
          <w:rFonts w:ascii="Arial" w:hAnsi="Arial" w:cs="Arial"/>
        </w:rPr>
        <w:t>as a fusion protein with 6</w:t>
      </w:r>
      <w:r w:rsidR="00947EBF">
        <w:rPr>
          <w:rFonts w:ascii="Arial" w:hAnsi="Arial" w:cs="Arial"/>
        </w:rPr>
        <w:t xml:space="preserve"> </w:t>
      </w:r>
      <w:proofErr w:type="spellStart"/>
      <w:r w:rsidRPr="00AA1D24">
        <w:rPr>
          <w:rFonts w:ascii="Arial" w:hAnsi="Arial" w:cs="Arial"/>
        </w:rPr>
        <w:t>histidines</w:t>
      </w:r>
      <w:proofErr w:type="spellEnd"/>
      <w:r w:rsidRPr="00AA1D24">
        <w:rPr>
          <w:rFonts w:ascii="Arial" w:hAnsi="Arial" w:cs="Arial"/>
        </w:rPr>
        <w:t xml:space="preserve"> at the N-terminus. </w:t>
      </w:r>
      <w:r w:rsidR="00947EBF">
        <w:rPr>
          <w:rFonts w:ascii="Arial" w:hAnsi="Arial" w:cs="Arial"/>
        </w:rPr>
        <w:t xml:space="preserve">A </w:t>
      </w:r>
      <w:r w:rsidRPr="00AA1D24">
        <w:rPr>
          <w:rFonts w:ascii="Arial" w:hAnsi="Arial" w:cs="Arial"/>
        </w:rPr>
        <w:t xml:space="preserve">full-length soluble </w:t>
      </w:r>
      <w:proofErr w:type="spellStart"/>
      <w:r w:rsidRPr="00AA1D24">
        <w:rPr>
          <w:rFonts w:ascii="Arial" w:hAnsi="Arial" w:cs="Arial"/>
        </w:rPr>
        <w:t>Pb</w:t>
      </w:r>
      <w:proofErr w:type="spellEnd"/>
      <w:r w:rsidRPr="00AA1D24">
        <w:rPr>
          <w:rFonts w:ascii="Arial" w:hAnsi="Arial" w:cs="Arial"/>
        </w:rPr>
        <w:t xml:space="preserve"> was obtained upon expression of His-tagged protein but with rather low yield. The majority of protein recognized by anti-</w:t>
      </w:r>
      <w:proofErr w:type="spellStart"/>
      <w:r w:rsidRPr="00AA1D24">
        <w:rPr>
          <w:rFonts w:ascii="Arial" w:hAnsi="Arial" w:cs="Arial"/>
        </w:rPr>
        <w:t>Dd</w:t>
      </w:r>
      <w:proofErr w:type="spellEnd"/>
      <w:r w:rsidRPr="00AA1D24">
        <w:rPr>
          <w:rFonts w:ascii="Arial" w:hAnsi="Arial" w:cs="Arial"/>
        </w:rPr>
        <w:t xml:space="preserve"> serum was in </w:t>
      </w:r>
      <w:r w:rsidR="00947EBF">
        <w:rPr>
          <w:rFonts w:ascii="Arial" w:hAnsi="Arial" w:cs="Arial"/>
        </w:rPr>
        <w:t xml:space="preserve">the </w:t>
      </w:r>
      <w:r w:rsidRPr="00AA1D24">
        <w:rPr>
          <w:rFonts w:ascii="Arial" w:hAnsi="Arial" w:cs="Arial"/>
        </w:rPr>
        <w:t>form of low</w:t>
      </w:r>
      <w:r w:rsidR="00947EBF">
        <w:rPr>
          <w:rFonts w:ascii="Arial" w:hAnsi="Arial" w:cs="Arial"/>
        </w:rPr>
        <w:t xml:space="preserve"> </w:t>
      </w:r>
      <w:r w:rsidRPr="00AA1D24">
        <w:rPr>
          <w:rFonts w:ascii="Arial" w:hAnsi="Arial" w:cs="Arial"/>
        </w:rPr>
        <w:t>molecular</w:t>
      </w:r>
      <w:r w:rsidR="00947EBF">
        <w:rPr>
          <w:rFonts w:ascii="Arial" w:hAnsi="Arial" w:cs="Arial"/>
        </w:rPr>
        <w:t xml:space="preserve"> </w:t>
      </w:r>
      <w:r w:rsidRPr="00AA1D24">
        <w:rPr>
          <w:rFonts w:ascii="Arial" w:hAnsi="Arial" w:cs="Arial"/>
        </w:rPr>
        <w:t>weight bands, suggesting low protein stability. Importantly, His-</w:t>
      </w:r>
      <w:proofErr w:type="spellStart"/>
      <w:r w:rsidRPr="00AA1D24">
        <w:rPr>
          <w:rFonts w:ascii="Arial" w:hAnsi="Arial" w:cs="Arial"/>
        </w:rPr>
        <w:t>Pb</w:t>
      </w:r>
      <w:proofErr w:type="spellEnd"/>
      <w:r w:rsidRPr="00AA1D24">
        <w:rPr>
          <w:rFonts w:ascii="Arial" w:hAnsi="Arial" w:cs="Arial"/>
        </w:rPr>
        <w:t xml:space="preserve"> purified from bacteria was in the form </w:t>
      </w:r>
      <w:r w:rsidR="00F95E7E">
        <w:rPr>
          <w:rFonts w:ascii="Arial" w:hAnsi="Arial" w:cs="Arial"/>
        </w:rPr>
        <w:t xml:space="preserve">of free </w:t>
      </w:r>
      <w:proofErr w:type="spellStart"/>
      <w:r w:rsidR="00F95E7E">
        <w:rPr>
          <w:rFonts w:ascii="Arial" w:hAnsi="Arial" w:cs="Arial"/>
        </w:rPr>
        <w:t>pentameric</w:t>
      </w:r>
      <w:proofErr w:type="spellEnd"/>
      <w:r w:rsidR="00F95E7E">
        <w:rPr>
          <w:rFonts w:ascii="Arial" w:hAnsi="Arial" w:cs="Arial"/>
        </w:rPr>
        <w:t xml:space="preserve"> </w:t>
      </w:r>
      <w:proofErr w:type="spellStart"/>
      <w:r w:rsidR="00F95E7E">
        <w:rPr>
          <w:rFonts w:ascii="Arial" w:hAnsi="Arial" w:cs="Arial"/>
        </w:rPr>
        <w:t>penton</w:t>
      </w:r>
      <w:proofErr w:type="spellEnd"/>
      <w:r w:rsidR="00F95E7E">
        <w:rPr>
          <w:rFonts w:ascii="Arial" w:hAnsi="Arial" w:cs="Arial"/>
        </w:rPr>
        <w:t xml:space="preserve"> bases</w:t>
      </w:r>
      <w:r w:rsidRPr="00AA1D24">
        <w:rPr>
          <w:rFonts w:ascii="Arial" w:hAnsi="Arial" w:cs="Arial"/>
        </w:rPr>
        <w:t xml:space="preserve"> </w:t>
      </w:r>
      <w:r w:rsidR="00947EBF">
        <w:rPr>
          <w:rFonts w:ascii="Arial" w:hAnsi="Arial" w:cs="Arial"/>
        </w:rPr>
        <w:t xml:space="preserve">that </w:t>
      </w:r>
      <w:r w:rsidRPr="00AA1D24">
        <w:rPr>
          <w:rFonts w:ascii="Arial" w:hAnsi="Arial" w:cs="Arial"/>
        </w:rPr>
        <w:t>did not assemble into dodecahedra.</w:t>
      </w:r>
      <w:r w:rsidRPr="00CA0DEC">
        <w:rPr>
          <w:rFonts w:ascii="Arial" w:hAnsi="Arial" w:cs="Arial"/>
        </w:rPr>
        <w:t xml:space="preserve"> </w:t>
      </w:r>
    </w:p>
    <w:p w:rsidR="00C402CE" w:rsidRPr="00AC5978" w:rsidRDefault="00C402CE" w:rsidP="00142FD2">
      <w:pPr>
        <w:autoSpaceDE w:val="0"/>
        <w:autoSpaceDN w:val="0"/>
        <w:adjustRightInd w:val="0"/>
        <w:spacing w:line="480" w:lineRule="auto"/>
        <w:ind w:firstLine="708"/>
        <w:jc w:val="both"/>
        <w:rPr>
          <w:rFonts w:ascii="Times New Roman" w:hAnsi="Times New Roman" w:cs="Times New Roman"/>
        </w:rPr>
      </w:pPr>
      <w:r w:rsidRPr="00AC5978">
        <w:rPr>
          <w:rFonts w:ascii="Arial" w:hAnsi="Arial" w:cs="Arial"/>
        </w:rPr>
        <w:t xml:space="preserve">During </w:t>
      </w:r>
      <w:r w:rsidR="00947EBF">
        <w:rPr>
          <w:rFonts w:ascii="Arial" w:hAnsi="Arial" w:cs="Arial"/>
        </w:rPr>
        <w:t xml:space="preserve">the </w:t>
      </w:r>
      <w:r w:rsidRPr="00AC5978">
        <w:rPr>
          <w:rFonts w:ascii="Arial" w:hAnsi="Arial" w:cs="Arial"/>
        </w:rPr>
        <w:t xml:space="preserve">replication cycle of Ad serotype 3 native virus-like particles called dodecahedra-fibers are produced from </w:t>
      </w:r>
      <w:proofErr w:type="spellStart"/>
      <w:r w:rsidRPr="00AC5978">
        <w:rPr>
          <w:rFonts w:ascii="Arial" w:hAnsi="Arial" w:cs="Arial"/>
        </w:rPr>
        <w:t>penton</w:t>
      </w:r>
      <w:proofErr w:type="spellEnd"/>
      <w:r w:rsidRPr="00AC5978">
        <w:rPr>
          <w:rFonts w:ascii="Arial" w:hAnsi="Arial" w:cs="Arial"/>
        </w:rPr>
        <w:t xml:space="preserve"> base and fiber proteins in Ad3 infected mammalian </w:t>
      </w:r>
      <w:r w:rsidRPr="00F227EC">
        <w:rPr>
          <w:rFonts w:ascii="Arial" w:hAnsi="Arial" w:cs="Arial"/>
        </w:rPr>
        <w:t xml:space="preserve">cells </w:t>
      </w:r>
      <w:r w:rsidRPr="00F227EC">
        <w:rPr>
          <w:rFonts w:ascii="Arial" w:eastAsia="Arial" w:hAnsi="Arial" w:cs="Arial"/>
        </w:rPr>
        <w:t>[</w:t>
      </w:r>
      <w:r w:rsidR="00904CB8" w:rsidRPr="00F227EC">
        <w:rPr>
          <w:rFonts w:ascii="Arial" w:eastAsia="Arial" w:hAnsi="Arial" w:cs="Arial"/>
          <w:b/>
          <w:i/>
        </w:rPr>
        <w:t>19</w:t>
      </w:r>
      <w:r w:rsidRPr="00F227EC">
        <w:rPr>
          <w:rFonts w:ascii="Arial" w:eastAsia="Arial" w:hAnsi="Arial" w:cs="Arial"/>
        </w:rPr>
        <w:t>]</w:t>
      </w:r>
      <w:r w:rsidRPr="00F227EC">
        <w:rPr>
          <w:rFonts w:ascii="Arial" w:hAnsi="Arial" w:cs="Arial"/>
        </w:rPr>
        <w:t>.</w:t>
      </w:r>
      <w:r w:rsidRPr="000B1595">
        <w:rPr>
          <w:rFonts w:ascii="Arial" w:hAnsi="Arial" w:cs="Arial"/>
        </w:rPr>
        <w:t xml:space="preserve"> </w:t>
      </w:r>
      <w:r w:rsidR="00947EBF" w:rsidRPr="000B1595">
        <w:rPr>
          <w:rFonts w:ascii="Arial" w:hAnsi="Arial" w:cs="Arial"/>
        </w:rPr>
        <w:t>R</w:t>
      </w:r>
      <w:r w:rsidRPr="00094EFD">
        <w:rPr>
          <w:rFonts w:ascii="Arial" w:hAnsi="Arial" w:cs="Arial"/>
        </w:rPr>
        <w:t xml:space="preserve">ecombinant </w:t>
      </w:r>
      <w:r w:rsidRPr="00AC5978">
        <w:rPr>
          <w:rFonts w:ascii="Arial" w:hAnsi="Arial" w:cs="Arial"/>
        </w:rPr>
        <w:t xml:space="preserve">dodecahedra, with or without </w:t>
      </w:r>
      <w:r w:rsidR="00947EBF">
        <w:rPr>
          <w:rFonts w:ascii="Arial" w:hAnsi="Arial" w:cs="Arial"/>
        </w:rPr>
        <w:t xml:space="preserve">the </w:t>
      </w:r>
      <w:r w:rsidRPr="00AC5978">
        <w:rPr>
          <w:rFonts w:ascii="Arial" w:hAnsi="Arial" w:cs="Arial"/>
        </w:rPr>
        <w:t xml:space="preserve">fiber protein (dodecahedra-base), could be produced in </w:t>
      </w:r>
      <w:proofErr w:type="spellStart"/>
      <w:r w:rsidRPr="00AC5978">
        <w:rPr>
          <w:rFonts w:ascii="Arial" w:hAnsi="Arial" w:cs="Arial"/>
        </w:rPr>
        <w:t>baculovirus</w:t>
      </w:r>
      <w:proofErr w:type="spellEnd"/>
      <w:r w:rsidRPr="00AC5978">
        <w:rPr>
          <w:rFonts w:ascii="Arial" w:hAnsi="Arial" w:cs="Arial"/>
        </w:rPr>
        <w:t xml:space="preserve"> expression system/insect cells </w:t>
      </w:r>
      <w:r w:rsidRPr="00AC5978">
        <w:rPr>
          <w:rFonts w:ascii="Arial" w:eastAsia="Arial" w:hAnsi="Arial" w:cs="Arial"/>
        </w:rPr>
        <w:t>[</w:t>
      </w:r>
      <w:r w:rsidRPr="00AC5978">
        <w:rPr>
          <w:rFonts w:ascii="Arial" w:eastAsia="Arial" w:hAnsi="Arial" w:cs="Arial"/>
          <w:b/>
          <w:i/>
        </w:rPr>
        <w:t>2</w:t>
      </w:r>
      <w:r w:rsidRPr="00AC5978">
        <w:rPr>
          <w:rFonts w:ascii="Arial" w:eastAsia="Arial" w:hAnsi="Arial" w:cs="Arial"/>
        </w:rPr>
        <w:t>]</w:t>
      </w:r>
      <w:r w:rsidRPr="00AC5978">
        <w:rPr>
          <w:rFonts w:ascii="Arial" w:hAnsi="Arial" w:cs="Arial"/>
        </w:rPr>
        <w:t xml:space="preserve">, which showed that no viral scaffolding proteins are required for </w:t>
      </w:r>
      <w:proofErr w:type="spellStart"/>
      <w:r w:rsidRPr="00AC5978">
        <w:rPr>
          <w:rFonts w:ascii="Arial" w:hAnsi="Arial" w:cs="Arial"/>
        </w:rPr>
        <w:t>penton</w:t>
      </w:r>
      <w:proofErr w:type="spellEnd"/>
      <w:r w:rsidRPr="00AC5978">
        <w:rPr>
          <w:rFonts w:ascii="Arial" w:hAnsi="Arial" w:cs="Arial"/>
        </w:rPr>
        <w:t xml:space="preserve"> base assembly into Dd. In such a scenario the lack of </w:t>
      </w:r>
      <w:proofErr w:type="spellStart"/>
      <w:r w:rsidRPr="00AC5978">
        <w:rPr>
          <w:rFonts w:ascii="Arial" w:hAnsi="Arial" w:cs="Arial"/>
        </w:rPr>
        <w:t>Dd</w:t>
      </w:r>
      <w:proofErr w:type="spellEnd"/>
      <w:r w:rsidRPr="00AC5978">
        <w:rPr>
          <w:rFonts w:ascii="Arial" w:hAnsi="Arial" w:cs="Arial"/>
        </w:rPr>
        <w:t xml:space="preserve"> production in </w:t>
      </w:r>
      <w:r w:rsidRPr="00AC5978">
        <w:rPr>
          <w:rFonts w:ascii="Arial" w:hAnsi="Arial" w:cs="Arial"/>
          <w:i/>
        </w:rPr>
        <w:t>E. coli</w:t>
      </w:r>
      <w:r w:rsidRPr="00AC5978">
        <w:rPr>
          <w:rFonts w:ascii="Arial" w:hAnsi="Arial" w:cs="Arial"/>
        </w:rPr>
        <w:t xml:space="preserve"> cells could </w:t>
      </w:r>
      <w:r w:rsidR="00947EBF">
        <w:rPr>
          <w:rFonts w:ascii="Arial" w:hAnsi="Arial" w:cs="Arial"/>
        </w:rPr>
        <w:t>conceivably</w:t>
      </w:r>
      <w:r w:rsidR="00947EBF" w:rsidRPr="00AC5978">
        <w:rPr>
          <w:rFonts w:ascii="Arial" w:hAnsi="Arial" w:cs="Arial"/>
        </w:rPr>
        <w:t xml:space="preserve"> </w:t>
      </w:r>
      <w:r w:rsidRPr="00AC5978">
        <w:rPr>
          <w:rFonts w:ascii="Arial" w:hAnsi="Arial" w:cs="Arial"/>
        </w:rPr>
        <w:t xml:space="preserve">be explained by the fact that bacterial chaperones are functionally unable to replace the eukaryotic ones. </w:t>
      </w:r>
    </w:p>
    <w:p w:rsidR="00C402CE" w:rsidRPr="00AD3F7E" w:rsidRDefault="00947EBF" w:rsidP="00142FD2">
      <w:pPr>
        <w:pStyle w:val="Default"/>
        <w:spacing w:line="480" w:lineRule="auto"/>
        <w:ind w:firstLine="708"/>
        <w:jc w:val="both"/>
        <w:rPr>
          <w:rFonts w:ascii="Arial" w:hAnsi="Arial" w:cs="Arial"/>
          <w:color w:val="auto"/>
          <w:lang w:val="en-US"/>
        </w:rPr>
      </w:pPr>
      <w:r>
        <w:rPr>
          <w:rFonts w:ascii="Arial" w:hAnsi="Arial" w:cs="Arial"/>
          <w:color w:val="auto"/>
          <w:lang w:val="en-US"/>
        </w:rPr>
        <w:t xml:space="preserve">Since the </w:t>
      </w:r>
      <w:r w:rsidR="00C402CE" w:rsidRPr="00AD3F7E">
        <w:rPr>
          <w:rFonts w:ascii="Arial" w:hAnsi="Arial" w:cs="Arial"/>
          <w:color w:val="auto"/>
          <w:lang w:val="en-US"/>
        </w:rPr>
        <w:t xml:space="preserve">bacterial system </w:t>
      </w:r>
      <w:r w:rsidR="00C402CE">
        <w:rPr>
          <w:rFonts w:ascii="Arial" w:hAnsi="Arial" w:cs="Arial"/>
          <w:color w:val="auto"/>
          <w:lang w:val="en-US"/>
        </w:rPr>
        <w:t>co</w:t>
      </w:r>
      <w:r w:rsidR="00C402CE" w:rsidRPr="00AD3F7E">
        <w:rPr>
          <w:rFonts w:ascii="Arial" w:hAnsi="Arial" w:cs="Arial"/>
          <w:color w:val="auto"/>
          <w:lang w:val="en-US"/>
        </w:rPr>
        <w:t xml:space="preserve">uld not be used for </w:t>
      </w:r>
      <w:proofErr w:type="spellStart"/>
      <w:r w:rsidR="00C402CE" w:rsidRPr="00AD3F7E">
        <w:rPr>
          <w:rFonts w:ascii="Arial" w:hAnsi="Arial" w:cs="Arial"/>
          <w:color w:val="auto"/>
          <w:lang w:val="en-US"/>
        </w:rPr>
        <w:t>Dd</w:t>
      </w:r>
      <w:proofErr w:type="spellEnd"/>
      <w:r w:rsidR="00C402CE" w:rsidRPr="00AD3F7E">
        <w:rPr>
          <w:rFonts w:ascii="Arial" w:hAnsi="Arial" w:cs="Arial"/>
          <w:color w:val="auto"/>
          <w:lang w:val="en-US"/>
        </w:rPr>
        <w:t xml:space="preserve"> expression</w:t>
      </w:r>
      <w:r w:rsidR="001A4577">
        <w:rPr>
          <w:rFonts w:ascii="Arial" w:hAnsi="Arial" w:cs="Arial"/>
          <w:color w:val="auto"/>
          <w:lang w:val="en-US"/>
        </w:rPr>
        <w:t>,</w:t>
      </w:r>
      <w:r w:rsidR="00C402CE" w:rsidRPr="00AD3F7E">
        <w:rPr>
          <w:rFonts w:ascii="Arial" w:hAnsi="Arial" w:cs="Arial"/>
          <w:color w:val="auto"/>
          <w:lang w:val="en-US"/>
        </w:rPr>
        <w:t xml:space="preserve"> we attempted to optimize VLP production in insect cells. For this purpose we compared two commercial </w:t>
      </w:r>
      <w:proofErr w:type="spellStart"/>
      <w:r w:rsidR="00C402CE" w:rsidRPr="00AD3F7E">
        <w:rPr>
          <w:rFonts w:ascii="Arial" w:hAnsi="Arial" w:cs="Arial"/>
          <w:color w:val="auto"/>
          <w:lang w:val="en-US"/>
        </w:rPr>
        <w:t>baculovirus</w:t>
      </w:r>
      <w:proofErr w:type="spellEnd"/>
      <w:r w:rsidR="00C402CE" w:rsidRPr="00AD3F7E">
        <w:rPr>
          <w:rFonts w:ascii="Arial" w:hAnsi="Arial" w:cs="Arial"/>
          <w:color w:val="auto"/>
          <w:lang w:val="en-US"/>
        </w:rPr>
        <w:t xml:space="preserve"> systems, </w:t>
      </w:r>
      <w:proofErr w:type="spellStart"/>
      <w:r w:rsidR="00C402CE" w:rsidRPr="00AD3F7E">
        <w:rPr>
          <w:rFonts w:ascii="Arial" w:eastAsia="Arial" w:hAnsi="Arial" w:cs="Arial"/>
          <w:color w:val="auto"/>
          <w:lang w:val="en-US"/>
        </w:rPr>
        <w:t>Bac</w:t>
      </w:r>
      <w:proofErr w:type="spellEnd"/>
      <w:r w:rsidR="00C402CE" w:rsidRPr="00AD3F7E">
        <w:rPr>
          <w:rFonts w:ascii="Arial" w:eastAsia="Arial" w:hAnsi="Arial" w:cs="Arial"/>
          <w:color w:val="auto"/>
          <w:lang w:val="en-US"/>
        </w:rPr>
        <w:t>-to-</w:t>
      </w:r>
      <w:proofErr w:type="spellStart"/>
      <w:r w:rsidR="00C402CE" w:rsidRPr="00AD3F7E">
        <w:rPr>
          <w:rFonts w:ascii="Arial" w:eastAsia="Arial" w:hAnsi="Arial" w:cs="Arial"/>
          <w:color w:val="auto"/>
          <w:lang w:val="en-US"/>
        </w:rPr>
        <w:t>Bac</w:t>
      </w:r>
      <w:proofErr w:type="spellEnd"/>
      <w:r w:rsidR="00C402CE" w:rsidRPr="00AD3F7E">
        <w:rPr>
          <w:rFonts w:ascii="Arial" w:eastAsia="Arial" w:hAnsi="Arial" w:cs="Arial"/>
          <w:color w:val="auto"/>
          <w:lang w:val="en-US"/>
        </w:rPr>
        <w:t xml:space="preserve"> and </w:t>
      </w:r>
      <w:proofErr w:type="spellStart"/>
      <w:r w:rsidR="00C402CE" w:rsidRPr="00AD3F7E">
        <w:rPr>
          <w:rFonts w:ascii="Arial" w:eastAsia="Arial" w:hAnsi="Arial" w:cs="Arial"/>
          <w:color w:val="auto"/>
          <w:lang w:val="en-US"/>
        </w:rPr>
        <w:t>FlashBacGold</w:t>
      </w:r>
      <w:proofErr w:type="spellEnd"/>
      <w:r w:rsidR="00C402CE" w:rsidRPr="00AD3F7E">
        <w:rPr>
          <w:rFonts w:ascii="Arial" w:eastAsia="Arial" w:hAnsi="Arial" w:cs="Arial"/>
          <w:color w:val="auto"/>
          <w:lang w:val="en-US"/>
        </w:rPr>
        <w:t xml:space="preserve">. </w:t>
      </w:r>
      <w:r w:rsidR="00C402CE">
        <w:rPr>
          <w:rFonts w:ascii="Arial" w:hAnsi="Arial" w:cs="Arial"/>
          <w:color w:val="auto"/>
          <w:lang w:val="en-US"/>
        </w:rPr>
        <w:t>T</w:t>
      </w:r>
      <w:r w:rsidR="00C402CE" w:rsidRPr="00AD3F7E">
        <w:rPr>
          <w:rFonts w:ascii="Arial" w:hAnsi="Arial" w:cs="Arial"/>
          <w:color w:val="auto"/>
          <w:lang w:val="en-US"/>
        </w:rPr>
        <w:t xml:space="preserve">he quality of </w:t>
      </w:r>
      <w:proofErr w:type="spellStart"/>
      <w:r w:rsidR="00C402CE" w:rsidRPr="00AD3F7E">
        <w:rPr>
          <w:rFonts w:ascii="Arial" w:hAnsi="Arial" w:cs="Arial"/>
          <w:color w:val="auto"/>
          <w:lang w:val="en-US"/>
        </w:rPr>
        <w:t>Dd</w:t>
      </w:r>
      <w:proofErr w:type="spellEnd"/>
      <w:r w:rsidR="00C402CE" w:rsidRPr="00AD3F7E">
        <w:rPr>
          <w:rFonts w:ascii="Arial" w:hAnsi="Arial" w:cs="Arial"/>
          <w:color w:val="auto"/>
          <w:lang w:val="en-US"/>
        </w:rPr>
        <w:t xml:space="preserve"> preparations generated in both systems </w:t>
      </w:r>
      <w:r w:rsidR="001A4577">
        <w:rPr>
          <w:rFonts w:ascii="Arial" w:hAnsi="Arial" w:cs="Arial"/>
          <w:color w:val="auto"/>
          <w:lang w:val="en-US"/>
        </w:rPr>
        <w:t xml:space="preserve">was </w:t>
      </w:r>
      <w:r w:rsidR="00C402CE" w:rsidRPr="00AD3F7E">
        <w:rPr>
          <w:rFonts w:ascii="Arial" w:hAnsi="Arial" w:cs="Arial"/>
          <w:color w:val="auto"/>
          <w:lang w:val="en-US"/>
        </w:rPr>
        <w:t xml:space="preserve">comparable. </w:t>
      </w:r>
      <w:r w:rsidR="00C402CE">
        <w:rPr>
          <w:rFonts w:ascii="Arial" w:hAnsi="Arial" w:cs="Arial"/>
          <w:color w:val="auto"/>
          <w:lang w:val="en-US"/>
        </w:rPr>
        <w:t xml:space="preserve">At the end, we have chosen </w:t>
      </w:r>
      <w:r w:rsidR="001A4577">
        <w:rPr>
          <w:rFonts w:ascii="Arial" w:hAnsi="Arial" w:cs="Arial"/>
          <w:color w:val="auto"/>
          <w:lang w:val="en-US"/>
        </w:rPr>
        <w:t xml:space="preserve">the </w:t>
      </w:r>
      <w:proofErr w:type="spellStart"/>
      <w:r w:rsidR="00C402CE">
        <w:rPr>
          <w:rFonts w:ascii="Arial" w:hAnsi="Arial" w:cs="Arial"/>
          <w:color w:val="auto"/>
          <w:lang w:val="en-US"/>
        </w:rPr>
        <w:t>Fla</w:t>
      </w:r>
      <w:r w:rsidR="00C402CE" w:rsidRPr="00AD3F7E">
        <w:rPr>
          <w:rFonts w:ascii="Arial" w:hAnsi="Arial" w:cs="Arial"/>
          <w:color w:val="auto"/>
          <w:lang w:val="en-US"/>
        </w:rPr>
        <w:t>shBacGold</w:t>
      </w:r>
      <w:proofErr w:type="spellEnd"/>
      <w:r w:rsidR="00C402CE" w:rsidRPr="00AD3F7E">
        <w:rPr>
          <w:rFonts w:ascii="Arial" w:hAnsi="Arial" w:cs="Arial"/>
          <w:color w:val="auto"/>
          <w:lang w:val="en-US"/>
        </w:rPr>
        <w:t xml:space="preserve"> system for further use </w:t>
      </w:r>
      <w:r w:rsidR="001A4577">
        <w:rPr>
          <w:rFonts w:ascii="Arial" w:hAnsi="Arial" w:cs="Arial"/>
          <w:color w:val="auto"/>
          <w:lang w:val="en-US"/>
        </w:rPr>
        <w:t xml:space="preserve">because of </w:t>
      </w:r>
      <w:r w:rsidR="00C402CE" w:rsidRPr="00AD3F7E">
        <w:rPr>
          <w:rFonts w:ascii="Arial" w:hAnsi="Arial" w:cs="Arial"/>
          <w:color w:val="auto"/>
          <w:lang w:val="en-US"/>
        </w:rPr>
        <w:t xml:space="preserve">its </w:t>
      </w:r>
      <w:r w:rsidR="00C402CE" w:rsidRPr="00AD3F7E">
        <w:rPr>
          <w:rFonts w:ascii="Arial" w:hAnsi="Arial" w:cs="Arial"/>
          <w:color w:val="auto"/>
          <w:lang w:val="en-US"/>
        </w:rPr>
        <w:lastRenderedPageBreak/>
        <w:t xml:space="preserve">simplicity and </w:t>
      </w:r>
      <w:r w:rsidR="001A4577">
        <w:rPr>
          <w:rFonts w:ascii="Arial" w:hAnsi="Arial" w:cs="Arial"/>
          <w:color w:val="auto"/>
          <w:lang w:val="en-US"/>
        </w:rPr>
        <w:t xml:space="preserve">faster </w:t>
      </w:r>
      <w:r w:rsidR="00C402CE" w:rsidRPr="00AD3F7E">
        <w:rPr>
          <w:rFonts w:ascii="Arial" w:hAnsi="Arial" w:cs="Arial"/>
          <w:color w:val="auto"/>
          <w:lang w:val="en-US"/>
        </w:rPr>
        <w:t xml:space="preserve">generation of </w:t>
      </w:r>
      <w:r w:rsidR="001A4577">
        <w:rPr>
          <w:rFonts w:ascii="Arial" w:hAnsi="Arial" w:cs="Arial"/>
          <w:color w:val="auto"/>
          <w:lang w:val="en-US"/>
        </w:rPr>
        <w:t xml:space="preserve">the </w:t>
      </w:r>
      <w:r w:rsidR="00C402CE" w:rsidRPr="00AD3F7E">
        <w:rPr>
          <w:rFonts w:ascii="Arial" w:hAnsi="Arial" w:cs="Arial"/>
          <w:color w:val="auto"/>
          <w:lang w:val="en-US"/>
        </w:rPr>
        <w:t xml:space="preserve">recombinant </w:t>
      </w:r>
      <w:proofErr w:type="spellStart"/>
      <w:r w:rsidR="00C402CE" w:rsidRPr="00AD3F7E">
        <w:rPr>
          <w:rFonts w:ascii="Arial" w:hAnsi="Arial" w:cs="Arial"/>
          <w:color w:val="auto"/>
          <w:lang w:val="en-US"/>
        </w:rPr>
        <w:t>baculovirus</w:t>
      </w:r>
      <w:proofErr w:type="spellEnd"/>
      <w:r w:rsidR="00C402CE" w:rsidRPr="00AD3F7E">
        <w:rPr>
          <w:rFonts w:ascii="Arial" w:hAnsi="Arial" w:cs="Arial"/>
          <w:color w:val="auto"/>
          <w:lang w:val="en-US"/>
        </w:rPr>
        <w:t xml:space="preserve">. </w:t>
      </w:r>
      <w:r w:rsidR="001A4577">
        <w:rPr>
          <w:rFonts w:ascii="Arial" w:hAnsi="Arial" w:cs="Arial"/>
          <w:color w:val="auto"/>
          <w:lang w:val="en-US"/>
        </w:rPr>
        <w:t>Mor</w:t>
      </w:r>
      <w:r w:rsidR="00135F2C">
        <w:rPr>
          <w:rFonts w:ascii="Arial" w:hAnsi="Arial" w:cs="Arial"/>
          <w:color w:val="auto"/>
          <w:lang w:val="en-US"/>
        </w:rPr>
        <w:t>e</w:t>
      </w:r>
      <w:r w:rsidR="001A4577">
        <w:rPr>
          <w:rFonts w:ascii="Arial" w:hAnsi="Arial" w:cs="Arial"/>
          <w:color w:val="auto"/>
          <w:lang w:val="en-US"/>
        </w:rPr>
        <w:t>over</w:t>
      </w:r>
      <w:r w:rsidR="00135F2C">
        <w:rPr>
          <w:rFonts w:ascii="Arial" w:hAnsi="Arial" w:cs="Arial"/>
          <w:color w:val="auto"/>
          <w:lang w:val="en-US"/>
        </w:rPr>
        <w:t>,</w:t>
      </w:r>
      <w:r w:rsidR="001A4577">
        <w:rPr>
          <w:rFonts w:ascii="Arial" w:hAnsi="Arial" w:cs="Arial"/>
          <w:color w:val="auto"/>
          <w:lang w:val="en-US"/>
        </w:rPr>
        <w:t xml:space="preserve"> a </w:t>
      </w:r>
      <w:r w:rsidR="00C402CE">
        <w:rPr>
          <w:rFonts w:ascii="Arial" w:hAnsi="Arial" w:cs="Arial"/>
          <w:color w:val="auto"/>
          <w:lang w:val="en-US"/>
        </w:rPr>
        <w:t>3-</w:t>
      </w:r>
      <w:r w:rsidR="00C402CE" w:rsidRPr="00AD3F7E">
        <w:rPr>
          <w:rFonts w:ascii="Arial" w:hAnsi="Arial" w:cs="Arial"/>
          <w:color w:val="auto"/>
          <w:lang w:val="en-US"/>
        </w:rPr>
        <w:t>months storage in a refrigerator</w:t>
      </w:r>
      <w:r w:rsidR="001A4577">
        <w:rPr>
          <w:rFonts w:ascii="Arial" w:hAnsi="Arial" w:cs="Arial"/>
          <w:color w:val="auto"/>
          <w:lang w:val="en-US"/>
        </w:rPr>
        <w:t xml:space="preserve"> brought </w:t>
      </w:r>
      <w:r w:rsidR="00C402CE">
        <w:rPr>
          <w:rFonts w:ascii="Arial" w:hAnsi="Arial" w:cs="Arial"/>
          <w:color w:val="auto"/>
          <w:lang w:val="en-US"/>
        </w:rPr>
        <w:t xml:space="preserve">no visible </w:t>
      </w:r>
      <w:proofErr w:type="spellStart"/>
      <w:r w:rsidR="00C402CE">
        <w:rPr>
          <w:rFonts w:ascii="Arial" w:hAnsi="Arial" w:cs="Arial"/>
          <w:color w:val="auto"/>
          <w:lang w:val="en-US"/>
        </w:rPr>
        <w:t>Dd</w:t>
      </w:r>
      <w:proofErr w:type="spellEnd"/>
      <w:r w:rsidR="00C402CE">
        <w:rPr>
          <w:rFonts w:ascii="Arial" w:hAnsi="Arial" w:cs="Arial"/>
          <w:color w:val="auto"/>
          <w:lang w:val="en-US"/>
        </w:rPr>
        <w:t xml:space="preserve"> proteolysis, and </w:t>
      </w:r>
      <w:r w:rsidR="001A4577" w:rsidRPr="00AD3F7E">
        <w:rPr>
          <w:rFonts w:ascii="Arial" w:hAnsi="Arial" w:cs="Arial"/>
          <w:color w:val="auto"/>
          <w:lang w:val="en-US"/>
        </w:rPr>
        <w:t xml:space="preserve">negative stain </w:t>
      </w:r>
      <w:r w:rsidR="001A4577">
        <w:rPr>
          <w:rFonts w:ascii="Arial" w:hAnsi="Arial" w:cs="Arial"/>
          <w:color w:val="auto"/>
          <w:lang w:val="en-US"/>
        </w:rPr>
        <w:t>electron microscopy</w:t>
      </w:r>
      <w:r w:rsidR="001A4577" w:rsidRPr="00AD3F7E">
        <w:rPr>
          <w:rFonts w:ascii="Arial" w:hAnsi="Arial" w:cs="Arial"/>
          <w:color w:val="auto"/>
          <w:lang w:val="en-US"/>
        </w:rPr>
        <w:t xml:space="preserve"> </w:t>
      </w:r>
      <w:r w:rsidR="001A4577">
        <w:rPr>
          <w:rFonts w:ascii="Arial" w:hAnsi="Arial" w:cs="Arial"/>
          <w:color w:val="auto"/>
          <w:lang w:val="en-US"/>
        </w:rPr>
        <w:t xml:space="preserve">showed a </w:t>
      </w:r>
      <w:r w:rsidR="00C402CE" w:rsidRPr="00AD3F7E">
        <w:rPr>
          <w:rFonts w:ascii="Arial" w:hAnsi="Arial" w:cs="Arial"/>
          <w:color w:val="auto"/>
          <w:lang w:val="en-US"/>
        </w:rPr>
        <w:t xml:space="preserve">homogenous </w:t>
      </w:r>
      <w:proofErr w:type="spellStart"/>
      <w:r w:rsidR="00C402CE" w:rsidRPr="00AD3F7E">
        <w:rPr>
          <w:rFonts w:ascii="Arial" w:hAnsi="Arial" w:cs="Arial"/>
          <w:color w:val="auto"/>
          <w:lang w:val="en-US"/>
        </w:rPr>
        <w:t>Dd</w:t>
      </w:r>
      <w:proofErr w:type="spellEnd"/>
      <w:r w:rsidR="00C402CE" w:rsidRPr="00AD3F7E">
        <w:rPr>
          <w:rFonts w:ascii="Arial" w:hAnsi="Arial" w:cs="Arial"/>
          <w:color w:val="auto"/>
          <w:lang w:val="en-US"/>
        </w:rPr>
        <w:t xml:space="preserve"> </w:t>
      </w:r>
      <w:r w:rsidR="00C402CE">
        <w:rPr>
          <w:rFonts w:ascii="Arial" w:hAnsi="Arial" w:cs="Arial"/>
          <w:color w:val="auto"/>
          <w:lang w:val="en-US"/>
        </w:rPr>
        <w:t xml:space="preserve">preparation </w:t>
      </w:r>
      <w:r w:rsidR="00C402CE" w:rsidRPr="00AD3F7E">
        <w:rPr>
          <w:rFonts w:ascii="Arial" w:hAnsi="Arial" w:cs="Arial"/>
          <w:color w:val="auto"/>
          <w:lang w:val="en-US"/>
        </w:rPr>
        <w:t xml:space="preserve">with only a few free </w:t>
      </w:r>
      <w:proofErr w:type="spellStart"/>
      <w:r w:rsidR="00C402CE" w:rsidRPr="00AD3F7E">
        <w:rPr>
          <w:rFonts w:ascii="Arial" w:hAnsi="Arial" w:cs="Arial"/>
          <w:color w:val="auto"/>
          <w:lang w:val="en-US"/>
        </w:rPr>
        <w:t>pentameric</w:t>
      </w:r>
      <w:proofErr w:type="spellEnd"/>
      <w:r w:rsidR="00C402CE" w:rsidRPr="00AD3F7E">
        <w:rPr>
          <w:rFonts w:ascii="Arial" w:hAnsi="Arial" w:cs="Arial"/>
          <w:color w:val="auto"/>
          <w:lang w:val="en-US"/>
        </w:rPr>
        <w:t xml:space="preserve"> </w:t>
      </w:r>
      <w:proofErr w:type="spellStart"/>
      <w:r w:rsidR="00C402CE" w:rsidRPr="00AD3F7E">
        <w:rPr>
          <w:rFonts w:ascii="Arial" w:hAnsi="Arial" w:cs="Arial"/>
          <w:color w:val="auto"/>
          <w:lang w:val="en-US"/>
        </w:rPr>
        <w:t>penton</w:t>
      </w:r>
      <w:proofErr w:type="spellEnd"/>
      <w:r w:rsidR="00C402CE" w:rsidRPr="00AD3F7E">
        <w:rPr>
          <w:rFonts w:ascii="Arial" w:hAnsi="Arial" w:cs="Arial"/>
          <w:color w:val="auto"/>
          <w:lang w:val="en-US"/>
        </w:rPr>
        <w:t xml:space="preserve"> bases</w:t>
      </w:r>
      <w:r w:rsidR="00C402CE" w:rsidRPr="00AC5978">
        <w:rPr>
          <w:rFonts w:ascii="Arial" w:hAnsi="Arial" w:cs="Arial"/>
          <w:color w:val="auto"/>
          <w:lang w:val="en-US"/>
        </w:rPr>
        <w:t>.</w:t>
      </w:r>
      <w:r w:rsidR="00C402CE" w:rsidRPr="00AD3F7E">
        <w:rPr>
          <w:rFonts w:ascii="Arial" w:hAnsi="Arial" w:cs="Arial"/>
          <w:color w:val="auto"/>
          <w:lang w:val="en-US"/>
        </w:rPr>
        <w:t xml:space="preserve"> </w:t>
      </w:r>
    </w:p>
    <w:p w:rsidR="00C402CE" w:rsidRPr="00C448D5" w:rsidRDefault="00C402CE" w:rsidP="00142FD2">
      <w:pPr>
        <w:spacing w:line="480" w:lineRule="auto"/>
        <w:ind w:firstLine="708"/>
        <w:jc w:val="both"/>
        <w:rPr>
          <w:rFonts w:ascii="Arial" w:hAnsi="Arial" w:cs="Arial"/>
        </w:rPr>
      </w:pPr>
      <w:r>
        <w:rPr>
          <w:rFonts w:ascii="Arial" w:hAnsi="Arial" w:cs="Arial"/>
        </w:rPr>
        <w:t xml:space="preserve">In conclusion, </w:t>
      </w:r>
      <w:r w:rsidRPr="00C448D5">
        <w:rPr>
          <w:rFonts w:ascii="Arial" w:hAnsi="Arial" w:cs="Arial"/>
        </w:rPr>
        <w:t xml:space="preserve">we improved </w:t>
      </w:r>
      <w:proofErr w:type="spellStart"/>
      <w:r w:rsidRPr="00C448D5">
        <w:rPr>
          <w:rFonts w:ascii="Arial" w:hAnsi="Arial" w:cs="Arial"/>
        </w:rPr>
        <w:t>Dd</w:t>
      </w:r>
      <w:proofErr w:type="spellEnd"/>
      <w:r w:rsidRPr="00C448D5">
        <w:rPr>
          <w:rFonts w:ascii="Arial" w:hAnsi="Arial" w:cs="Arial"/>
        </w:rPr>
        <w:t xml:space="preserve"> purification</w:t>
      </w:r>
      <w:r w:rsidR="00CB11D2" w:rsidRPr="00CB11D2">
        <w:rPr>
          <w:rFonts w:ascii="Arial" w:hAnsi="Arial" w:cs="Arial"/>
        </w:rPr>
        <w:t xml:space="preserve"> </w:t>
      </w:r>
      <w:r w:rsidR="00CB11D2" w:rsidRPr="00C448D5">
        <w:rPr>
          <w:rFonts w:ascii="Arial" w:hAnsi="Arial" w:cs="Arial"/>
        </w:rPr>
        <w:t>significantly</w:t>
      </w:r>
      <w:r w:rsidRPr="00C448D5">
        <w:rPr>
          <w:rFonts w:ascii="Arial" w:hAnsi="Arial" w:cs="Arial"/>
        </w:rPr>
        <w:t xml:space="preserve">. Although </w:t>
      </w:r>
      <w:r>
        <w:rPr>
          <w:rFonts w:ascii="Arial" w:hAnsi="Arial" w:cs="Arial"/>
        </w:rPr>
        <w:t>our earlier two-step purification protocol</w:t>
      </w:r>
      <w:r w:rsidRPr="00C448D5">
        <w:rPr>
          <w:rFonts w:ascii="Arial" w:hAnsi="Arial" w:cs="Arial"/>
        </w:rPr>
        <w:t xml:space="preserve"> consisting of sucrose density gradient </w:t>
      </w:r>
      <w:r w:rsidRPr="00717E17">
        <w:rPr>
          <w:rFonts w:ascii="Arial" w:hAnsi="Arial" w:cs="Arial"/>
        </w:rPr>
        <w:t xml:space="preserve">fractionation followed by anion exchange chromatography was quite simple, it required much time and was rather costly. With the new procedure </w:t>
      </w:r>
      <w:r w:rsidR="00CB11D2">
        <w:rPr>
          <w:rFonts w:ascii="Arial" w:hAnsi="Arial" w:cs="Arial"/>
        </w:rPr>
        <w:t xml:space="preserve">of </w:t>
      </w:r>
      <w:r w:rsidRPr="00717E17">
        <w:rPr>
          <w:rFonts w:ascii="Arial" w:hAnsi="Arial" w:cs="Arial"/>
        </w:rPr>
        <w:t xml:space="preserve">size exclusion chromatography as </w:t>
      </w:r>
      <w:r w:rsidR="00CB11D2">
        <w:rPr>
          <w:rFonts w:ascii="Arial" w:hAnsi="Arial" w:cs="Arial"/>
        </w:rPr>
        <w:t xml:space="preserve">the </w:t>
      </w:r>
      <w:r w:rsidRPr="00717E17">
        <w:rPr>
          <w:rFonts w:ascii="Arial" w:hAnsi="Arial" w:cs="Arial"/>
        </w:rPr>
        <w:t xml:space="preserve">initial step in VLP </w:t>
      </w:r>
      <w:r w:rsidRPr="00F227EC">
        <w:rPr>
          <w:rFonts w:ascii="Arial" w:hAnsi="Arial" w:cs="Arial"/>
        </w:rPr>
        <w:t xml:space="preserve">purification </w:t>
      </w:r>
      <w:r w:rsidRPr="00F227EC">
        <w:rPr>
          <w:rFonts w:ascii="Arial" w:eastAsia="Arial" w:hAnsi="Arial" w:cs="Arial"/>
        </w:rPr>
        <w:t>[</w:t>
      </w:r>
      <w:r w:rsidR="00904CB8" w:rsidRPr="00F227EC">
        <w:rPr>
          <w:rFonts w:ascii="Arial" w:eastAsia="Arial" w:hAnsi="Arial" w:cs="Arial"/>
          <w:b/>
          <w:i/>
        </w:rPr>
        <w:t>20</w:t>
      </w:r>
      <w:r w:rsidRPr="00F227EC">
        <w:rPr>
          <w:rFonts w:ascii="Arial" w:eastAsia="Arial" w:hAnsi="Arial" w:cs="Arial"/>
        </w:rPr>
        <w:t>]</w:t>
      </w:r>
      <w:r w:rsidRPr="00F227EC">
        <w:rPr>
          <w:rFonts w:ascii="Arial" w:hAnsi="Arial" w:cs="Arial"/>
        </w:rPr>
        <w:t>,</w:t>
      </w:r>
      <w:r w:rsidRPr="00904CB8">
        <w:rPr>
          <w:rFonts w:ascii="Arial" w:hAnsi="Arial" w:cs="Arial"/>
          <w:color w:val="FF0000"/>
        </w:rPr>
        <w:t xml:space="preserve"> </w:t>
      </w:r>
      <w:r w:rsidRPr="00717E17">
        <w:rPr>
          <w:rFonts w:ascii="Arial" w:hAnsi="Arial" w:cs="Arial"/>
        </w:rPr>
        <w:t xml:space="preserve">it was possible to purify </w:t>
      </w:r>
      <w:proofErr w:type="spellStart"/>
      <w:r w:rsidRPr="00717E17">
        <w:rPr>
          <w:rFonts w:ascii="Arial" w:hAnsi="Arial" w:cs="Arial"/>
        </w:rPr>
        <w:t>Dd</w:t>
      </w:r>
      <w:proofErr w:type="spellEnd"/>
      <w:r w:rsidRPr="00717E17">
        <w:rPr>
          <w:rFonts w:ascii="Arial" w:hAnsi="Arial" w:cs="Arial"/>
        </w:rPr>
        <w:t xml:space="preserve"> from </w:t>
      </w:r>
      <w:r w:rsidR="00CB11D2" w:rsidRPr="00717E17">
        <w:rPr>
          <w:rFonts w:ascii="Arial" w:hAnsi="Arial" w:cs="Arial"/>
        </w:rPr>
        <w:t xml:space="preserve">crude </w:t>
      </w:r>
      <w:r w:rsidRPr="00717E17">
        <w:rPr>
          <w:rFonts w:ascii="Arial" w:hAnsi="Arial" w:cs="Arial"/>
        </w:rPr>
        <w:t xml:space="preserve">cell </w:t>
      </w:r>
      <w:proofErr w:type="spellStart"/>
      <w:r w:rsidRPr="00717E17">
        <w:rPr>
          <w:rFonts w:ascii="Arial" w:hAnsi="Arial" w:cs="Arial"/>
        </w:rPr>
        <w:t>lysate</w:t>
      </w:r>
      <w:proofErr w:type="spellEnd"/>
      <w:r w:rsidRPr="00717E17">
        <w:rPr>
          <w:rFonts w:ascii="Arial" w:hAnsi="Arial" w:cs="Arial"/>
        </w:rPr>
        <w:t xml:space="preserve"> in </w:t>
      </w:r>
      <w:r>
        <w:rPr>
          <w:rFonts w:ascii="Arial" w:hAnsi="Arial" w:cs="Arial"/>
        </w:rPr>
        <w:t xml:space="preserve">one </w:t>
      </w:r>
      <w:r w:rsidRPr="00717E17">
        <w:rPr>
          <w:rFonts w:ascii="Arial" w:hAnsi="Arial" w:cs="Arial"/>
        </w:rPr>
        <w:t xml:space="preserve">instead of 3-4 days. We also </w:t>
      </w:r>
      <w:r w:rsidR="00CB11D2">
        <w:rPr>
          <w:rFonts w:ascii="Arial" w:hAnsi="Arial" w:cs="Arial"/>
        </w:rPr>
        <w:t xml:space="preserve">showed </w:t>
      </w:r>
      <w:r w:rsidRPr="00717E17">
        <w:rPr>
          <w:rFonts w:ascii="Arial" w:hAnsi="Arial" w:cs="Arial"/>
        </w:rPr>
        <w:t xml:space="preserve">that this protocol is suitable for scaling up, as </w:t>
      </w:r>
      <w:r w:rsidR="00CB11D2">
        <w:rPr>
          <w:rFonts w:ascii="Arial" w:hAnsi="Arial" w:cs="Arial"/>
        </w:rPr>
        <w:t>a</w:t>
      </w:r>
      <w:r w:rsidR="007605B2">
        <w:rPr>
          <w:rFonts w:ascii="Arial" w:hAnsi="Arial" w:cs="Arial"/>
        </w:rPr>
        <w:t xml:space="preserve"> </w:t>
      </w:r>
      <w:r w:rsidR="003F2E6B" w:rsidRPr="00717E17">
        <w:rPr>
          <w:rFonts w:ascii="Arial" w:hAnsi="Arial" w:cs="Arial"/>
        </w:rPr>
        <w:t>threefold</w:t>
      </w:r>
      <w:r w:rsidRPr="00717E17">
        <w:rPr>
          <w:rFonts w:ascii="Arial" w:hAnsi="Arial" w:cs="Arial"/>
        </w:rPr>
        <w:t xml:space="preserve"> larger amount of expressing cells </w:t>
      </w:r>
      <w:r w:rsidR="00CB11D2">
        <w:rPr>
          <w:rFonts w:ascii="Arial" w:hAnsi="Arial" w:cs="Arial"/>
        </w:rPr>
        <w:t xml:space="preserve">yielded the usual </w:t>
      </w:r>
      <w:r w:rsidRPr="00717E17">
        <w:rPr>
          <w:rFonts w:ascii="Arial" w:hAnsi="Arial" w:cs="Arial"/>
        </w:rPr>
        <w:t xml:space="preserve">amount of </w:t>
      </w:r>
      <w:proofErr w:type="spellStart"/>
      <w:r w:rsidRPr="00717E17">
        <w:rPr>
          <w:rFonts w:ascii="Arial" w:hAnsi="Arial" w:cs="Arial"/>
        </w:rPr>
        <w:t>Dd</w:t>
      </w:r>
      <w:proofErr w:type="spellEnd"/>
      <w:r w:rsidRPr="00717E17">
        <w:rPr>
          <w:rFonts w:ascii="Arial" w:hAnsi="Arial" w:cs="Arial"/>
        </w:rPr>
        <w:t xml:space="preserve"> per cell. Our analysis confirmed that replacing sucrose gradient fractionation with SEC did </w:t>
      </w:r>
      <w:r w:rsidR="0098085C">
        <w:rPr>
          <w:rFonts w:ascii="Arial" w:hAnsi="Arial" w:cs="Arial"/>
        </w:rPr>
        <w:t xml:space="preserve">not </w:t>
      </w:r>
      <w:r w:rsidRPr="00717E17">
        <w:rPr>
          <w:rFonts w:ascii="Arial" w:hAnsi="Arial" w:cs="Arial"/>
        </w:rPr>
        <w:t xml:space="preserve">affect </w:t>
      </w:r>
      <w:proofErr w:type="spellStart"/>
      <w:r w:rsidRPr="00717E17">
        <w:rPr>
          <w:rFonts w:ascii="Arial" w:hAnsi="Arial" w:cs="Arial"/>
        </w:rPr>
        <w:t>Dd</w:t>
      </w:r>
      <w:proofErr w:type="spellEnd"/>
      <w:r w:rsidRPr="00717E17">
        <w:rPr>
          <w:rFonts w:ascii="Arial" w:hAnsi="Arial" w:cs="Arial"/>
        </w:rPr>
        <w:t xml:space="preserve"> structure</w:t>
      </w:r>
      <w:r w:rsidR="0098085C">
        <w:rPr>
          <w:rFonts w:ascii="Arial" w:hAnsi="Arial" w:cs="Arial"/>
        </w:rPr>
        <w:t>,</w:t>
      </w:r>
      <w:r w:rsidRPr="00717E17">
        <w:rPr>
          <w:rFonts w:ascii="Arial" w:hAnsi="Arial" w:cs="Arial"/>
        </w:rPr>
        <w:t xml:space="preserve"> stability or </w:t>
      </w:r>
      <w:r>
        <w:rPr>
          <w:rFonts w:ascii="Arial" w:hAnsi="Arial" w:cs="Arial"/>
        </w:rPr>
        <w:t>cell penetration capabilit</w:t>
      </w:r>
      <w:r w:rsidR="0098085C">
        <w:rPr>
          <w:rFonts w:ascii="Arial" w:hAnsi="Arial" w:cs="Arial"/>
        </w:rPr>
        <w:t>y</w:t>
      </w:r>
      <w:r>
        <w:rPr>
          <w:rFonts w:ascii="Arial" w:hAnsi="Arial" w:cs="Arial"/>
        </w:rPr>
        <w:t>.</w:t>
      </w:r>
    </w:p>
    <w:p w:rsidR="00C402CE" w:rsidRDefault="00C402CE" w:rsidP="00142FD2">
      <w:pPr>
        <w:spacing w:line="480" w:lineRule="auto"/>
        <w:jc w:val="both"/>
        <w:rPr>
          <w:rFonts w:ascii="Arial" w:eastAsia="Arial" w:hAnsi="Arial" w:cs="Arial"/>
        </w:rPr>
      </w:pPr>
    </w:p>
    <w:p w:rsidR="00C402CE" w:rsidRPr="00C10253" w:rsidRDefault="00C402CE" w:rsidP="00142FD2">
      <w:pPr>
        <w:spacing w:line="480" w:lineRule="auto"/>
        <w:jc w:val="both"/>
        <w:rPr>
          <w:rFonts w:ascii="Arial" w:eastAsia="Arial" w:hAnsi="Arial" w:cs="Arial"/>
        </w:rPr>
      </w:pPr>
      <w:r w:rsidRPr="00C10253">
        <w:rPr>
          <w:rFonts w:ascii="Arial" w:eastAsia="Arial" w:hAnsi="Arial" w:cs="Arial"/>
        </w:rPr>
        <w:t>Acknowledgements</w:t>
      </w:r>
    </w:p>
    <w:p w:rsidR="00C402CE" w:rsidRPr="00636241" w:rsidRDefault="00C402CE" w:rsidP="00142FD2">
      <w:pPr>
        <w:spacing w:line="480" w:lineRule="auto"/>
        <w:ind w:firstLine="708"/>
        <w:jc w:val="both"/>
        <w:rPr>
          <w:rFonts w:ascii="Arial" w:eastAsia="Arial" w:hAnsi="Arial" w:cs="Arial"/>
        </w:rPr>
      </w:pPr>
      <w:r w:rsidRPr="00C10253">
        <w:rPr>
          <w:rFonts w:ascii="Arial" w:eastAsia="Arial Unicode MS" w:hAnsi="Arial" w:cs="Arial"/>
          <w:lang w:eastAsia="pl-PL"/>
        </w:rPr>
        <w:t>This study was supported by Polish National</w:t>
      </w:r>
      <w:r>
        <w:rPr>
          <w:rFonts w:ascii="Arial" w:eastAsia="Arial Unicode MS" w:hAnsi="Arial" w:cs="Arial"/>
          <w:lang w:eastAsia="pl-PL"/>
        </w:rPr>
        <w:t xml:space="preserve"> Science Center (</w:t>
      </w:r>
      <w:r w:rsidRPr="00C10253">
        <w:rPr>
          <w:rFonts w:ascii="Arial" w:eastAsia="Arial Unicode MS" w:hAnsi="Arial" w:cs="Arial"/>
          <w:lang w:eastAsia="pl-PL"/>
        </w:rPr>
        <w:t>DEC-2013/09/B/NZ3/02327).</w:t>
      </w:r>
      <w:r w:rsidRPr="00C10253">
        <w:rPr>
          <w:rFonts w:ascii="Times New Roman" w:eastAsia="Arial Unicode MS" w:hAnsi="Times New Roman" w:cs="Times New Roman"/>
          <w:lang w:eastAsia="pl-PL"/>
        </w:rPr>
        <w:t xml:space="preserve"> </w:t>
      </w:r>
      <w:r w:rsidRPr="00C10253">
        <w:rPr>
          <w:rFonts w:ascii="Arial" w:hAnsi="Arial" w:cs="Arial"/>
        </w:rPr>
        <w:t>The electron microscope facility used in this work is supported by the Rhône-Alpes Region, FRM</w:t>
      </w:r>
      <w:r>
        <w:rPr>
          <w:rFonts w:ascii="Arial" w:hAnsi="Arial" w:cs="Arial"/>
        </w:rPr>
        <w:t xml:space="preserve">, </w:t>
      </w:r>
      <w:r w:rsidRPr="00C10253">
        <w:rPr>
          <w:rFonts w:ascii="Arial" w:hAnsi="Arial" w:cs="Arial"/>
        </w:rPr>
        <w:t xml:space="preserve">FEDER of CNRS, CEA, University of Grenoble, EMBL, and the GIS-Infrastructures of IBISA. We are grateful to Irina </w:t>
      </w:r>
      <w:proofErr w:type="spellStart"/>
      <w:r w:rsidRPr="00C10253">
        <w:rPr>
          <w:rFonts w:ascii="Arial" w:hAnsi="Arial" w:cs="Arial"/>
        </w:rPr>
        <w:t>Kikhno</w:t>
      </w:r>
      <w:proofErr w:type="spellEnd"/>
      <w:r w:rsidRPr="00C10253">
        <w:rPr>
          <w:rFonts w:ascii="Arial" w:hAnsi="Arial" w:cs="Arial"/>
        </w:rPr>
        <w:t xml:space="preserve"> (</w:t>
      </w:r>
      <w:r w:rsidRPr="00C10253">
        <w:rPr>
          <w:rFonts w:ascii="Arial" w:eastAsia="Arial Unicode MS" w:hAnsi="Arial" w:cs="Arial"/>
          <w:lang w:eastAsia="pl-PL"/>
        </w:rPr>
        <w:t>Institute of Molecular Biology &amp; Genetics of Ukrainian Academy of Science, Kiev, Ukraine</w:t>
      </w:r>
      <w:r w:rsidRPr="00C10253">
        <w:rPr>
          <w:rFonts w:ascii="Arial" w:hAnsi="Arial" w:cs="Arial"/>
        </w:rPr>
        <w:t xml:space="preserve">) for </w:t>
      </w:r>
      <w:r w:rsidRPr="000932A0">
        <w:rPr>
          <w:rFonts w:ascii="Arial" w:hAnsi="Arial" w:cs="Arial"/>
        </w:rPr>
        <w:t xml:space="preserve">the plasmid for construction of </w:t>
      </w:r>
      <w:r w:rsidR="00FC1D4C">
        <w:rPr>
          <w:rFonts w:ascii="Arial" w:hAnsi="Arial" w:cs="Arial"/>
        </w:rPr>
        <w:t xml:space="preserve">the </w:t>
      </w:r>
      <w:r w:rsidRPr="000932A0">
        <w:rPr>
          <w:rFonts w:ascii="Arial" w:hAnsi="Arial" w:cs="Arial"/>
          <w:i/>
        </w:rPr>
        <w:t xml:space="preserve">E. coli </w:t>
      </w:r>
      <w:r w:rsidRPr="000932A0">
        <w:rPr>
          <w:rFonts w:ascii="Arial" w:hAnsi="Arial" w:cs="Arial"/>
        </w:rPr>
        <w:t xml:space="preserve">expression </w:t>
      </w:r>
      <w:r w:rsidRPr="000932A0">
        <w:rPr>
          <w:rFonts w:ascii="Arial" w:hAnsi="Arial" w:cs="Arial"/>
        </w:rPr>
        <w:lastRenderedPageBreak/>
        <w:t xml:space="preserve">vector and to </w:t>
      </w:r>
      <w:proofErr w:type="spellStart"/>
      <w:r w:rsidRPr="000932A0">
        <w:rPr>
          <w:rFonts w:ascii="Arial" w:hAnsi="Arial" w:cs="Arial"/>
        </w:rPr>
        <w:t>Elzbieta</w:t>
      </w:r>
      <w:proofErr w:type="spellEnd"/>
      <w:r w:rsidRPr="000932A0">
        <w:rPr>
          <w:rFonts w:ascii="Arial" w:hAnsi="Arial" w:cs="Arial"/>
        </w:rPr>
        <w:t xml:space="preserve"> </w:t>
      </w:r>
      <w:proofErr w:type="spellStart"/>
      <w:r w:rsidRPr="000932A0">
        <w:rPr>
          <w:rFonts w:ascii="Arial" w:hAnsi="Arial" w:cs="Arial"/>
        </w:rPr>
        <w:t>Grzesiuk</w:t>
      </w:r>
      <w:r w:rsidR="00FC1D4C">
        <w:rPr>
          <w:rFonts w:ascii="Arial" w:hAnsi="Arial" w:cs="Arial"/>
        </w:rPr>
        <w:t>’s</w:t>
      </w:r>
      <w:proofErr w:type="spellEnd"/>
      <w:r w:rsidRPr="000932A0">
        <w:rPr>
          <w:rFonts w:ascii="Arial" w:hAnsi="Arial" w:cs="Arial"/>
        </w:rPr>
        <w:t xml:space="preserve"> team for </w:t>
      </w:r>
      <w:r w:rsidR="00FC1D4C" w:rsidRPr="00636241">
        <w:rPr>
          <w:rFonts w:ascii="Arial" w:hAnsi="Arial" w:cs="Arial"/>
        </w:rPr>
        <w:t xml:space="preserve">their </w:t>
      </w:r>
      <w:r w:rsidRPr="00636241">
        <w:rPr>
          <w:rFonts w:ascii="Arial" w:eastAsia="Arial Unicode MS" w:hAnsi="Arial" w:cs="Arial"/>
          <w:lang w:eastAsia="pl-PL"/>
        </w:rPr>
        <w:t xml:space="preserve">collaboration </w:t>
      </w:r>
      <w:r w:rsidR="00FC1D4C" w:rsidRPr="00636241">
        <w:rPr>
          <w:rFonts w:ascii="Arial" w:eastAsia="Arial Unicode MS" w:hAnsi="Arial" w:cs="Arial"/>
          <w:lang w:eastAsia="pl-PL"/>
        </w:rPr>
        <w:t xml:space="preserve">in </w:t>
      </w:r>
      <w:r w:rsidRPr="00636241">
        <w:rPr>
          <w:rFonts w:ascii="Arial" w:eastAsia="Arial Unicode MS" w:hAnsi="Arial" w:cs="Arial"/>
          <w:lang w:eastAsia="pl-PL"/>
        </w:rPr>
        <w:t>protein purification</w:t>
      </w:r>
      <w:r w:rsidRPr="00636241">
        <w:rPr>
          <w:rFonts w:ascii="Arial" w:eastAsia="Arial" w:hAnsi="Arial" w:cs="Arial"/>
        </w:rPr>
        <w:t>.</w:t>
      </w:r>
    </w:p>
    <w:p w:rsidR="00C402CE" w:rsidRDefault="00C402CE" w:rsidP="00142FD2">
      <w:pPr>
        <w:spacing w:line="480" w:lineRule="auto"/>
        <w:ind w:firstLine="708"/>
        <w:jc w:val="both"/>
        <w:rPr>
          <w:rFonts w:ascii="Arial" w:eastAsia="Arial" w:hAnsi="Arial" w:cs="Arial"/>
        </w:rPr>
      </w:pPr>
      <w:r w:rsidRPr="00275C33">
        <w:rPr>
          <w:rFonts w:ascii="Arial" w:eastAsia="Arial" w:hAnsi="Arial" w:cs="Arial"/>
        </w:rPr>
        <w:br w:type="page"/>
      </w:r>
    </w:p>
    <w:p w:rsidR="00C402CE" w:rsidRDefault="00C402CE" w:rsidP="00142FD2">
      <w:pPr>
        <w:spacing w:line="480" w:lineRule="auto"/>
        <w:jc w:val="both"/>
        <w:rPr>
          <w:rFonts w:ascii="Arial" w:eastAsia="Arial" w:hAnsi="Arial" w:cs="Arial"/>
        </w:rPr>
      </w:pPr>
      <w:r>
        <w:rPr>
          <w:rFonts w:ascii="Arial" w:eastAsia="Arial" w:hAnsi="Arial" w:cs="Arial"/>
        </w:rPr>
        <w:lastRenderedPageBreak/>
        <w:t>Figure legends</w:t>
      </w:r>
      <w:r w:rsidR="00946F4C">
        <w:rPr>
          <w:rFonts w:ascii="Arial" w:eastAsia="Arial" w:hAnsi="Arial" w:cs="Arial"/>
        </w:rPr>
        <w:t>:</w:t>
      </w:r>
    </w:p>
    <w:p w:rsidR="00C402CE" w:rsidRPr="00B241D9" w:rsidRDefault="00C402CE" w:rsidP="00142FD2">
      <w:pPr>
        <w:spacing w:line="480" w:lineRule="auto"/>
        <w:jc w:val="both"/>
        <w:rPr>
          <w:rFonts w:ascii="Arial" w:eastAsia="Arial" w:hAnsi="Arial" w:cs="Arial"/>
        </w:rPr>
      </w:pPr>
      <w:r>
        <w:rPr>
          <w:rFonts w:ascii="Arial" w:eastAsia="Arial" w:hAnsi="Arial" w:cs="Arial"/>
        </w:rPr>
        <w:t xml:space="preserve">Fig. 1. </w:t>
      </w:r>
      <w:proofErr w:type="spellStart"/>
      <w:r>
        <w:rPr>
          <w:rFonts w:ascii="Arial" w:eastAsia="Arial" w:hAnsi="Arial" w:cs="Arial"/>
        </w:rPr>
        <w:t>Pb</w:t>
      </w:r>
      <w:proofErr w:type="spellEnd"/>
      <w:r>
        <w:rPr>
          <w:rFonts w:ascii="Arial" w:eastAsia="Arial" w:hAnsi="Arial" w:cs="Arial"/>
        </w:rPr>
        <w:t xml:space="preserve"> expression in Rosetta. (A) His-</w:t>
      </w:r>
      <w:proofErr w:type="spellStart"/>
      <w:r>
        <w:rPr>
          <w:rFonts w:ascii="Arial" w:eastAsia="Arial" w:hAnsi="Arial" w:cs="Arial"/>
        </w:rPr>
        <w:t>Pb</w:t>
      </w:r>
      <w:proofErr w:type="spellEnd"/>
      <w:r>
        <w:rPr>
          <w:rFonts w:ascii="Arial" w:eastAsia="Arial" w:hAnsi="Arial" w:cs="Arial"/>
        </w:rPr>
        <w:t xml:space="preserve"> purification on Ni-NTA column. Samples of 10 </w:t>
      </w:r>
      <w:proofErr w:type="spellStart"/>
      <w:r>
        <w:rPr>
          <w:rFonts w:ascii="Arial" w:eastAsia="Arial" w:hAnsi="Arial" w:cs="Arial"/>
        </w:rPr>
        <w:t>μl</w:t>
      </w:r>
      <w:proofErr w:type="spellEnd"/>
      <w:r>
        <w:rPr>
          <w:rFonts w:ascii="Arial" w:eastAsia="Arial" w:hAnsi="Arial" w:cs="Arial"/>
        </w:rPr>
        <w:t xml:space="preserve"> were applied. Upper panel - membrane after protein transfer stained with CBB. Lower panel - Western blot analysis with anti-</w:t>
      </w:r>
      <w:proofErr w:type="spellStart"/>
      <w:r>
        <w:rPr>
          <w:rFonts w:ascii="Arial" w:eastAsia="Arial" w:hAnsi="Arial" w:cs="Arial"/>
        </w:rPr>
        <w:t>Dd</w:t>
      </w:r>
      <w:proofErr w:type="spellEnd"/>
      <w:r>
        <w:rPr>
          <w:rFonts w:ascii="Arial" w:eastAsia="Arial" w:hAnsi="Arial" w:cs="Arial"/>
        </w:rPr>
        <w:t xml:space="preserve"> Ab.  MW – molecular weight markers, NI – non-induced, Lys – </w:t>
      </w:r>
      <w:proofErr w:type="spellStart"/>
      <w:r>
        <w:rPr>
          <w:rFonts w:ascii="Arial" w:eastAsia="Arial" w:hAnsi="Arial" w:cs="Arial"/>
        </w:rPr>
        <w:t>lysate</w:t>
      </w:r>
      <w:proofErr w:type="spellEnd"/>
      <w:r>
        <w:rPr>
          <w:rFonts w:ascii="Arial" w:eastAsia="Arial" w:hAnsi="Arial" w:cs="Arial"/>
        </w:rPr>
        <w:t xml:space="preserve">, Sol – fraction soluble after </w:t>
      </w:r>
      <w:proofErr w:type="spellStart"/>
      <w:r>
        <w:rPr>
          <w:rFonts w:ascii="Arial" w:eastAsia="Arial" w:hAnsi="Arial" w:cs="Arial"/>
        </w:rPr>
        <w:t>sonication</w:t>
      </w:r>
      <w:proofErr w:type="spellEnd"/>
      <w:r>
        <w:rPr>
          <w:rFonts w:ascii="Arial" w:eastAsia="Arial" w:hAnsi="Arial" w:cs="Arial"/>
        </w:rPr>
        <w:t xml:space="preserve">, </w:t>
      </w:r>
      <w:proofErr w:type="spellStart"/>
      <w:r>
        <w:rPr>
          <w:rFonts w:ascii="Arial" w:eastAsia="Arial" w:hAnsi="Arial" w:cs="Arial"/>
        </w:rPr>
        <w:t>Insol</w:t>
      </w:r>
      <w:proofErr w:type="spellEnd"/>
      <w:r>
        <w:rPr>
          <w:rFonts w:ascii="Arial" w:eastAsia="Arial" w:hAnsi="Arial" w:cs="Arial"/>
        </w:rPr>
        <w:t xml:space="preserve"> – pellet after </w:t>
      </w:r>
      <w:proofErr w:type="spellStart"/>
      <w:r>
        <w:rPr>
          <w:rFonts w:ascii="Arial" w:eastAsia="Arial" w:hAnsi="Arial" w:cs="Arial"/>
        </w:rPr>
        <w:t>sonication</w:t>
      </w:r>
      <w:proofErr w:type="spellEnd"/>
      <w:r>
        <w:rPr>
          <w:rFonts w:ascii="Arial" w:eastAsia="Arial" w:hAnsi="Arial" w:cs="Arial"/>
        </w:rPr>
        <w:t xml:space="preserve">, FT - flow through, W - wash, E1, E2 – eluted fractions. (B) Native </w:t>
      </w:r>
      <w:proofErr w:type="spellStart"/>
      <w:r>
        <w:rPr>
          <w:rFonts w:ascii="Arial" w:eastAsia="Arial" w:hAnsi="Arial" w:cs="Arial"/>
        </w:rPr>
        <w:t>agarose</w:t>
      </w:r>
      <w:proofErr w:type="spellEnd"/>
      <w:r>
        <w:rPr>
          <w:rFonts w:ascii="Arial" w:eastAsia="Arial" w:hAnsi="Arial" w:cs="Arial"/>
        </w:rPr>
        <w:t xml:space="preserve"> gel analysis of His-</w:t>
      </w:r>
      <w:proofErr w:type="spellStart"/>
      <w:r>
        <w:rPr>
          <w:rFonts w:ascii="Arial" w:eastAsia="Arial" w:hAnsi="Arial" w:cs="Arial"/>
        </w:rPr>
        <w:t>Pb</w:t>
      </w:r>
      <w:proofErr w:type="spellEnd"/>
      <w:r>
        <w:rPr>
          <w:rFonts w:ascii="Arial" w:eastAsia="Arial" w:hAnsi="Arial" w:cs="Arial"/>
        </w:rPr>
        <w:t xml:space="preserve"> expressed in bacteria. Left panel – CBB-stained transfer membrane, right panel - Western blot. C – control </w:t>
      </w:r>
      <w:proofErr w:type="spellStart"/>
      <w:r>
        <w:rPr>
          <w:rFonts w:ascii="Arial" w:eastAsia="Arial" w:hAnsi="Arial" w:cs="Arial"/>
        </w:rPr>
        <w:t>Dd</w:t>
      </w:r>
      <w:proofErr w:type="spellEnd"/>
      <w:r>
        <w:rPr>
          <w:rFonts w:ascii="Arial" w:eastAsia="Arial" w:hAnsi="Arial" w:cs="Arial"/>
        </w:rPr>
        <w:t xml:space="preserve"> expressed in </w:t>
      </w:r>
      <w:r w:rsidR="00946F4C">
        <w:rPr>
          <w:rFonts w:ascii="Arial" w:eastAsia="Arial" w:hAnsi="Arial" w:cs="Arial"/>
        </w:rPr>
        <w:t xml:space="preserve">the </w:t>
      </w:r>
      <w:proofErr w:type="spellStart"/>
      <w:r>
        <w:rPr>
          <w:rFonts w:ascii="Arial" w:eastAsia="Arial" w:hAnsi="Arial" w:cs="Arial"/>
        </w:rPr>
        <w:t>baculovirus</w:t>
      </w:r>
      <w:proofErr w:type="spellEnd"/>
      <w:r>
        <w:rPr>
          <w:rFonts w:ascii="Arial" w:eastAsia="Arial" w:hAnsi="Arial" w:cs="Arial"/>
        </w:rPr>
        <w:t xml:space="preserve"> system; E1, E2 – fractions eluted from </w:t>
      </w:r>
      <w:r w:rsidR="00946F4C">
        <w:rPr>
          <w:rFonts w:ascii="Arial" w:eastAsia="Arial" w:hAnsi="Arial" w:cs="Arial"/>
        </w:rPr>
        <w:t xml:space="preserve">the </w:t>
      </w:r>
      <w:r>
        <w:rPr>
          <w:rFonts w:ascii="Arial" w:eastAsia="Arial" w:hAnsi="Arial" w:cs="Arial"/>
        </w:rPr>
        <w:t xml:space="preserve">Ni-NTA column with 250 </w:t>
      </w:r>
      <w:proofErr w:type="spellStart"/>
      <w:r>
        <w:rPr>
          <w:rFonts w:ascii="Arial" w:eastAsia="Arial" w:hAnsi="Arial" w:cs="Arial"/>
        </w:rPr>
        <w:t>mM</w:t>
      </w:r>
      <w:proofErr w:type="spellEnd"/>
      <w:r>
        <w:rPr>
          <w:rFonts w:ascii="Arial" w:eastAsia="Arial" w:hAnsi="Arial" w:cs="Arial"/>
        </w:rPr>
        <w:t xml:space="preserve"> </w:t>
      </w:r>
      <w:proofErr w:type="spellStart"/>
      <w:r>
        <w:rPr>
          <w:rFonts w:ascii="Arial" w:eastAsia="Arial" w:hAnsi="Arial" w:cs="Arial"/>
        </w:rPr>
        <w:t>imidazole</w:t>
      </w:r>
      <w:proofErr w:type="spellEnd"/>
      <w:r>
        <w:rPr>
          <w:rFonts w:ascii="Arial" w:eastAsia="Arial" w:hAnsi="Arial" w:cs="Arial"/>
        </w:rPr>
        <w:t xml:space="preserve"> and concentrated ~ 10 fold on </w:t>
      </w:r>
      <w:proofErr w:type="spellStart"/>
      <w:r>
        <w:rPr>
          <w:rFonts w:ascii="Arial" w:eastAsia="Arial" w:hAnsi="Arial" w:cs="Arial"/>
        </w:rPr>
        <w:t>Microcon</w:t>
      </w:r>
      <w:proofErr w:type="spellEnd"/>
      <w:r>
        <w:rPr>
          <w:rFonts w:ascii="Arial" w:eastAsia="Arial" w:hAnsi="Arial" w:cs="Arial"/>
        </w:rPr>
        <w:t xml:space="preserve">, applied in 30 </w:t>
      </w:r>
      <w:proofErr w:type="spellStart"/>
      <w:r>
        <w:rPr>
          <w:rFonts w:ascii="Arial" w:eastAsia="Arial" w:hAnsi="Arial" w:cs="Arial"/>
        </w:rPr>
        <w:t>μl</w:t>
      </w:r>
      <w:proofErr w:type="spellEnd"/>
      <w:r>
        <w:rPr>
          <w:rFonts w:ascii="Arial" w:eastAsia="Arial" w:hAnsi="Arial" w:cs="Arial"/>
        </w:rPr>
        <w:t xml:space="preserve"> each. (C)</w:t>
      </w:r>
      <w:r w:rsidRPr="00B241D9">
        <w:rPr>
          <w:rFonts w:ascii="Arial" w:eastAsia="Arial" w:hAnsi="Arial" w:cs="Arial"/>
        </w:rPr>
        <w:t xml:space="preserve"> Untagged </w:t>
      </w:r>
      <w:proofErr w:type="spellStart"/>
      <w:r w:rsidRPr="00B241D9">
        <w:rPr>
          <w:rFonts w:ascii="Arial" w:eastAsia="Arial" w:hAnsi="Arial" w:cs="Arial"/>
        </w:rPr>
        <w:t>Pb</w:t>
      </w:r>
      <w:proofErr w:type="spellEnd"/>
      <w:r w:rsidRPr="00B241D9">
        <w:rPr>
          <w:rFonts w:ascii="Arial" w:eastAsia="Arial" w:hAnsi="Arial" w:cs="Arial"/>
        </w:rPr>
        <w:t xml:space="preserve"> protein expression </w:t>
      </w:r>
      <w:r>
        <w:rPr>
          <w:rFonts w:ascii="Arial" w:eastAsia="Arial" w:hAnsi="Arial" w:cs="Arial"/>
        </w:rPr>
        <w:t>in Rosetta™ 2(DE3)</w:t>
      </w:r>
      <w:proofErr w:type="spellStart"/>
      <w:r>
        <w:rPr>
          <w:rFonts w:ascii="Arial" w:eastAsia="Arial" w:hAnsi="Arial" w:cs="Arial"/>
        </w:rPr>
        <w:t>pLysS</w:t>
      </w:r>
      <w:proofErr w:type="spellEnd"/>
      <w:r>
        <w:rPr>
          <w:rFonts w:ascii="Arial" w:eastAsia="Arial" w:hAnsi="Arial" w:cs="Arial"/>
        </w:rPr>
        <w:t xml:space="preserve"> or </w:t>
      </w:r>
      <w:r w:rsidRPr="00B241D9">
        <w:rPr>
          <w:rFonts w:ascii="Arial" w:eastAsia="Arial" w:hAnsi="Arial" w:cs="Arial"/>
        </w:rPr>
        <w:t>in Rosetta-</w:t>
      </w:r>
      <w:proofErr w:type="spellStart"/>
      <w:r w:rsidRPr="00B241D9">
        <w:rPr>
          <w:rFonts w:ascii="Arial" w:eastAsia="Arial" w:hAnsi="Arial" w:cs="Arial"/>
        </w:rPr>
        <w:t>gami</w:t>
      </w:r>
      <w:proofErr w:type="spellEnd"/>
      <w:r w:rsidRPr="00B241D9">
        <w:rPr>
          <w:rFonts w:ascii="Arial" w:eastAsia="Arial" w:hAnsi="Arial" w:cs="Arial"/>
        </w:rPr>
        <w:t>™ 2(DE3)</w:t>
      </w:r>
      <w:proofErr w:type="spellStart"/>
      <w:r w:rsidRPr="00B241D9">
        <w:rPr>
          <w:rFonts w:ascii="Arial" w:eastAsia="Arial" w:hAnsi="Arial" w:cs="Arial"/>
        </w:rPr>
        <w:t>pLysS</w:t>
      </w:r>
      <w:proofErr w:type="spellEnd"/>
      <w:r w:rsidRPr="00B241D9">
        <w:rPr>
          <w:rFonts w:ascii="Arial" w:eastAsia="Arial" w:hAnsi="Arial" w:cs="Arial"/>
        </w:rPr>
        <w:t>. Equivale</w:t>
      </w:r>
      <w:r>
        <w:rPr>
          <w:rFonts w:ascii="Arial" w:eastAsia="Arial" w:hAnsi="Arial" w:cs="Arial"/>
        </w:rPr>
        <w:t>nt of 50</w:t>
      </w:r>
      <w:r w:rsidR="00946F4C">
        <w:rPr>
          <w:rFonts w:ascii="Arial" w:eastAsia="Arial" w:hAnsi="Arial" w:cs="Arial"/>
        </w:rPr>
        <w:t xml:space="preserve"> </w:t>
      </w:r>
      <w:proofErr w:type="spellStart"/>
      <w:r>
        <w:rPr>
          <w:rFonts w:ascii="Arial" w:eastAsia="Arial" w:hAnsi="Arial" w:cs="Arial"/>
        </w:rPr>
        <w:t>μl</w:t>
      </w:r>
      <w:proofErr w:type="spellEnd"/>
      <w:r>
        <w:rPr>
          <w:rFonts w:ascii="Arial" w:eastAsia="Arial" w:hAnsi="Arial" w:cs="Arial"/>
        </w:rPr>
        <w:t xml:space="preserve"> portions of culture</w:t>
      </w:r>
      <w:r w:rsidRPr="00B241D9">
        <w:rPr>
          <w:rFonts w:ascii="Arial" w:eastAsia="Arial" w:hAnsi="Arial" w:cs="Arial"/>
        </w:rPr>
        <w:t xml:space="preserve"> collected at indicated periods were resolved by SDS-PAGE and analyzed by Western blot with anti-</w:t>
      </w:r>
      <w:proofErr w:type="spellStart"/>
      <w:r w:rsidRPr="00B241D9">
        <w:rPr>
          <w:rFonts w:ascii="Arial" w:eastAsia="Arial" w:hAnsi="Arial" w:cs="Arial"/>
        </w:rPr>
        <w:t>Dd</w:t>
      </w:r>
      <w:proofErr w:type="spellEnd"/>
      <w:r w:rsidR="00946F4C">
        <w:rPr>
          <w:rFonts w:ascii="Arial" w:eastAsia="Arial" w:hAnsi="Arial" w:cs="Arial"/>
        </w:rPr>
        <w:t xml:space="preserve"> serum</w:t>
      </w:r>
      <w:r w:rsidRPr="00B241D9">
        <w:rPr>
          <w:rFonts w:ascii="Arial" w:eastAsia="Arial" w:hAnsi="Arial" w:cs="Arial"/>
        </w:rPr>
        <w:t xml:space="preserve">. </w:t>
      </w:r>
      <w:r>
        <w:rPr>
          <w:rFonts w:ascii="Arial" w:eastAsia="Arial" w:hAnsi="Arial" w:cs="Arial"/>
        </w:rPr>
        <w:t>MW</w:t>
      </w:r>
      <w:r w:rsidRPr="00B241D9">
        <w:rPr>
          <w:rFonts w:ascii="Arial" w:eastAsia="Arial" w:hAnsi="Arial" w:cs="Arial"/>
        </w:rPr>
        <w:t xml:space="preserve"> – molecular weight markers, </w:t>
      </w:r>
      <w:proofErr w:type="spellStart"/>
      <w:r>
        <w:rPr>
          <w:rFonts w:ascii="Arial" w:eastAsia="Arial" w:hAnsi="Arial" w:cs="Arial"/>
        </w:rPr>
        <w:t>Dd</w:t>
      </w:r>
      <w:proofErr w:type="spellEnd"/>
      <w:r>
        <w:rPr>
          <w:rFonts w:ascii="Arial" w:eastAsia="Arial" w:hAnsi="Arial" w:cs="Arial"/>
        </w:rPr>
        <w:t xml:space="preserve"> - control </w:t>
      </w:r>
      <w:proofErr w:type="spellStart"/>
      <w:r>
        <w:rPr>
          <w:rFonts w:ascii="Arial" w:eastAsia="Arial" w:hAnsi="Arial" w:cs="Arial"/>
        </w:rPr>
        <w:t>Dd</w:t>
      </w:r>
      <w:proofErr w:type="spellEnd"/>
      <w:r>
        <w:rPr>
          <w:rFonts w:ascii="Arial" w:eastAsia="Arial" w:hAnsi="Arial" w:cs="Arial"/>
        </w:rPr>
        <w:t xml:space="preserve"> expressed in </w:t>
      </w:r>
      <w:r w:rsidR="00946F4C">
        <w:rPr>
          <w:rFonts w:ascii="Arial" w:eastAsia="Arial" w:hAnsi="Arial" w:cs="Arial"/>
        </w:rPr>
        <w:t xml:space="preserve">the </w:t>
      </w:r>
      <w:proofErr w:type="spellStart"/>
      <w:r>
        <w:rPr>
          <w:rFonts w:ascii="Arial" w:eastAsia="Arial" w:hAnsi="Arial" w:cs="Arial"/>
        </w:rPr>
        <w:t>baculovirus</w:t>
      </w:r>
      <w:proofErr w:type="spellEnd"/>
      <w:r>
        <w:rPr>
          <w:rFonts w:ascii="Arial" w:eastAsia="Arial" w:hAnsi="Arial" w:cs="Arial"/>
        </w:rPr>
        <w:t xml:space="preserve"> system,</w:t>
      </w:r>
      <w:r w:rsidRPr="00B241D9">
        <w:rPr>
          <w:rFonts w:ascii="Arial" w:eastAsia="Arial" w:hAnsi="Arial" w:cs="Arial"/>
        </w:rPr>
        <w:t xml:space="preserve"> NI - non-induced. </w:t>
      </w:r>
    </w:p>
    <w:p w:rsidR="00C402CE" w:rsidRPr="00B241D9" w:rsidRDefault="00C402CE" w:rsidP="00142FD2">
      <w:pPr>
        <w:spacing w:line="480" w:lineRule="auto"/>
        <w:jc w:val="both"/>
        <w:rPr>
          <w:rFonts w:ascii="Arial" w:eastAsia="Arial" w:hAnsi="Arial" w:cs="Arial"/>
        </w:rPr>
      </w:pPr>
    </w:p>
    <w:p w:rsidR="00C402CE" w:rsidRPr="002A3D8C" w:rsidRDefault="00C402CE" w:rsidP="00142FD2">
      <w:pPr>
        <w:spacing w:line="480" w:lineRule="auto"/>
        <w:jc w:val="both"/>
        <w:rPr>
          <w:rFonts w:ascii="Arial" w:hAnsi="Arial" w:cs="Arial"/>
        </w:rPr>
      </w:pPr>
      <w:r w:rsidRPr="00B241D9">
        <w:rPr>
          <w:rFonts w:ascii="Arial" w:eastAsia="Arial" w:hAnsi="Arial" w:cs="Arial"/>
        </w:rPr>
        <w:t xml:space="preserve">Fig. </w:t>
      </w:r>
      <w:r>
        <w:rPr>
          <w:rFonts w:ascii="Arial" w:eastAsia="Arial" w:hAnsi="Arial" w:cs="Arial"/>
        </w:rPr>
        <w:t>2</w:t>
      </w:r>
      <w:r w:rsidRPr="00B241D9">
        <w:rPr>
          <w:rFonts w:ascii="Arial" w:eastAsia="Arial" w:hAnsi="Arial" w:cs="Arial"/>
        </w:rPr>
        <w:t xml:space="preserve">. Comparison of </w:t>
      </w:r>
      <w:proofErr w:type="spellStart"/>
      <w:r w:rsidRPr="00B241D9">
        <w:rPr>
          <w:rFonts w:ascii="Arial" w:eastAsia="Arial" w:hAnsi="Arial" w:cs="Arial"/>
        </w:rPr>
        <w:t>Dd</w:t>
      </w:r>
      <w:proofErr w:type="spellEnd"/>
      <w:r w:rsidRPr="00B241D9">
        <w:rPr>
          <w:rFonts w:ascii="Arial" w:eastAsia="Arial" w:hAnsi="Arial" w:cs="Arial"/>
        </w:rPr>
        <w:t xml:space="preserve"> expression in </w:t>
      </w:r>
      <w:proofErr w:type="spellStart"/>
      <w:r w:rsidRPr="00B241D9">
        <w:rPr>
          <w:rFonts w:ascii="Arial" w:eastAsia="Arial" w:hAnsi="Arial" w:cs="Arial"/>
        </w:rPr>
        <w:t>Bac</w:t>
      </w:r>
      <w:proofErr w:type="spellEnd"/>
      <w:r w:rsidRPr="00B241D9">
        <w:rPr>
          <w:rFonts w:ascii="Arial" w:eastAsia="Arial" w:hAnsi="Arial" w:cs="Arial"/>
        </w:rPr>
        <w:t>-to-</w:t>
      </w:r>
      <w:proofErr w:type="spellStart"/>
      <w:r w:rsidRPr="00B241D9">
        <w:rPr>
          <w:rFonts w:ascii="Arial" w:eastAsia="Arial" w:hAnsi="Arial" w:cs="Arial"/>
        </w:rPr>
        <w:t>Bac</w:t>
      </w:r>
      <w:proofErr w:type="spellEnd"/>
      <w:r w:rsidRPr="00B241D9">
        <w:rPr>
          <w:rFonts w:ascii="Arial" w:eastAsia="Arial" w:hAnsi="Arial" w:cs="Arial"/>
        </w:rPr>
        <w:t xml:space="preserve"> and </w:t>
      </w:r>
      <w:proofErr w:type="spellStart"/>
      <w:r w:rsidRPr="00B241D9">
        <w:rPr>
          <w:rFonts w:ascii="Arial" w:eastAsia="Arial" w:hAnsi="Arial" w:cs="Arial"/>
        </w:rPr>
        <w:t>FlashBacGold</w:t>
      </w:r>
      <w:proofErr w:type="spellEnd"/>
      <w:r w:rsidRPr="00B241D9">
        <w:rPr>
          <w:rFonts w:ascii="Arial" w:eastAsia="Arial" w:hAnsi="Arial" w:cs="Arial"/>
        </w:rPr>
        <w:t xml:space="preserve"> </w:t>
      </w:r>
      <w:proofErr w:type="spellStart"/>
      <w:r w:rsidRPr="00B241D9">
        <w:rPr>
          <w:rFonts w:ascii="Arial" w:eastAsia="Arial" w:hAnsi="Arial" w:cs="Arial"/>
        </w:rPr>
        <w:t>bac</w:t>
      </w:r>
      <w:r>
        <w:rPr>
          <w:rFonts w:ascii="Arial" w:eastAsia="Arial" w:hAnsi="Arial" w:cs="Arial"/>
        </w:rPr>
        <w:t>ulovirus</w:t>
      </w:r>
      <w:proofErr w:type="spellEnd"/>
      <w:r>
        <w:rPr>
          <w:rFonts w:ascii="Arial" w:eastAsia="Arial" w:hAnsi="Arial" w:cs="Arial"/>
        </w:rPr>
        <w:t xml:space="preserve"> expression systems. (A)</w:t>
      </w:r>
      <w:r w:rsidRPr="00B241D9">
        <w:rPr>
          <w:rFonts w:ascii="Arial" w:eastAsia="Arial" w:hAnsi="Arial" w:cs="Arial"/>
        </w:rPr>
        <w:t xml:space="preserve"> </w:t>
      </w:r>
      <w:r>
        <w:rPr>
          <w:rFonts w:ascii="Arial" w:eastAsia="Arial" w:hAnsi="Arial" w:cs="Arial"/>
        </w:rPr>
        <w:t>S</w:t>
      </w:r>
      <w:r w:rsidRPr="00B241D9">
        <w:rPr>
          <w:rFonts w:ascii="Arial" w:eastAsia="Arial" w:hAnsi="Arial" w:cs="Arial"/>
        </w:rPr>
        <w:t>ucrose density gradient</w:t>
      </w:r>
      <w:r>
        <w:rPr>
          <w:rFonts w:ascii="Arial" w:eastAsia="Arial" w:hAnsi="Arial" w:cs="Arial"/>
        </w:rPr>
        <w:t xml:space="preserve"> purification</w:t>
      </w:r>
      <w:r w:rsidRPr="00B241D9">
        <w:rPr>
          <w:rFonts w:ascii="Arial" w:eastAsia="Arial" w:hAnsi="Arial" w:cs="Arial"/>
        </w:rPr>
        <w:t xml:space="preserve">. Samples of 15 </w:t>
      </w:r>
      <w:proofErr w:type="spellStart"/>
      <w:r w:rsidRPr="00B241D9">
        <w:rPr>
          <w:rFonts w:ascii="Arial" w:eastAsia="Arial" w:hAnsi="Arial" w:cs="Arial"/>
        </w:rPr>
        <w:t>μl</w:t>
      </w:r>
      <w:proofErr w:type="spellEnd"/>
      <w:r w:rsidRPr="00B241D9">
        <w:rPr>
          <w:rFonts w:ascii="Arial" w:eastAsia="Arial" w:hAnsi="Arial" w:cs="Arial"/>
        </w:rPr>
        <w:t xml:space="preserve"> </w:t>
      </w:r>
      <w:r w:rsidR="00946F4C">
        <w:rPr>
          <w:rFonts w:ascii="Arial" w:eastAsia="Arial" w:hAnsi="Arial" w:cs="Arial"/>
        </w:rPr>
        <w:t>from</w:t>
      </w:r>
      <w:r w:rsidR="00B058CF">
        <w:rPr>
          <w:rFonts w:ascii="Arial" w:eastAsia="Arial" w:hAnsi="Arial" w:cs="Arial"/>
        </w:rPr>
        <w:t xml:space="preserve"> </w:t>
      </w:r>
      <w:r w:rsidRPr="00B241D9">
        <w:rPr>
          <w:rFonts w:ascii="Arial" w:eastAsia="Arial" w:hAnsi="Arial" w:cs="Arial"/>
        </w:rPr>
        <w:t>1</w:t>
      </w:r>
      <w:r>
        <w:rPr>
          <w:rFonts w:ascii="Arial" w:eastAsia="Arial" w:hAnsi="Arial" w:cs="Arial"/>
        </w:rPr>
        <w:t xml:space="preserve"> </w:t>
      </w:r>
      <w:r w:rsidRPr="00B241D9">
        <w:rPr>
          <w:rFonts w:ascii="Arial" w:eastAsia="Arial" w:hAnsi="Arial" w:cs="Arial"/>
        </w:rPr>
        <w:t xml:space="preserve">ml </w:t>
      </w:r>
      <w:r>
        <w:rPr>
          <w:rFonts w:ascii="Arial" w:eastAsia="Arial" w:hAnsi="Arial" w:cs="Arial"/>
        </w:rPr>
        <w:t xml:space="preserve">sucrose density </w:t>
      </w:r>
      <w:r w:rsidRPr="00B241D9">
        <w:rPr>
          <w:rFonts w:ascii="Arial" w:eastAsia="Arial" w:hAnsi="Arial" w:cs="Arial"/>
        </w:rPr>
        <w:t xml:space="preserve">gradient fractions were </w:t>
      </w:r>
      <w:r w:rsidR="00946F4C">
        <w:rPr>
          <w:rFonts w:ascii="Arial" w:eastAsia="Arial" w:hAnsi="Arial" w:cs="Arial"/>
        </w:rPr>
        <w:t xml:space="preserve">resolved </w:t>
      </w:r>
      <w:r w:rsidRPr="00B241D9">
        <w:rPr>
          <w:rFonts w:ascii="Arial" w:eastAsia="Arial" w:hAnsi="Arial" w:cs="Arial"/>
        </w:rPr>
        <w:t>on SDS-PAGE and stained with CBB. (B)</w:t>
      </w:r>
      <w:r>
        <w:rPr>
          <w:rFonts w:ascii="Arial" w:eastAsia="Arial" w:hAnsi="Arial" w:cs="Arial"/>
        </w:rPr>
        <w:t xml:space="preserve"> </w:t>
      </w:r>
      <w:r w:rsidR="00993FD1">
        <w:rPr>
          <w:rFonts w:ascii="Arial" w:eastAsia="Arial" w:hAnsi="Arial" w:cs="Arial"/>
        </w:rPr>
        <w:t>Fractions obtained after t</w:t>
      </w:r>
      <w:r>
        <w:rPr>
          <w:rFonts w:ascii="Arial" w:eastAsia="Arial" w:hAnsi="Arial" w:cs="Arial"/>
        </w:rPr>
        <w:t>wo-step purification (s</w:t>
      </w:r>
      <w:r w:rsidRPr="00B241D9">
        <w:rPr>
          <w:rFonts w:ascii="Arial" w:eastAsia="Arial" w:hAnsi="Arial" w:cs="Arial"/>
        </w:rPr>
        <w:t>ucrose density gradient</w:t>
      </w:r>
      <w:r>
        <w:rPr>
          <w:rFonts w:ascii="Arial" w:eastAsia="Arial" w:hAnsi="Arial" w:cs="Arial"/>
        </w:rPr>
        <w:t>, dialysis and Q-</w:t>
      </w:r>
      <w:proofErr w:type="spellStart"/>
      <w:r>
        <w:rPr>
          <w:rFonts w:ascii="Arial" w:eastAsia="Arial" w:hAnsi="Arial" w:cs="Arial"/>
        </w:rPr>
        <w:t>Sepharose</w:t>
      </w:r>
      <w:proofErr w:type="spellEnd"/>
      <w:r>
        <w:rPr>
          <w:rFonts w:ascii="Arial" w:eastAsia="Arial" w:hAnsi="Arial" w:cs="Arial"/>
        </w:rPr>
        <w:t>, 15</w:t>
      </w:r>
      <w:r w:rsidRPr="00B241D9">
        <w:rPr>
          <w:rFonts w:ascii="Arial" w:eastAsia="Arial" w:hAnsi="Arial" w:cs="Arial"/>
        </w:rPr>
        <w:t xml:space="preserve"> </w:t>
      </w:r>
      <w:proofErr w:type="spellStart"/>
      <w:r w:rsidRPr="00B241D9">
        <w:rPr>
          <w:rFonts w:ascii="Arial" w:eastAsia="Arial" w:hAnsi="Arial" w:cs="Arial"/>
        </w:rPr>
        <w:t>μl</w:t>
      </w:r>
      <w:proofErr w:type="spellEnd"/>
      <w:r w:rsidRPr="00B241D9">
        <w:rPr>
          <w:rFonts w:ascii="Arial" w:eastAsia="Arial" w:hAnsi="Arial" w:cs="Arial"/>
        </w:rPr>
        <w:t xml:space="preserve"> </w:t>
      </w:r>
      <w:r w:rsidR="00946F4C">
        <w:rPr>
          <w:rFonts w:ascii="Arial" w:eastAsia="Arial" w:hAnsi="Arial" w:cs="Arial"/>
        </w:rPr>
        <w:t xml:space="preserve">from </w:t>
      </w:r>
      <w:r>
        <w:rPr>
          <w:rFonts w:ascii="Arial" w:eastAsia="Arial" w:hAnsi="Arial" w:cs="Arial"/>
        </w:rPr>
        <w:t xml:space="preserve">0.9 ml fractions) were run on SDS-PAGE and stained with CBB. </w:t>
      </w:r>
      <w:r w:rsidR="00916DD0">
        <w:rPr>
          <w:rFonts w:ascii="Arial" w:eastAsia="Arial" w:hAnsi="Arial" w:cs="Arial"/>
        </w:rPr>
        <w:t xml:space="preserve">(C) </w:t>
      </w:r>
      <w:r w:rsidR="00F227EC">
        <w:rPr>
          <w:rFonts w:ascii="Arial" w:eastAsia="Arial" w:hAnsi="Arial" w:cs="Arial"/>
        </w:rPr>
        <w:t xml:space="preserve">Native </w:t>
      </w:r>
      <w:proofErr w:type="spellStart"/>
      <w:r w:rsidR="00F227EC">
        <w:rPr>
          <w:rFonts w:ascii="Arial" w:eastAsia="Arial" w:hAnsi="Arial" w:cs="Arial"/>
        </w:rPr>
        <w:t>agarose</w:t>
      </w:r>
      <w:proofErr w:type="spellEnd"/>
      <w:r w:rsidR="00F227EC">
        <w:rPr>
          <w:rFonts w:ascii="Arial" w:eastAsia="Arial" w:hAnsi="Arial" w:cs="Arial"/>
        </w:rPr>
        <w:t xml:space="preserve"> analysis</w:t>
      </w:r>
      <w:r w:rsidR="00F227EC" w:rsidRPr="00F227EC">
        <w:rPr>
          <w:rFonts w:ascii="Arial" w:eastAsia="Arial" w:hAnsi="Arial" w:cs="Arial"/>
        </w:rPr>
        <w:t xml:space="preserve">. </w:t>
      </w:r>
      <w:r w:rsidR="001C79E6" w:rsidRPr="00F227EC">
        <w:rPr>
          <w:rFonts w:ascii="Arial" w:eastAsia="Arial" w:hAnsi="Arial" w:cs="Arial"/>
        </w:rPr>
        <w:t xml:space="preserve">30 </w:t>
      </w:r>
      <w:proofErr w:type="spellStart"/>
      <w:r w:rsidR="001C79E6" w:rsidRPr="00F227EC">
        <w:rPr>
          <w:rFonts w:ascii="Arial" w:eastAsia="Arial" w:hAnsi="Arial" w:cs="Arial"/>
        </w:rPr>
        <w:t>μl</w:t>
      </w:r>
      <w:proofErr w:type="spellEnd"/>
      <w:r w:rsidR="001C79E6" w:rsidRPr="00F227EC">
        <w:rPr>
          <w:rFonts w:ascii="Arial" w:eastAsia="Arial" w:hAnsi="Arial" w:cs="Arial"/>
        </w:rPr>
        <w:t xml:space="preserve"> </w:t>
      </w:r>
      <w:r w:rsidR="00946F4C">
        <w:rPr>
          <w:rFonts w:ascii="Arial" w:eastAsia="Arial" w:hAnsi="Arial" w:cs="Arial"/>
        </w:rPr>
        <w:t xml:space="preserve">from the </w:t>
      </w:r>
      <w:r w:rsidR="001C79E6" w:rsidRPr="00F227EC">
        <w:rPr>
          <w:rFonts w:ascii="Arial" w:eastAsia="Arial" w:hAnsi="Arial" w:cs="Arial"/>
        </w:rPr>
        <w:t xml:space="preserve">0.9 ml fractions purified </w:t>
      </w:r>
      <w:r w:rsidR="00F227EC">
        <w:rPr>
          <w:rFonts w:ascii="Arial" w:eastAsia="Arial" w:hAnsi="Arial" w:cs="Arial"/>
        </w:rPr>
        <w:t>by</w:t>
      </w:r>
      <w:r w:rsidR="001C79E6" w:rsidRPr="00F227EC">
        <w:rPr>
          <w:rFonts w:ascii="Arial" w:eastAsia="Arial" w:hAnsi="Arial" w:cs="Arial"/>
        </w:rPr>
        <w:t xml:space="preserve"> two-step p</w:t>
      </w:r>
      <w:r w:rsidR="00F227EC">
        <w:rPr>
          <w:rFonts w:ascii="Arial" w:eastAsia="Arial" w:hAnsi="Arial" w:cs="Arial"/>
        </w:rPr>
        <w:t>rotocol</w:t>
      </w:r>
      <w:r w:rsidR="001C79E6" w:rsidRPr="00F227EC">
        <w:rPr>
          <w:rFonts w:ascii="Arial" w:eastAsia="Arial" w:hAnsi="Arial" w:cs="Arial"/>
        </w:rPr>
        <w:t xml:space="preserve"> were </w:t>
      </w:r>
      <w:r w:rsidR="00946F4C">
        <w:rPr>
          <w:rFonts w:ascii="Arial" w:eastAsia="Arial" w:hAnsi="Arial" w:cs="Arial"/>
        </w:rPr>
        <w:lastRenderedPageBreak/>
        <w:t xml:space="preserve">resolved </w:t>
      </w:r>
      <w:r w:rsidR="001C79E6" w:rsidRPr="00F227EC">
        <w:rPr>
          <w:rFonts w:ascii="Arial" w:eastAsia="Arial" w:hAnsi="Arial" w:cs="Arial"/>
        </w:rPr>
        <w:t>on n</w:t>
      </w:r>
      <w:r w:rsidR="00904CB8" w:rsidRPr="00F227EC">
        <w:rPr>
          <w:rFonts w:ascii="Arial" w:eastAsia="Arial" w:hAnsi="Arial" w:cs="Arial"/>
        </w:rPr>
        <w:t xml:space="preserve">ative </w:t>
      </w:r>
      <w:proofErr w:type="spellStart"/>
      <w:r w:rsidR="00904CB8" w:rsidRPr="00F227EC">
        <w:rPr>
          <w:rFonts w:ascii="Arial" w:eastAsia="Arial" w:hAnsi="Arial" w:cs="Arial"/>
        </w:rPr>
        <w:t>agarose</w:t>
      </w:r>
      <w:proofErr w:type="spellEnd"/>
      <w:r w:rsidR="00904CB8" w:rsidRPr="00F227EC">
        <w:rPr>
          <w:rFonts w:ascii="Arial" w:eastAsia="Arial" w:hAnsi="Arial" w:cs="Arial"/>
        </w:rPr>
        <w:t xml:space="preserve"> gels </w:t>
      </w:r>
      <w:r w:rsidR="00946F4C">
        <w:rPr>
          <w:rFonts w:ascii="Arial" w:eastAsia="Arial" w:hAnsi="Arial" w:cs="Arial"/>
        </w:rPr>
        <w:t xml:space="preserve">and </w:t>
      </w:r>
      <w:r w:rsidR="00904CB8" w:rsidRPr="00F227EC">
        <w:rPr>
          <w:rFonts w:ascii="Arial" w:eastAsia="Arial" w:hAnsi="Arial" w:cs="Arial"/>
        </w:rPr>
        <w:t>stained with CBB</w:t>
      </w:r>
      <w:r w:rsidR="00916DD0" w:rsidRPr="00F227EC">
        <w:rPr>
          <w:rFonts w:ascii="Arial" w:eastAsia="Arial" w:hAnsi="Arial" w:cs="Arial"/>
        </w:rPr>
        <w:t xml:space="preserve">. </w:t>
      </w:r>
      <w:r>
        <w:rPr>
          <w:rFonts w:ascii="Arial" w:eastAsia="Arial" w:hAnsi="Arial" w:cs="Arial"/>
        </w:rPr>
        <w:t>(</w:t>
      </w:r>
      <w:r w:rsidR="00916DD0">
        <w:rPr>
          <w:rFonts w:ascii="Arial" w:eastAsia="Arial" w:hAnsi="Arial" w:cs="Arial"/>
        </w:rPr>
        <w:t>D</w:t>
      </w:r>
      <w:r w:rsidRPr="00B241D9">
        <w:rPr>
          <w:rFonts w:ascii="Arial" w:eastAsia="Arial" w:hAnsi="Arial" w:cs="Arial"/>
        </w:rPr>
        <w:t xml:space="preserve">) </w:t>
      </w:r>
      <w:r w:rsidR="00C94875">
        <w:rPr>
          <w:rFonts w:ascii="Arial" w:eastAsia="Arial" w:hAnsi="Arial" w:cs="Arial"/>
        </w:rPr>
        <w:t xml:space="preserve">Proteolysis of </w:t>
      </w:r>
      <w:proofErr w:type="spellStart"/>
      <w:r>
        <w:rPr>
          <w:rFonts w:ascii="Arial" w:eastAsia="Arial" w:hAnsi="Arial" w:cs="Arial"/>
        </w:rPr>
        <w:t>Dd</w:t>
      </w:r>
      <w:proofErr w:type="spellEnd"/>
      <w:r>
        <w:rPr>
          <w:rFonts w:ascii="Arial" w:eastAsia="Arial" w:hAnsi="Arial" w:cs="Arial"/>
        </w:rPr>
        <w:t xml:space="preserve"> </w:t>
      </w:r>
      <w:r w:rsidR="00C94875">
        <w:rPr>
          <w:rFonts w:ascii="Arial" w:eastAsia="Arial" w:hAnsi="Arial" w:cs="Arial"/>
        </w:rPr>
        <w:t xml:space="preserve">expressed in </w:t>
      </w:r>
      <w:proofErr w:type="spellStart"/>
      <w:r w:rsidR="00C94875">
        <w:rPr>
          <w:rFonts w:ascii="Arial" w:eastAsia="Arial" w:hAnsi="Arial" w:cs="Arial"/>
        </w:rPr>
        <w:t>FlashBacGold</w:t>
      </w:r>
      <w:proofErr w:type="spellEnd"/>
      <w:r w:rsidR="00C94875">
        <w:rPr>
          <w:rFonts w:ascii="Arial" w:eastAsia="Arial" w:hAnsi="Arial" w:cs="Arial"/>
        </w:rPr>
        <w:t xml:space="preserve"> system</w:t>
      </w:r>
      <w:r w:rsidR="00C94875" w:rsidRPr="00B241D9">
        <w:rPr>
          <w:rFonts w:ascii="Arial" w:eastAsia="Arial" w:hAnsi="Arial" w:cs="Arial"/>
        </w:rPr>
        <w:t xml:space="preserve"> </w:t>
      </w:r>
      <w:r w:rsidR="00946F4C">
        <w:rPr>
          <w:rFonts w:ascii="Arial" w:eastAsia="Arial" w:hAnsi="Arial" w:cs="Arial"/>
        </w:rPr>
        <w:t xml:space="preserve">during </w:t>
      </w:r>
      <w:r>
        <w:rPr>
          <w:rFonts w:ascii="Arial" w:eastAsia="Arial" w:hAnsi="Arial" w:cs="Arial"/>
        </w:rPr>
        <w:t>storage at 4</w:t>
      </w:r>
      <w:r w:rsidRPr="00231E9B">
        <w:rPr>
          <w:rFonts w:ascii="Arial" w:eastAsia="Arial" w:hAnsi="Arial" w:cs="Arial"/>
          <w:vertAlign w:val="superscript"/>
        </w:rPr>
        <w:t>o</w:t>
      </w:r>
      <w:r>
        <w:rPr>
          <w:rFonts w:ascii="Arial" w:eastAsia="Arial" w:hAnsi="Arial" w:cs="Arial"/>
        </w:rPr>
        <w:t xml:space="preserve">C. </w:t>
      </w:r>
      <w:proofErr w:type="spellStart"/>
      <w:r w:rsidRPr="00B241D9">
        <w:rPr>
          <w:rFonts w:ascii="Arial" w:eastAsia="Arial" w:hAnsi="Arial" w:cs="Arial"/>
        </w:rPr>
        <w:t>Dd</w:t>
      </w:r>
      <w:proofErr w:type="spellEnd"/>
      <w:r w:rsidRPr="00B241D9">
        <w:rPr>
          <w:rFonts w:ascii="Arial" w:eastAsia="Arial" w:hAnsi="Arial" w:cs="Arial"/>
        </w:rPr>
        <w:t xml:space="preserve"> samples </w:t>
      </w:r>
      <w:r w:rsidR="00946F4C" w:rsidRPr="00B241D9">
        <w:rPr>
          <w:rFonts w:ascii="Arial" w:eastAsia="Arial" w:hAnsi="Arial" w:cs="Arial"/>
        </w:rPr>
        <w:t xml:space="preserve">after </w:t>
      </w:r>
      <w:r w:rsidRPr="00B241D9">
        <w:rPr>
          <w:rFonts w:ascii="Arial" w:eastAsia="Arial" w:hAnsi="Arial" w:cs="Arial"/>
        </w:rPr>
        <w:t xml:space="preserve">either </w:t>
      </w:r>
      <w:r>
        <w:rPr>
          <w:rFonts w:ascii="Arial" w:eastAsia="Arial" w:hAnsi="Arial" w:cs="Arial"/>
        </w:rPr>
        <w:t xml:space="preserve">one-step </w:t>
      </w:r>
      <w:r w:rsidRPr="00B241D9">
        <w:rPr>
          <w:rFonts w:ascii="Arial" w:eastAsia="Arial" w:hAnsi="Arial" w:cs="Arial"/>
        </w:rPr>
        <w:t>(</w:t>
      </w:r>
      <w:proofErr w:type="spellStart"/>
      <w:r w:rsidRPr="00B241D9">
        <w:rPr>
          <w:rFonts w:ascii="Arial" w:eastAsia="Arial" w:hAnsi="Arial" w:cs="Arial"/>
        </w:rPr>
        <w:t>Gr</w:t>
      </w:r>
      <w:proofErr w:type="spellEnd"/>
      <w:r w:rsidRPr="00B241D9">
        <w:rPr>
          <w:rFonts w:ascii="Arial" w:eastAsia="Arial" w:hAnsi="Arial" w:cs="Arial"/>
        </w:rPr>
        <w:t xml:space="preserve">) or </w:t>
      </w:r>
      <w:r>
        <w:rPr>
          <w:rFonts w:ascii="Arial" w:eastAsia="Arial" w:hAnsi="Arial" w:cs="Arial"/>
        </w:rPr>
        <w:t>two-step purification (Q), were dialyz</w:t>
      </w:r>
      <w:r w:rsidRPr="00B241D9">
        <w:rPr>
          <w:rFonts w:ascii="Arial" w:eastAsia="Arial" w:hAnsi="Arial" w:cs="Arial"/>
        </w:rPr>
        <w:t xml:space="preserve">ed </w:t>
      </w:r>
      <w:r w:rsidR="00946F4C">
        <w:rPr>
          <w:rFonts w:ascii="Arial" w:eastAsia="Arial" w:hAnsi="Arial" w:cs="Arial"/>
        </w:rPr>
        <w:t xml:space="preserve">against </w:t>
      </w:r>
      <w:r w:rsidRPr="00B241D9">
        <w:rPr>
          <w:rFonts w:ascii="Arial" w:eastAsia="Arial" w:hAnsi="Arial" w:cs="Arial"/>
        </w:rPr>
        <w:t xml:space="preserve">either </w:t>
      </w:r>
      <w:r w:rsidRPr="00B241D9">
        <w:rPr>
          <w:rFonts w:ascii="Arial" w:hAnsi="Arial" w:cs="Arial"/>
        </w:rPr>
        <w:t>50</w:t>
      </w:r>
      <w:r>
        <w:rPr>
          <w:rFonts w:ascii="Arial" w:hAnsi="Arial" w:cs="Arial"/>
        </w:rPr>
        <w:t xml:space="preserve"> </w:t>
      </w:r>
      <w:proofErr w:type="spellStart"/>
      <w:r w:rsidRPr="00B241D9">
        <w:rPr>
          <w:rFonts w:ascii="Arial" w:hAnsi="Arial" w:cs="Arial"/>
        </w:rPr>
        <w:t>mM</w:t>
      </w:r>
      <w:proofErr w:type="spellEnd"/>
      <w:r w:rsidRPr="00B241D9">
        <w:rPr>
          <w:rFonts w:ascii="Arial" w:hAnsi="Arial" w:cs="Arial"/>
        </w:rPr>
        <w:t xml:space="preserve"> </w:t>
      </w:r>
      <w:proofErr w:type="spellStart"/>
      <w:r w:rsidRPr="00B241D9">
        <w:rPr>
          <w:rFonts w:ascii="Arial" w:hAnsi="Arial" w:cs="Arial"/>
        </w:rPr>
        <w:t>Tris</w:t>
      </w:r>
      <w:proofErr w:type="spellEnd"/>
      <w:r w:rsidRPr="00B241D9">
        <w:rPr>
          <w:rFonts w:ascii="Arial" w:hAnsi="Arial" w:cs="Arial"/>
        </w:rPr>
        <w:t xml:space="preserve"> pH 7.5, </w:t>
      </w:r>
      <w:r>
        <w:rPr>
          <w:rFonts w:ascii="Arial" w:hAnsi="Arial" w:cs="Arial"/>
        </w:rPr>
        <w:t xml:space="preserve">2 </w:t>
      </w:r>
      <w:proofErr w:type="spellStart"/>
      <w:r w:rsidRPr="00B241D9">
        <w:rPr>
          <w:rFonts w:ascii="Arial" w:hAnsi="Arial" w:cs="Arial"/>
        </w:rPr>
        <w:t>mM</w:t>
      </w:r>
      <w:proofErr w:type="spellEnd"/>
      <w:r w:rsidRPr="00B241D9">
        <w:rPr>
          <w:rFonts w:ascii="Arial" w:hAnsi="Arial" w:cs="Arial"/>
        </w:rPr>
        <w:t xml:space="preserve"> EDTA, 150</w:t>
      </w:r>
      <w:r>
        <w:rPr>
          <w:rFonts w:ascii="Arial" w:hAnsi="Arial" w:cs="Arial"/>
        </w:rPr>
        <w:t xml:space="preserve"> </w:t>
      </w:r>
      <w:proofErr w:type="spellStart"/>
      <w:r w:rsidRPr="00B241D9">
        <w:rPr>
          <w:rFonts w:ascii="Arial" w:hAnsi="Arial" w:cs="Arial"/>
        </w:rPr>
        <w:t>mM</w:t>
      </w:r>
      <w:proofErr w:type="spellEnd"/>
      <w:r w:rsidRPr="00B241D9">
        <w:rPr>
          <w:rFonts w:ascii="Arial" w:hAnsi="Arial" w:cs="Arial"/>
        </w:rPr>
        <w:t xml:space="preserve"> </w:t>
      </w:r>
      <w:proofErr w:type="spellStart"/>
      <w:r w:rsidRPr="00B241D9">
        <w:rPr>
          <w:rFonts w:ascii="Arial" w:hAnsi="Arial" w:cs="Arial"/>
        </w:rPr>
        <w:t>NaCl</w:t>
      </w:r>
      <w:proofErr w:type="spellEnd"/>
      <w:r w:rsidRPr="00B241D9">
        <w:rPr>
          <w:rFonts w:ascii="Arial" w:hAnsi="Arial" w:cs="Arial"/>
        </w:rPr>
        <w:t xml:space="preserve"> </w:t>
      </w:r>
      <w:r w:rsidR="00946F4C">
        <w:rPr>
          <w:rFonts w:ascii="Arial" w:hAnsi="Arial" w:cs="Arial"/>
        </w:rPr>
        <w:t xml:space="preserve">with or without </w:t>
      </w:r>
      <w:r w:rsidRPr="00B241D9">
        <w:rPr>
          <w:rFonts w:ascii="Arial" w:hAnsi="Arial" w:cs="Arial"/>
        </w:rPr>
        <w:t>5% glycerol, or 20</w:t>
      </w:r>
      <w:r>
        <w:rPr>
          <w:rFonts w:ascii="Arial" w:hAnsi="Arial" w:cs="Arial"/>
        </w:rPr>
        <w:t xml:space="preserve"> </w:t>
      </w:r>
      <w:proofErr w:type="spellStart"/>
      <w:r w:rsidRPr="00B241D9">
        <w:rPr>
          <w:rFonts w:ascii="Arial" w:hAnsi="Arial" w:cs="Arial"/>
        </w:rPr>
        <w:t>mM</w:t>
      </w:r>
      <w:proofErr w:type="spellEnd"/>
      <w:r w:rsidRPr="00B241D9">
        <w:rPr>
          <w:rFonts w:ascii="Arial" w:hAnsi="Arial" w:cs="Arial"/>
        </w:rPr>
        <w:t xml:space="preserve"> </w:t>
      </w:r>
      <w:proofErr w:type="spellStart"/>
      <w:r w:rsidRPr="00B241D9">
        <w:rPr>
          <w:rFonts w:ascii="Arial" w:hAnsi="Arial" w:cs="Arial"/>
        </w:rPr>
        <w:t>Hepes</w:t>
      </w:r>
      <w:proofErr w:type="spellEnd"/>
      <w:r w:rsidRPr="00B241D9">
        <w:rPr>
          <w:rFonts w:ascii="Arial" w:hAnsi="Arial" w:cs="Arial"/>
        </w:rPr>
        <w:t xml:space="preserve"> pH 7.5, 2</w:t>
      </w:r>
      <w:r w:rsidR="00E520FF">
        <w:rPr>
          <w:rFonts w:ascii="Arial" w:hAnsi="Arial" w:cs="Arial"/>
        </w:rPr>
        <w:t xml:space="preserve"> </w:t>
      </w:r>
      <w:proofErr w:type="spellStart"/>
      <w:r w:rsidRPr="00B241D9">
        <w:rPr>
          <w:rFonts w:ascii="Arial" w:hAnsi="Arial" w:cs="Arial"/>
        </w:rPr>
        <w:t>mM</w:t>
      </w:r>
      <w:proofErr w:type="spellEnd"/>
      <w:r w:rsidRPr="00B241D9">
        <w:rPr>
          <w:rFonts w:ascii="Arial" w:hAnsi="Arial" w:cs="Arial"/>
        </w:rPr>
        <w:t xml:space="preserve"> EDTA, 150mM </w:t>
      </w:r>
      <w:proofErr w:type="spellStart"/>
      <w:r w:rsidRPr="00B241D9">
        <w:rPr>
          <w:rFonts w:ascii="Arial" w:hAnsi="Arial" w:cs="Arial"/>
        </w:rPr>
        <w:t>NaCl</w:t>
      </w:r>
      <w:proofErr w:type="spellEnd"/>
      <w:r w:rsidRPr="00B241D9">
        <w:rPr>
          <w:rFonts w:ascii="Arial" w:hAnsi="Arial" w:cs="Arial"/>
        </w:rPr>
        <w:t xml:space="preserve"> with or without 5% glycerol, </w:t>
      </w:r>
      <w:r>
        <w:rPr>
          <w:rFonts w:ascii="Arial" w:hAnsi="Arial" w:cs="Arial"/>
        </w:rPr>
        <w:t xml:space="preserve">10 </w:t>
      </w:r>
      <w:r>
        <w:rPr>
          <w:rFonts w:ascii="Symbol" w:hAnsi="Symbol" w:cs="Arial"/>
        </w:rPr>
        <w:t></w:t>
      </w:r>
      <w:r>
        <w:rPr>
          <w:rFonts w:ascii="Arial" w:hAnsi="Arial" w:cs="Arial"/>
        </w:rPr>
        <w:t>l</w:t>
      </w:r>
      <w:r w:rsidR="00E520FF">
        <w:rPr>
          <w:rFonts w:ascii="Arial" w:hAnsi="Arial" w:cs="Arial"/>
        </w:rPr>
        <w:t xml:space="preserve"> </w:t>
      </w:r>
      <w:r w:rsidRPr="002A3D8C">
        <w:rPr>
          <w:rFonts w:ascii="Arial" w:hAnsi="Arial" w:cs="Arial"/>
        </w:rPr>
        <w:t>aliquots were resolved on SDS-PAGE and stained with CBB</w:t>
      </w:r>
      <w:r>
        <w:rPr>
          <w:rFonts w:ascii="Arial" w:hAnsi="Arial" w:cs="Arial"/>
        </w:rPr>
        <w:t>.</w:t>
      </w:r>
      <w:r w:rsidRPr="00373C11">
        <w:rPr>
          <w:rFonts w:ascii="Arial" w:eastAsia="Arial" w:hAnsi="Arial" w:cs="Arial"/>
        </w:rPr>
        <w:t xml:space="preserve"> </w:t>
      </w:r>
      <w:r w:rsidR="00C94875">
        <w:rPr>
          <w:rFonts w:ascii="Arial" w:eastAsia="Arial" w:hAnsi="Arial" w:cs="Arial"/>
        </w:rPr>
        <w:t xml:space="preserve">The stability of dialyzed </w:t>
      </w:r>
      <w:proofErr w:type="spellStart"/>
      <w:r w:rsidR="00C94875">
        <w:rPr>
          <w:rFonts w:ascii="Arial" w:eastAsia="Arial" w:hAnsi="Arial" w:cs="Arial"/>
        </w:rPr>
        <w:t>Dd</w:t>
      </w:r>
      <w:proofErr w:type="spellEnd"/>
      <w:r w:rsidR="00C94875">
        <w:rPr>
          <w:rFonts w:ascii="Arial" w:eastAsia="Arial" w:hAnsi="Arial" w:cs="Arial"/>
        </w:rPr>
        <w:t xml:space="preserve"> </w:t>
      </w:r>
      <w:r w:rsidR="00A7280A">
        <w:rPr>
          <w:rFonts w:ascii="Arial" w:eastAsia="Arial" w:hAnsi="Arial" w:cs="Arial"/>
        </w:rPr>
        <w:t xml:space="preserve">samples </w:t>
      </w:r>
      <w:r w:rsidR="00C94875">
        <w:rPr>
          <w:rFonts w:ascii="Arial" w:eastAsia="Arial" w:hAnsi="Arial" w:cs="Arial"/>
        </w:rPr>
        <w:t xml:space="preserve">was evaluated one day after dialysis (upper panel) and seven weeks later (lower panel). </w:t>
      </w:r>
      <w:r w:rsidRPr="00B241D9">
        <w:rPr>
          <w:rFonts w:ascii="Arial" w:eastAsia="Arial" w:hAnsi="Arial" w:cs="Arial"/>
        </w:rPr>
        <w:t>MW - molecular weight markers</w:t>
      </w:r>
      <w:r>
        <w:rPr>
          <w:rFonts w:ascii="Arial" w:hAnsi="Arial" w:cs="Arial"/>
        </w:rPr>
        <w:t>.</w:t>
      </w:r>
      <w:r w:rsidRPr="0001249B">
        <w:rPr>
          <w:rFonts w:ascii="Arial" w:hAnsi="Arial" w:cs="Arial"/>
          <w:color w:val="FF0000"/>
        </w:rPr>
        <w:t xml:space="preserve"> </w:t>
      </w:r>
    </w:p>
    <w:p w:rsidR="00C402CE" w:rsidRPr="00237CC7" w:rsidRDefault="00C402CE" w:rsidP="00142FD2">
      <w:pPr>
        <w:spacing w:line="480" w:lineRule="auto"/>
        <w:jc w:val="both"/>
        <w:rPr>
          <w:rFonts w:ascii="Arial" w:hAnsi="Arial" w:cs="Arial"/>
        </w:rPr>
      </w:pPr>
    </w:p>
    <w:p w:rsidR="00685748" w:rsidRDefault="00C402CE" w:rsidP="00142FD2">
      <w:pPr>
        <w:spacing w:line="480" w:lineRule="auto"/>
        <w:jc w:val="both"/>
        <w:rPr>
          <w:rFonts w:ascii="Arial" w:eastAsia="Arial" w:hAnsi="Arial" w:cs="Arial"/>
        </w:rPr>
      </w:pPr>
      <w:r w:rsidRPr="00904CB8">
        <w:rPr>
          <w:rFonts w:ascii="Arial" w:hAnsi="Arial" w:cs="Arial"/>
        </w:rPr>
        <w:t>Fig. 3. Novel t</w:t>
      </w:r>
      <w:r w:rsidRPr="00904CB8">
        <w:rPr>
          <w:rFonts w:ascii="Arial" w:eastAsia="Arial" w:hAnsi="Arial" w:cs="Arial"/>
        </w:rPr>
        <w:t xml:space="preserve">wo-step </w:t>
      </w:r>
      <w:proofErr w:type="spellStart"/>
      <w:r w:rsidRPr="00904CB8">
        <w:rPr>
          <w:rFonts w:ascii="Arial" w:eastAsia="Arial" w:hAnsi="Arial" w:cs="Arial"/>
        </w:rPr>
        <w:t>Dd</w:t>
      </w:r>
      <w:proofErr w:type="spellEnd"/>
      <w:r w:rsidRPr="00904CB8">
        <w:rPr>
          <w:rFonts w:ascii="Arial" w:eastAsia="Arial" w:hAnsi="Arial" w:cs="Arial"/>
        </w:rPr>
        <w:t xml:space="preserve"> purification procedure with gel filtration (SEC) followed by anion exchange chromatography. (A) SEC profile, with inset showing SDS-PAGE analysis of </w:t>
      </w:r>
      <w:r w:rsidR="00E520FF">
        <w:rPr>
          <w:rFonts w:ascii="Arial" w:eastAsia="Arial" w:hAnsi="Arial" w:cs="Arial"/>
        </w:rPr>
        <w:t xml:space="preserve">the </w:t>
      </w:r>
      <w:r w:rsidRPr="00904CB8">
        <w:rPr>
          <w:rFonts w:ascii="Arial" w:eastAsia="Arial" w:hAnsi="Arial" w:cs="Arial"/>
        </w:rPr>
        <w:t xml:space="preserve">E1 peak (samples of 15 </w:t>
      </w:r>
      <w:proofErr w:type="spellStart"/>
      <w:r w:rsidRPr="00904CB8">
        <w:rPr>
          <w:rFonts w:ascii="Arial" w:eastAsia="Arial" w:hAnsi="Arial" w:cs="Arial"/>
        </w:rPr>
        <w:t>μl</w:t>
      </w:r>
      <w:proofErr w:type="spellEnd"/>
      <w:r w:rsidRPr="00904CB8">
        <w:rPr>
          <w:rFonts w:ascii="Arial" w:eastAsia="Arial" w:hAnsi="Arial" w:cs="Arial"/>
        </w:rPr>
        <w:t xml:space="preserve"> </w:t>
      </w:r>
      <w:r w:rsidR="00E520FF">
        <w:rPr>
          <w:rFonts w:ascii="Arial" w:eastAsia="Arial" w:hAnsi="Arial" w:cs="Arial"/>
        </w:rPr>
        <w:t xml:space="preserve">from </w:t>
      </w:r>
      <w:r w:rsidRPr="00904CB8">
        <w:rPr>
          <w:rFonts w:ascii="Arial" w:eastAsia="Arial" w:hAnsi="Arial" w:cs="Arial"/>
        </w:rPr>
        <w:t xml:space="preserve">1 ml gel filtration fractions). (B) </w:t>
      </w:r>
      <w:proofErr w:type="spellStart"/>
      <w:r w:rsidRPr="00904CB8">
        <w:rPr>
          <w:rFonts w:ascii="Arial" w:eastAsia="Arial" w:hAnsi="Arial" w:cs="Arial"/>
        </w:rPr>
        <w:t>Dd</w:t>
      </w:r>
      <w:proofErr w:type="spellEnd"/>
      <w:r w:rsidRPr="00904CB8">
        <w:rPr>
          <w:rFonts w:ascii="Arial" w:eastAsia="Arial" w:hAnsi="Arial" w:cs="Arial"/>
        </w:rPr>
        <w:t xml:space="preserve"> purified by SEC and anion exchange chromatography. Samples of 15 </w:t>
      </w:r>
      <w:proofErr w:type="spellStart"/>
      <w:r w:rsidRPr="00904CB8">
        <w:rPr>
          <w:rFonts w:ascii="Arial" w:eastAsia="Arial" w:hAnsi="Arial" w:cs="Arial"/>
        </w:rPr>
        <w:t>μl</w:t>
      </w:r>
      <w:proofErr w:type="spellEnd"/>
      <w:r w:rsidRPr="00904CB8">
        <w:rPr>
          <w:rFonts w:ascii="Arial" w:eastAsia="Arial" w:hAnsi="Arial" w:cs="Arial"/>
        </w:rPr>
        <w:t xml:space="preserve"> </w:t>
      </w:r>
      <w:r w:rsidR="00E520FF">
        <w:rPr>
          <w:rFonts w:ascii="Arial" w:eastAsia="Arial" w:hAnsi="Arial" w:cs="Arial"/>
        </w:rPr>
        <w:t xml:space="preserve">from </w:t>
      </w:r>
      <w:r w:rsidRPr="00904CB8">
        <w:rPr>
          <w:rFonts w:ascii="Arial" w:eastAsia="Arial" w:hAnsi="Arial" w:cs="Arial"/>
        </w:rPr>
        <w:t xml:space="preserve">0.9 ml Q-column fractions were </w:t>
      </w:r>
      <w:r w:rsidR="00E520FF">
        <w:rPr>
          <w:rFonts w:ascii="Arial" w:eastAsia="Arial" w:hAnsi="Arial" w:cs="Arial"/>
        </w:rPr>
        <w:t xml:space="preserve">resolved </w:t>
      </w:r>
      <w:r w:rsidRPr="00904CB8">
        <w:rPr>
          <w:rFonts w:ascii="Arial" w:eastAsia="Arial" w:hAnsi="Arial" w:cs="Arial"/>
        </w:rPr>
        <w:t xml:space="preserve">on SDS-PAGE and stained with CBB (upper panel). SEC and Q-column purified </w:t>
      </w:r>
      <w:proofErr w:type="spellStart"/>
      <w:r w:rsidRPr="00904CB8">
        <w:rPr>
          <w:rFonts w:ascii="Arial" w:eastAsia="Arial" w:hAnsi="Arial" w:cs="Arial"/>
        </w:rPr>
        <w:t>Dd</w:t>
      </w:r>
      <w:proofErr w:type="spellEnd"/>
      <w:r w:rsidRPr="00904CB8">
        <w:rPr>
          <w:rFonts w:ascii="Arial" w:eastAsia="Arial" w:hAnsi="Arial" w:cs="Arial"/>
        </w:rPr>
        <w:t xml:space="preserve"> samples (30 </w:t>
      </w:r>
      <w:proofErr w:type="spellStart"/>
      <w:r w:rsidRPr="00904CB8">
        <w:rPr>
          <w:rFonts w:ascii="Arial" w:eastAsia="Arial" w:hAnsi="Arial" w:cs="Arial"/>
        </w:rPr>
        <w:t>μl</w:t>
      </w:r>
      <w:proofErr w:type="spellEnd"/>
      <w:r w:rsidRPr="00904CB8">
        <w:rPr>
          <w:rFonts w:ascii="Arial" w:eastAsia="Arial" w:hAnsi="Arial" w:cs="Arial"/>
        </w:rPr>
        <w:t xml:space="preserve"> </w:t>
      </w:r>
      <w:r w:rsidR="00E520FF">
        <w:rPr>
          <w:rFonts w:ascii="Arial" w:eastAsia="Arial" w:hAnsi="Arial" w:cs="Arial"/>
        </w:rPr>
        <w:t xml:space="preserve">from </w:t>
      </w:r>
      <w:r w:rsidRPr="00904CB8">
        <w:rPr>
          <w:rFonts w:ascii="Arial" w:eastAsia="Arial" w:hAnsi="Arial" w:cs="Arial"/>
        </w:rPr>
        <w:t xml:space="preserve">0.9 ml fractions) were </w:t>
      </w:r>
      <w:proofErr w:type="spellStart"/>
      <w:r w:rsidR="00E520FF">
        <w:rPr>
          <w:rFonts w:ascii="Arial" w:eastAsia="Arial" w:hAnsi="Arial" w:cs="Arial"/>
        </w:rPr>
        <w:t>electrophoresed</w:t>
      </w:r>
      <w:proofErr w:type="spellEnd"/>
      <w:r w:rsidR="00E520FF">
        <w:rPr>
          <w:rFonts w:ascii="Arial" w:eastAsia="Arial" w:hAnsi="Arial" w:cs="Arial"/>
        </w:rPr>
        <w:t xml:space="preserve"> </w:t>
      </w:r>
      <w:r w:rsidRPr="00904CB8">
        <w:rPr>
          <w:rFonts w:ascii="Arial" w:eastAsia="Arial" w:hAnsi="Arial" w:cs="Arial"/>
        </w:rPr>
        <w:t xml:space="preserve">on native </w:t>
      </w:r>
      <w:proofErr w:type="spellStart"/>
      <w:r w:rsidRPr="00904CB8">
        <w:rPr>
          <w:rFonts w:ascii="Arial" w:eastAsia="Arial" w:hAnsi="Arial" w:cs="Arial"/>
        </w:rPr>
        <w:t>agarose</w:t>
      </w:r>
      <w:proofErr w:type="spellEnd"/>
      <w:r w:rsidRPr="00904CB8">
        <w:rPr>
          <w:rFonts w:ascii="Arial" w:eastAsia="Arial" w:hAnsi="Arial" w:cs="Arial"/>
        </w:rPr>
        <w:t xml:space="preserve"> gel and stained with CBB (lower panel). MW - molecular weight markers, CCL - </w:t>
      </w:r>
      <w:r w:rsidR="00E520FF" w:rsidRPr="00904CB8">
        <w:rPr>
          <w:rFonts w:ascii="Arial" w:eastAsia="Arial" w:hAnsi="Arial" w:cs="Arial"/>
        </w:rPr>
        <w:t xml:space="preserve">crude </w:t>
      </w:r>
      <w:r w:rsidRPr="00904CB8">
        <w:rPr>
          <w:rFonts w:ascii="Arial" w:eastAsia="Arial" w:hAnsi="Arial" w:cs="Arial"/>
        </w:rPr>
        <w:t xml:space="preserve">cellular </w:t>
      </w:r>
      <w:proofErr w:type="spellStart"/>
      <w:r w:rsidRPr="00904CB8">
        <w:rPr>
          <w:rFonts w:ascii="Arial" w:eastAsia="Arial" w:hAnsi="Arial" w:cs="Arial"/>
        </w:rPr>
        <w:t>lysate</w:t>
      </w:r>
      <w:proofErr w:type="spellEnd"/>
      <w:r w:rsidRPr="00904CB8">
        <w:rPr>
          <w:rFonts w:ascii="Arial" w:eastAsia="Arial" w:hAnsi="Arial" w:cs="Arial"/>
        </w:rPr>
        <w:t xml:space="preserve"> (diluted</w:t>
      </w:r>
      <w:r w:rsidR="00E520FF">
        <w:rPr>
          <w:rFonts w:ascii="Arial" w:eastAsia="Arial" w:hAnsi="Arial" w:cs="Arial"/>
        </w:rPr>
        <w:t xml:space="preserve"> </w:t>
      </w:r>
      <w:r w:rsidR="003F2E6B">
        <w:rPr>
          <w:rFonts w:ascii="Arial" w:eastAsia="Arial" w:hAnsi="Arial" w:cs="Arial"/>
        </w:rPr>
        <w:t>tenfold</w:t>
      </w:r>
      <w:r w:rsidRPr="00904CB8">
        <w:rPr>
          <w:rFonts w:ascii="Arial" w:eastAsia="Arial" w:hAnsi="Arial" w:cs="Arial"/>
        </w:rPr>
        <w:t xml:space="preserve">) </w:t>
      </w:r>
      <w:proofErr w:type="spellStart"/>
      <w:r w:rsidRPr="00904CB8">
        <w:rPr>
          <w:rFonts w:ascii="Arial" w:eastAsia="Arial" w:hAnsi="Arial" w:cs="Arial"/>
        </w:rPr>
        <w:t>Dd</w:t>
      </w:r>
      <w:proofErr w:type="spellEnd"/>
      <w:r w:rsidRPr="00904CB8">
        <w:rPr>
          <w:rFonts w:ascii="Arial" w:eastAsia="Arial" w:hAnsi="Arial" w:cs="Arial"/>
        </w:rPr>
        <w:t xml:space="preserve"> – control VLP, SEC – fraction obtained after gel filtration. (C) Negative stain EM images of </w:t>
      </w:r>
      <w:proofErr w:type="spellStart"/>
      <w:r w:rsidRPr="00904CB8">
        <w:rPr>
          <w:rFonts w:ascii="Arial" w:eastAsia="Arial" w:hAnsi="Arial" w:cs="Arial"/>
        </w:rPr>
        <w:t>Dd</w:t>
      </w:r>
      <w:proofErr w:type="spellEnd"/>
      <w:r w:rsidRPr="00904CB8">
        <w:rPr>
          <w:rFonts w:ascii="Arial" w:eastAsia="Arial" w:hAnsi="Arial" w:cs="Arial"/>
        </w:rPr>
        <w:t xml:space="preserve"> expressed in </w:t>
      </w:r>
      <w:r w:rsidR="00E520FF">
        <w:rPr>
          <w:rFonts w:ascii="Arial" w:eastAsia="Arial" w:hAnsi="Arial" w:cs="Arial"/>
        </w:rPr>
        <w:t xml:space="preserve">the </w:t>
      </w:r>
      <w:proofErr w:type="spellStart"/>
      <w:r w:rsidRPr="00904CB8">
        <w:rPr>
          <w:rFonts w:ascii="Arial" w:eastAsia="Arial" w:hAnsi="Arial" w:cs="Arial"/>
        </w:rPr>
        <w:t>FlashBacGold</w:t>
      </w:r>
      <w:proofErr w:type="spellEnd"/>
      <w:r w:rsidRPr="00904CB8">
        <w:rPr>
          <w:rFonts w:ascii="Arial" w:eastAsia="Arial" w:hAnsi="Arial" w:cs="Arial"/>
        </w:rPr>
        <w:t xml:space="preserve"> system, purified by </w:t>
      </w:r>
      <w:r w:rsidR="00E520FF">
        <w:rPr>
          <w:rFonts w:ascii="Arial" w:eastAsia="Arial" w:hAnsi="Arial" w:cs="Arial"/>
        </w:rPr>
        <w:t xml:space="preserve">the </w:t>
      </w:r>
      <w:r w:rsidRPr="00904CB8">
        <w:rPr>
          <w:rFonts w:ascii="Arial" w:eastAsia="Arial" w:hAnsi="Arial" w:cs="Arial"/>
        </w:rPr>
        <w:t xml:space="preserve">old method (upper panel, 0.9 mg/ml) and </w:t>
      </w:r>
      <w:r w:rsidR="00E520FF">
        <w:rPr>
          <w:rFonts w:ascii="Arial" w:eastAsia="Arial" w:hAnsi="Arial" w:cs="Arial"/>
        </w:rPr>
        <w:t xml:space="preserve">the </w:t>
      </w:r>
      <w:r w:rsidRPr="00904CB8">
        <w:rPr>
          <w:rFonts w:ascii="Arial" w:eastAsia="Arial" w:hAnsi="Arial" w:cs="Arial"/>
        </w:rPr>
        <w:t>new method (lower panel, 0.15 mg/ml</w:t>
      </w:r>
      <w:r w:rsidRPr="00F227EC">
        <w:rPr>
          <w:rFonts w:ascii="Arial" w:eastAsia="Arial" w:hAnsi="Arial" w:cs="Arial"/>
        </w:rPr>
        <w:t>)</w:t>
      </w:r>
      <w:r w:rsidR="00E520FF">
        <w:rPr>
          <w:rFonts w:ascii="Arial" w:eastAsia="Arial" w:hAnsi="Arial" w:cs="Arial"/>
        </w:rPr>
        <w:t>;</w:t>
      </w:r>
      <w:r w:rsidRPr="00F227EC">
        <w:rPr>
          <w:rFonts w:ascii="Arial" w:eastAsia="Arial" w:hAnsi="Arial" w:cs="Arial"/>
        </w:rPr>
        <w:t xml:space="preserve"> scale bar corresponds to 100</w:t>
      </w:r>
      <w:r w:rsidR="00F227EC">
        <w:rPr>
          <w:rFonts w:ascii="Arial" w:eastAsia="Arial" w:hAnsi="Arial" w:cs="Arial"/>
        </w:rPr>
        <w:t xml:space="preserve"> </w:t>
      </w:r>
      <w:r w:rsidRPr="00F227EC">
        <w:rPr>
          <w:rFonts w:ascii="Arial" w:eastAsia="Arial" w:hAnsi="Arial" w:cs="Arial"/>
        </w:rPr>
        <w:t>nm</w:t>
      </w:r>
      <w:r w:rsidR="00F374B2" w:rsidRPr="00106842">
        <w:rPr>
          <w:rFonts w:ascii="Arial" w:eastAsia="Arial" w:hAnsi="Arial" w:cs="Arial"/>
        </w:rPr>
        <w:t>.</w:t>
      </w:r>
      <w:r w:rsidR="00F374B2" w:rsidRPr="00904CB8">
        <w:rPr>
          <w:rFonts w:ascii="Arial" w:eastAsia="Arial" w:hAnsi="Arial" w:cs="Arial"/>
          <w:color w:val="FF0000"/>
        </w:rPr>
        <w:t xml:space="preserve"> </w:t>
      </w:r>
      <w:r w:rsidRPr="00904CB8">
        <w:rPr>
          <w:rFonts w:ascii="Arial" w:eastAsia="Arial" w:hAnsi="Arial" w:cs="Arial"/>
        </w:rPr>
        <w:t>(D) Yield difference</w:t>
      </w:r>
      <w:r w:rsidR="00E520FF">
        <w:rPr>
          <w:rFonts w:ascii="Arial" w:eastAsia="Arial" w:hAnsi="Arial" w:cs="Arial"/>
        </w:rPr>
        <w:t>s</w:t>
      </w:r>
      <w:r w:rsidRPr="00904CB8">
        <w:rPr>
          <w:rFonts w:ascii="Arial" w:eastAsia="Arial" w:hAnsi="Arial" w:cs="Arial"/>
        </w:rPr>
        <w:t xml:space="preserve"> </w:t>
      </w:r>
      <w:r w:rsidR="00E520FF">
        <w:rPr>
          <w:rFonts w:ascii="Arial" w:eastAsia="Arial" w:hAnsi="Arial" w:cs="Arial"/>
        </w:rPr>
        <w:t xml:space="preserve">in the </w:t>
      </w:r>
      <w:r w:rsidRPr="00904CB8">
        <w:rPr>
          <w:rFonts w:ascii="Arial" w:eastAsia="Arial" w:hAnsi="Arial" w:cs="Arial"/>
        </w:rPr>
        <w:t xml:space="preserve">two methods of </w:t>
      </w:r>
      <w:proofErr w:type="spellStart"/>
      <w:r w:rsidRPr="00904CB8">
        <w:rPr>
          <w:rFonts w:ascii="Arial" w:eastAsia="Arial" w:hAnsi="Arial" w:cs="Arial"/>
        </w:rPr>
        <w:t>Dd</w:t>
      </w:r>
      <w:proofErr w:type="spellEnd"/>
      <w:r w:rsidRPr="00904CB8">
        <w:rPr>
          <w:rFonts w:ascii="Arial" w:eastAsia="Arial" w:hAnsi="Arial" w:cs="Arial"/>
        </w:rPr>
        <w:t xml:space="preserve"> purification. (E) </w:t>
      </w:r>
      <w:proofErr w:type="spellStart"/>
      <w:r w:rsidRPr="00904CB8">
        <w:rPr>
          <w:rFonts w:ascii="Arial" w:eastAsia="Arial" w:hAnsi="Arial" w:cs="Arial"/>
        </w:rPr>
        <w:t>Dd</w:t>
      </w:r>
      <w:proofErr w:type="spellEnd"/>
      <w:r w:rsidRPr="00904CB8">
        <w:rPr>
          <w:rFonts w:ascii="Arial" w:eastAsia="Arial" w:hAnsi="Arial" w:cs="Arial"/>
        </w:rPr>
        <w:t xml:space="preserve"> cell entry, analyzed using </w:t>
      </w:r>
      <w:r w:rsidR="00E520FF">
        <w:rPr>
          <w:rFonts w:ascii="Arial" w:eastAsia="Arial" w:hAnsi="Arial" w:cs="Arial"/>
        </w:rPr>
        <w:t xml:space="preserve">the </w:t>
      </w:r>
      <w:r w:rsidRPr="00904CB8">
        <w:rPr>
          <w:rFonts w:ascii="Arial" w:eastAsia="Arial" w:hAnsi="Arial" w:cs="Arial"/>
        </w:rPr>
        <w:t xml:space="preserve">In-Cell ELISA </w:t>
      </w:r>
      <w:r w:rsidRPr="00904CB8">
        <w:rPr>
          <w:rFonts w:ascii="Arial" w:eastAsia="Arial" w:hAnsi="Arial" w:cs="Arial"/>
        </w:rPr>
        <w:lastRenderedPageBreak/>
        <w:t xml:space="preserve">assay. </w:t>
      </w:r>
      <w:r w:rsidRPr="00904CB8">
        <w:rPr>
          <w:rFonts w:ascii="Arial" w:hAnsi="Arial" w:cs="Arial"/>
        </w:rPr>
        <w:t xml:space="preserve">Increasing amounts of </w:t>
      </w:r>
      <w:proofErr w:type="spellStart"/>
      <w:r w:rsidRPr="00904CB8">
        <w:rPr>
          <w:rFonts w:ascii="Arial" w:hAnsi="Arial" w:cs="Arial"/>
        </w:rPr>
        <w:t>Dd</w:t>
      </w:r>
      <w:proofErr w:type="spellEnd"/>
      <w:r w:rsidRPr="00904CB8">
        <w:rPr>
          <w:rStyle w:val="hps"/>
          <w:rFonts w:ascii="Arial" w:hAnsi="Arial" w:cs="Arial"/>
        </w:rPr>
        <w:t xml:space="preserve"> were applied on </w:t>
      </w:r>
      <w:proofErr w:type="spellStart"/>
      <w:r w:rsidRPr="00904CB8">
        <w:rPr>
          <w:rStyle w:val="hps"/>
          <w:rFonts w:ascii="Arial" w:hAnsi="Arial" w:cs="Arial"/>
        </w:rPr>
        <w:t>HeLa</w:t>
      </w:r>
      <w:proofErr w:type="spellEnd"/>
      <w:r w:rsidRPr="00904CB8">
        <w:rPr>
          <w:rStyle w:val="hps"/>
          <w:rFonts w:ascii="Arial" w:hAnsi="Arial" w:cs="Arial"/>
        </w:rPr>
        <w:t xml:space="preserve"> cells and allowed to penetrate for 2 h at 37</w:t>
      </w:r>
      <w:r w:rsidRPr="00904CB8">
        <w:rPr>
          <w:rStyle w:val="Pogrubienie"/>
          <w:rFonts w:ascii="Arial" w:hAnsi="Arial" w:cs="Arial"/>
        </w:rPr>
        <w:t>º</w:t>
      </w:r>
      <w:r w:rsidRPr="00904CB8">
        <w:rPr>
          <w:rStyle w:val="Pogrubienie"/>
          <w:rFonts w:ascii="Arial" w:hAnsi="Arial" w:cs="Arial"/>
          <w:b w:val="0"/>
        </w:rPr>
        <w:t>C</w:t>
      </w:r>
      <w:r w:rsidRPr="00904CB8">
        <w:rPr>
          <w:rFonts w:ascii="Arial" w:eastAsia="Arial" w:hAnsi="Arial" w:cs="Arial"/>
        </w:rPr>
        <w:t>.</w:t>
      </w:r>
      <w:r w:rsidRPr="00237CC7">
        <w:rPr>
          <w:rFonts w:ascii="Arial" w:eastAsia="Arial" w:hAnsi="Arial" w:cs="Arial"/>
        </w:rPr>
        <w:t xml:space="preserve"> </w:t>
      </w:r>
    </w:p>
    <w:p w:rsidR="00142FD2" w:rsidRDefault="00142FD2" w:rsidP="008F364B">
      <w:pPr>
        <w:widowControl w:val="0"/>
        <w:spacing w:line="480" w:lineRule="auto"/>
        <w:jc w:val="both"/>
        <w:rPr>
          <w:rFonts w:ascii="Arial" w:eastAsia="Arial" w:hAnsi="Arial" w:cs="Arial"/>
        </w:rPr>
      </w:pPr>
    </w:p>
    <w:p w:rsidR="008F364B" w:rsidRDefault="008F364B" w:rsidP="008F364B">
      <w:pPr>
        <w:widowControl w:val="0"/>
        <w:spacing w:line="480" w:lineRule="auto"/>
        <w:jc w:val="both"/>
        <w:rPr>
          <w:rFonts w:ascii="Arial" w:eastAsia="Arial" w:hAnsi="Arial" w:cs="Arial"/>
        </w:rPr>
      </w:pPr>
      <w:r>
        <w:rPr>
          <w:rFonts w:ascii="Arial" w:eastAsia="Arial" w:hAnsi="Arial" w:cs="Arial"/>
        </w:rPr>
        <w:t xml:space="preserve">References </w:t>
      </w:r>
    </w:p>
    <w:p w:rsidR="008F364B" w:rsidRPr="005E42E5" w:rsidRDefault="008F364B" w:rsidP="008F364B">
      <w:pPr>
        <w:numPr>
          <w:ilvl w:val="0"/>
          <w:numId w:val="2"/>
        </w:numPr>
        <w:pBdr>
          <w:top w:val="nil"/>
          <w:left w:val="nil"/>
          <w:bottom w:val="nil"/>
          <w:right w:val="nil"/>
          <w:between w:val="nil"/>
          <w:bar w:val="nil"/>
        </w:pBdr>
        <w:spacing w:line="480" w:lineRule="auto"/>
        <w:ind w:left="360"/>
        <w:contextualSpacing/>
        <w:rPr>
          <w:rFonts w:ascii="Arial" w:eastAsia="Arial" w:hAnsi="Arial" w:cs="Arial"/>
          <w:bCs/>
        </w:rPr>
      </w:pPr>
      <w:r w:rsidRPr="005E42E5">
        <w:rPr>
          <w:rFonts w:ascii="Arial" w:eastAsia="Arial" w:hAnsi="Arial" w:cs="Arial"/>
          <w:bCs/>
        </w:rPr>
        <w:t>Wick</w:t>
      </w:r>
      <w:r>
        <w:rPr>
          <w:rFonts w:ascii="Arial" w:eastAsia="Arial" w:hAnsi="Arial" w:cs="Arial"/>
          <w:bCs/>
        </w:rPr>
        <w:t>h</w:t>
      </w:r>
      <w:r w:rsidRPr="005E42E5">
        <w:rPr>
          <w:rFonts w:ascii="Arial" w:eastAsia="Arial" w:hAnsi="Arial" w:cs="Arial"/>
          <w:bCs/>
        </w:rPr>
        <w:t xml:space="preserve">am, T. J., Mathias, P., </w:t>
      </w:r>
      <w:proofErr w:type="spellStart"/>
      <w:r w:rsidRPr="005E42E5">
        <w:rPr>
          <w:rFonts w:ascii="Arial" w:eastAsia="Arial" w:hAnsi="Arial" w:cs="Arial"/>
          <w:bCs/>
        </w:rPr>
        <w:t>Cheresh</w:t>
      </w:r>
      <w:proofErr w:type="spellEnd"/>
      <w:r w:rsidRPr="005E42E5">
        <w:rPr>
          <w:rFonts w:ascii="Arial" w:eastAsia="Arial" w:hAnsi="Arial" w:cs="Arial"/>
          <w:bCs/>
        </w:rPr>
        <w:t xml:space="preserve">, D. A., </w:t>
      </w:r>
      <w:proofErr w:type="spellStart"/>
      <w:r w:rsidRPr="005E42E5">
        <w:rPr>
          <w:rFonts w:ascii="Arial" w:eastAsia="Arial" w:hAnsi="Arial" w:cs="Arial"/>
          <w:bCs/>
        </w:rPr>
        <w:t>Nemerow</w:t>
      </w:r>
      <w:proofErr w:type="spellEnd"/>
      <w:r w:rsidRPr="005E42E5">
        <w:rPr>
          <w:rFonts w:ascii="Arial" w:eastAsia="Arial" w:hAnsi="Arial" w:cs="Arial"/>
          <w:bCs/>
        </w:rPr>
        <w:t xml:space="preserve">, G.R. (1993) </w:t>
      </w:r>
      <w:hyperlink r:id="rId7" w:history="1">
        <w:proofErr w:type="spellStart"/>
        <w:r w:rsidRPr="005E42E5">
          <w:rPr>
            <w:rStyle w:val="Hyperlink0"/>
            <w:bCs/>
          </w:rPr>
          <w:t>Integrins</w:t>
        </w:r>
        <w:proofErr w:type="spellEnd"/>
        <w:r w:rsidRPr="005E42E5">
          <w:rPr>
            <w:rStyle w:val="Hyperlink0"/>
            <w:bCs/>
          </w:rPr>
          <w:t xml:space="preserve"> alpha v beta 3 and alpha v beta 5 promote adenovirus internalization but not virus attachment.</w:t>
        </w:r>
      </w:hyperlink>
      <w:r w:rsidRPr="005E42E5">
        <w:rPr>
          <w:rFonts w:ascii="Arial" w:eastAsia="Arial" w:hAnsi="Arial" w:cs="Arial"/>
          <w:bCs/>
        </w:rPr>
        <w:t xml:space="preserve"> Cell. 73(2), 309-319.</w:t>
      </w:r>
    </w:p>
    <w:p w:rsidR="008F364B" w:rsidRPr="005E42E5" w:rsidRDefault="008F364B" w:rsidP="008F364B">
      <w:pPr>
        <w:widowControl w:val="0"/>
        <w:numPr>
          <w:ilvl w:val="0"/>
          <w:numId w:val="2"/>
        </w:numPr>
        <w:pBdr>
          <w:top w:val="nil"/>
          <w:left w:val="nil"/>
          <w:bottom w:val="nil"/>
          <w:right w:val="nil"/>
          <w:between w:val="nil"/>
          <w:bar w:val="nil"/>
        </w:pBdr>
        <w:spacing w:line="480" w:lineRule="auto"/>
        <w:ind w:left="360"/>
        <w:contextualSpacing/>
        <w:jc w:val="both"/>
        <w:rPr>
          <w:rFonts w:ascii="Arial" w:eastAsia="Arial" w:hAnsi="Arial" w:cs="Arial"/>
        </w:rPr>
      </w:pPr>
      <w:r w:rsidRPr="005E42E5">
        <w:rPr>
          <w:rFonts w:ascii="Arial" w:eastAsia="Arial" w:hAnsi="Arial" w:cs="Arial"/>
          <w:bCs/>
        </w:rPr>
        <w:t xml:space="preserve">Fender, P., </w:t>
      </w:r>
      <w:proofErr w:type="spellStart"/>
      <w:r w:rsidRPr="005E42E5">
        <w:rPr>
          <w:rFonts w:ascii="Arial" w:eastAsia="Arial" w:hAnsi="Arial" w:cs="Arial"/>
          <w:bCs/>
        </w:rPr>
        <w:t>Ruigrok</w:t>
      </w:r>
      <w:proofErr w:type="spellEnd"/>
      <w:r w:rsidRPr="005E42E5">
        <w:rPr>
          <w:rFonts w:ascii="Arial" w:eastAsia="Arial" w:hAnsi="Arial" w:cs="Arial"/>
          <w:bCs/>
        </w:rPr>
        <w:t xml:space="preserve">, R. W., Gout, E., Buffet, S., </w:t>
      </w:r>
      <w:proofErr w:type="spellStart"/>
      <w:r w:rsidRPr="005E42E5">
        <w:rPr>
          <w:rFonts w:ascii="Arial" w:eastAsia="Arial" w:hAnsi="Arial" w:cs="Arial"/>
          <w:bCs/>
        </w:rPr>
        <w:t>Chroboczek</w:t>
      </w:r>
      <w:proofErr w:type="spellEnd"/>
      <w:r w:rsidRPr="005E42E5">
        <w:rPr>
          <w:rFonts w:ascii="Arial" w:eastAsia="Arial" w:hAnsi="Arial" w:cs="Arial"/>
          <w:bCs/>
        </w:rPr>
        <w:t xml:space="preserve">, J. (1997) </w:t>
      </w:r>
      <w:hyperlink r:id="rId8" w:history="1">
        <w:r w:rsidRPr="005E42E5">
          <w:rPr>
            <w:rStyle w:val="Hyperlink0"/>
            <w:bCs/>
          </w:rPr>
          <w:t>Adenovirus dodecahedron, a new vector for human gene transfer.</w:t>
        </w:r>
      </w:hyperlink>
      <w:r w:rsidRPr="005E42E5">
        <w:rPr>
          <w:rFonts w:ascii="Arial" w:eastAsia="Arial" w:hAnsi="Arial" w:cs="Arial"/>
          <w:bCs/>
        </w:rPr>
        <w:t xml:space="preserve"> Nat </w:t>
      </w:r>
      <w:proofErr w:type="spellStart"/>
      <w:r w:rsidRPr="005E42E5">
        <w:rPr>
          <w:rFonts w:ascii="Arial" w:eastAsia="Arial" w:hAnsi="Arial" w:cs="Arial"/>
          <w:bCs/>
        </w:rPr>
        <w:t>Biotechnol</w:t>
      </w:r>
      <w:proofErr w:type="spellEnd"/>
      <w:r w:rsidRPr="005E42E5">
        <w:rPr>
          <w:rFonts w:ascii="Arial" w:eastAsia="Arial" w:hAnsi="Arial" w:cs="Arial"/>
          <w:bCs/>
        </w:rPr>
        <w:t xml:space="preserve">. </w:t>
      </w:r>
      <w:r w:rsidR="009B6D8C">
        <w:rPr>
          <w:rFonts w:ascii="Arial" w:eastAsia="Arial" w:hAnsi="Arial" w:cs="Arial"/>
          <w:bCs/>
        </w:rPr>
        <w:t>(15)</w:t>
      </w:r>
      <w:r w:rsidRPr="005E42E5">
        <w:rPr>
          <w:rFonts w:ascii="Arial" w:eastAsia="Arial" w:hAnsi="Arial" w:cs="Arial"/>
          <w:bCs/>
        </w:rPr>
        <w:t>1, 52-56.</w:t>
      </w:r>
    </w:p>
    <w:p w:rsidR="008F364B" w:rsidRPr="005E42E5" w:rsidRDefault="008F364B" w:rsidP="008F364B">
      <w:pPr>
        <w:widowControl w:val="0"/>
        <w:numPr>
          <w:ilvl w:val="0"/>
          <w:numId w:val="2"/>
        </w:numPr>
        <w:pBdr>
          <w:top w:val="nil"/>
          <w:left w:val="nil"/>
          <w:bottom w:val="nil"/>
          <w:right w:val="nil"/>
          <w:between w:val="nil"/>
          <w:bar w:val="nil"/>
        </w:pBdr>
        <w:spacing w:line="480" w:lineRule="auto"/>
        <w:ind w:left="360"/>
        <w:contextualSpacing/>
        <w:jc w:val="both"/>
        <w:rPr>
          <w:rFonts w:ascii="Arial" w:eastAsia="Arial" w:hAnsi="Arial" w:cs="Arial"/>
        </w:rPr>
      </w:pPr>
      <w:r w:rsidRPr="005E42E5">
        <w:rPr>
          <w:rFonts w:ascii="Arial" w:hAnsi="Arial" w:cs="Arial"/>
          <w:bCs/>
        </w:rPr>
        <w:t>Fender, P.</w:t>
      </w:r>
      <w:r w:rsidRPr="005E42E5">
        <w:rPr>
          <w:rFonts w:ascii="Arial" w:hAnsi="Arial" w:cs="Arial"/>
        </w:rPr>
        <w:t xml:space="preserve">, </w:t>
      </w:r>
      <w:proofErr w:type="spellStart"/>
      <w:r w:rsidRPr="005E42E5">
        <w:rPr>
          <w:rFonts w:ascii="Arial" w:hAnsi="Arial" w:cs="Arial"/>
        </w:rPr>
        <w:t>Schoehn</w:t>
      </w:r>
      <w:proofErr w:type="spellEnd"/>
      <w:r w:rsidRPr="005E42E5">
        <w:rPr>
          <w:rFonts w:ascii="Arial" w:hAnsi="Arial" w:cs="Arial"/>
        </w:rPr>
        <w:t xml:space="preserve">, G., </w:t>
      </w:r>
      <w:proofErr w:type="spellStart"/>
      <w:r w:rsidRPr="005E42E5">
        <w:rPr>
          <w:rFonts w:ascii="Arial" w:hAnsi="Arial" w:cs="Arial"/>
        </w:rPr>
        <w:t>Foucaud-Gamen</w:t>
      </w:r>
      <w:proofErr w:type="spellEnd"/>
      <w:r w:rsidRPr="005E42E5">
        <w:rPr>
          <w:rFonts w:ascii="Arial" w:hAnsi="Arial" w:cs="Arial"/>
        </w:rPr>
        <w:t xml:space="preserve">, J., Gout, E., </w:t>
      </w:r>
      <w:proofErr w:type="spellStart"/>
      <w:r w:rsidRPr="005E42E5">
        <w:rPr>
          <w:rFonts w:ascii="Arial" w:hAnsi="Arial" w:cs="Arial"/>
        </w:rPr>
        <w:t>Garcel</w:t>
      </w:r>
      <w:proofErr w:type="spellEnd"/>
      <w:r w:rsidRPr="005E42E5">
        <w:rPr>
          <w:rFonts w:ascii="Arial" w:hAnsi="Arial" w:cs="Arial"/>
        </w:rPr>
        <w:t xml:space="preserve">, A., </w:t>
      </w:r>
      <w:proofErr w:type="spellStart"/>
      <w:r w:rsidRPr="005E42E5">
        <w:rPr>
          <w:rFonts w:ascii="Arial" w:hAnsi="Arial" w:cs="Arial"/>
        </w:rPr>
        <w:t>Drouet</w:t>
      </w:r>
      <w:proofErr w:type="spellEnd"/>
      <w:r w:rsidRPr="005E42E5">
        <w:rPr>
          <w:rFonts w:ascii="Arial" w:hAnsi="Arial" w:cs="Arial"/>
        </w:rPr>
        <w:t xml:space="preserve">, E., </w:t>
      </w:r>
      <w:proofErr w:type="spellStart"/>
      <w:r w:rsidRPr="005E42E5">
        <w:rPr>
          <w:rFonts w:ascii="Arial" w:hAnsi="Arial" w:cs="Arial"/>
        </w:rPr>
        <w:t>Chroboczek</w:t>
      </w:r>
      <w:proofErr w:type="spellEnd"/>
      <w:r w:rsidRPr="005E42E5">
        <w:rPr>
          <w:rFonts w:ascii="Arial" w:hAnsi="Arial" w:cs="Arial"/>
        </w:rPr>
        <w:t>, J.</w:t>
      </w:r>
      <w:r w:rsidRPr="005E42E5">
        <w:rPr>
          <w:rStyle w:val="Hyperlink0"/>
          <w:bCs/>
        </w:rPr>
        <w:t xml:space="preserve"> (2003) Adenovirus dodecahedron allows large </w:t>
      </w:r>
      <w:proofErr w:type="spellStart"/>
      <w:r w:rsidRPr="005E42E5">
        <w:rPr>
          <w:rStyle w:val="Hyperlink0"/>
          <w:bCs/>
        </w:rPr>
        <w:t>multimeric</w:t>
      </w:r>
      <w:proofErr w:type="spellEnd"/>
      <w:r w:rsidRPr="005E42E5">
        <w:rPr>
          <w:rStyle w:val="Hyperlink0"/>
          <w:bCs/>
        </w:rPr>
        <w:t xml:space="preserve"> protein in human cells. J </w:t>
      </w:r>
      <w:proofErr w:type="spellStart"/>
      <w:r w:rsidRPr="005E42E5">
        <w:rPr>
          <w:rStyle w:val="Hyperlink0"/>
          <w:bCs/>
        </w:rPr>
        <w:t>Virol</w:t>
      </w:r>
      <w:proofErr w:type="spellEnd"/>
      <w:r w:rsidRPr="005E42E5">
        <w:rPr>
          <w:rStyle w:val="Hyperlink0"/>
          <w:bCs/>
        </w:rPr>
        <w:t>. 77(8), 4960-4964.</w:t>
      </w:r>
      <w:r w:rsidRPr="005E42E5">
        <w:rPr>
          <w:rFonts w:ascii="Arial" w:hAnsi="Arial" w:cs="Arial"/>
        </w:rPr>
        <w:t xml:space="preserve"> </w:t>
      </w:r>
    </w:p>
    <w:p w:rsidR="008F364B" w:rsidRPr="00362B5F" w:rsidRDefault="008F364B" w:rsidP="008F364B">
      <w:pPr>
        <w:widowControl w:val="0"/>
        <w:numPr>
          <w:ilvl w:val="0"/>
          <w:numId w:val="2"/>
        </w:numPr>
        <w:pBdr>
          <w:top w:val="nil"/>
          <w:left w:val="nil"/>
          <w:bottom w:val="nil"/>
          <w:right w:val="nil"/>
          <w:between w:val="nil"/>
          <w:bar w:val="nil"/>
        </w:pBdr>
        <w:spacing w:line="480" w:lineRule="auto"/>
        <w:ind w:left="360"/>
        <w:contextualSpacing/>
        <w:jc w:val="both"/>
        <w:rPr>
          <w:rFonts w:ascii="Arial" w:eastAsia="Arial" w:hAnsi="Arial" w:cs="Arial"/>
        </w:rPr>
      </w:pPr>
      <w:proofErr w:type="spellStart"/>
      <w:r w:rsidRPr="005E42E5">
        <w:rPr>
          <w:rFonts w:ascii="Arial" w:hAnsi="Arial" w:cs="Arial"/>
        </w:rPr>
        <w:t>Garcel</w:t>
      </w:r>
      <w:proofErr w:type="spellEnd"/>
      <w:r w:rsidRPr="005E42E5">
        <w:rPr>
          <w:rFonts w:ascii="Arial" w:hAnsi="Arial" w:cs="Arial"/>
        </w:rPr>
        <w:t xml:space="preserve">, A., Gout, E., Timmins, J., </w:t>
      </w:r>
      <w:proofErr w:type="spellStart"/>
      <w:r w:rsidRPr="005E42E5">
        <w:rPr>
          <w:rFonts w:ascii="Arial" w:hAnsi="Arial" w:cs="Arial"/>
        </w:rPr>
        <w:t>Chroboczek</w:t>
      </w:r>
      <w:proofErr w:type="spellEnd"/>
      <w:r w:rsidRPr="005E42E5">
        <w:rPr>
          <w:rFonts w:ascii="Arial" w:hAnsi="Arial" w:cs="Arial"/>
        </w:rPr>
        <w:t>, J., Fender, P. (2006) Protein transduction into human cells by adenovirus dodecahedron using WW domains as universal adaptors. J Gene Med. 8</w:t>
      </w:r>
      <w:r w:rsidR="00D175A0">
        <w:rPr>
          <w:rFonts w:ascii="Arial" w:hAnsi="Arial" w:cs="Arial"/>
        </w:rPr>
        <w:t>(4)</w:t>
      </w:r>
      <w:r w:rsidRPr="005E42E5">
        <w:rPr>
          <w:rFonts w:ascii="Arial" w:hAnsi="Arial" w:cs="Arial"/>
        </w:rPr>
        <w:t>, 524-531.</w:t>
      </w:r>
    </w:p>
    <w:p w:rsidR="008F364B" w:rsidRPr="00362B5F" w:rsidRDefault="008F364B" w:rsidP="008F364B">
      <w:pPr>
        <w:widowControl w:val="0"/>
        <w:numPr>
          <w:ilvl w:val="0"/>
          <w:numId w:val="2"/>
        </w:numPr>
        <w:pBdr>
          <w:top w:val="nil"/>
          <w:left w:val="nil"/>
          <w:bottom w:val="nil"/>
          <w:right w:val="nil"/>
          <w:between w:val="nil"/>
          <w:bar w:val="nil"/>
        </w:pBdr>
        <w:spacing w:line="480" w:lineRule="auto"/>
        <w:ind w:left="397"/>
        <w:contextualSpacing/>
        <w:jc w:val="both"/>
        <w:rPr>
          <w:rFonts w:ascii="Arial" w:eastAsia="Arial" w:hAnsi="Arial" w:cs="Arial"/>
          <w:bCs/>
        </w:rPr>
      </w:pPr>
      <w:proofErr w:type="spellStart"/>
      <w:r w:rsidRPr="00362B5F">
        <w:rPr>
          <w:rFonts w:ascii="Arial" w:eastAsia="Arial" w:hAnsi="Arial" w:cs="Arial"/>
          <w:bCs/>
        </w:rPr>
        <w:t>Szolajska</w:t>
      </w:r>
      <w:proofErr w:type="spellEnd"/>
      <w:r w:rsidRPr="00362B5F">
        <w:rPr>
          <w:rFonts w:ascii="Arial" w:eastAsia="Arial" w:hAnsi="Arial" w:cs="Arial"/>
          <w:bCs/>
        </w:rPr>
        <w:t xml:space="preserve">, E., </w:t>
      </w:r>
      <w:proofErr w:type="spellStart"/>
      <w:r w:rsidRPr="00362B5F">
        <w:rPr>
          <w:rFonts w:ascii="Arial" w:eastAsia="Arial" w:hAnsi="Arial" w:cs="Arial"/>
          <w:bCs/>
        </w:rPr>
        <w:t>Burmeister</w:t>
      </w:r>
      <w:proofErr w:type="spellEnd"/>
      <w:r w:rsidRPr="00362B5F">
        <w:rPr>
          <w:rFonts w:ascii="Arial" w:eastAsia="Arial" w:hAnsi="Arial" w:cs="Arial"/>
          <w:bCs/>
        </w:rPr>
        <w:t xml:space="preserve">, W.P., </w:t>
      </w:r>
      <w:proofErr w:type="spellStart"/>
      <w:r w:rsidRPr="00362B5F">
        <w:rPr>
          <w:rFonts w:ascii="Arial" w:eastAsia="Arial" w:hAnsi="Arial" w:cs="Arial"/>
          <w:bCs/>
        </w:rPr>
        <w:t>Zochowska</w:t>
      </w:r>
      <w:proofErr w:type="spellEnd"/>
      <w:r w:rsidRPr="00362B5F">
        <w:rPr>
          <w:rFonts w:ascii="Arial" w:eastAsia="Arial" w:hAnsi="Arial" w:cs="Arial"/>
          <w:bCs/>
        </w:rPr>
        <w:t xml:space="preserve">, M., </w:t>
      </w:r>
      <w:proofErr w:type="spellStart"/>
      <w:r w:rsidRPr="00362B5F">
        <w:rPr>
          <w:rFonts w:ascii="Arial" w:eastAsia="Arial" w:hAnsi="Arial" w:cs="Arial"/>
          <w:bCs/>
        </w:rPr>
        <w:t>Nerlo</w:t>
      </w:r>
      <w:proofErr w:type="spellEnd"/>
      <w:r w:rsidRPr="00362B5F">
        <w:rPr>
          <w:rFonts w:ascii="Arial" w:eastAsia="Arial" w:hAnsi="Arial" w:cs="Arial"/>
          <w:bCs/>
        </w:rPr>
        <w:t xml:space="preserve">, B., Andreev, I., </w:t>
      </w:r>
      <w:proofErr w:type="spellStart"/>
      <w:r w:rsidRPr="00362B5F">
        <w:rPr>
          <w:rFonts w:ascii="Arial" w:eastAsia="Arial" w:hAnsi="Arial" w:cs="Arial"/>
          <w:bCs/>
        </w:rPr>
        <w:t>Schoehn</w:t>
      </w:r>
      <w:proofErr w:type="spellEnd"/>
      <w:r w:rsidRPr="00362B5F">
        <w:rPr>
          <w:rFonts w:ascii="Arial" w:eastAsia="Arial" w:hAnsi="Arial" w:cs="Arial"/>
          <w:bCs/>
        </w:rPr>
        <w:t xml:space="preserve">, G., </w:t>
      </w:r>
      <w:proofErr w:type="spellStart"/>
      <w:r w:rsidRPr="00362B5F">
        <w:rPr>
          <w:rFonts w:ascii="Arial" w:eastAsia="Arial" w:hAnsi="Arial" w:cs="Arial"/>
          <w:bCs/>
        </w:rPr>
        <w:t>Andrieu</w:t>
      </w:r>
      <w:proofErr w:type="spellEnd"/>
      <w:r w:rsidRPr="00362B5F">
        <w:rPr>
          <w:rFonts w:ascii="Arial" w:eastAsia="Arial" w:hAnsi="Arial" w:cs="Arial"/>
          <w:bCs/>
        </w:rPr>
        <w:t xml:space="preserve">, J.P., Fender, P., </w:t>
      </w:r>
      <w:proofErr w:type="spellStart"/>
      <w:r w:rsidRPr="00362B5F">
        <w:rPr>
          <w:rFonts w:ascii="Arial" w:eastAsia="Arial" w:hAnsi="Arial" w:cs="Arial"/>
          <w:bCs/>
        </w:rPr>
        <w:t>Naskalska</w:t>
      </w:r>
      <w:proofErr w:type="spellEnd"/>
      <w:r w:rsidRPr="00362B5F">
        <w:rPr>
          <w:rFonts w:ascii="Arial" w:eastAsia="Arial" w:hAnsi="Arial" w:cs="Arial"/>
          <w:bCs/>
        </w:rPr>
        <w:t xml:space="preserve">, A., </w:t>
      </w:r>
      <w:proofErr w:type="spellStart"/>
      <w:r w:rsidRPr="00362B5F">
        <w:rPr>
          <w:rFonts w:ascii="Arial" w:eastAsia="Arial" w:hAnsi="Arial" w:cs="Arial"/>
          <w:bCs/>
        </w:rPr>
        <w:t>Zubieta</w:t>
      </w:r>
      <w:proofErr w:type="spellEnd"/>
      <w:r w:rsidRPr="00362B5F">
        <w:rPr>
          <w:rFonts w:ascii="Arial" w:eastAsia="Arial" w:hAnsi="Arial" w:cs="Arial"/>
          <w:bCs/>
        </w:rPr>
        <w:t xml:space="preserve">, C., Cusack, S., </w:t>
      </w:r>
      <w:proofErr w:type="spellStart"/>
      <w:r w:rsidRPr="00362B5F">
        <w:rPr>
          <w:rFonts w:ascii="Arial" w:eastAsia="Arial" w:hAnsi="Arial" w:cs="Arial"/>
          <w:bCs/>
        </w:rPr>
        <w:t>Chroboczek</w:t>
      </w:r>
      <w:proofErr w:type="spellEnd"/>
      <w:r w:rsidRPr="00362B5F">
        <w:rPr>
          <w:rFonts w:ascii="Arial" w:eastAsia="Arial" w:hAnsi="Arial" w:cs="Arial"/>
          <w:bCs/>
        </w:rPr>
        <w:t xml:space="preserve">, J. (2012) </w:t>
      </w:r>
      <w:hyperlink r:id="rId9" w:history="1">
        <w:r w:rsidRPr="00362B5F">
          <w:rPr>
            <w:rStyle w:val="Hyperlink0"/>
            <w:bCs/>
          </w:rPr>
          <w:t>The structural basis for the integrity of adenovirus Ad3 dodecahedron.</w:t>
        </w:r>
      </w:hyperlink>
      <w:r w:rsidRPr="00362B5F">
        <w:rPr>
          <w:rFonts w:ascii="Arial" w:eastAsia="Arial" w:hAnsi="Arial" w:cs="Arial"/>
          <w:bCs/>
        </w:rPr>
        <w:t xml:space="preserve"> </w:t>
      </w:r>
      <w:proofErr w:type="spellStart"/>
      <w:r w:rsidRPr="00362B5F">
        <w:rPr>
          <w:rFonts w:ascii="Arial" w:eastAsia="Arial" w:hAnsi="Arial" w:cs="Arial"/>
          <w:bCs/>
        </w:rPr>
        <w:t>PLoS</w:t>
      </w:r>
      <w:proofErr w:type="spellEnd"/>
      <w:r w:rsidRPr="00362B5F">
        <w:rPr>
          <w:rFonts w:ascii="Arial" w:eastAsia="Arial" w:hAnsi="Arial" w:cs="Arial"/>
          <w:bCs/>
        </w:rPr>
        <w:t xml:space="preserve"> One 7(9):e46075.</w:t>
      </w:r>
    </w:p>
    <w:p w:rsidR="008F364B" w:rsidRPr="00362B5F" w:rsidRDefault="008F364B" w:rsidP="008F364B">
      <w:pPr>
        <w:widowControl w:val="0"/>
        <w:numPr>
          <w:ilvl w:val="0"/>
          <w:numId w:val="2"/>
        </w:numPr>
        <w:pBdr>
          <w:top w:val="nil"/>
          <w:left w:val="nil"/>
          <w:bottom w:val="nil"/>
          <w:right w:val="nil"/>
          <w:between w:val="nil"/>
          <w:bar w:val="nil"/>
        </w:pBdr>
        <w:spacing w:line="480" w:lineRule="auto"/>
        <w:ind w:left="397"/>
        <w:contextualSpacing/>
        <w:jc w:val="both"/>
        <w:rPr>
          <w:rFonts w:ascii="Arial" w:eastAsia="Arial" w:hAnsi="Arial" w:cs="Arial"/>
          <w:lang w:val="pl-PL"/>
        </w:rPr>
      </w:pPr>
      <w:proofErr w:type="spellStart"/>
      <w:r w:rsidRPr="00362B5F">
        <w:rPr>
          <w:rFonts w:ascii="Arial" w:eastAsia="Arial" w:hAnsi="Arial" w:cs="Arial"/>
        </w:rPr>
        <w:t>Zochowska</w:t>
      </w:r>
      <w:proofErr w:type="spellEnd"/>
      <w:r w:rsidRPr="00362B5F">
        <w:rPr>
          <w:rFonts w:ascii="Arial" w:eastAsia="Arial" w:hAnsi="Arial" w:cs="Arial"/>
        </w:rPr>
        <w:t xml:space="preserve">, M., </w:t>
      </w:r>
      <w:proofErr w:type="spellStart"/>
      <w:r w:rsidRPr="00362B5F">
        <w:rPr>
          <w:rFonts w:ascii="Arial" w:eastAsia="Arial" w:hAnsi="Arial" w:cs="Arial"/>
        </w:rPr>
        <w:t>Paca</w:t>
      </w:r>
      <w:proofErr w:type="spellEnd"/>
      <w:r w:rsidRPr="00362B5F">
        <w:rPr>
          <w:rFonts w:ascii="Arial" w:eastAsia="Arial" w:hAnsi="Arial" w:cs="Arial"/>
        </w:rPr>
        <w:t xml:space="preserve">, A., </w:t>
      </w:r>
      <w:proofErr w:type="spellStart"/>
      <w:r w:rsidRPr="00362B5F">
        <w:rPr>
          <w:rFonts w:ascii="Arial" w:eastAsia="Arial" w:hAnsi="Arial" w:cs="Arial"/>
        </w:rPr>
        <w:t>Schoehn</w:t>
      </w:r>
      <w:proofErr w:type="spellEnd"/>
      <w:r w:rsidRPr="00362B5F">
        <w:rPr>
          <w:rFonts w:ascii="Arial" w:eastAsia="Arial" w:hAnsi="Arial" w:cs="Arial"/>
        </w:rPr>
        <w:t xml:space="preserve">, G., </w:t>
      </w:r>
      <w:proofErr w:type="spellStart"/>
      <w:r w:rsidRPr="00362B5F">
        <w:rPr>
          <w:rFonts w:ascii="Arial" w:eastAsia="Arial" w:hAnsi="Arial" w:cs="Arial"/>
        </w:rPr>
        <w:t>Andrieu</w:t>
      </w:r>
      <w:proofErr w:type="spellEnd"/>
      <w:r w:rsidRPr="00362B5F">
        <w:rPr>
          <w:rFonts w:ascii="Arial" w:eastAsia="Arial" w:hAnsi="Arial" w:cs="Arial"/>
        </w:rPr>
        <w:t xml:space="preserve">, J.P., </w:t>
      </w:r>
      <w:proofErr w:type="spellStart"/>
      <w:r w:rsidRPr="00362B5F">
        <w:rPr>
          <w:rFonts w:ascii="Arial" w:eastAsia="Arial" w:hAnsi="Arial" w:cs="Arial"/>
        </w:rPr>
        <w:t>Chroboczek</w:t>
      </w:r>
      <w:proofErr w:type="spellEnd"/>
      <w:r w:rsidRPr="00362B5F">
        <w:rPr>
          <w:rFonts w:ascii="Arial" w:eastAsia="Arial" w:hAnsi="Arial" w:cs="Arial"/>
        </w:rPr>
        <w:t xml:space="preserve">, J., </w:t>
      </w:r>
      <w:proofErr w:type="spellStart"/>
      <w:r w:rsidRPr="00362B5F">
        <w:rPr>
          <w:rFonts w:ascii="Arial" w:eastAsia="Arial" w:hAnsi="Arial" w:cs="Arial"/>
        </w:rPr>
        <w:t>Dublet</w:t>
      </w:r>
      <w:proofErr w:type="spellEnd"/>
      <w:r w:rsidRPr="00362B5F">
        <w:rPr>
          <w:rFonts w:ascii="Arial" w:eastAsia="Arial" w:hAnsi="Arial" w:cs="Arial"/>
        </w:rPr>
        <w:t xml:space="preserve">, B., </w:t>
      </w:r>
      <w:proofErr w:type="spellStart"/>
      <w:r w:rsidRPr="00362B5F">
        <w:rPr>
          <w:rFonts w:ascii="Arial" w:eastAsia="Arial" w:hAnsi="Arial" w:cs="Arial"/>
        </w:rPr>
        <w:t>Szolajska</w:t>
      </w:r>
      <w:proofErr w:type="spellEnd"/>
      <w:r w:rsidRPr="00362B5F">
        <w:rPr>
          <w:rFonts w:ascii="Arial" w:eastAsia="Arial" w:hAnsi="Arial" w:cs="Arial"/>
        </w:rPr>
        <w:t xml:space="preserve">, E. (2009) </w:t>
      </w:r>
      <w:hyperlink r:id="rId10" w:history="1">
        <w:r w:rsidRPr="00362B5F">
          <w:rPr>
            <w:rStyle w:val="Hyperlink1"/>
          </w:rPr>
          <w:t>Adenovirus dodecahedron, as a drug delivery vector.</w:t>
        </w:r>
      </w:hyperlink>
      <w:r w:rsidRPr="00362B5F">
        <w:rPr>
          <w:rFonts w:ascii="Arial" w:eastAsia="Arial" w:hAnsi="Arial" w:cs="Arial"/>
        </w:rPr>
        <w:t xml:space="preserve"> </w:t>
      </w:r>
      <w:proofErr w:type="spellStart"/>
      <w:r w:rsidRPr="00362B5F">
        <w:rPr>
          <w:rFonts w:ascii="Arial" w:eastAsia="Arial" w:hAnsi="Arial" w:cs="Arial"/>
          <w:lang w:val="pl-PL"/>
        </w:rPr>
        <w:t>PLoS</w:t>
      </w:r>
      <w:proofErr w:type="spellEnd"/>
      <w:r w:rsidRPr="00362B5F">
        <w:rPr>
          <w:rFonts w:ascii="Arial" w:eastAsia="Arial" w:hAnsi="Arial" w:cs="Arial"/>
          <w:lang w:val="pl-PL"/>
        </w:rPr>
        <w:t xml:space="preserve"> One 4:e5569.</w:t>
      </w:r>
    </w:p>
    <w:p w:rsidR="008F364B" w:rsidRDefault="008F364B" w:rsidP="008F364B">
      <w:pPr>
        <w:widowControl w:val="0"/>
        <w:numPr>
          <w:ilvl w:val="0"/>
          <w:numId w:val="2"/>
        </w:numPr>
        <w:autoSpaceDE w:val="0"/>
        <w:autoSpaceDN w:val="0"/>
        <w:adjustRightInd w:val="0"/>
        <w:spacing w:line="480" w:lineRule="auto"/>
        <w:ind w:left="397"/>
        <w:contextualSpacing/>
        <w:jc w:val="both"/>
        <w:rPr>
          <w:rFonts w:ascii="Arial" w:eastAsia="Arial Unicode MS" w:hAnsi="Arial" w:cs="Arial"/>
          <w:lang w:val="pl-PL"/>
        </w:rPr>
      </w:pPr>
      <w:proofErr w:type="spellStart"/>
      <w:r w:rsidRPr="00864628">
        <w:rPr>
          <w:rFonts w:ascii="Arial" w:eastAsia="Arial Unicode MS" w:hAnsi="Arial" w:cs="Arial"/>
          <w:lang w:val="en-GB"/>
        </w:rPr>
        <w:lastRenderedPageBreak/>
        <w:t>Zochowska</w:t>
      </w:r>
      <w:proofErr w:type="spellEnd"/>
      <w:r w:rsidRPr="00864628">
        <w:rPr>
          <w:rFonts w:ascii="Arial" w:eastAsia="Arial Unicode MS" w:hAnsi="Arial" w:cs="Arial"/>
          <w:lang w:val="en-GB"/>
        </w:rPr>
        <w:t xml:space="preserve">, M., </w:t>
      </w:r>
      <w:proofErr w:type="spellStart"/>
      <w:r w:rsidRPr="00864628">
        <w:rPr>
          <w:rFonts w:ascii="Arial" w:eastAsia="Arial Unicode MS" w:hAnsi="Arial" w:cs="Arial"/>
          <w:lang w:val="en-GB"/>
        </w:rPr>
        <w:t>Piguet</w:t>
      </w:r>
      <w:proofErr w:type="spellEnd"/>
      <w:r w:rsidRPr="00864628">
        <w:rPr>
          <w:rFonts w:ascii="Arial" w:eastAsia="Arial Unicode MS" w:hAnsi="Arial" w:cs="Arial"/>
          <w:lang w:val="en-GB"/>
        </w:rPr>
        <w:t xml:space="preserve">, A. C., </w:t>
      </w:r>
      <w:proofErr w:type="spellStart"/>
      <w:r w:rsidRPr="00864628">
        <w:rPr>
          <w:rFonts w:ascii="Arial" w:eastAsia="Arial Unicode MS" w:hAnsi="Arial" w:cs="Arial"/>
          <w:lang w:val="en-GB"/>
        </w:rPr>
        <w:t>Jemielity</w:t>
      </w:r>
      <w:proofErr w:type="spellEnd"/>
      <w:r w:rsidRPr="00864628">
        <w:rPr>
          <w:rFonts w:ascii="Arial" w:eastAsia="Arial Unicode MS" w:hAnsi="Arial" w:cs="Arial"/>
          <w:lang w:val="en-GB"/>
        </w:rPr>
        <w:t xml:space="preserve">, J., </w:t>
      </w:r>
      <w:proofErr w:type="spellStart"/>
      <w:r w:rsidRPr="00864628">
        <w:rPr>
          <w:rFonts w:ascii="Arial" w:eastAsia="Arial Unicode MS" w:hAnsi="Arial" w:cs="Arial"/>
          <w:lang w:val="en-GB"/>
        </w:rPr>
        <w:t>Kowalska</w:t>
      </w:r>
      <w:proofErr w:type="spellEnd"/>
      <w:r w:rsidRPr="00864628">
        <w:rPr>
          <w:rFonts w:ascii="Arial" w:eastAsia="Arial Unicode MS" w:hAnsi="Arial" w:cs="Arial"/>
          <w:lang w:val="en-GB"/>
        </w:rPr>
        <w:t xml:space="preserve">, J., </w:t>
      </w:r>
      <w:proofErr w:type="spellStart"/>
      <w:r w:rsidRPr="00864628">
        <w:rPr>
          <w:rFonts w:ascii="Arial" w:eastAsia="Arial Unicode MS" w:hAnsi="Arial" w:cs="Arial"/>
          <w:lang w:val="en-GB"/>
        </w:rPr>
        <w:t>Szolajska</w:t>
      </w:r>
      <w:proofErr w:type="spellEnd"/>
      <w:r w:rsidRPr="00864628">
        <w:rPr>
          <w:rFonts w:ascii="Arial" w:eastAsia="Arial Unicode MS" w:hAnsi="Arial" w:cs="Arial"/>
          <w:lang w:val="en-GB"/>
        </w:rPr>
        <w:t xml:space="preserve">, E., </w:t>
      </w:r>
      <w:proofErr w:type="spellStart"/>
      <w:r w:rsidRPr="00864628">
        <w:rPr>
          <w:rFonts w:ascii="Arial" w:eastAsia="Arial Unicode MS" w:hAnsi="Arial" w:cs="Arial"/>
          <w:lang w:val="en-GB"/>
        </w:rPr>
        <w:t>Dufour</w:t>
      </w:r>
      <w:proofErr w:type="spellEnd"/>
      <w:r w:rsidRPr="00864628">
        <w:rPr>
          <w:rFonts w:ascii="Arial" w:eastAsia="Arial Unicode MS" w:hAnsi="Arial" w:cs="Arial"/>
          <w:lang w:val="en-GB"/>
        </w:rPr>
        <w:t xml:space="preserve">, J.F., </w:t>
      </w:r>
      <w:proofErr w:type="spellStart"/>
      <w:r w:rsidRPr="00864628">
        <w:rPr>
          <w:rFonts w:ascii="Arial" w:eastAsia="Arial Unicode MS" w:hAnsi="Arial" w:cs="Arial"/>
          <w:bCs/>
          <w:lang w:val="en-GB"/>
        </w:rPr>
        <w:t>Chroboczek</w:t>
      </w:r>
      <w:proofErr w:type="spellEnd"/>
      <w:r w:rsidRPr="00864628">
        <w:rPr>
          <w:rFonts w:ascii="Arial" w:eastAsia="Arial Unicode MS" w:hAnsi="Arial" w:cs="Arial"/>
          <w:bCs/>
          <w:lang w:val="en-GB"/>
        </w:rPr>
        <w:t>,</w:t>
      </w:r>
      <w:r w:rsidRPr="00864628">
        <w:rPr>
          <w:rFonts w:ascii="Arial" w:eastAsia="Arial Unicode MS" w:hAnsi="Arial" w:cs="Arial"/>
          <w:lang w:val="en-GB"/>
        </w:rPr>
        <w:t xml:space="preserve"> J. (2014) </w:t>
      </w:r>
      <w:hyperlink r:id="rId11" w:history="1">
        <w:r w:rsidRPr="00864628">
          <w:rPr>
            <w:rFonts w:ascii="Arial" w:eastAsia="Arial Unicode MS" w:hAnsi="Arial" w:cs="Arial"/>
            <w:lang w:val="en-GB"/>
          </w:rPr>
          <w:t xml:space="preserve">Virus-like particle-mediated intracellular delivery of mRNA cap </w:t>
        </w:r>
        <w:proofErr w:type="spellStart"/>
        <w:r w:rsidRPr="00864628">
          <w:rPr>
            <w:rFonts w:ascii="Arial" w:eastAsia="Arial Unicode MS" w:hAnsi="Arial" w:cs="Arial"/>
            <w:lang w:val="en-GB"/>
          </w:rPr>
          <w:t>analog</w:t>
        </w:r>
        <w:proofErr w:type="spellEnd"/>
        <w:r w:rsidRPr="00864628">
          <w:rPr>
            <w:rFonts w:ascii="Arial" w:eastAsia="Arial Unicode MS" w:hAnsi="Arial" w:cs="Arial"/>
            <w:lang w:val="en-GB"/>
          </w:rPr>
          <w:t xml:space="preserve"> with in vivo activity against </w:t>
        </w:r>
        <w:proofErr w:type="spellStart"/>
        <w:r w:rsidRPr="00864628">
          <w:rPr>
            <w:rFonts w:ascii="Arial" w:eastAsia="Arial Unicode MS" w:hAnsi="Arial" w:cs="Arial"/>
            <w:lang w:val="en-GB"/>
          </w:rPr>
          <w:t>hepatocellular</w:t>
        </w:r>
        <w:proofErr w:type="spellEnd"/>
        <w:r w:rsidRPr="00864628">
          <w:rPr>
            <w:rFonts w:ascii="Arial" w:eastAsia="Arial Unicode MS" w:hAnsi="Arial" w:cs="Arial"/>
            <w:lang w:val="en-GB"/>
          </w:rPr>
          <w:t xml:space="preserve"> carcinoma.</w:t>
        </w:r>
      </w:hyperlink>
      <w:r w:rsidRPr="00864628">
        <w:rPr>
          <w:rFonts w:ascii="Arial" w:eastAsia="Arial Unicode MS" w:hAnsi="Arial" w:cs="Arial"/>
          <w:lang w:val="en-GB"/>
        </w:rPr>
        <w:t xml:space="preserve"> </w:t>
      </w:r>
      <w:proofErr w:type="spellStart"/>
      <w:r w:rsidRPr="00362B5F">
        <w:rPr>
          <w:rFonts w:ascii="Arial" w:eastAsia="Arial Unicode MS" w:hAnsi="Arial" w:cs="Arial"/>
          <w:lang w:val="pl-PL"/>
        </w:rPr>
        <w:t>Nanomedicine</w:t>
      </w:r>
      <w:proofErr w:type="spellEnd"/>
      <w:r w:rsidRPr="00362B5F">
        <w:rPr>
          <w:rFonts w:ascii="Arial" w:eastAsia="Arial Unicode MS" w:hAnsi="Arial" w:cs="Arial"/>
          <w:lang w:val="pl-PL"/>
        </w:rPr>
        <w:t xml:space="preserve"> </w:t>
      </w:r>
      <w:proofErr w:type="spellStart"/>
      <w:r w:rsidRPr="00362B5F">
        <w:rPr>
          <w:rFonts w:ascii="Arial" w:eastAsia="Arial Unicode MS" w:hAnsi="Arial" w:cs="Arial"/>
          <w:lang w:val="pl-PL"/>
        </w:rPr>
        <w:t>pii</w:t>
      </w:r>
      <w:proofErr w:type="spellEnd"/>
      <w:r w:rsidRPr="00362B5F">
        <w:rPr>
          <w:rFonts w:ascii="Arial" w:eastAsia="Arial Unicode MS" w:hAnsi="Arial" w:cs="Arial"/>
          <w:lang w:val="pl-PL"/>
        </w:rPr>
        <w:t>: S1549-9634(14)00419-5.</w:t>
      </w:r>
    </w:p>
    <w:p w:rsidR="008F364B" w:rsidRPr="002E05EC" w:rsidRDefault="008F364B" w:rsidP="008F364B">
      <w:pPr>
        <w:widowControl w:val="0"/>
        <w:numPr>
          <w:ilvl w:val="0"/>
          <w:numId w:val="2"/>
        </w:numPr>
        <w:pBdr>
          <w:top w:val="nil"/>
          <w:left w:val="nil"/>
          <w:bottom w:val="nil"/>
          <w:right w:val="nil"/>
          <w:between w:val="nil"/>
          <w:bar w:val="nil"/>
        </w:pBdr>
        <w:spacing w:line="480" w:lineRule="auto"/>
        <w:ind w:left="397"/>
        <w:contextualSpacing/>
        <w:jc w:val="both"/>
        <w:rPr>
          <w:rFonts w:ascii="Arial" w:eastAsia="Arial" w:hAnsi="Arial" w:cs="Arial"/>
        </w:rPr>
      </w:pPr>
      <w:proofErr w:type="spellStart"/>
      <w:r w:rsidRPr="002E05EC">
        <w:rPr>
          <w:rFonts w:ascii="Arial" w:eastAsia="Arial" w:hAnsi="Arial" w:cs="Arial"/>
          <w:bCs/>
        </w:rPr>
        <w:t>Szurgot</w:t>
      </w:r>
      <w:proofErr w:type="spellEnd"/>
      <w:r w:rsidRPr="002E05EC">
        <w:rPr>
          <w:rFonts w:ascii="Arial" w:eastAsia="Arial" w:hAnsi="Arial" w:cs="Arial"/>
          <w:bCs/>
        </w:rPr>
        <w:t xml:space="preserve">, I., </w:t>
      </w:r>
      <w:proofErr w:type="spellStart"/>
      <w:r w:rsidRPr="002E05EC">
        <w:rPr>
          <w:rFonts w:ascii="Arial" w:eastAsia="Arial" w:hAnsi="Arial" w:cs="Arial"/>
          <w:bCs/>
        </w:rPr>
        <w:t>Szolajska</w:t>
      </w:r>
      <w:proofErr w:type="spellEnd"/>
      <w:r w:rsidRPr="002E05EC">
        <w:rPr>
          <w:rFonts w:ascii="Arial" w:eastAsia="Arial" w:hAnsi="Arial" w:cs="Arial"/>
          <w:bCs/>
        </w:rPr>
        <w:t xml:space="preserve">, E., </w:t>
      </w:r>
      <w:proofErr w:type="spellStart"/>
      <w:r w:rsidRPr="002E05EC">
        <w:rPr>
          <w:rFonts w:ascii="Arial" w:eastAsia="Arial" w:hAnsi="Arial" w:cs="Arial"/>
          <w:bCs/>
        </w:rPr>
        <w:t>Laurin</w:t>
      </w:r>
      <w:proofErr w:type="spellEnd"/>
      <w:r w:rsidRPr="002E05EC">
        <w:rPr>
          <w:rFonts w:ascii="Arial" w:eastAsia="Arial" w:hAnsi="Arial" w:cs="Arial"/>
          <w:bCs/>
        </w:rPr>
        <w:t xml:space="preserve">, D., </w:t>
      </w:r>
      <w:proofErr w:type="spellStart"/>
      <w:r w:rsidRPr="002E05EC">
        <w:rPr>
          <w:rFonts w:ascii="Arial" w:eastAsia="Arial" w:hAnsi="Arial" w:cs="Arial"/>
          <w:bCs/>
        </w:rPr>
        <w:t>Lambrecht</w:t>
      </w:r>
      <w:proofErr w:type="spellEnd"/>
      <w:r w:rsidRPr="002E05EC">
        <w:rPr>
          <w:rFonts w:ascii="Arial" w:eastAsia="Arial" w:hAnsi="Arial" w:cs="Arial"/>
          <w:bCs/>
        </w:rPr>
        <w:t xml:space="preserve">, B., </w:t>
      </w:r>
      <w:proofErr w:type="spellStart"/>
      <w:r w:rsidRPr="002E05EC">
        <w:rPr>
          <w:rFonts w:ascii="Arial" w:eastAsia="Arial" w:hAnsi="Arial" w:cs="Arial"/>
          <w:bCs/>
        </w:rPr>
        <w:t>Chaperot</w:t>
      </w:r>
      <w:proofErr w:type="spellEnd"/>
      <w:r w:rsidRPr="002E05EC">
        <w:rPr>
          <w:rFonts w:ascii="Arial" w:eastAsia="Arial" w:hAnsi="Arial" w:cs="Arial"/>
          <w:bCs/>
        </w:rPr>
        <w:t xml:space="preserve">, L., </w:t>
      </w:r>
      <w:proofErr w:type="spellStart"/>
      <w:r w:rsidRPr="002E05EC">
        <w:rPr>
          <w:rFonts w:ascii="Arial" w:eastAsia="Arial" w:hAnsi="Arial" w:cs="Arial"/>
          <w:bCs/>
        </w:rPr>
        <w:t>Schoehn</w:t>
      </w:r>
      <w:proofErr w:type="spellEnd"/>
      <w:r w:rsidRPr="002E05EC">
        <w:rPr>
          <w:rFonts w:ascii="Arial" w:eastAsia="Arial" w:hAnsi="Arial" w:cs="Arial"/>
          <w:bCs/>
        </w:rPr>
        <w:t xml:space="preserve">, G., </w:t>
      </w:r>
      <w:proofErr w:type="spellStart"/>
      <w:r w:rsidRPr="002E05EC">
        <w:rPr>
          <w:rFonts w:ascii="Arial" w:eastAsia="Arial" w:hAnsi="Arial" w:cs="Arial"/>
          <w:bCs/>
        </w:rPr>
        <w:t>Chroboczek</w:t>
      </w:r>
      <w:proofErr w:type="spellEnd"/>
      <w:r w:rsidRPr="002E05EC">
        <w:rPr>
          <w:rFonts w:ascii="Arial" w:eastAsia="Arial" w:hAnsi="Arial" w:cs="Arial"/>
          <w:bCs/>
        </w:rPr>
        <w:t xml:space="preserve">, J. (2013) </w:t>
      </w:r>
      <w:hyperlink r:id="rId12" w:history="1">
        <w:r w:rsidRPr="002E05EC">
          <w:rPr>
            <w:rStyle w:val="Hyperlink0"/>
            <w:bCs/>
          </w:rPr>
          <w:t>Self-</w:t>
        </w:r>
        <w:proofErr w:type="spellStart"/>
        <w:r w:rsidRPr="002E05EC">
          <w:rPr>
            <w:rStyle w:val="Hyperlink0"/>
            <w:bCs/>
          </w:rPr>
          <w:t>adjuvanting</w:t>
        </w:r>
        <w:proofErr w:type="spellEnd"/>
        <w:r w:rsidRPr="002E05EC">
          <w:rPr>
            <w:rStyle w:val="Hyperlink0"/>
            <w:bCs/>
          </w:rPr>
          <w:t xml:space="preserve"> influenza candidate vaccine presenting </w:t>
        </w:r>
        <w:proofErr w:type="spellStart"/>
        <w:r w:rsidRPr="002E05EC">
          <w:rPr>
            <w:rStyle w:val="Hyperlink0"/>
            <w:bCs/>
          </w:rPr>
          <w:t>epitopes</w:t>
        </w:r>
        <w:proofErr w:type="spellEnd"/>
        <w:r w:rsidRPr="002E05EC">
          <w:rPr>
            <w:rStyle w:val="Hyperlink0"/>
            <w:bCs/>
          </w:rPr>
          <w:t xml:space="preserve"> for cell-mediated immunity on a </w:t>
        </w:r>
        <w:proofErr w:type="spellStart"/>
        <w:r w:rsidRPr="002E05EC">
          <w:rPr>
            <w:rStyle w:val="Hyperlink0"/>
            <w:bCs/>
          </w:rPr>
          <w:t>proteinaceous</w:t>
        </w:r>
        <w:proofErr w:type="spellEnd"/>
        <w:r w:rsidRPr="002E05EC">
          <w:rPr>
            <w:rStyle w:val="Hyperlink0"/>
            <w:bCs/>
          </w:rPr>
          <w:t xml:space="preserve"> multivalent </w:t>
        </w:r>
        <w:proofErr w:type="spellStart"/>
        <w:r w:rsidRPr="002E05EC">
          <w:rPr>
            <w:rStyle w:val="Hyperlink0"/>
            <w:bCs/>
          </w:rPr>
          <w:t>nanoplatform</w:t>
        </w:r>
        <w:proofErr w:type="spellEnd"/>
        <w:r w:rsidRPr="002E05EC">
          <w:rPr>
            <w:rStyle w:val="Hyperlink0"/>
            <w:bCs/>
          </w:rPr>
          <w:t>.</w:t>
        </w:r>
      </w:hyperlink>
      <w:r w:rsidRPr="002E05EC">
        <w:rPr>
          <w:rFonts w:ascii="Arial" w:eastAsia="Arial" w:hAnsi="Arial" w:cs="Arial"/>
          <w:bCs/>
        </w:rPr>
        <w:t xml:space="preserve"> Vaccine 31(40), 4338-4346.</w:t>
      </w:r>
    </w:p>
    <w:p w:rsidR="008F364B" w:rsidRPr="002E05EC" w:rsidRDefault="008F364B" w:rsidP="008F364B">
      <w:pPr>
        <w:widowControl w:val="0"/>
        <w:numPr>
          <w:ilvl w:val="0"/>
          <w:numId w:val="2"/>
        </w:numPr>
        <w:autoSpaceDE w:val="0"/>
        <w:autoSpaceDN w:val="0"/>
        <w:adjustRightInd w:val="0"/>
        <w:spacing w:line="480" w:lineRule="auto"/>
        <w:ind w:left="397"/>
        <w:contextualSpacing/>
        <w:jc w:val="both"/>
        <w:rPr>
          <w:rFonts w:ascii="Arial" w:eastAsia="Arial Unicode MS" w:hAnsi="Arial" w:cs="Arial"/>
        </w:rPr>
      </w:pPr>
      <w:r w:rsidRPr="004D3F93">
        <w:rPr>
          <w:rFonts w:ascii="Arial" w:eastAsia="Calibri" w:hAnsi="Arial" w:cs="Arial"/>
        </w:rPr>
        <w:t>Gallegos, C. O., Patton, J. T. (1989) Characterization of rotavirus replication</w:t>
      </w:r>
    </w:p>
    <w:p w:rsidR="008F364B" w:rsidRPr="004D3F93" w:rsidRDefault="008F364B" w:rsidP="008F364B">
      <w:pPr>
        <w:autoSpaceDE w:val="0"/>
        <w:autoSpaceDN w:val="0"/>
        <w:adjustRightInd w:val="0"/>
        <w:spacing w:line="480" w:lineRule="auto"/>
        <w:ind w:left="397"/>
        <w:rPr>
          <w:rFonts w:ascii="Arial" w:eastAsia="Calibri" w:hAnsi="Arial" w:cs="Arial"/>
        </w:rPr>
      </w:pPr>
      <w:r w:rsidRPr="004D3F93">
        <w:rPr>
          <w:rFonts w:ascii="Arial" w:eastAsia="Calibri" w:hAnsi="Arial" w:cs="Arial"/>
        </w:rPr>
        <w:t>intermediates: a model for the assembly of single-shelled particles. Virology</w:t>
      </w:r>
    </w:p>
    <w:p w:rsidR="008F364B" w:rsidRPr="004D3F93" w:rsidRDefault="008F364B" w:rsidP="008F364B">
      <w:pPr>
        <w:widowControl w:val="0"/>
        <w:autoSpaceDE w:val="0"/>
        <w:autoSpaceDN w:val="0"/>
        <w:adjustRightInd w:val="0"/>
        <w:spacing w:line="480" w:lineRule="auto"/>
        <w:ind w:left="397"/>
        <w:rPr>
          <w:rFonts w:ascii="Arial" w:eastAsia="Calibri" w:hAnsi="Arial" w:cs="Arial"/>
        </w:rPr>
      </w:pPr>
      <w:r w:rsidRPr="004D3F93">
        <w:rPr>
          <w:rFonts w:ascii="Arial" w:eastAsia="Calibri" w:hAnsi="Arial" w:cs="Arial"/>
        </w:rPr>
        <w:t>172</w:t>
      </w:r>
      <w:r w:rsidR="00E744F6">
        <w:rPr>
          <w:rFonts w:ascii="Arial" w:eastAsia="Calibri" w:hAnsi="Arial" w:cs="Arial"/>
        </w:rPr>
        <w:t>(2)</w:t>
      </w:r>
      <w:r w:rsidRPr="004D3F93">
        <w:rPr>
          <w:rFonts w:ascii="Arial" w:eastAsia="Calibri" w:hAnsi="Arial" w:cs="Arial"/>
        </w:rPr>
        <w:t>, 616–627.</w:t>
      </w:r>
    </w:p>
    <w:p w:rsidR="008F364B" w:rsidRPr="002E05EC" w:rsidRDefault="008F364B" w:rsidP="008F364B">
      <w:pPr>
        <w:widowControl w:val="0"/>
        <w:numPr>
          <w:ilvl w:val="0"/>
          <w:numId w:val="2"/>
        </w:numPr>
        <w:autoSpaceDE w:val="0"/>
        <w:autoSpaceDN w:val="0"/>
        <w:adjustRightInd w:val="0"/>
        <w:spacing w:line="480" w:lineRule="auto"/>
        <w:ind w:left="397"/>
        <w:contextualSpacing/>
        <w:jc w:val="both"/>
        <w:rPr>
          <w:rFonts w:ascii="Arial" w:eastAsia="Arial Unicode MS" w:hAnsi="Arial" w:cs="Arial"/>
        </w:rPr>
      </w:pPr>
      <w:proofErr w:type="spellStart"/>
      <w:r w:rsidRPr="00986C19">
        <w:rPr>
          <w:rFonts w:ascii="Arial" w:eastAsia="Arial" w:hAnsi="Arial" w:cs="Arial"/>
          <w:bCs/>
        </w:rPr>
        <w:t>Hitchman</w:t>
      </w:r>
      <w:proofErr w:type="spellEnd"/>
      <w:r>
        <w:rPr>
          <w:rFonts w:ascii="Arial" w:eastAsia="Arial" w:hAnsi="Arial" w:cs="Arial"/>
          <w:bCs/>
        </w:rPr>
        <w:t>,</w:t>
      </w:r>
      <w:r w:rsidRPr="00986C19">
        <w:rPr>
          <w:rFonts w:ascii="Arial" w:eastAsia="Arial" w:hAnsi="Arial" w:cs="Arial"/>
          <w:bCs/>
        </w:rPr>
        <w:t xml:space="preserve"> R</w:t>
      </w:r>
      <w:r>
        <w:rPr>
          <w:rFonts w:ascii="Arial" w:eastAsia="Arial" w:hAnsi="Arial" w:cs="Arial"/>
          <w:bCs/>
        </w:rPr>
        <w:t>.</w:t>
      </w:r>
      <w:r w:rsidRPr="00986C19">
        <w:rPr>
          <w:rFonts w:ascii="Arial" w:eastAsia="Arial" w:hAnsi="Arial" w:cs="Arial"/>
          <w:bCs/>
        </w:rPr>
        <w:t>B</w:t>
      </w:r>
      <w:r>
        <w:rPr>
          <w:rFonts w:ascii="Arial" w:eastAsia="Arial" w:hAnsi="Arial" w:cs="Arial"/>
          <w:bCs/>
        </w:rPr>
        <w:t>.</w:t>
      </w:r>
      <w:r w:rsidRPr="00986C19">
        <w:rPr>
          <w:rFonts w:ascii="Arial" w:eastAsia="Arial" w:hAnsi="Arial" w:cs="Arial"/>
          <w:bCs/>
        </w:rPr>
        <w:t xml:space="preserve">, </w:t>
      </w:r>
      <w:proofErr w:type="spellStart"/>
      <w:r w:rsidRPr="00986C19">
        <w:rPr>
          <w:rFonts w:ascii="Arial" w:eastAsia="Arial" w:hAnsi="Arial" w:cs="Arial"/>
          <w:bCs/>
        </w:rPr>
        <w:t>Possee</w:t>
      </w:r>
      <w:proofErr w:type="spellEnd"/>
      <w:r>
        <w:rPr>
          <w:rFonts w:ascii="Arial" w:eastAsia="Arial" w:hAnsi="Arial" w:cs="Arial"/>
          <w:bCs/>
        </w:rPr>
        <w:t>,</w:t>
      </w:r>
      <w:r w:rsidRPr="00986C19">
        <w:rPr>
          <w:rFonts w:ascii="Arial" w:eastAsia="Arial" w:hAnsi="Arial" w:cs="Arial"/>
          <w:bCs/>
        </w:rPr>
        <w:t xml:space="preserve"> R</w:t>
      </w:r>
      <w:r>
        <w:rPr>
          <w:rFonts w:ascii="Arial" w:eastAsia="Arial" w:hAnsi="Arial" w:cs="Arial"/>
          <w:bCs/>
        </w:rPr>
        <w:t>.</w:t>
      </w:r>
      <w:r w:rsidRPr="00986C19">
        <w:rPr>
          <w:rFonts w:ascii="Arial" w:eastAsia="Arial" w:hAnsi="Arial" w:cs="Arial"/>
          <w:bCs/>
        </w:rPr>
        <w:t>D</w:t>
      </w:r>
      <w:r>
        <w:rPr>
          <w:rFonts w:ascii="Arial" w:eastAsia="Arial" w:hAnsi="Arial" w:cs="Arial"/>
          <w:bCs/>
        </w:rPr>
        <w:t>.</w:t>
      </w:r>
      <w:r w:rsidRPr="00986C19">
        <w:rPr>
          <w:rFonts w:ascii="Arial" w:eastAsia="Arial" w:hAnsi="Arial" w:cs="Arial"/>
          <w:bCs/>
        </w:rPr>
        <w:t xml:space="preserve">, </w:t>
      </w:r>
      <w:proofErr w:type="spellStart"/>
      <w:r w:rsidRPr="00986C19">
        <w:rPr>
          <w:rFonts w:ascii="Arial" w:eastAsia="Arial" w:hAnsi="Arial" w:cs="Arial"/>
          <w:bCs/>
        </w:rPr>
        <w:t>Siaterli</w:t>
      </w:r>
      <w:proofErr w:type="spellEnd"/>
      <w:r>
        <w:rPr>
          <w:rFonts w:ascii="Arial" w:eastAsia="Arial" w:hAnsi="Arial" w:cs="Arial"/>
          <w:bCs/>
        </w:rPr>
        <w:t>,</w:t>
      </w:r>
      <w:r w:rsidRPr="00986C19">
        <w:rPr>
          <w:rFonts w:ascii="Arial" w:eastAsia="Arial" w:hAnsi="Arial" w:cs="Arial"/>
          <w:bCs/>
        </w:rPr>
        <w:t xml:space="preserve"> E</w:t>
      </w:r>
      <w:r>
        <w:rPr>
          <w:rFonts w:ascii="Arial" w:eastAsia="Arial" w:hAnsi="Arial" w:cs="Arial"/>
          <w:bCs/>
        </w:rPr>
        <w:t>.</w:t>
      </w:r>
      <w:r w:rsidRPr="00986C19">
        <w:rPr>
          <w:rFonts w:ascii="Arial" w:eastAsia="Arial" w:hAnsi="Arial" w:cs="Arial"/>
          <w:bCs/>
        </w:rPr>
        <w:t>, Richards</w:t>
      </w:r>
      <w:r>
        <w:rPr>
          <w:rFonts w:ascii="Arial" w:eastAsia="Arial" w:hAnsi="Arial" w:cs="Arial"/>
          <w:bCs/>
        </w:rPr>
        <w:t>,</w:t>
      </w:r>
      <w:r w:rsidRPr="00986C19">
        <w:rPr>
          <w:rFonts w:ascii="Arial" w:eastAsia="Arial" w:hAnsi="Arial" w:cs="Arial"/>
          <w:bCs/>
        </w:rPr>
        <w:t xml:space="preserve"> K</w:t>
      </w:r>
      <w:r>
        <w:rPr>
          <w:rFonts w:ascii="Arial" w:eastAsia="Arial" w:hAnsi="Arial" w:cs="Arial"/>
          <w:bCs/>
        </w:rPr>
        <w:t xml:space="preserve">. </w:t>
      </w:r>
      <w:r w:rsidRPr="00986C19">
        <w:rPr>
          <w:rFonts w:ascii="Arial" w:eastAsia="Arial" w:hAnsi="Arial" w:cs="Arial"/>
          <w:bCs/>
        </w:rPr>
        <w:t>S</w:t>
      </w:r>
      <w:r>
        <w:rPr>
          <w:rFonts w:ascii="Arial" w:eastAsia="Arial" w:hAnsi="Arial" w:cs="Arial"/>
          <w:bCs/>
        </w:rPr>
        <w:t>.</w:t>
      </w:r>
      <w:r w:rsidRPr="00986C19">
        <w:rPr>
          <w:rFonts w:ascii="Arial" w:eastAsia="Arial" w:hAnsi="Arial" w:cs="Arial"/>
          <w:bCs/>
        </w:rPr>
        <w:t>, Clayton</w:t>
      </w:r>
      <w:r>
        <w:rPr>
          <w:rFonts w:ascii="Arial" w:eastAsia="Arial" w:hAnsi="Arial" w:cs="Arial"/>
          <w:bCs/>
        </w:rPr>
        <w:t>,</w:t>
      </w:r>
      <w:r w:rsidRPr="00986C19">
        <w:rPr>
          <w:rFonts w:ascii="Arial" w:eastAsia="Arial" w:hAnsi="Arial" w:cs="Arial"/>
          <w:bCs/>
        </w:rPr>
        <w:t xml:space="preserve"> A</w:t>
      </w:r>
      <w:r>
        <w:rPr>
          <w:rFonts w:ascii="Arial" w:eastAsia="Arial" w:hAnsi="Arial" w:cs="Arial"/>
          <w:bCs/>
        </w:rPr>
        <w:t xml:space="preserve">. </w:t>
      </w:r>
      <w:r w:rsidRPr="00986C19">
        <w:rPr>
          <w:rFonts w:ascii="Arial" w:eastAsia="Arial" w:hAnsi="Arial" w:cs="Arial"/>
          <w:bCs/>
        </w:rPr>
        <w:t>J</w:t>
      </w:r>
      <w:r>
        <w:rPr>
          <w:rFonts w:ascii="Arial" w:eastAsia="Arial" w:hAnsi="Arial" w:cs="Arial"/>
          <w:bCs/>
        </w:rPr>
        <w:t>.</w:t>
      </w:r>
      <w:r w:rsidRPr="00986C19">
        <w:rPr>
          <w:rFonts w:ascii="Arial" w:eastAsia="Arial" w:hAnsi="Arial" w:cs="Arial"/>
          <w:bCs/>
        </w:rPr>
        <w:t>, Bird</w:t>
      </w:r>
      <w:r>
        <w:rPr>
          <w:rFonts w:ascii="Arial" w:eastAsia="Arial" w:hAnsi="Arial" w:cs="Arial"/>
          <w:bCs/>
        </w:rPr>
        <w:t>,</w:t>
      </w:r>
      <w:r w:rsidRPr="00986C19">
        <w:rPr>
          <w:rFonts w:ascii="Arial" w:eastAsia="Arial" w:hAnsi="Arial" w:cs="Arial"/>
          <w:bCs/>
        </w:rPr>
        <w:t xml:space="preserve"> L</w:t>
      </w:r>
      <w:r>
        <w:rPr>
          <w:rFonts w:ascii="Arial" w:eastAsia="Arial" w:hAnsi="Arial" w:cs="Arial"/>
          <w:bCs/>
        </w:rPr>
        <w:t>,</w:t>
      </w:r>
      <w:r w:rsidRPr="00986C19">
        <w:rPr>
          <w:rFonts w:ascii="Arial" w:eastAsia="Arial" w:hAnsi="Arial" w:cs="Arial"/>
          <w:bCs/>
        </w:rPr>
        <w:t>E</w:t>
      </w:r>
      <w:r>
        <w:rPr>
          <w:rFonts w:ascii="Arial" w:eastAsia="Arial" w:hAnsi="Arial" w:cs="Arial"/>
          <w:bCs/>
        </w:rPr>
        <w:t>.</w:t>
      </w:r>
      <w:r w:rsidRPr="00986C19">
        <w:rPr>
          <w:rFonts w:ascii="Arial" w:eastAsia="Arial" w:hAnsi="Arial" w:cs="Arial"/>
          <w:bCs/>
        </w:rPr>
        <w:t>, Owens</w:t>
      </w:r>
      <w:r>
        <w:rPr>
          <w:rFonts w:ascii="Arial" w:eastAsia="Arial" w:hAnsi="Arial" w:cs="Arial"/>
          <w:bCs/>
        </w:rPr>
        <w:t>,</w:t>
      </w:r>
      <w:r w:rsidRPr="00986C19">
        <w:rPr>
          <w:rFonts w:ascii="Arial" w:eastAsia="Arial" w:hAnsi="Arial" w:cs="Arial"/>
          <w:bCs/>
        </w:rPr>
        <w:t xml:space="preserve"> R</w:t>
      </w:r>
      <w:r>
        <w:rPr>
          <w:rFonts w:ascii="Arial" w:eastAsia="Arial" w:hAnsi="Arial" w:cs="Arial"/>
          <w:bCs/>
        </w:rPr>
        <w:t xml:space="preserve">. </w:t>
      </w:r>
      <w:r w:rsidRPr="00986C19">
        <w:rPr>
          <w:rFonts w:ascii="Arial" w:eastAsia="Arial" w:hAnsi="Arial" w:cs="Arial"/>
          <w:bCs/>
        </w:rPr>
        <w:t>J</w:t>
      </w:r>
      <w:r>
        <w:rPr>
          <w:rFonts w:ascii="Arial" w:eastAsia="Arial" w:hAnsi="Arial" w:cs="Arial"/>
          <w:bCs/>
        </w:rPr>
        <w:t>.</w:t>
      </w:r>
      <w:r w:rsidRPr="00986C19">
        <w:rPr>
          <w:rFonts w:ascii="Arial" w:eastAsia="Arial" w:hAnsi="Arial" w:cs="Arial"/>
          <w:bCs/>
        </w:rPr>
        <w:t xml:space="preserve">, </w:t>
      </w:r>
      <w:proofErr w:type="spellStart"/>
      <w:r w:rsidRPr="00986C19">
        <w:rPr>
          <w:rFonts w:ascii="Arial" w:eastAsia="Arial" w:hAnsi="Arial" w:cs="Arial"/>
          <w:bCs/>
        </w:rPr>
        <w:t>Carpentier</w:t>
      </w:r>
      <w:proofErr w:type="spellEnd"/>
      <w:r>
        <w:rPr>
          <w:rFonts w:ascii="Arial" w:eastAsia="Arial" w:hAnsi="Arial" w:cs="Arial"/>
          <w:bCs/>
        </w:rPr>
        <w:t>,</w:t>
      </w:r>
      <w:r w:rsidRPr="00986C19">
        <w:rPr>
          <w:rFonts w:ascii="Arial" w:eastAsia="Arial" w:hAnsi="Arial" w:cs="Arial"/>
          <w:bCs/>
        </w:rPr>
        <w:t xml:space="preserve"> D</w:t>
      </w:r>
      <w:r>
        <w:rPr>
          <w:rFonts w:ascii="Arial" w:eastAsia="Arial" w:hAnsi="Arial" w:cs="Arial"/>
          <w:bCs/>
        </w:rPr>
        <w:t xml:space="preserve">. </w:t>
      </w:r>
      <w:r w:rsidRPr="00986C19">
        <w:rPr>
          <w:rFonts w:ascii="Arial" w:eastAsia="Arial" w:hAnsi="Arial" w:cs="Arial"/>
          <w:bCs/>
        </w:rPr>
        <w:t>C</w:t>
      </w:r>
      <w:r>
        <w:rPr>
          <w:rFonts w:ascii="Arial" w:eastAsia="Arial" w:hAnsi="Arial" w:cs="Arial"/>
          <w:bCs/>
        </w:rPr>
        <w:t>.</w:t>
      </w:r>
      <w:r w:rsidRPr="00986C19">
        <w:rPr>
          <w:rFonts w:ascii="Arial" w:eastAsia="Arial" w:hAnsi="Arial" w:cs="Arial"/>
          <w:bCs/>
        </w:rPr>
        <w:t>, King</w:t>
      </w:r>
      <w:r>
        <w:rPr>
          <w:rFonts w:ascii="Arial" w:eastAsia="Arial" w:hAnsi="Arial" w:cs="Arial"/>
          <w:bCs/>
        </w:rPr>
        <w:t>,</w:t>
      </w:r>
      <w:r w:rsidRPr="00986C19">
        <w:rPr>
          <w:rFonts w:ascii="Arial" w:eastAsia="Arial" w:hAnsi="Arial" w:cs="Arial"/>
          <w:bCs/>
        </w:rPr>
        <w:t xml:space="preserve"> F</w:t>
      </w:r>
      <w:r>
        <w:rPr>
          <w:rFonts w:ascii="Arial" w:eastAsia="Arial" w:hAnsi="Arial" w:cs="Arial"/>
          <w:bCs/>
        </w:rPr>
        <w:t>.</w:t>
      </w:r>
      <w:r w:rsidRPr="00986C19">
        <w:rPr>
          <w:rFonts w:ascii="Arial" w:eastAsia="Arial" w:hAnsi="Arial" w:cs="Arial"/>
          <w:bCs/>
        </w:rPr>
        <w:t>L</w:t>
      </w:r>
      <w:r>
        <w:rPr>
          <w:rFonts w:ascii="Arial" w:eastAsia="Arial" w:hAnsi="Arial" w:cs="Arial"/>
          <w:bCs/>
        </w:rPr>
        <w:t>.</w:t>
      </w:r>
      <w:r w:rsidRPr="00986C19">
        <w:rPr>
          <w:rFonts w:ascii="Arial" w:eastAsia="Arial" w:hAnsi="Arial" w:cs="Arial"/>
          <w:bCs/>
        </w:rPr>
        <w:t xml:space="preserve">, </w:t>
      </w:r>
      <w:proofErr w:type="spellStart"/>
      <w:r w:rsidRPr="00986C19">
        <w:rPr>
          <w:rFonts w:ascii="Arial" w:eastAsia="Arial" w:hAnsi="Arial" w:cs="Arial"/>
          <w:bCs/>
        </w:rPr>
        <w:t>Danquah</w:t>
      </w:r>
      <w:proofErr w:type="spellEnd"/>
      <w:r>
        <w:rPr>
          <w:rFonts w:ascii="Arial" w:eastAsia="Arial" w:hAnsi="Arial" w:cs="Arial"/>
          <w:bCs/>
        </w:rPr>
        <w:t>,</w:t>
      </w:r>
      <w:r w:rsidRPr="00986C19">
        <w:rPr>
          <w:rFonts w:ascii="Arial" w:eastAsia="Arial" w:hAnsi="Arial" w:cs="Arial"/>
          <w:bCs/>
        </w:rPr>
        <w:t xml:space="preserve"> J</w:t>
      </w:r>
      <w:r>
        <w:rPr>
          <w:rFonts w:ascii="Arial" w:eastAsia="Arial" w:hAnsi="Arial" w:cs="Arial"/>
          <w:bCs/>
        </w:rPr>
        <w:t xml:space="preserve">. </w:t>
      </w:r>
      <w:r w:rsidRPr="00986C19">
        <w:rPr>
          <w:rFonts w:ascii="Arial" w:eastAsia="Arial" w:hAnsi="Arial" w:cs="Arial"/>
          <w:bCs/>
        </w:rPr>
        <w:t>O</w:t>
      </w:r>
      <w:r>
        <w:rPr>
          <w:rFonts w:ascii="Arial" w:eastAsia="Arial" w:hAnsi="Arial" w:cs="Arial"/>
          <w:bCs/>
        </w:rPr>
        <w:t>.</w:t>
      </w:r>
      <w:r w:rsidRPr="00986C19">
        <w:rPr>
          <w:rFonts w:ascii="Arial" w:eastAsia="Arial" w:hAnsi="Arial" w:cs="Arial"/>
          <w:bCs/>
        </w:rPr>
        <w:t>, Spink</w:t>
      </w:r>
      <w:r>
        <w:rPr>
          <w:rFonts w:ascii="Arial" w:eastAsia="Arial" w:hAnsi="Arial" w:cs="Arial"/>
          <w:bCs/>
        </w:rPr>
        <w:t>,</w:t>
      </w:r>
      <w:r w:rsidRPr="00986C19">
        <w:rPr>
          <w:rFonts w:ascii="Arial" w:eastAsia="Arial" w:hAnsi="Arial" w:cs="Arial"/>
          <w:bCs/>
        </w:rPr>
        <w:t xml:space="preserve"> K</w:t>
      </w:r>
      <w:r>
        <w:rPr>
          <w:rFonts w:ascii="Arial" w:eastAsia="Arial" w:hAnsi="Arial" w:cs="Arial"/>
          <w:bCs/>
        </w:rPr>
        <w:t>.</w:t>
      </w:r>
      <w:r w:rsidRPr="00986C19">
        <w:rPr>
          <w:rFonts w:ascii="Arial" w:eastAsia="Arial" w:hAnsi="Arial" w:cs="Arial"/>
          <w:bCs/>
        </w:rPr>
        <w:t>G</w:t>
      </w:r>
      <w:r>
        <w:rPr>
          <w:rFonts w:ascii="Arial" w:eastAsia="Arial" w:hAnsi="Arial" w:cs="Arial"/>
          <w:bCs/>
        </w:rPr>
        <w:t>.</w:t>
      </w:r>
      <w:r w:rsidRPr="00986C19">
        <w:rPr>
          <w:rFonts w:ascii="Arial" w:eastAsia="Arial" w:hAnsi="Arial" w:cs="Arial"/>
          <w:bCs/>
        </w:rPr>
        <w:t>, King</w:t>
      </w:r>
      <w:r>
        <w:rPr>
          <w:rFonts w:ascii="Arial" w:eastAsia="Arial" w:hAnsi="Arial" w:cs="Arial"/>
          <w:bCs/>
        </w:rPr>
        <w:t>,</w:t>
      </w:r>
      <w:r w:rsidRPr="00986C19">
        <w:rPr>
          <w:rFonts w:ascii="Arial" w:eastAsia="Arial" w:hAnsi="Arial" w:cs="Arial"/>
          <w:bCs/>
        </w:rPr>
        <w:t xml:space="preserve"> L</w:t>
      </w:r>
      <w:r>
        <w:rPr>
          <w:rFonts w:ascii="Arial" w:eastAsia="Arial" w:hAnsi="Arial" w:cs="Arial"/>
          <w:bCs/>
        </w:rPr>
        <w:t xml:space="preserve">. </w:t>
      </w:r>
      <w:r w:rsidRPr="00986C19">
        <w:rPr>
          <w:rFonts w:ascii="Arial" w:eastAsia="Arial" w:hAnsi="Arial" w:cs="Arial"/>
          <w:bCs/>
        </w:rPr>
        <w:t>A.</w:t>
      </w:r>
      <w:r>
        <w:rPr>
          <w:rFonts w:ascii="Arial" w:eastAsia="Arial" w:hAnsi="Arial" w:cs="Arial"/>
          <w:bCs/>
        </w:rPr>
        <w:t xml:space="preserve"> (</w:t>
      </w:r>
      <w:r w:rsidRPr="00D2147B">
        <w:rPr>
          <w:rFonts w:ascii="Arial" w:eastAsia="Arial" w:hAnsi="Arial" w:cs="Arial"/>
          <w:bCs/>
        </w:rPr>
        <w:t>2010</w:t>
      </w:r>
      <w:r>
        <w:rPr>
          <w:rFonts w:ascii="Arial" w:eastAsia="Arial" w:hAnsi="Arial" w:cs="Arial"/>
          <w:bCs/>
        </w:rPr>
        <w:t xml:space="preserve">) </w:t>
      </w:r>
      <w:hyperlink r:id="rId13" w:history="1">
        <w:r w:rsidRPr="00D2147B">
          <w:rPr>
            <w:rStyle w:val="Hyperlink0"/>
            <w:bCs/>
          </w:rPr>
          <w:t>Improved expression of secreted and membrane-targeted proteins in insect cells.</w:t>
        </w:r>
      </w:hyperlink>
      <w:r w:rsidRPr="00D2147B">
        <w:rPr>
          <w:rFonts w:ascii="Arial" w:eastAsia="Arial" w:hAnsi="Arial" w:cs="Arial"/>
          <w:bCs/>
        </w:rPr>
        <w:t xml:space="preserve"> </w:t>
      </w:r>
      <w:proofErr w:type="spellStart"/>
      <w:r w:rsidRPr="00D2147B">
        <w:rPr>
          <w:rFonts w:ascii="Arial" w:eastAsia="Arial" w:hAnsi="Arial" w:cs="Arial"/>
          <w:bCs/>
        </w:rPr>
        <w:t>Biotechnol</w:t>
      </w:r>
      <w:proofErr w:type="spellEnd"/>
      <w:r w:rsidRPr="00D2147B">
        <w:rPr>
          <w:rFonts w:ascii="Arial" w:eastAsia="Arial" w:hAnsi="Arial" w:cs="Arial"/>
          <w:bCs/>
        </w:rPr>
        <w:t xml:space="preserve"> </w:t>
      </w:r>
      <w:proofErr w:type="spellStart"/>
      <w:r w:rsidRPr="00D2147B">
        <w:rPr>
          <w:rFonts w:ascii="Arial" w:eastAsia="Arial" w:hAnsi="Arial" w:cs="Arial"/>
          <w:bCs/>
        </w:rPr>
        <w:t>Appl</w:t>
      </w:r>
      <w:proofErr w:type="spellEnd"/>
      <w:r w:rsidRPr="00D2147B">
        <w:rPr>
          <w:rFonts w:ascii="Arial" w:eastAsia="Arial" w:hAnsi="Arial" w:cs="Arial"/>
          <w:bCs/>
        </w:rPr>
        <w:t xml:space="preserve"> </w:t>
      </w:r>
      <w:proofErr w:type="spellStart"/>
      <w:r w:rsidRPr="00D2147B">
        <w:rPr>
          <w:rFonts w:ascii="Arial" w:eastAsia="Arial" w:hAnsi="Arial" w:cs="Arial"/>
          <w:bCs/>
        </w:rPr>
        <w:t>Biochem</w:t>
      </w:r>
      <w:proofErr w:type="spellEnd"/>
      <w:r w:rsidRPr="00D2147B">
        <w:rPr>
          <w:rFonts w:ascii="Arial" w:eastAsia="Arial" w:hAnsi="Arial" w:cs="Arial"/>
          <w:bCs/>
        </w:rPr>
        <w:t>. 56(3)</w:t>
      </w:r>
      <w:r>
        <w:rPr>
          <w:rFonts w:ascii="Arial" w:eastAsia="Arial" w:hAnsi="Arial" w:cs="Arial"/>
          <w:bCs/>
        </w:rPr>
        <w:t>,</w:t>
      </w:r>
      <w:r w:rsidRPr="00D2147B">
        <w:rPr>
          <w:rFonts w:ascii="Arial" w:eastAsia="Arial" w:hAnsi="Arial" w:cs="Arial"/>
          <w:bCs/>
        </w:rPr>
        <w:t xml:space="preserve"> 85-93.</w:t>
      </w:r>
    </w:p>
    <w:p w:rsidR="008F364B" w:rsidRPr="002E05EC" w:rsidRDefault="008F364B" w:rsidP="008F364B">
      <w:pPr>
        <w:widowControl w:val="0"/>
        <w:numPr>
          <w:ilvl w:val="0"/>
          <w:numId w:val="2"/>
        </w:numPr>
        <w:autoSpaceDE w:val="0"/>
        <w:autoSpaceDN w:val="0"/>
        <w:adjustRightInd w:val="0"/>
        <w:spacing w:line="480" w:lineRule="auto"/>
        <w:ind w:left="397"/>
        <w:contextualSpacing/>
        <w:jc w:val="both"/>
        <w:rPr>
          <w:rFonts w:ascii="Arial" w:eastAsia="Arial Unicode MS" w:hAnsi="Arial" w:cs="Arial"/>
        </w:rPr>
      </w:pPr>
      <w:proofErr w:type="spellStart"/>
      <w:r w:rsidRPr="002E05EC">
        <w:rPr>
          <w:rFonts w:ascii="Arial" w:hAnsi="Arial" w:cs="Arial"/>
        </w:rPr>
        <w:t>Urbas</w:t>
      </w:r>
      <w:proofErr w:type="spellEnd"/>
      <w:r w:rsidRPr="002E05EC">
        <w:rPr>
          <w:rFonts w:ascii="Arial" w:hAnsi="Arial" w:cs="Arial"/>
        </w:rPr>
        <w:t xml:space="preserve">, L., </w:t>
      </w:r>
      <w:proofErr w:type="spellStart"/>
      <w:r w:rsidRPr="002E05EC">
        <w:rPr>
          <w:rFonts w:ascii="Arial" w:hAnsi="Arial" w:cs="Arial"/>
        </w:rPr>
        <w:t>Lah</w:t>
      </w:r>
      <w:proofErr w:type="spellEnd"/>
      <w:r w:rsidRPr="002E05EC">
        <w:rPr>
          <w:rFonts w:ascii="Arial" w:hAnsi="Arial" w:cs="Arial"/>
        </w:rPr>
        <w:t xml:space="preserve"> </w:t>
      </w:r>
      <w:proofErr w:type="spellStart"/>
      <w:r w:rsidRPr="002E05EC">
        <w:rPr>
          <w:rFonts w:ascii="Arial" w:hAnsi="Arial" w:cs="Arial"/>
        </w:rPr>
        <w:t>Jarc</w:t>
      </w:r>
      <w:proofErr w:type="spellEnd"/>
      <w:r w:rsidRPr="002E05EC">
        <w:rPr>
          <w:rFonts w:ascii="Arial" w:hAnsi="Arial" w:cs="Arial"/>
        </w:rPr>
        <w:t xml:space="preserve">, B., </w:t>
      </w:r>
      <w:proofErr w:type="spellStart"/>
      <w:r w:rsidRPr="002E05EC">
        <w:rPr>
          <w:rFonts w:ascii="Arial" w:hAnsi="Arial" w:cs="Arial"/>
        </w:rPr>
        <w:t>Barut</w:t>
      </w:r>
      <w:proofErr w:type="spellEnd"/>
      <w:r w:rsidRPr="002E05EC">
        <w:rPr>
          <w:rFonts w:ascii="Arial" w:hAnsi="Arial" w:cs="Arial"/>
        </w:rPr>
        <w:t xml:space="preserve">, M., </w:t>
      </w:r>
      <w:proofErr w:type="spellStart"/>
      <w:r w:rsidRPr="002E05EC">
        <w:rPr>
          <w:rFonts w:ascii="Arial" w:hAnsi="Arial" w:cs="Arial"/>
        </w:rPr>
        <w:t>Zochowska</w:t>
      </w:r>
      <w:proofErr w:type="spellEnd"/>
      <w:r w:rsidRPr="002E05EC">
        <w:rPr>
          <w:rFonts w:ascii="Arial" w:hAnsi="Arial" w:cs="Arial"/>
        </w:rPr>
        <w:t xml:space="preserve">, M., </w:t>
      </w:r>
      <w:proofErr w:type="spellStart"/>
      <w:r w:rsidRPr="002E05EC">
        <w:rPr>
          <w:rFonts w:ascii="Arial" w:hAnsi="Arial" w:cs="Arial"/>
        </w:rPr>
        <w:t>Chroboczek</w:t>
      </w:r>
      <w:proofErr w:type="spellEnd"/>
      <w:r w:rsidRPr="002E05EC">
        <w:rPr>
          <w:rFonts w:ascii="Arial" w:hAnsi="Arial" w:cs="Arial"/>
        </w:rPr>
        <w:t xml:space="preserve">, J., </w:t>
      </w:r>
      <w:proofErr w:type="spellStart"/>
      <w:r w:rsidRPr="002E05EC">
        <w:rPr>
          <w:rFonts w:ascii="Arial" w:hAnsi="Arial" w:cs="Arial"/>
        </w:rPr>
        <w:t>Pihlar</w:t>
      </w:r>
      <w:proofErr w:type="spellEnd"/>
      <w:r w:rsidRPr="002E05EC">
        <w:rPr>
          <w:rFonts w:ascii="Arial" w:hAnsi="Arial" w:cs="Arial"/>
        </w:rPr>
        <w:t>, B.</w:t>
      </w:r>
      <w:r>
        <w:rPr>
          <w:rFonts w:ascii="Arial" w:hAnsi="Arial" w:cs="Arial"/>
        </w:rPr>
        <w:t>,</w:t>
      </w:r>
      <w:r w:rsidRPr="002E05EC">
        <w:rPr>
          <w:rFonts w:ascii="Arial" w:hAnsi="Arial" w:cs="Arial"/>
        </w:rPr>
        <w:t xml:space="preserve"> </w:t>
      </w:r>
      <w:proofErr w:type="spellStart"/>
      <w:r w:rsidRPr="002E05EC">
        <w:rPr>
          <w:rFonts w:ascii="Arial" w:hAnsi="Arial" w:cs="Arial"/>
        </w:rPr>
        <w:t>Szolajska</w:t>
      </w:r>
      <w:proofErr w:type="spellEnd"/>
      <w:r w:rsidRPr="002E05EC">
        <w:rPr>
          <w:rFonts w:ascii="Arial" w:hAnsi="Arial" w:cs="Arial"/>
        </w:rPr>
        <w:t xml:space="preserve">, E. (2011) Purification of recombinant adenovirus type 3 </w:t>
      </w:r>
      <w:proofErr w:type="spellStart"/>
      <w:r w:rsidRPr="002E05EC">
        <w:rPr>
          <w:rFonts w:ascii="Arial" w:hAnsi="Arial" w:cs="Arial"/>
        </w:rPr>
        <w:t>dodecahedric</w:t>
      </w:r>
      <w:proofErr w:type="spellEnd"/>
      <w:r w:rsidRPr="002E05EC">
        <w:rPr>
          <w:rFonts w:ascii="Arial" w:hAnsi="Arial" w:cs="Arial"/>
        </w:rPr>
        <w:t xml:space="preserve"> virus-like particles for biomedical applications using short monolithic columns. J </w:t>
      </w:r>
      <w:proofErr w:type="spellStart"/>
      <w:r w:rsidRPr="002E05EC">
        <w:rPr>
          <w:rFonts w:ascii="Arial" w:hAnsi="Arial" w:cs="Arial"/>
        </w:rPr>
        <w:t>Chromatogr</w:t>
      </w:r>
      <w:proofErr w:type="spellEnd"/>
      <w:r w:rsidRPr="002E05EC">
        <w:rPr>
          <w:rFonts w:ascii="Arial" w:hAnsi="Arial" w:cs="Arial"/>
        </w:rPr>
        <w:t>. A</w:t>
      </w:r>
      <w:r w:rsidRPr="002E05EC">
        <w:rPr>
          <w:rFonts w:ascii="Arial" w:hAnsi="Arial" w:cs="Arial"/>
          <w:i/>
          <w:iCs/>
        </w:rPr>
        <w:t>.</w:t>
      </w:r>
      <w:r w:rsidRPr="002E05EC">
        <w:rPr>
          <w:rFonts w:ascii="Arial" w:hAnsi="Arial" w:cs="Arial"/>
        </w:rPr>
        <w:t xml:space="preserve"> 1218(17), 2451-2459.</w:t>
      </w:r>
      <w:r w:rsidRPr="002E05EC">
        <w:rPr>
          <w:rFonts w:ascii="Arial" w:eastAsia="Arial" w:hAnsi="Arial" w:cs="Arial"/>
          <w:b/>
          <w:bCs/>
          <w:u w:color="262626"/>
        </w:rPr>
        <w:t xml:space="preserve"> </w:t>
      </w:r>
    </w:p>
    <w:p w:rsidR="008F364B" w:rsidRPr="00BA26C3" w:rsidRDefault="008F364B" w:rsidP="008F364B">
      <w:pPr>
        <w:numPr>
          <w:ilvl w:val="0"/>
          <w:numId w:val="2"/>
        </w:numPr>
        <w:pBdr>
          <w:top w:val="nil"/>
          <w:left w:val="nil"/>
          <w:bottom w:val="nil"/>
          <w:right w:val="nil"/>
          <w:between w:val="nil"/>
          <w:bar w:val="nil"/>
        </w:pBdr>
        <w:spacing w:line="480" w:lineRule="auto"/>
        <w:ind w:left="397"/>
        <w:contextualSpacing/>
        <w:rPr>
          <w:rFonts w:ascii="Arial" w:hAnsi="Arial" w:cs="Arial"/>
        </w:rPr>
      </w:pPr>
      <w:proofErr w:type="spellStart"/>
      <w:r w:rsidRPr="00BA26C3">
        <w:rPr>
          <w:rFonts w:ascii="Arial" w:hAnsi="Arial" w:cs="Arial"/>
        </w:rPr>
        <w:t>Naskalska</w:t>
      </w:r>
      <w:proofErr w:type="spellEnd"/>
      <w:r w:rsidRPr="00BA26C3">
        <w:rPr>
          <w:rFonts w:ascii="Arial" w:hAnsi="Arial" w:cs="Arial"/>
        </w:rPr>
        <w:t xml:space="preserve">, A., </w:t>
      </w:r>
      <w:proofErr w:type="spellStart"/>
      <w:r w:rsidRPr="00BA26C3">
        <w:rPr>
          <w:rFonts w:ascii="Arial" w:hAnsi="Arial" w:cs="Arial"/>
        </w:rPr>
        <w:t>Szolajska</w:t>
      </w:r>
      <w:proofErr w:type="spellEnd"/>
      <w:r w:rsidRPr="00BA26C3">
        <w:rPr>
          <w:rFonts w:ascii="Arial" w:hAnsi="Arial" w:cs="Arial"/>
        </w:rPr>
        <w:t xml:space="preserve"> E., </w:t>
      </w:r>
      <w:proofErr w:type="spellStart"/>
      <w:r w:rsidRPr="00BA26C3">
        <w:rPr>
          <w:rFonts w:ascii="Arial" w:hAnsi="Arial" w:cs="Arial"/>
        </w:rPr>
        <w:t>Chaperot</w:t>
      </w:r>
      <w:proofErr w:type="spellEnd"/>
      <w:r w:rsidRPr="00BA26C3">
        <w:rPr>
          <w:rFonts w:ascii="Arial" w:hAnsi="Arial" w:cs="Arial"/>
        </w:rPr>
        <w:t xml:space="preserve">, L., Angel, J., Plumas, J., </w:t>
      </w:r>
      <w:proofErr w:type="spellStart"/>
      <w:r w:rsidRPr="00BA26C3">
        <w:rPr>
          <w:rFonts w:ascii="Arial" w:hAnsi="Arial" w:cs="Arial"/>
        </w:rPr>
        <w:t>Chroboczek</w:t>
      </w:r>
      <w:proofErr w:type="spellEnd"/>
      <w:r w:rsidRPr="00BA26C3">
        <w:rPr>
          <w:rFonts w:ascii="Arial" w:hAnsi="Arial" w:cs="Arial"/>
        </w:rPr>
        <w:t>, J. (2009) Influenza recombinant vaccine: matrix protein M1 on the platform of the adenovirus dodecahedron. Vaccine 27</w:t>
      </w:r>
      <w:r w:rsidR="00E744F6">
        <w:rPr>
          <w:rFonts w:ascii="Arial" w:hAnsi="Arial" w:cs="Arial"/>
        </w:rPr>
        <w:t>(52)</w:t>
      </w:r>
      <w:r w:rsidRPr="00BA26C3">
        <w:rPr>
          <w:rFonts w:ascii="Arial" w:hAnsi="Arial" w:cs="Arial"/>
        </w:rPr>
        <w:t>, 7385-7393.</w:t>
      </w:r>
    </w:p>
    <w:p w:rsidR="008F364B" w:rsidRPr="002E05EC" w:rsidRDefault="008F364B" w:rsidP="008F364B">
      <w:pPr>
        <w:widowControl w:val="0"/>
        <w:numPr>
          <w:ilvl w:val="0"/>
          <w:numId w:val="2"/>
        </w:numPr>
        <w:pBdr>
          <w:top w:val="nil"/>
          <w:left w:val="nil"/>
          <w:bottom w:val="nil"/>
          <w:right w:val="nil"/>
          <w:between w:val="nil"/>
          <w:bar w:val="nil"/>
        </w:pBdr>
        <w:spacing w:line="480" w:lineRule="auto"/>
        <w:ind w:left="397"/>
        <w:contextualSpacing/>
        <w:jc w:val="both"/>
        <w:rPr>
          <w:rFonts w:ascii="Arial" w:eastAsia="Arial" w:hAnsi="Arial" w:cs="Arial"/>
        </w:rPr>
      </w:pPr>
      <w:proofErr w:type="spellStart"/>
      <w:r w:rsidRPr="002E05EC">
        <w:rPr>
          <w:rFonts w:ascii="Arial" w:eastAsia="Arial" w:hAnsi="Arial" w:cs="Arial"/>
        </w:rPr>
        <w:t>Savard</w:t>
      </w:r>
      <w:proofErr w:type="spellEnd"/>
      <w:r w:rsidRPr="002E05EC">
        <w:rPr>
          <w:rFonts w:ascii="Arial" w:eastAsia="Arial" w:hAnsi="Arial" w:cs="Arial"/>
        </w:rPr>
        <w:t xml:space="preserve">, C., </w:t>
      </w:r>
      <w:proofErr w:type="spellStart"/>
      <w:r w:rsidRPr="002E05EC">
        <w:rPr>
          <w:rFonts w:ascii="Arial" w:eastAsia="Arial" w:hAnsi="Arial" w:cs="Arial"/>
        </w:rPr>
        <w:t>Laliberté-Gagné</w:t>
      </w:r>
      <w:proofErr w:type="spellEnd"/>
      <w:r w:rsidRPr="002E05EC">
        <w:rPr>
          <w:rFonts w:ascii="Arial" w:eastAsia="Arial" w:hAnsi="Arial" w:cs="Arial"/>
        </w:rPr>
        <w:t xml:space="preserve">, M.È., </w:t>
      </w:r>
      <w:proofErr w:type="spellStart"/>
      <w:r w:rsidRPr="002E05EC">
        <w:rPr>
          <w:rFonts w:ascii="Arial" w:eastAsia="Arial" w:hAnsi="Arial" w:cs="Arial"/>
        </w:rPr>
        <w:t>Babin</w:t>
      </w:r>
      <w:proofErr w:type="spellEnd"/>
      <w:r w:rsidRPr="002E05EC">
        <w:rPr>
          <w:rFonts w:ascii="Arial" w:eastAsia="Arial" w:hAnsi="Arial" w:cs="Arial"/>
        </w:rPr>
        <w:t xml:space="preserve">, C., Bolduc, M., </w:t>
      </w:r>
      <w:proofErr w:type="spellStart"/>
      <w:r w:rsidRPr="002E05EC">
        <w:rPr>
          <w:rFonts w:ascii="Arial" w:eastAsia="Arial" w:hAnsi="Arial" w:cs="Arial"/>
        </w:rPr>
        <w:t>Guérin</w:t>
      </w:r>
      <w:proofErr w:type="spellEnd"/>
      <w:r w:rsidRPr="002E05EC">
        <w:rPr>
          <w:rFonts w:ascii="Arial" w:eastAsia="Arial" w:hAnsi="Arial" w:cs="Arial"/>
        </w:rPr>
        <w:t xml:space="preserve"> A., </w:t>
      </w:r>
      <w:proofErr w:type="spellStart"/>
      <w:r w:rsidRPr="002E05EC">
        <w:rPr>
          <w:rFonts w:ascii="Arial" w:eastAsia="Arial" w:hAnsi="Arial" w:cs="Arial"/>
        </w:rPr>
        <w:t>Drouin</w:t>
      </w:r>
      <w:proofErr w:type="spellEnd"/>
      <w:r w:rsidRPr="002E05EC">
        <w:rPr>
          <w:rFonts w:ascii="Arial" w:eastAsia="Arial" w:hAnsi="Arial" w:cs="Arial"/>
        </w:rPr>
        <w:t xml:space="preserve">, </w:t>
      </w:r>
      <w:r w:rsidRPr="002E05EC">
        <w:rPr>
          <w:rFonts w:ascii="Arial" w:eastAsia="Arial" w:hAnsi="Arial" w:cs="Arial"/>
        </w:rPr>
        <w:lastRenderedPageBreak/>
        <w:t xml:space="preserve">K., Forget, M.A., </w:t>
      </w:r>
      <w:proofErr w:type="spellStart"/>
      <w:r w:rsidRPr="002E05EC">
        <w:rPr>
          <w:rFonts w:ascii="Arial" w:eastAsia="Arial" w:hAnsi="Arial" w:cs="Arial"/>
        </w:rPr>
        <w:t>Majeau</w:t>
      </w:r>
      <w:proofErr w:type="spellEnd"/>
      <w:r w:rsidRPr="002E05EC">
        <w:rPr>
          <w:rFonts w:ascii="Arial" w:eastAsia="Arial" w:hAnsi="Arial" w:cs="Arial"/>
        </w:rPr>
        <w:t xml:space="preserve">, N., </w:t>
      </w:r>
      <w:proofErr w:type="spellStart"/>
      <w:r w:rsidRPr="002E05EC">
        <w:rPr>
          <w:rFonts w:ascii="Arial" w:eastAsia="Arial" w:hAnsi="Arial" w:cs="Arial"/>
        </w:rPr>
        <w:t>Lapointe</w:t>
      </w:r>
      <w:proofErr w:type="spellEnd"/>
      <w:r w:rsidRPr="002E05EC">
        <w:rPr>
          <w:rFonts w:ascii="Arial" w:eastAsia="Arial" w:hAnsi="Arial" w:cs="Arial"/>
        </w:rPr>
        <w:t xml:space="preserve">, R., </w:t>
      </w:r>
      <w:proofErr w:type="spellStart"/>
      <w:r w:rsidRPr="002E05EC">
        <w:rPr>
          <w:rFonts w:ascii="Arial" w:eastAsia="Arial" w:hAnsi="Arial" w:cs="Arial"/>
        </w:rPr>
        <w:t>Leclerc</w:t>
      </w:r>
      <w:proofErr w:type="spellEnd"/>
      <w:r w:rsidRPr="002E05EC">
        <w:rPr>
          <w:rFonts w:ascii="Arial" w:eastAsia="Arial" w:hAnsi="Arial" w:cs="Arial"/>
        </w:rPr>
        <w:t xml:space="preserve">, D. (2012) </w:t>
      </w:r>
      <w:hyperlink r:id="rId14" w:history="1">
        <w:r>
          <w:rPr>
            <w:rStyle w:val="Hyperlink1"/>
          </w:rPr>
          <w:t xml:space="preserve">Improvement of the </w:t>
        </w:r>
        <w:proofErr w:type="spellStart"/>
        <w:r>
          <w:rPr>
            <w:rStyle w:val="Hyperlink1"/>
          </w:rPr>
          <w:t>PapMV</w:t>
        </w:r>
        <w:proofErr w:type="spellEnd"/>
        <w:r>
          <w:rPr>
            <w:rStyle w:val="Hyperlink1"/>
          </w:rPr>
          <w:t xml:space="preserve"> </w:t>
        </w:r>
        <w:proofErr w:type="spellStart"/>
        <w:r>
          <w:rPr>
            <w:rStyle w:val="Hyperlink1"/>
          </w:rPr>
          <w:t>nanoparticle</w:t>
        </w:r>
        <w:proofErr w:type="spellEnd"/>
        <w:r>
          <w:rPr>
            <w:rStyle w:val="Hyperlink1"/>
          </w:rPr>
          <w:t xml:space="preserve"> adjuvant property through an increase of its avidity for the antigen [influenza NP].</w:t>
        </w:r>
      </w:hyperlink>
      <w:r w:rsidRPr="002E05EC">
        <w:rPr>
          <w:rFonts w:ascii="Arial" w:eastAsia="Arial" w:hAnsi="Arial" w:cs="Arial"/>
        </w:rPr>
        <w:t>Vaccine 30(15), 2535-2542.</w:t>
      </w:r>
    </w:p>
    <w:p w:rsidR="008F364B" w:rsidRPr="00BA26C3" w:rsidRDefault="00385162" w:rsidP="008F364B">
      <w:pPr>
        <w:numPr>
          <w:ilvl w:val="0"/>
          <w:numId w:val="2"/>
        </w:numPr>
        <w:pBdr>
          <w:top w:val="nil"/>
          <w:left w:val="nil"/>
          <w:bottom w:val="nil"/>
          <w:right w:val="nil"/>
          <w:between w:val="nil"/>
          <w:bar w:val="nil"/>
        </w:pBdr>
        <w:spacing w:line="480" w:lineRule="auto"/>
        <w:ind w:left="397"/>
        <w:contextualSpacing/>
        <w:jc w:val="both"/>
        <w:rPr>
          <w:rFonts w:ascii="Arial" w:eastAsia="Arial" w:hAnsi="Arial" w:cs="Arial"/>
        </w:rPr>
      </w:pPr>
      <w:hyperlink r:id="rId15" w:history="1">
        <w:r w:rsidR="008F364B" w:rsidRPr="00BA26C3">
          <w:rPr>
            <w:rStyle w:val="Hyperlink1"/>
            <w:lang w:val="fr-FR"/>
          </w:rPr>
          <w:t>Teunissen, E.A</w:t>
        </w:r>
      </w:hyperlink>
      <w:r w:rsidR="008F364B" w:rsidRPr="00BA26C3">
        <w:rPr>
          <w:rFonts w:ascii="Arial" w:eastAsia="Arial" w:hAnsi="Arial" w:cs="Arial"/>
          <w:lang w:val="fr-FR"/>
        </w:rPr>
        <w:t xml:space="preserve">., </w:t>
      </w:r>
      <w:hyperlink r:id="rId16" w:history="1">
        <w:r w:rsidR="008F364B" w:rsidRPr="00BA26C3">
          <w:rPr>
            <w:rStyle w:val="Hyperlink1"/>
            <w:lang w:val="fr-FR"/>
          </w:rPr>
          <w:t>de Raad, M</w:t>
        </w:r>
      </w:hyperlink>
      <w:r w:rsidR="008F364B" w:rsidRPr="00BA26C3">
        <w:rPr>
          <w:rStyle w:val="Hyperlink1"/>
          <w:lang w:val="fr-FR"/>
        </w:rPr>
        <w:t>.</w:t>
      </w:r>
      <w:r w:rsidR="008F364B" w:rsidRPr="00BA26C3">
        <w:rPr>
          <w:rFonts w:ascii="Arial" w:eastAsia="Arial" w:hAnsi="Arial" w:cs="Arial"/>
          <w:lang w:val="fr-FR"/>
        </w:rPr>
        <w:t xml:space="preserve">, </w:t>
      </w:r>
      <w:hyperlink r:id="rId17" w:history="1">
        <w:r w:rsidR="008F364B" w:rsidRPr="00BA26C3">
          <w:rPr>
            <w:rStyle w:val="Hyperlink1"/>
            <w:lang w:val="fr-FR"/>
          </w:rPr>
          <w:t>Mastrobattista, E</w:t>
        </w:r>
      </w:hyperlink>
      <w:r w:rsidR="008F364B" w:rsidRPr="00BA26C3">
        <w:rPr>
          <w:rFonts w:ascii="Arial" w:eastAsia="Arial" w:hAnsi="Arial" w:cs="Arial"/>
          <w:lang w:val="fr-FR"/>
        </w:rPr>
        <w:t>.</w:t>
      </w:r>
      <w:r w:rsidR="008F364B" w:rsidRPr="00BA26C3">
        <w:rPr>
          <w:lang w:val="fr-FR"/>
        </w:rPr>
        <w:t xml:space="preserve"> </w:t>
      </w:r>
      <w:r w:rsidR="008F364B">
        <w:t>(</w:t>
      </w:r>
      <w:r w:rsidR="008F364B" w:rsidRPr="00BA26C3">
        <w:rPr>
          <w:rFonts w:ascii="Arial" w:eastAsia="Arial" w:hAnsi="Arial" w:cs="Arial"/>
        </w:rPr>
        <w:t xml:space="preserve">2013) Production and biomedical applications of virus-like particles derived from </w:t>
      </w:r>
      <w:proofErr w:type="spellStart"/>
      <w:r w:rsidR="008F364B" w:rsidRPr="00BA26C3">
        <w:rPr>
          <w:rFonts w:ascii="Arial" w:eastAsia="Arial" w:hAnsi="Arial" w:cs="Arial"/>
        </w:rPr>
        <w:t>polyomaviruses</w:t>
      </w:r>
      <w:proofErr w:type="spellEnd"/>
      <w:r w:rsidR="008F364B" w:rsidRPr="00BA26C3">
        <w:rPr>
          <w:rFonts w:ascii="Arial" w:eastAsia="Arial" w:hAnsi="Arial" w:cs="Arial"/>
        </w:rPr>
        <w:t xml:space="preserve">. J Control Release. 172(1), 305-321. </w:t>
      </w:r>
    </w:p>
    <w:p w:rsidR="008F364B" w:rsidRPr="00BA26C3" w:rsidRDefault="008F364B" w:rsidP="008F364B">
      <w:pPr>
        <w:widowControl w:val="0"/>
        <w:numPr>
          <w:ilvl w:val="0"/>
          <w:numId w:val="2"/>
        </w:numPr>
        <w:pBdr>
          <w:top w:val="nil"/>
          <w:left w:val="nil"/>
          <w:bottom w:val="nil"/>
          <w:right w:val="nil"/>
          <w:between w:val="nil"/>
          <w:bar w:val="nil"/>
        </w:pBdr>
        <w:spacing w:line="480" w:lineRule="auto"/>
        <w:ind w:left="397"/>
        <w:contextualSpacing/>
        <w:jc w:val="both"/>
        <w:rPr>
          <w:rFonts w:ascii="Arial" w:eastAsia="Arial" w:hAnsi="Arial" w:cs="Arial"/>
        </w:rPr>
      </w:pPr>
      <w:r w:rsidRPr="00BA26C3">
        <w:rPr>
          <w:rFonts w:ascii="Arial" w:eastAsia="Arial" w:hAnsi="Arial" w:cs="Arial"/>
        </w:rPr>
        <w:t xml:space="preserve">Wei, M.X., Zhang, X., Yu, H., Tang, Z. M., Wang, K.H., Li, Z. Y., </w:t>
      </w:r>
      <w:proofErr w:type="spellStart"/>
      <w:r w:rsidRPr="00BA26C3">
        <w:rPr>
          <w:rFonts w:ascii="Arial" w:eastAsia="Arial" w:hAnsi="Arial" w:cs="Arial"/>
        </w:rPr>
        <w:t>Zheng</w:t>
      </w:r>
      <w:proofErr w:type="spellEnd"/>
      <w:r w:rsidRPr="00BA26C3">
        <w:rPr>
          <w:rFonts w:ascii="Arial" w:eastAsia="Arial" w:hAnsi="Arial" w:cs="Arial"/>
        </w:rPr>
        <w:t xml:space="preserve">, Z. Z., Li, S., Zhang J, Xia NS, Zhao Q. (2014) </w:t>
      </w:r>
      <w:hyperlink r:id="rId18" w:history="1">
        <w:r w:rsidRPr="0048298E">
          <w:rPr>
            <w:rStyle w:val="Hyperlink1"/>
          </w:rPr>
          <w:t xml:space="preserve">Bacteria expressed hepatitis E virus </w:t>
        </w:r>
        <w:proofErr w:type="spellStart"/>
        <w:r w:rsidRPr="0048298E">
          <w:rPr>
            <w:rStyle w:val="Hyperlink1"/>
          </w:rPr>
          <w:t>capsid</w:t>
        </w:r>
        <w:proofErr w:type="spellEnd"/>
        <w:r w:rsidRPr="0048298E">
          <w:rPr>
            <w:rStyle w:val="Hyperlink1"/>
          </w:rPr>
          <w:t xml:space="preserve"> proteins maintain </w:t>
        </w:r>
        <w:proofErr w:type="spellStart"/>
        <w:r w:rsidRPr="0048298E">
          <w:rPr>
            <w:rStyle w:val="Hyperlink1"/>
          </w:rPr>
          <w:t>virion</w:t>
        </w:r>
        <w:proofErr w:type="spellEnd"/>
        <w:r w:rsidRPr="0048298E">
          <w:rPr>
            <w:rStyle w:val="Hyperlink1"/>
          </w:rPr>
          <w:t xml:space="preserve">-like </w:t>
        </w:r>
        <w:proofErr w:type="spellStart"/>
        <w:r w:rsidRPr="0048298E">
          <w:rPr>
            <w:rStyle w:val="Hyperlink1"/>
          </w:rPr>
          <w:t>epitopes</w:t>
        </w:r>
        <w:proofErr w:type="spellEnd"/>
        <w:r w:rsidRPr="0048298E">
          <w:rPr>
            <w:rStyle w:val="Hyperlink1"/>
          </w:rPr>
          <w:t>.</w:t>
        </w:r>
      </w:hyperlink>
      <w:r w:rsidRPr="00BA26C3">
        <w:rPr>
          <w:rFonts w:ascii="Arial" w:eastAsia="Arial" w:hAnsi="Arial" w:cs="Arial"/>
        </w:rPr>
        <w:t xml:space="preserve"> Vaccine </w:t>
      </w:r>
      <w:r w:rsidRPr="00BA26C3">
        <w:rPr>
          <w:rFonts w:ascii="Arial" w:hAnsi="Arial" w:cs="Arial"/>
        </w:rPr>
        <w:t>32(24), 2859-2865.</w:t>
      </w:r>
    </w:p>
    <w:p w:rsidR="008F364B" w:rsidRPr="003F381B" w:rsidRDefault="008F364B" w:rsidP="008F364B">
      <w:pPr>
        <w:pStyle w:val="Akapitzlist"/>
        <w:numPr>
          <w:ilvl w:val="0"/>
          <w:numId w:val="2"/>
        </w:numPr>
        <w:spacing w:after="100" w:afterAutospacing="1" w:line="480" w:lineRule="auto"/>
        <w:ind w:left="360"/>
        <w:jc w:val="both"/>
        <w:rPr>
          <w:rFonts w:ascii="Arial" w:hAnsi="Arial" w:cs="Arial"/>
        </w:rPr>
      </w:pPr>
      <w:r w:rsidRPr="003F381B">
        <w:rPr>
          <w:rFonts w:ascii="Arial" w:hAnsi="Arial" w:cs="Arial"/>
        </w:rPr>
        <w:t xml:space="preserve">Chuan, Y.P., Fan, Y.Y., </w:t>
      </w:r>
      <w:proofErr w:type="spellStart"/>
      <w:r w:rsidRPr="003F381B">
        <w:rPr>
          <w:rFonts w:ascii="Arial" w:hAnsi="Arial" w:cs="Arial"/>
        </w:rPr>
        <w:t>Lua</w:t>
      </w:r>
      <w:proofErr w:type="spellEnd"/>
      <w:r w:rsidRPr="003F381B">
        <w:rPr>
          <w:rFonts w:ascii="Arial" w:hAnsi="Arial" w:cs="Arial"/>
        </w:rPr>
        <w:t xml:space="preserve">, L.H.L., </w:t>
      </w:r>
      <w:proofErr w:type="spellStart"/>
      <w:r w:rsidRPr="003F381B">
        <w:rPr>
          <w:rFonts w:ascii="Arial" w:hAnsi="Arial" w:cs="Arial"/>
        </w:rPr>
        <w:t>Middelberg</w:t>
      </w:r>
      <w:proofErr w:type="spellEnd"/>
      <w:r w:rsidRPr="003F381B">
        <w:rPr>
          <w:rFonts w:ascii="Arial" w:hAnsi="Arial" w:cs="Arial"/>
        </w:rPr>
        <w:t>, A.P.J. (2010) Virus assembly occurs following a pH- or Ca2</w:t>
      </w:r>
      <w:r w:rsidR="00A91986" w:rsidRPr="000B1595">
        <w:rPr>
          <w:rFonts w:ascii="Arial" w:hAnsi="Arial" w:cs="Arial"/>
          <w:vertAlign w:val="superscript"/>
        </w:rPr>
        <w:t>+</w:t>
      </w:r>
      <w:r w:rsidRPr="003F381B">
        <w:rPr>
          <w:rFonts w:ascii="Arial" w:hAnsi="Arial" w:cs="Arial"/>
        </w:rPr>
        <w:t xml:space="preserve"> -triggered switch in the thermodynamic attraction between structural protein </w:t>
      </w:r>
      <w:proofErr w:type="spellStart"/>
      <w:r w:rsidRPr="003F381B">
        <w:rPr>
          <w:rFonts w:ascii="Arial" w:hAnsi="Arial" w:cs="Arial"/>
        </w:rPr>
        <w:t>capsomeres</w:t>
      </w:r>
      <w:proofErr w:type="spellEnd"/>
      <w:r w:rsidRPr="003F381B">
        <w:rPr>
          <w:rFonts w:ascii="Arial" w:hAnsi="Arial" w:cs="Arial"/>
        </w:rPr>
        <w:t>. J R Soc Interface 7(44)</w:t>
      </w:r>
      <w:r w:rsidR="00B6359F">
        <w:rPr>
          <w:rFonts w:ascii="Arial" w:hAnsi="Arial" w:cs="Arial"/>
        </w:rPr>
        <w:t>,</w:t>
      </w:r>
      <w:r w:rsidRPr="003F381B">
        <w:rPr>
          <w:rFonts w:ascii="Arial" w:hAnsi="Arial" w:cs="Arial"/>
        </w:rPr>
        <w:t xml:space="preserve">409–421. </w:t>
      </w:r>
    </w:p>
    <w:p w:rsidR="008F364B" w:rsidRPr="003F381B" w:rsidRDefault="008F364B" w:rsidP="008F364B">
      <w:pPr>
        <w:pStyle w:val="Akapitzlist"/>
        <w:numPr>
          <w:ilvl w:val="0"/>
          <w:numId w:val="2"/>
        </w:numPr>
        <w:spacing w:after="100" w:afterAutospacing="1" w:line="480" w:lineRule="auto"/>
        <w:ind w:left="360"/>
        <w:jc w:val="both"/>
        <w:rPr>
          <w:rFonts w:ascii="Arial" w:hAnsi="Arial" w:cs="Arial"/>
        </w:rPr>
      </w:pPr>
      <w:proofErr w:type="spellStart"/>
      <w:r w:rsidRPr="003F381B">
        <w:rPr>
          <w:rFonts w:ascii="Arial" w:hAnsi="Arial" w:cs="Arial"/>
        </w:rPr>
        <w:t>Liew</w:t>
      </w:r>
      <w:proofErr w:type="spellEnd"/>
      <w:r w:rsidRPr="003F381B">
        <w:rPr>
          <w:rFonts w:ascii="Arial" w:hAnsi="Arial" w:cs="Arial"/>
        </w:rPr>
        <w:t xml:space="preserve">, M.W.O., Chuan, Y.P., </w:t>
      </w:r>
      <w:proofErr w:type="spellStart"/>
      <w:r w:rsidRPr="003F381B">
        <w:rPr>
          <w:rFonts w:ascii="Arial" w:hAnsi="Arial" w:cs="Arial"/>
        </w:rPr>
        <w:t>Middelberg</w:t>
      </w:r>
      <w:proofErr w:type="spellEnd"/>
      <w:r w:rsidRPr="003F381B">
        <w:rPr>
          <w:rFonts w:ascii="Arial" w:hAnsi="Arial" w:cs="Arial"/>
        </w:rPr>
        <w:t xml:space="preserve">, A.P.J. (2012) High-yield and scalable </w:t>
      </w:r>
      <w:proofErr w:type="spellStart"/>
      <w:r w:rsidRPr="003F381B">
        <w:rPr>
          <w:rFonts w:ascii="Arial" w:hAnsi="Arial" w:cs="Arial"/>
        </w:rPr>
        <w:t>cellfree</w:t>
      </w:r>
      <w:proofErr w:type="spellEnd"/>
      <w:r w:rsidRPr="003F381B">
        <w:rPr>
          <w:rFonts w:ascii="Arial" w:hAnsi="Arial" w:cs="Arial"/>
        </w:rPr>
        <w:t xml:space="preserve"> assembly of virus-like particles by dilution. </w:t>
      </w:r>
      <w:proofErr w:type="spellStart"/>
      <w:r w:rsidRPr="003F381B">
        <w:rPr>
          <w:rFonts w:ascii="Arial" w:hAnsi="Arial" w:cs="Arial"/>
        </w:rPr>
        <w:t>Biochem</w:t>
      </w:r>
      <w:proofErr w:type="spellEnd"/>
      <w:r w:rsidRPr="003F381B">
        <w:rPr>
          <w:rFonts w:ascii="Arial" w:hAnsi="Arial" w:cs="Arial"/>
        </w:rPr>
        <w:t xml:space="preserve"> Eng J</w:t>
      </w:r>
      <w:r w:rsidR="00317E0F">
        <w:rPr>
          <w:rFonts w:ascii="Arial" w:hAnsi="Arial" w:cs="Arial"/>
        </w:rPr>
        <w:t>.</w:t>
      </w:r>
      <w:r w:rsidRPr="003F381B">
        <w:rPr>
          <w:rFonts w:ascii="Arial" w:hAnsi="Arial" w:cs="Arial"/>
        </w:rPr>
        <w:t xml:space="preserve"> 67</w:t>
      </w:r>
      <w:r w:rsidR="00317E0F">
        <w:rPr>
          <w:rFonts w:ascii="Arial" w:hAnsi="Arial" w:cs="Arial"/>
        </w:rPr>
        <w:t xml:space="preserve">, </w:t>
      </w:r>
      <w:r w:rsidRPr="003F381B">
        <w:rPr>
          <w:rFonts w:ascii="Arial" w:hAnsi="Arial" w:cs="Arial"/>
        </w:rPr>
        <w:t>88–96.</w:t>
      </w:r>
    </w:p>
    <w:p w:rsidR="008F364B" w:rsidRDefault="008F364B" w:rsidP="008F364B">
      <w:pPr>
        <w:widowControl w:val="0"/>
        <w:numPr>
          <w:ilvl w:val="0"/>
          <w:numId w:val="2"/>
        </w:numPr>
        <w:pBdr>
          <w:top w:val="nil"/>
          <w:left w:val="nil"/>
          <w:bottom w:val="nil"/>
          <w:right w:val="nil"/>
          <w:between w:val="nil"/>
          <w:bar w:val="nil"/>
        </w:pBdr>
        <w:spacing w:line="480" w:lineRule="auto"/>
        <w:ind w:left="397"/>
        <w:contextualSpacing/>
        <w:jc w:val="both"/>
        <w:rPr>
          <w:rFonts w:ascii="Arial" w:eastAsia="Arial" w:hAnsi="Arial" w:cs="Arial"/>
        </w:rPr>
      </w:pPr>
      <w:r w:rsidRPr="00BA26C3">
        <w:rPr>
          <w:rFonts w:ascii="Arial" w:eastAsia="Arial" w:hAnsi="Arial" w:cs="Arial"/>
        </w:rPr>
        <w:t xml:space="preserve">Simon, C., </w:t>
      </w:r>
      <w:proofErr w:type="spellStart"/>
      <w:r w:rsidRPr="00BA26C3">
        <w:rPr>
          <w:rFonts w:ascii="Arial" w:eastAsia="Arial" w:hAnsi="Arial" w:cs="Arial"/>
        </w:rPr>
        <w:t>Klose</w:t>
      </w:r>
      <w:proofErr w:type="spellEnd"/>
      <w:r w:rsidRPr="00BA26C3">
        <w:rPr>
          <w:rFonts w:ascii="Arial" w:eastAsia="Arial" w:hAnsi="Arial" w:cs="Arial"/>
        </w:rPr>
        <w:t xml:space="preserve">, T., </w:t>
      </w:r>
      <w:proofErr w:type="spellStart"/>
      <w:r w:rsidRPr="00BA26C3">
        <w:rPr>
          <w:rFonts w:ascii="Arial" w:eastAsia="Arial" w:hAnsi="Arial" w:cs="Arial"/>
        </w:rPr>
        <w:t>Herbst</w:t>
      </w:r>
      <w:proofErr w:type="spellEnd"/>
      <w:r w:rsidRPr="00BA26C3">
        <w:rPr>
          <w:rFonts w:ascii="Arial" w:eastAsia="Arial" w:hAnsi="Arial" w:cs="Arial"/>
        </w:rPr>
        <w:t xml:space="preserve">, S., Han, B. G., </w:t>
      </w:r>
      <w:proofErr w:type="spellStart"/>
      <w:r w:rsidRPr="00BA26C3">
        <w:rPr>
          <w:rFonts w:ascii="Arial" w:eastAsia="Arial" w:hAnsi="Arial" w:cs="Arial"/>
        </w:rPr>
        <w:t>Sinz</w:t>
      </w:r>
      <w:proofErr w:type="spellEnd"/>
      <w:r w:rsidRPr="00BA26C3">
        <w:rPr>
          <w:rFonts w:ascii="Arial" w:eastAsia="Arial" w:hAnsi="Arial" w:cs="Arial"/>
        </w:rPr>
        <w:t xml:space="preserve">, A., </w:t>
      </w:r>
      <w:proofErr w:type="spellStart"/>
      <w:r w:rsidRPr="00BA26C3">
        <w:rPr>
          <w:rFonts w:ascii="Arial" w:eastAsia="Arial" w:hAnsi="Arial" w:cs="Arial"/>
        </w:rPr>
        <w:t>Glaeser</w:t>
      </w:r>
      <w:proofErr w:type="spellEnd"/>
      <w:r w:rsidRPr="00BA26C3">
        <w:rPr>
          <w:rFonts w:ascii="Arial" w:eastAsia="Arial" w:hAnsi="Arial" w:cs="Arial"/>
        </w:rPr>
        <w:t xml:space="preserve">, R. M., Stubbs, M.T., </w:t>
      </w:r>
      <w:proofErr w:type="spellStart"/>
      <w:r w:rsidRPr="00BA26C3">
        <w:rPr>
          <w:rFonts w:ascii="Arial" w:eastAsia="Arial" w:hAnsi="Arial" w:cs="Arial"/>
        </w:rPr>
        <w:t>Lilie</w:t>
      </w:r>
      <w:proofErr w:type="spellEnd"/>
      <w:r w:rsidRPr="00BA26C3">
        <w:rPr>
          <w:rFonts w:ascii="Arial" w:eastAsia="Arial" w:hAnsi="Arial" w:cs="Arial"/>
        </w:rPr>
        <w:t xml:space="preserve">, H. (2014) </w:t>
      </w:r>
      <w:hyperlink r:id="rId19" w:history="1">
        <w:r>
          <w:rPr>
            <w:rStyle w:val="Hyperlink1"/>
          </w:rPr>
          <w:t xml:space="preserve">Disulfide </w:t>
        </w:r>
        <w:r w:rsidR="009F7D14">
          <w:rPr>
            <w:rStyle w:val="Hyperlink1"/>
          </w:rPr>
          <w:t>l</w:t>
        </w:r>
        <w:r>
          <w:rPr>
            <w:rStyle w:val="Hyperlink1"/>
          </w:rPr>
          <w:t xml:space="preserve">inkage and </w:t>
        </w:r>
        <w:r w:rsidR="009F7D14">
          <w:rPr>
            <w:rStyle w:val="Hyperlink1"/>
          </w:rPr>
          <w:t>s</w:t>
        </w:r>
        <w:r>
          <w:rPr>
            <w:rStyle w:val="Hyperlink1"/>
          </w:rPr>
          <w:t xml:space="preserve">tructure of </w:t>
        </w:r>
        <w:r w:rsidR="009F7D14">
          <w:rPr>
            <w:rStyle w:val="Hyperlink1"/>
          </w:rPr>
          <w:t>h</w:t>
        </w:r>
        <w:r>
          <w:rPr>
            <w:rStyle w:val="Hyperlink1"/>
          </w:rPr>
          <w:t xml:space="preserve">ighly </w:t>
        </w:r>
        <w:r w:rsidR="009F7D14">
          <w:rPr>
            <w:rStyle w:val="Hyperlink1"/>
          </w:rPr>
          <w:t>s</w:t>
        </w:r>
        <w:r>
          <w:rPr>
            <w:rStyle w:val="Hyperlink1"/>
          </w:rPr>
          <w:t xml:space="preserve">table </w:t>
        </w:r>
        <w:r w:rsidR="009F7D14">
          <w:rPr>
            <w:rStyle w:val="Hyperlink1"/>
          </w:rPr>
          <w:t>y</w:t>
        </w:r>
        <w:r>
          <w:rPr>
            <w:rStyle w:val="Hyperlink1"/>
          </w:rPr>
          <w:t xml:space="preserve">east-derived </w:t>
        </w:r>
        <w:r w:rsidR="009F7D14">
          <w:rPr>
            <w:rStyle w:val="Hyperlink1"/>
          </w:rPr>
          <w:t>v</w:t>
        </w:r>
        <w:r>
          <w:rPr>
            <w:rStyle w:val="Hyperlink1"/>
          </w:rPr>
          <w:t xml:space="preserve">irus-like </w:t>
        </w:r>
        <w:r w:rsidR="009F7D14">
          <w:rPr>
            <w:rStyle w:val="Hyperlink1"/>
          </w:rPr>
          <w:t>p</w:t>
        </w:r>
        <w:r>
          <w:rPr>
            <w:rStyle w:val="Hyperlink1"/>
          </w:rPr>
          <w:t xml:space="preserve">articles of </w:t>
        </w:r>
        <w:proofErr w:type="spellStart"/>
        <w:r w:rsidR="009F7D14">
          <w:rPr>
            <w:rStyle w:val="Hyperlink1"/>
          </w:rPr>
          <w:t>m</w:t>
        </w:r>
        <w:r>
          <w:rPr>
            <w:rStyle w:val="Hyperlink1"/>
          </w:rPr>
          <w:t>urine</w:t>
        </w:r>
        <w:proofErr w:type="spellEnd"/>
        <w:r>
          <w:rPr>
            <w:rStyle w:val="Hyperlink1"/>
          </w:rPr>
          <w:t xml:space="preserve"> </w:t>
        </w:r>
        <w:proofErr w:type="spellStart"/>
        <w:r w:rsidR="009F7D14">
          <w:rPr>
            <w:rStyle w:val="Hyperlink1"/>
          </w:rPr>
          <w:t>p</w:t>
        </w:r>
        <w:r>
          <w:rPr>
            <w:rStyle w:val="Hyperlink1"/>
          </w:rPr>
          <w:t>olyomavirus</w:t>
        </w:r>
        <w:proofErr w:type="spellEnd"/>
        <w:r>
          <w:rPr>
            <w:rStyle w:val="Hyperlink1"/>
          </w:rPr>
          <w:t>.</w:t>
        </w:r>
      </w:hyperlink>
      <w:r w:rsidRPr="00BA26C3">
        <w:rPr>
          <w:rFonts w:ascii="Arial" w:eastAsia="Arial" w:hAnsi="Arial" w:cs="Arial"/>
        </w:rPr>
        <w:t xml:space="preserve"> J </w:t>
      </w:r>
      <w:proofErr w:type="spellStart"/>
      <w:r w:rsidRPr="00BA26C3">
        <w:rPr>
          <w:rFonts w:ascii="Arial" w:eastAsia="Arial" w:hAnsi="Arial" w:cs="Arial"/>
        </w:rPr>
        <w:t>Biol</w:t>
      </w:r>
      <w:proofErr w:type="spellEnd"/>
      <w:r w:rsidRPr="00BA26C3">
        <w:rPr>
          <w:rFonts w:ascii="Arial" w:eastAsia="Arial" w:hAnsi="Arial" w:cs="Arial"/>
        </w:rPr>
        <w:t xml:space="preserve"> Chem. 289(15), 10411-10418.</w:t>
      </w:r>
    </w:p>
    <w:p w:rsidR="008F364B" w:rsidRPr="00BA26C3" w:rsidRDefault="008F364B" w:rsidP="008F364B">
      <w:pPr>
        <w:widowControl w:val="0"/>
        <w:numPr>
          <w:ilvl w:val="0"/>
          <w:numId w:val="2"/>
        </w:numPr>
        <w:pBdr>
          <w:top w:val="nil"/>
          <w:left w:val="nil"/>
          <w:bottom w:val="nil"/>
          <w:right w:val="nil"/>
          <w:between w:val="nil"/>
          <w:bar w:val="nil"/>
        </w:pBdr>
        <w:spacing w:line="480" w:lineRule="auto"/>
        <w:ind w:left="397"/>
        <w:contextualSpacing/>
        <w:jc w:val="both"/>
        <w:rPr>
          <w:rFonts w:ascii="Arial" w:eastAsia="Arial" w:hAnsi="Arial" w:cs="Arial"/>
        </w:rPr>
      </w:pPr>
      <w:r w:rsidRPr="00BA26C3">
        <w:rPr>
          <w:rFonts w:ascii="Arial" w:hAnsi="Arial" w:cs="Arial"/>
        </w:rPr>
        <w:t xml:space="preserve">Fender, P., </w:t>
      </w:r>
      <w:proofErr w:type="spellStart"/>
      <w:r w:rsidRPr="00BA26C3">
        <w:rPr>
          <w:rFonts w:ascii="Arial" w:hAnsi="Arial" w:cs="Arial"/>
        </w:rPr>
        <w:t>Boussaid</w:t>
      </w:r>
      <w:proofErr w:type="spellEnd"/>
      <w:r w:rsidRPr="00BA26C3">
        <w:rPr>
          <w:rFonts w:ascii="Arial" w:hAnsi="Arial" w:cs="Arial"/>
        </w:rPr>
        <w:t xml:space="preserve">, A., </w:t>
      </w:r>
      <w:proofErr w:type="spellStart"/>
      <w:r w:rsidRPr="00BA26C3">
        <w:rPr>
          <w:rFonts w:ascii="Arial" w:hAnsi="Arial" w:cs="Arial"/>
        </w:rPr>
        <w:t>Mezin</w:t>
      </w:r>
      <w:proofErr w:type="spellEnd"/>
      <w:r w:rsidRPr="00BA26C3">
        <w:rPr>
          <w:rFonts w:ascii="Arial" w:hAnsi="Arial" w:cs="Arial"/>
        </w:rPr>
        <w:t xml:space="preserve">, P., </w:t>
      </w:r>
      <w:proofErr w:type="spellStart"/>
      <w:r w:rsidRPr="00BA26C3">
        <w:rPr>
          <w:rFonts w:ascii="Arial" w:hAnsi="Arial" w:cs="Arial"/>
        </w:rPr>
        <w:t>Chroboczek</w:t>
      </w:r>
      <w:proofErr w:type="spellEnd"/>
      <w:r w:rsidRPr="00BA26C3">
        <w:rPr>
          <w:rFonts w:ascii="Arial" w:hAnsi="Arial" w:cs="Arial"/>
        </w:rPr>
        <w:t xml:space="preserve">, J. (2005) Synthesis, cellular localization, and quantification of </w:t>
      </w:r>
      <w:proofErr w:type="spellStart"/>
      <w:r w:rsidRPr="00BA26C3">
        <w:rPr>
          <w:rFonts w:ascii="Arial" w:hAnsi="Arial" w:cs="Arial"/>
        </w:rPr>
        <w:t>penton</w:t>
      </w:r>
      <w:proofErr w:type="spellEnd"/>
      <w:r w:rsidRPr="00BA26C3">
        <w:rPr>
          <w:rFonts w:ascii="Arial" w:hAnsi="Arial" w:cs="Arial"/>
        </w:rPr>
        <w:t xml:space="preserve">-dodecahedron in serotype 3 adenovirus-infected cells. </w:t>
      </w:r>
      <w:r w:rsidRPr="00BA26C3">
        <w:rPr>
          <w:rStyle w:val="jrnl"/>
          <w:rFonts w:ascii="Arial" w:hAnsi="Arial" w:cs="Arial"/>
        </w:rPr>
        <w:t>Virology</w:t>
      </w:r>
      <w:r w:rsidRPr="00BA26C3">
        <w:rPr>
          <w:rFonts w:ascii="Arial" w:hAnsi="Arial" w:cs="Arial"/>
        </w:rPr>
        <w:t>. 340(2), 167-173.</w:t>
      </w:r>
      <w:r w:rsidRPr="00BA26C3">
        <w:rPr>
          <w:rFonts w:ascii="Arial" w:hAnsi="Arial" w:cs="Arial"/>
          <w:bCs/>
        </w:rPr>
        <w:t xml:space="preserve"> </w:t>
      </w:r>
    </w:p>
    <w:p w:rsidR="008F364B" w:rsidRPr="00F227EC" w:rsidRDefault="008F364B" w:rsidP="001C79E6">
      <w:pPr>
        <w:widowControl w:val="0"/>
        <w:numPr>
          <w:ilvl w:val="0"/>
          <w:numId w:val="2"/>
        </w:numPr>
        <w:pBdr>
          <w:top w:val="nil"/>
          <w:left w:val="nil"/>
          <w:bottom w:val="nil"/>
          <w:right w:val="nil"/>
          <w:between w:val="nil"/>
          <w:bar w:val="nil"/>
        </w:pBdr>
        <w:spacing w:line="480" w:lineRule="auto"/>
        <w:ind w:left="397"/>
        <w:contextualSpacing/>
        <w:jc w:val="both"/>
        <w:rPr>
          <w:rFonts w:ascii="Arial" w:eastAsia="Arial" w:hAnsi="Arial" w:cs="Arial"/>
        </w:rPr>
      </w:pPr>
      <w:r w:rsidRPr="00BA26C3">
        <w:rPr>
          <w:rFonts w:ascii="Arial" w:hAnsi="Arial" w:cs="Arial"/>
          <w:bCs/>
        </w:rPr>
        <w:t>Vicente,</w:t>
      </w:r>
      <w:r w:rsidRPr="00BA26C3">
        <w:rPr>
          <w:rFonts w:ascii="Arial" w:hAnsi="Arial" w:cs="Arial"/>
        </w:rPr>
        <w:t xml:space="preserve"> T., </w:t>
      </w:r>
      <w:proofErr w:type="spellStart"/>
      <w:r w:rsidRPr="00BA26C3">
        <w:rPr>
          <w:rFonts w:ascii="Arial" w:hAnsi="Arial" w:cs="Arial"/>
        </w:rPr>
        <w:t>Roldão</w:t>
      </w:r>
      <w:proofErr w:type="spellEnd"/>
      <w:r w:rsidRPr="00BA26C3">
        <w:rPr>
          <w:rFonts w:ascii="Arial" w:hAnsi="Arial" w:cs="Arial"/>
        </w:rPr>
        <w:t xml:space="preserve">, A., </w:t>
      </w:r>
      <w:proofErr w:type="spellStart"/>
      <w:r w:rsidRPr="00BA26C3">
        <w:rPr>
          <w:rFonts w:ascii="Arial" w:hAnsi="Arial" w:cs="Arial"/>
        </w:rPr>
        <w:t>Peixoto</w:t>
      </w:r>
      <w:proofErr w:type="spellEnd"/>
      <w:r w:rsidRPr="00BA26C3">
        <w:rPr>
          <w:rFonts w:ascii="Arial" w:hAnsi="Arial" w:cs="Arial"/>
        </w:rPr>
        <w:t xml:space="preserve">, C., </w:t>
      </w:r>
      <w:proofErr w:type="spellStart"/>
      <w:r w:rsidRPr="00BA26C3">
        <w:rPr>
          <w:rFonts w:ascii="Arial" w:hAnsi="Arial" w:cs="Arial"/>
        </w:rPr>
        <w:t>Carrondo</w:t>
      </w:r>
      <w:proofErr w:type="spellEnd"/>
      <w:r w:rsidRPr="00BA26C3">
        <w:rPr>
          <w:rFonts w:ascii="Arial" w:hAnsi="Arial" w:cs="Arial"/>
        </w:rPr>
        <w:t xml:space="preserve">, M.J., </w:t>
      </w:r>
      <w:proofErr w:type="spellStart"/>
      <w:r w:rsidRPr="00BA26C3">
        <w:rPr>
          <w:rFonts w:ascii="Arial" w:hAnsi="Arial" w:cs="Arial"/>
        </w:rPr>
        <w:t>Alves</w:t>
      </w:r>
      <w:proofErr w:type="spellEnd"/>
      <w:r w:rsidRPr="00BA26C3">
        <w:rPr>
          <w:rFonts w:ascii="Arial" w:hAnsi="Arial" w:cs="Arial"/>
        </w:rPr>
        <w:t xml:space="preserve">, P.M. (2011) </w:t>
      </w:r>
      <w:r w:rsidRPr="00BA26C3">
        <w:rPr>
          <w:rStyle w:val="highlight"/>
          <w:rFonts w:ascii="Arial" w:hAnsi="Arial" w:cs="Arial"/>
        </w:rPr>
        <w:lastRenderedPageBreak/>
        <w:t>Large</w:t>
      </w:r>
      <w:r w:rsidRPr="00BA26C3">
        <w:rPr>
          <w:rFonts w:ascii="Arial" w:hAnsi="Arial" w:cs="Arial"/>
        </w:rPr>
        <w:t>-</w:t>
      </w:r>
      <w:r w:rsidRPr="00BA26C3">
        <w:rPr>
          <w:rStyle w:val="highlight"/>
          <w:rFonts w:ascii="Arial" w:hAnsi="Arial" w:cs="Arial"/>
        </w:rPr>
        <w:t>scale</w:t>
      </w:r>
      <w:r w:rsidRPr="00BA26C3">
        <w:rPr>
          <w:rFonts w:ascii="Arial" w:hAnsi="Arial" w:cs="Arial"/>
        </w:rPr>
        <w:t xml:space="preserve"> </w:t>
      </w:r>
      <w:r w:rsidRPr="00BA26C3">
        <w:rPr>
          <w:rStyle w:val="highlight"/>
          <w:rFonts w:ascii="Arial" w:hAnsi="Arial" w:cs="Arial"/>
        </w:rPr>
        <w:t>production</w:t>
      </w:r>
      <w:r w:rsidRPr="00BA26C3">
        <w:rPr>
          <w:rFonts w:ascii="Arial" w:hAnsi="Arial" w:cs="Arial"/>
        </w:rPr>
        <w:t xml:space="preserve"> and purification of VLP-based vaccines. </w:t>
      </w:r>
      <w:r w:rsidRPr="00BA26C3">
        <w:rPr>
          <w:rStyle w:val="jrnl"/>
          <w:rFonts w:ascii="Arial" w:hAnsi="Arial" w:cs="Arial"/>
        </w:rPr>
        <w:t xml:space="preserve">J </w:t>
      </w:r>
      <w:proofErr w:type="spellStart"/>
      <w:r w:rsidRPr="00BA26C3">
        <w:rPr>
          <w:rStyle w:val="jrnl"/>
          <w:rFonts w:ascii="Arial" w:hAnsi="Arial" w:cs="Arial"/>
        </w:rPr>
        <w:t>Invertebr</w:t>
      </w:r>
      <w:proofErr w:type="spellEnd"/>
      <w:r w:rsidRPr="00BA26C3">
        <w:rPr>
          <w:rStyle w:val="jrnl"/>
          <w:rFonts w:ascii="Arial" w:hAnsi="Arial" w:cs="Arial"/>
        </w:rPr>
        <w:t xml:space="preserve"> </w:t>
      </w:r>
      <w:proofErr w:type="spellStart"/>
      <w:r w:rsidRPr="00BA26C3">
        <w:rPr>
          <w:rStyle w:val="jrnl"/>
          <w:rFonts w:ascii="Arial" w:hAnsi="Arial" w:cs="Arial"/>
        </w:rPr>
        <w:t>Pathol</w:t>
      </w:r>
      <w:proofErr w:type="spellEnd"/>
      <w:r w:rsidRPr="00BA26C3">
        <w:rPr>
          <w:rFonts w:ascii="Arial" w:hAnsi="Arial" w:cs="Arial"/>
        </w:rPr>
        <w:t xml:space="preserve">. </w:t>
      </w:r>
      <w:r w:rsidRPr="00BA26C3">
        <w:rPr>
          <w:rFonts w:ascii="Arial" w:hAnsi="Arial" w:cs="Arial"/>
          <w:lang w:val="fr-FR"/>
        </w:rPr>
        <w:t>107 Suppl:S42-8. Review.</w:t>
      </w:r>
    </w:p>
    <w:sectPr w:rsidR="008F364B" w:rsidRPr="00F227EC" w:rsidSect="004D1FBF">
      <w:footerReference w:type="even" r:id="rId20"/>
      <w:footerReference w:type="default" r:id="rId21"/>
      <w:pgSz w:w="12240" w:h="15840"/>
      <w:pgMar w:top="1440" w:right="1800" w:bottom="1440" w:left="1800" w:header="720" w:footer="720" w:gutter="0"/>
      <w:lnNumType w:countBy="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2C28" w:rsidRDefault="00D62C28" w:rsidP="00E125BC">
      <w:r>
        <w:separator/>
      </w:r>
    </w:p>
  </w:endnote>
  <w:endnote w:type="continuationSeparator" w:id="0">
    <w:p w:rsidR="00D62C28" w:rsidRDefault="00D62C28" w:rsidP="00E125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GulliverRM">
    <w:altName w:val="MS Mincho"/>
    <w:panose1 w:val="00000000000000000000"/>
    <w:charset w:val="80"/>
    <w:family w:val="auto"/>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B1A" w:rsidRDefault="00385162" w:rsidP="00E125BC">
    <w:pPr>
      <w:pStyle w:val="Stopka"/>
      <w:framePr w:wrap="around" w:vAnchor="text" w:hAnchor="margin" w:xAlign="right" w:y="1"/>
      <w:rPr>
        <w:rStyle w:val="Numerstrony"/>
      </w:rPr>
    </w:pPr>
    <w:r>
      <w:rPr>
        <w:rStyle w:val="Numerstrony"/>
      </w:rPr>
      <w:fldChar w:fldCharType="begin"/>
    </w:r>
    <w:r w:rsidR="00016B1A">
      <w:rPr>
        <w:rStyle w:val="Numerstrony"/>
      </w:rPr>
      <w:instrText xml:space="preserve">PAGE  </w:instrText>
    </w:r>
    <w:r>
      <w:rPr>
        <w:rStyle w:val="Numerstrony"/>
      </w:rPr>
      <w:fldChar w:fldCharType="end"/>
    </w:r>
  </w:p>
  <w:p w:rsidR="00016B1A" w:rsidRDefault="00016B1A" w:rsidP="00E125BC">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B1A" w:rsidRDefault="00385162" w:rsidP="00E125BC">
    <w:pPr>
      <w:pStyle w:val="Stopka"/>
      <w:framePr w:wrap="around" w:vAnchor="text" w:hAnchor="margin" w:xAlign="right" w:y="1"/>
      <w:rPr>
        <w:rStyle w:val="Numerstrony"/>
      </w:rPr>
    </w:pPr>
    <w:r>
      <w:rPr>
        <w:rStyle w:val="Numerstrony"/>
      </w:rPr>
      <w:fldChar w:fldCharType="begin"/>
    </w:r>
    <w:r w:rsidR="00016B1A">
      <w:rPr>
        <w:rStyle w:val="Numerstrony"/>
      </w:rPr>
      <w:instrText xml:space="preserve">PAGE  </w:instrText>
    </w:r>
    <w:r>
      <w:rPr>
        <w:rStyle w:val="Numerstrony"/>
      </w:rPr>
      <w:fldChar w:fldCharType="separate"/>
    </w:r>
    <w:r w:rsidR="00106842">
      <w:rPr>
        <w:rStyle w:val="Numerstrony"/>
        <w:noProof/>
      </w:rPr>
      <w:t>18</w:t>
    </w:r>
    <w:r>
      <w:rPr>
        <w:rStyle w:val="Numerstrony"/>
      </w:rPr>
      <w:fldChar w:fldCharType="end"/>
    </w:r>
  </w:p>
  <w:p w:rsidR="00016B1A" w:rsidRDefault="00016B1A" w:rsidP="00E125BC">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2C28" w:rsidRDefault="00D62C28" w:rsidP="00E125BC">
      <w:r>
        <w:separator/>
      </w:r>
    </w:p>
  </w:footnote>
  <w:footnote w:type="continuationSeparator" w:id="0">
    <w:p w:rsidR="00D62C28" w:rsidRDefault="00D62C28" w:rsidP="00E125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54D662B1"/>
    <w:multiLevelType w:val="hybridMultilevel"/>
    <w:tmpl w:val="E55A4C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trackRevisions/>
  <w:doNotTrackMoves/>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
  <w:rsids>
    <w:rsidRoot w:val="00AC0B93"/>
    <w:rsid w:val="00016B1A"/>
    <w:rsid w:val="00020238"/>
    <w:rsid w:val="0004333C"/>
    <w:rsid w:val="00094EFD"/>
    <w:rsid w:val="00096A13"/>
    <w:rsid w:val="000A1309"/>
    <w:rsid w:val="000B1595"/>
    <w:rsid w:val="000B48C1"/>
    <w:rsid w:val="000D5AFA"/>
    <w:rsid w:val="000F5783"/>
    <w:rsid w:val="0010122D"/>
    <w:rsid w:val="00106842"/>
    <w:rsid w:val="00107BAD"/>
    <w:rsid w:val="00135F2C"/>
    <w:rsid w:val="00142FD2"/>
    <w:rsid w:val="00174124"/>
    <w:rsid w:val="00182AE9"/>
    <w:rsid w:val="00196ACD"/>
    <w:rsid w:val="001A2A55"/>
    <w:rsid w:val="001A4577"/>
    <w:rsid w:val="001C3A6A"/>
    <w:rsid w:val="001C79E6"/>
    <w:rsid w:val="001E4D64"/>
    <w:rsid w:val="001F2FBF"/>
    <w:rsid w:val="0022047C"/>
    <w:rsid w:val="00223BAE"/>
    <w:rsid w:val="0023195B"/>
    <w:rsid w:val="0027122F"/>
    <w:rsid w:val="00275E94"/>
    <w:rsid w:val="002802BC"/>
    <w:rsid w:val="00293468"/>
    <w:rsid w:val="002A7671"/>
    <w:rsid w:val="002C1730"/>
    <w:rsid w:val="0031348D"/>
    <w:rsid w:val="00316073"/>
    <w:rsid w:val="00317E0F"/>
    <w:rsid w:val="00324FC8"/>
    <w:rsid w:val="003331E6"/>
    <w:rsid w:val="003356CD"/>
    <w:rsid w:val="00341930"/>
    <w:rsid w:val="00361FCB"/>
    <w:rsid w:val="003676FA"/>
    <w:rsid w:val="00370B94"/>
    <w:rsid w:val="00385162"/>
    <w:rsid w:val="00391257"/>
    <w:rsid w:val="003A52E5"/>
    <w:rsid w:val="003D308D"/>
    <w:rsid w:val="003D3CC1"/>
    <w:rsid w:val="003F2E6B"/>
    <w:rsid w:val="003F335B"/>
    <w:rsid w:val="00406F29"/>
    <w:rsid w:val="004A3CC0"/>
    <w:rsid w:val="004A4D15"/>
    <w:rsid w:val="004A6C99"/>
    <w:rsid w:val="004B76E1"/>
    <w:rsid w:val="004D1FBF"/>
    <w:rsid w:val="004D5273"/>
    <w:rsid w:val="004F006B"/>
    <w:rsid w:val="005047D5"/>
    <w:rsid w:val="005107D2"/>
    <w:rsid w:val="00582667"/>
    <w:rsid w:val="005B7041"/>
    <w:rsid w:val="005D553C"/>
    <w:rsid w:val="005E6B9B"/>
    <w:rsid w:val="005F6030"/>
    <w:rsid w:val="0060152F"/>
    <w:rsid w:val="00615100"/>
    <w:rsid w:val="00616B33"/>
    <w:rsid w:val="00622F8A"/>
    <w:rsid w:val="00623232"/>
    <w:rsid w:val="00636241"/>
    <w:rsid w:val="00652995"/>
    <w:rsid w:val="00685748"/>
    <w:rsid w:val="006E55D7"/>
    <w:rsid w:val="0071780C"/>
    <w:rsid w:val="00731CC2"/>
    <w:rsid w:val="00754257"/>
    <w:rsid w:val="007605B2"/>
    <w:rsid w:val="007C49F6"/>
    <w:rsid w:val="007E1DA4"/>
    <w:rsid w:val="008209DE"/>
    <w:rsid w:val="00821A6E"/>
    <w:rsid w:val="00834DB1"/>
    <w:rsid w:val="00836B22"/>
    <w:rsid w:val="00864628"/>
    <w:rsid w:val="008A2EE6"/>
    <w:rsid w:val="008D011B"/>
    <w:rsid w:val="008F0735"/>
    <w:rsid w:val="008F364B"/>
    <w:rsid w:val="00901D44"/>
    <w:rsid w:val="00904CB8"/>
    <w:rsid w:val="00916DD0"/>
    <w:rsid w:val="00936ABF"/>
    <w:rsid w:val="00946F4C"/>
    <w:rsid w:val="00947EBF"/>
    <w:rsid w:val="009516D8"/>
    <w:rsid w:val="00952CA7"/>
    <w:rsid w:val="00962B2B"/>
    <w:rsid w:val="0097546C"/>
    <w:rsid w:val="0098085C"/>
    <w:rsid w:val="00993FD1"/>
    <w:rsid w:val="009A1084"/>
    <w:rsid w:val="009A2E85"/>
    <w:rsid w:val="009A7CB2"/>
    <w:rsid w:val="009A7E8F"/>
    <w:rsid w:val="009B6D8C"/>
    <w:rsid w:val="009F7D14"/>
    <w:rsid w:val="00A27070"/>
    <w:rsid w:val="00A66E72"/>
    <w:rsid w:val="00A7280A"/>
    <w:rsid w:val="00A91986"/>
    <w:rsid w:val="00AA40CB"/>
    <w:rsid w:val="00AC0B93"/>
    <w:rsid w:val="00AE7E52"/>
    <w:rsid w:val="00AF5876"/>
    <w:rsid w:val="00B058CF"/>
    <w:rsid w:val="00B07C35"/>
    <w:rsid w:val="00B11C88"/>
    <w:rsid w:val="00B12910"/>
    <w:rsid w:val="00B166A8"/>
    <w:rsid w:val="00B22F8C"/>
    <w:rsid w:val="00B254C3"/>
    <w:rsid w:val="00B30F1B"/>
    <w:rsid w:val="00B6359F"/>
    <w:rsid w:val="00B7641A"/>
    <w:rsid w:val="00BB78D5"/>
    <w:rsid w:val="00BF6337"/>
    <w:rsid w:val="00C1354C"/>
    <w:rsid w:val="00C33B9C"/>
    <w:rsid w:val="00C402CE"/>
    <w:rsid w:val="00C44DC0"/>
    <w:rsid w:val="00C94875"/>
    <w:rsid w:val="00C95F60"/>
    <w:rsid w:val="00CB11D2"/>
    <w:rsid w:val="00CF562E"/>
    <w:rsid w:val="00D175A0"/>
    <w:rsid w:val="00D3500F"/>
    <w:rsid w:val="00D45E51"/>
    <w:rsid w:val="00D47017"/>
    <w:rsid w:val="00D5305B"/>
    <w:rsid w:val="00D62C28"/>
    <w:rsid w:val="00DB6BEB"/>
    <w:rsid w:val="00E125BC"/>
    <w:rsid w:val="00E16CBA"/>
    <w:rsid w:val="00E22CD8"/>
    <w:rsid w:val="00E24734"/>
    <w:rsid w:val="00E31E1A"/>
    <w:rsid w:val="00E520FF"/>
    <w:rsid w:val="00E744F6"/>
    <w:rsid w:val="00E747CB"/>
    <w:rsid w:val="00EB415B"/>
    <w:rsid w:val="00EC715A"/>
    <w:rsid w:val="00F102B7"/>
    <w:rsid w:val="00F227EC"/>
    <w:rsid w:val="00F245C7"/>
    <w:rsid w:val="00F2606A"/>
    <w:rsid w:val="00F31FC1"/>
    <w:rsid w:val="00F374B2"/>
    <w:rsid w:val="00F4141B"/>
    <w:rsid w:val="00F4518E"/>
    <w:rsid w:val="00F646B8"/>
    <w:rsid w:val="00F73CDC"/>
    <w:rsid w:val="00F95E7E"/>
    <w:rsid w:val="00FC1D4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07C35"/>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C0B93"/>
    <w:rPr>
      <w:rFonts w:ascii="Lucida Grande" w:hAnsi="Lucida Grande" w:cs="Lucida Grande"/>
      <w:sz w:val="18"/>
      <w:szCs w:val="18"/>
    </w:rPr>
  </w:style>
  <w:style w:type="character" w:customStyle="1" w:styleId="TekstdymkaZnak">
    <w:name w:val="Tekst dymka Znak"/>
    <w:basedOn w:val="Domylnaczcionkaakapitu"/>
    <w:link w:val="Tekstdymka"/>
    <w:uiPriority w:val="99"/>
    <w:semiHidden/>
    <w:rsid w:val="00AC0B93"/>
    <w:rPr>
      <w:rFonts w:ascii="Lucida Grande" w:hAnsi="Lucida Grande" w:cs="Lucida Grande"/>
      <w:sz w:val="18"/>
      <w:szCs w:val="18"/>
    </w:rPr>
  </w:style>
  <w:style w:type="character" w:styleId="Odwoaniedokomentarza">
    <w:name w:val="annotation reference"/>
    <w:uiPriority w:val="99"/>
    <w:semiHidden/>
    <w:unhideWhenUsed/>
    <w:rsid w:val="00C402CE"/>
    <w:rPr>
      <w:sz w:val="16"/>
      <w:szCs w:val="16"/>
    </w:rPr>
  </w:style>
  <w:style w:type="paragraph" w:styleId="Tekstkomentarza">
    <w:name w:val="annotation text"/>
    <w:basedOn w:val="Normalny"/>
    <w:link w:val="TekstkomentarzaZnak"/>
    <w:uiPriority w:val="99"/>
    <w:semiHidden/>
    <w:unhideWhenUsed/>
    <w:rsid w:val="00C402CE"/>
    <w:pPr>
      <w:pBdr>
        <w:top w:val="nil"/>
        <w:left w:val="nil"/>
        <w:bottom w:val="nil"/>
        <w:right w:val="nil"/>
        <w:between w:val="nil"/>
        <w:bar w:val="nil"/>
      </w:pBdr>
    </w:pPr>
    <w:rPr>
      <w:rFonts w:ascii="Cambria" w:eastAsia="Cambria" w:hAnsi="Cambria" w:cs="Times New Roman"/>
      <w:color w:val="000000"/>
      <w:sz w:val="20"/>
      <w:szCs w:val="20"/>
      <w:u w:color="000000"/>
      <w:bdr w:val="nil"/>
    </w:rPr>
  </w:style>
  <w:style w:type="character" w:customStyle="1" w:styleId="TekstkomentarzaZnak">
    <w:name w:val="Tekst komentarza Znak"/>
    <w:basedOn w:val="Domylnaczcionkaakapitu"/>
    <w:link w:val="Tekstkomentarza"/>
    <w:uiPriority w:val="99"/>
    <w:semiHidden/>
    <w:rsid w:val="00C402CE"/>
    <w:rPr>
      <w:rFonts w:ascii="Cambria" w:eastAsia="Cambria" w:hAnsi="Cambria" w:cs="Times New Roman"/>
      <w:color w:val="000000"/>
      <w:sz w:val="20"/>
      <w:szCs w:val="20"/>
      <w:u w:color="000000"/>
      <w:bdr w:val="nil"/>
    </w:rPr>
  </w:style>
  <w:style w:type="character" w:customStyle="1" w:styleId="Hyperlink0">
    <w:name w:val="Hyperlink.0"/>
    <w:rsid w:val="00C402CE"/>
    <w:rPr>
      <w:rFonts w:ascii="Arial" w:eastAsia="Arial" w:hAnsi="Arial" w:cs="Arial"/>
      <w:color w:val="000000"/>
      <w:sz w:val="24"/>
      <w:szCs w:val="24"/>
      <w:u w:color="000000"/>
      <w:lang w:val="en-US"/>
    </w:rPr>
  </w:style>
  <w:style w:type="character" w:customStyle="1" w:styleId="Hyperlink1">
    <w:name w:val="Hyperlink.1"/>
    <w:rsid w:val="00C402CE"/>
    <w:rPr>
      <w:rFonts w:ascii="Arial" w:eastAsia="Arial" w:hAnsi="Arial" w:cs="Arial"/>
      <w:color w:val="000000"/>
      <w:u w:color="000000"/>
      <w:lang w:val="en-US"/>
    </w:rPr>
  </w:style>
  <w:style w:type="character" w:styleId="Uwydatnienie">
    <w:name w:val="Emphasis"/>
    <w:uiPriority w:val="20"/>
    <w:qFormat/>
    <w:rsid w:val="00C402CE"/>
    <w:rPr>
      <w:i/>
      <w:iCs/>
    </w:rPr>
  </w:style>
  <w:style w:type="character" w:customStyle="1" w:styleId="hps">
    <w:name w:val="hps"/>
    <w:rsid w:val="00C402CE"/>
  </w:style>
  <w:style w:type="character" w:styleId="Pogrubienie">
    <w:name w:val="Strong"/>
    <w:uiPriority w:val="22"/>
    <w:qFormat/>
    <w:rsid w:val="00C402CE"/>
    <w:rPr>
      <w:b/>
      <w:bCs/>
    </w:rPr>
  </w:style>
  <w:style w:type="paragraph" w:customStyle="1" w:styleId="Default">
    <w:name w:val="Default"/>
    <w:rsid w:val="00C402CE"/>
    <w:pPr>
      <w:autoSpaceDE w:val="0"/>
      <w:autoSpaceDN w:val="0"/>
      <w:adjustRightInd w:val="0"/>
    </w:pPr>
    <w:rPr>
      <w:rFonts w:ascii="Times New Roman" w:eastAsia="Calibri" w:hAnsi="Times New Roman" w:cs="Times New Roman"/>
      <w:color w:val="000000"/>
      <w:lang w:val="pl-PL"/>
    </w:rPr>
  </w:style>
  <w:style w:type="character" w:customStyle="1" w:styleId="jrnl">
    <w:name w:val="jrnl"/>
    <w:rsid w:val="00C402CE"/>
  </w:style>
  <w:style w:type="character" w:customStyle="1" w:styleId="highlight">
    <w:name w:val="highlight"/>
    <w:rsid w:val="00C402CE"/>
  </w:style>
  <w:style w:type="paragraph" w:styleId="Akapitzlist">
    <w:name w:val="List Paragraph"/>
    <w:basedOn w:val="Normalny"/>
    <w:uiPriority w:val="34"/>
    <w:qFormat/>
    <w:rsid w:val="00C402CE"/>
    <w:pPr>
      <w:pBdr>
        <w:top w:val="nil"/>
        <w:left w:val="nil"/>
        <w:bottom w:val="nil"/>
        <w:right w:val="nil"/>
        <w:between w:val="nil"/>
        <w:bar w:val="nil"/>
      </w:pBdr>
      <w:ind w:left="720"/>
      <w:contextualSpacing/>
    </w:pPr>
    <w:rPr>
      <w:rFonts w:ascii="Cambria" w:eastAsia="Cambria" w:hAnsi="Cambria" w:cs="Cambria"/>
      <w:color w:val="000000"/>
      <w:u w:color="000000"/>
      <w:bdr w:val="nil"/>
    </w:rPr>
  </w:style>
  <w:style w:type="paragraph" w:styleId="Stopka">
    <w:name w:val="footer"/>
    <w:basedOn w:val="Normalny"/>
    <w:link w:val="StopkaZnak"/>
    <w:uiPriority w:val="99"/>
    <w:unhideWhenUsed/>
    <w:rsid w:val="00E125BC"/>
    <w:pPr>
      <w:tabs>
        <w:tab w:val="center" w:pos="4320"/>
        <w:tab w:val="right" w:pos="8640"/>
      </w:tabs>
    </w:pPr>
  </w:style>
  <w:style w:type="character" w:customStyle="1" w:styleId="StopkaZnak">
    <w:name w:val="Stopka Znak"/>
    <w:basedOn w:val="Domylnaczcionkaakapitu"/>
    <w:link w:val="Stopka"/>
    <w:uiPriority w:val="99"/>
    <w:rsid w:val="00E125BC"/>
  </w:style>
  <w:style w:type="character" w:styleId="Numerstrony">
    <w:name w:val="page number"/>
    <w:basedOn w:val="Domylnaczcionkaakapitu"/>
    <w:uiPriority w:val="99"/>
    <w:semiHidden/>
    <w:unhideWhenUsed/>
    <w:rsid w:val="00E125BC"/>
  </w:style>
  <w:style w:type="paragraph" w:styleId="Tematkomentarza">
    <w:name w:val="annotation subject"/>
    <w:basedOn w:val="Tekstkomentarza"/>
    <w:next w:val="Tekstkomentarza"/>
    <w:link w:val="TematkomentarzaZnak"/>
    <w:uiPriority w:val="99"/>
    <w:semiHidden/>
    <w:unhideWhenUsed/>
    <w:rsid w:val="0031607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b/>
      <w:bCs/>
      <w:color w:val="auto"/>
      <w:bdr w:val="none" w:sz="0" w:space="0" w:color="auto"/>
    </w:rPr>
  </w:style>
  <w:style w:type="character" w:customStyle="1" w:styleId="TematkomentarzaZnak">
    <w:name w:val="Temat komentarza Znak"/>
    <w:basedOn w:val="TekstkomentarzaZnak"/>
    <w:link w:val="Tematkomentarza"/>
    <w:uiPriority w:val="99"/>
    <w:semiHidden/>
    <w:rsid w:val="00316073"/>
    <w:rPr>
      <w:b/>
      <w:bCs/>
    </w:rPr>
  </w:style>
  <w:style w:type="character" w:styleId="Numerwiersza">
    <w:name w:val="line number"/>
    <w:basedOn w:val="Domylnaczcionkaakapitu"/>
    <w:uiPriority w:val="99"/>
    <w:semiHidden/>
    <w:unhideWhenUsed/>
    <w:rsid w:val="004D1FB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0B9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C0B93"/>
    <w:rPr>
      <w:rFonts w:ascii="Lucida Grande" w:hAnsi="Lucida Grande" w:cs="Lucida Grande"/>
      <w:sz w:val="18"/>
      <w:szCs w:val="18"/>
    </w:rPr>
  </w:style>
  <w:style w:type="character" w:styleId="CommentReference">
    <w:name w:val="annotation reference"/>
    <w:uiPriority w:val="99"/>
    <w:semiHidden/>
    <w:unhideWhenUsed/>
    <w:rsid w:val="00C402CE"/>
    <w:rPr>
      <w:sz w:val="16"/>
      <w:szCs w:val="16"/>
    </w:rPr>
  </w:style>
  <w:style w:type="paragraph" w:styleId="CommentText">
    <w:name w:val="annotation text"/>
    <w:basedOn w:val="Normal"/>
    <w:link w:val="CommentTextChar"/>
    <w:uiPriority w:val="99"/>
    <w:semiHidden/>
    <w:unhideWhenUsed/>
    <w:rsid w:val="00C402CE"/>
    <w:pPr>
      <w:pBdr>
        <w:top w:val="nil"/>
        <w:left w:val="nil"/>
        <w:bottom w:val="nil"/>
        <w:right w:val="nil"/>
        <w:between w:val="nil"/>
        <w:bar w:val="nil"/>
      </w:pBdr>
    </w:pPr>
    <w:rPr>
      <w:rFonts w:ascii="Cambria" w:eastAsia="Cambria" w:hAnsi="Cambria" w:cs="Times New Roman"/>
      <w:color w:val="000000"/>
      <w:sz w:val="20"/>
      <w:szCs w:val="20"/>
      <w:u w:color="000000"/>
      <w:bdr w:val="nil"/>
    </w:rPr>
  </w:style>
  <w:style w:type="character" w:customStyle="1" w:styleId="CommentTextChar">
    <w:name w:val="Comment Text Char"/>
    <w:basedOn w:val="DefaultParagraphFont"/>
    <w:link w:val="CommentText"/>
    <w:uiPriority w:val="99"/>
    <w:semiHidden/>
    <w:rsid w:val="00C402CE"/>
    <w:rPr>
      <w:rFonts w:ascii="Cambria" w:eastAsia="Cambria" w:hAnsi="Cambria" w:cs="Times New Roman"/>
      <w:color w:val="000000"/>
      <w:sz w:val="20"/>
      <w:szCs w:val="20"/>
      <w:u w:color="000000"/>
      <w:bdr w:val="nil"/>
    </w:rPr>
  </w:style>
  <w:style w:type="character" w:customStyle="1" w:styleId="Hyperlink0">
    <w:name w:val="Hyperlink.0"/>
    <w:rsid w:val="00C402CE"/>
    <w:rPr>
      <w:rFonts w:ascii="Arial" w:eastAsia="Arial" w:hAnsi="Arial" w:cs="Arial"/>
      <w:color w:val="000000"/>
      <w:sz w:val="24"/>
      <w:szCs w:val="24"/>
      <w:u w:color="000000"/>
      <w:lang w:val="en-US"/>
    </w:rPr>
  </w:style>
  <w:style w:type="character" w:customStyle="1" w:styleId="Hyperlink1">
    <w:name w:val="Hyperlink.1"/>
    <w:rsid w:val="00C402CE"/>
    <w:rPr>
      <w:rFonts w:ascii="Arial" w:eastAsia="Arial" w:hAnsi="Arial" w:cs="Arial"/>
      <w:color w:val="000000"/>
      <w:u w:color="000000"/>
      <w:lang w:val="en-US"/>
    </w:rPr>
  </w:style>
  <w:style w:type="character" w:styleId="Emphasis">
    <w:name w:val="Emphasis"/>
    <w:uiPriority w:val="20"/>
    <w:qFormat/>
    <w:rsid w:val="00C402CE"/>
    <w:rPr>
      <w:i/>
      <w:iCs/>
    </w:rPr>
  </w:style>
  <w:style w:type="character" w:customStyle="1" w:styleId="hps">
    <w:name w:val="hps"/>
    <w:rsid w:val="00C402CE"/>
  </w:style>
  <w:style w:type="character" w:styleId="Strong">
    <w:name w:val="Strong"/>
    <w:uiPriority w:val="22"/>
    <w:qFormat/>
    <w:rsid w:val="00C402CE"/>
    <w:rPr>
      <w:b/>
      <w:bCs/>
    </w:rPr>
  </w:style>
  <w:style w:type="paragraph" w:customStyle="1" w:styleId="Default">
    <w:name w:val="Default"/>
    <w:rsid w:val="00C402CE"/>
    <w:pPr>
      <w:autoSpaceDE w:val="0"/>
      <w:autoSpaceDN w:val="0"/>
      <w:adjustRightInd w:val="0"/>
    </w:pPr>
    <w:rPr>
      <w:rFonts w:ascii="Times New Roman" w:eastAsia="Calibri" w:hAnsi="Times New Roman" w:cs="Times New Roman"/>
      <w:color w:val="000000"/>
      <w:lang w:val="pl-PL"/>
    </w:rPr>
  </w:style>
  <w:style w:type="character" w:customStyle="1" w:styleId="jrnl">
    <w:name w:val="jrnl"/>
    <w:rsid w:val="00C402CE"/>
  </w:style>
  <w:style w:type="character" w:customStyle="1" w:styleId="highlight">
    <w:name w:val="highlight"/>
    <w:rsid w:val="00C402CE"/>
  </w:style>
  <w:style w:type="paragraph" w:styleId="ListParagraph">
    <w:name w:val="List Paragraph"/>
    <w:basedOn w:val="Normal"/>
    <w:uiPriority w:val="34"/>
    <w:qFormat/>
    <w:rsid w:val="00C402CE"/>
    <w:pPr>
      <w:pBdr>
        <w:top w:val="nil"/>
        <w:left w:val="nil"/>
        <w:bottom w:val="nil"/>
        <w:right w:val="nil"/>
        <w:between w:val="nil"/>
        <w:bar w:val="nil"/>
      </w:pBdr>
      <w:ind w:left="720"/>
      <w:contextualSpacing/>
    </w:pPr>
    <w:rPr>
      <w:rFonts w:ascii="Cambria" w:eastAsia="Cambria" w:hAnsi="Cambria" w:cs="Cambria"/>
      <w:color w:val="000000"/>
      <w:u w:color="000000"/>
      <w:bdr w:val="nil"/>
    </w:rPr>
  </w:style>
  <w:style w:type="paragraph" w:styleId="Footer">
    <w:name w:val="footer"/>
    <w:basedOn w:val="Normal"/>
    <w:link w:val="FooterChar"/>
    <w:uiPriority w:val="99"/>
    <w:unhideWhenUsed/>
    <w:rsid w:val="00E125BC"/>
    <w:pPr>
      <w:tabs>
        <w:tab w:val="center" w:pos="4320"/>
        <w:tab w:val="right" w:pos="8640"/>
      </w:tabs>
    </w:pPr>
  </w:style>
  <w:style w:type="character" w:customStyle="1" w:styleId="FooterChar">
    <w:name w:val="Footer Char"/>
    <w:basedOn w:val="DefaultParagraphFont"/>
    <w:link w:val="Footer"/>
    <w:uiPriority w:val="99"/>
    <w:rsid w:val="00E125BC"/>
  </w:style>
  <w:style w:type="character" w:styleId="PageNumber">
    <w:name w:val="page number"/>
    <w:basedOn w:val="DefaultParagraphFont"/>
    <w:uiPriority w:val="99"/>
    <w:semiHidden/>
    <w:unhideWhenUsed/>
    <w:rsid w:val="00E125BC"/>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9035106" TargetMode="External"/><Relationship Id="rId13" Type="http://schemas.openxmlformats.org/officeDocument/2006/relationships/hyperlink" Target="http://www.ncbi.nlm.nih.gov/pubmed/20441568" TargetMode="External"/><Relationship Id="rId18" Type="http://schemas.openxmlformats.org/officeDocument/2006/relationships/hyperlink" Target="http://www.ncbi.nlm.nih.gov/pubmed/24662711"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ncbi.nlm.nih.gov/pubmed/8477447" TargetMode="External"/><Relationship Id="rId12" Type="http://schemas.openxmlformats.org/officeDocument/2006/relationships/hyperlink" Target="http://www.ncbi.nlm.nih.gov/pubmed/23880363" TargetMode="External"/><Relationship Id="rId17" Type="http://schemas.openxmlformats.org/officeDocument/2006/relationships/hyperlink" Target="http://www.ncbi.nlm.nih.gov/pubmed?term=Mastrobattista%2520E%255BAuthor%255D&amp;cauthor=true&amp;cauthor_uid=23999392" TargetMode="External"/><Relationship Id="rId2" Type="http://schemas.openxmlformats.org/officeDocument/2006/relationships/styles" Target="styles.xml"/><Relationship Id="rId16" Type="http://schemas.openxmlformats.org/officeDocument/2006/relationships/hyperlink" Target="http://www.ncbi.nlm.nih.gov/pubmed?term=de%2520Raad%2520M%255BAuthor%255D&amp;cauthor=true&amp;cauthor_uid=23999392"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bi.nlm.nih.gov/pubmed/25101883" TargetMode="External"/><Relationship Id="rId24"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hyperlink" Target="http://www.ncbi.nlm.nih.gov/pubmed?term=Teunissen%2520EA%255BAuthor%255D&amp;cauthor=true&amp;cauthor_uid=23999392" TargetMode="External"/><Relationship Id="rId23" Type="http://schemas.openxmlformats.org/officeDocument/2006/relationships/theme" Target="theme/theme1.xml"/><Relationship Id="rId10" Type="http://schemas.openxmlformats.org/officeDocument/2006/relationships/hyperlink" Target="http://www.ncbi.nlm.nih.gov/pubmed/19440379" TargetMode="External"/><Relationship Id="rId19" Type="http://schemas.openxmlformats.org/officeDocument/2006/relationships/hyperlink" Target="http://www.ncbi.nlm.nih.gov/pubmed/24567335" TargetMode="External"/><Relationship Id="rId4" Type="http://schemas.openxmlformats.org/officeDocument/2006/relationships/webSettings" Target="webSettings.xml"/><Relationship Id="rId9" Type="http://schemas.openxmlformats.org/officeDocument/2006/relationships/hyperlink" Target="http://www.ncbi.nlm.nih.gov/pubmed/23049939" TargetMode="External"/><Relationship Id="rId14" Type="http://schemas.openxmlformats.org/officeDocument/2006/relationships/hyperlink" Target="http://www.ncbi.nlm.nih.gov/pubmed/2232677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23</Pages>
  <Words>4634</Words>
  <Characters>27804</Characters>
  <Application>Microsoft Office Word</Application>
  <DocSecurity>0</DocSecurity>
  <Lines>231</Lines>
  <Paragraphs>64</Paragraphs>
  <ScaleCrop>false</ScaleCrop>
  <HeadingPairs>
    <vt:vector size="2" baseType="variant">
      <vt:variant>
        <vt:lpstr>Tytuł</vt:lpstr>
      </vt:variant>
      <vt:variant>
        <vt:i4>1</vt:i4>
      </vt:variant>
    </vt:vector>
  </HeadingPairs>
  <TitlesOfParts>
    <vt:vector size="1" baseType="lpstr">
      <vt:lpstr/>
    </vt:vector>
  </TitlesOfParts>
  <Company>CNRS</Company>
  <LinksUpToDate>false</LinksUpToDate>
  <CharactersWithSpaces>32374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TIMC UJF</dc:creator>
  <cp:lastModifiedBy>Inga Szurgot</cp:lastModifiedBy>
  <cp:revision>4</cp:revision>
  <cp:lastPrinted>2015-01-23T08:13:00Z</cp:lastPrinted>
  <dcterms:created xsi:type="dcterms:W3CDTF">2015-02-13T12:02:00Z</dcterms:created>
  <dcterms:modified xsi:type="dcterms:W3CDTF">2015-02-13T15:30:00Z</dcterms:modified>
</cp:coreProperties>
</file>