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Effect of enzymatic hydrolysis on surface activity and surface rheology of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type I collagen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</w:rPr>
      </w:pPr>
      <w:r w:rsidRPr="001C2B55">
        <w:rPr>
          <w:rFonts w:ascii="Times New Roman" w:hAnsi="Times New Roman" w:cs="Times New Roman"/>
        </w:rPr>
        <w:t>Aleksandra Kezwoń</w:t>
      </w:r>
      <w:r w:rsidRPr="001C2B55">
        <w:rPr>
          <w:rFonts w:ascii="Times New Roman" w:hAnsi="Times New Roman" w:cs="Times New Roman"/>
          <w:vertAlign w:val="superscript"/>
        </w:rPr>
        <w:t>1</w:t>
      </w:r>
      <w:r w:rsidRPr="001C2B55">
        <w:rPr>
          <w:rFonts w:ascii="Times New Roman" w:hAnsi="Times New Roman" w:cs="Times New Roman"/>
        </w:rPr>
        <w:t>, Ilona Chromińska</w:t>
      </w:r>
      <w:r w:rsidRPr="001C2B55">
        <w:rPr>
          <w:rFonts w:ascii="Times New Roman" w:hAnsi="Times New Roman" w:cs="Times New Roman"/>
          <w:vertAlign w:val="superscript"/>
        </w:rPr>
        <w:t>1</w:t>
      </w:r>
      <w:r w:rsidRPr="001C2B55">
        <w:rPr>
          <w:rFonts w:ascii="Times New Roman" w:hAnsi="Times New Roman" w:cs="Times New Roman"/>
        </w:rPr>
        <w:t>, Tomasz Frączyk</w:t>
      </w:r>
      <w:r w:rsidRPr="001C2B55">
        <w:rPr>
          <w:rFonts w:ascii="Times New Roman" w:hAnsi="Times New Roman" w:cs="Times New Roman"/>
          <w:vertAlign w:val="superscript"/>
        </w:rPr>
        <w:t>2</w:t>
      </w:r>
      <w:r w:rsidRPr="001C2B55">
        <w:rPr>
          <w:rFonts w:ascii="Times New Roman" w:hAnsi="Times New Roman" w:cs="Times New Roman"/>
        </w:rPr>
        <w:t>, Kamil Wojciechowski*</w:t>
      </w:r>
      <w:r w:rsidRPr="001C2B55">
        <w:rPr>
          <w:rFonts w:ascii="Times New Roman" w:hAnsi="Times New Roman" w:cs="Times New Roman"/>
          <w:vertAlign w:val="superscript"/>
        </w:rPr>
        <w:t>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vertAlign w:val="superscript"/>
          <w:lang w:val="en-US"/>
        </w:rPr>
        <w:t>1</w:t>
      </w:r>
      <w:r w:rsidRPr="001C2B55">
        <w:rPr>
          <w:rFonts w:ascii="Times New Roman" w:hAnsi="Times New Roman" w:cs="Times New Roman"/>
          <w:lang w:val="en-US"/>
        </w:rPr>
        <w:t xml:space="preserve">Faculty of Chemistry, Warsaw University of Technology, </w:t>
      </w:r>
      <w:proofErr w:type="spellStart"/>
      <w:r w:rsidRPr="001C2B55">
        <w:rPr>
          <w:rFonts w:ascii="Times New Roman" w:hAnsi="Times New Roman" w:cs="Times New Roman"/>
          <w:lang w:val="en-US"/>
        </w:rPr>
        <w:t>Noakowskiego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3, 00-664 Warsaw,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Poland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vertAlign w:val="superscript"/>
          <w:lang w:val="en-US"/>
        </w:rPr>
        <w:t>2</w:t>
      </w:r>
      <w:r w:rsidRPr="001C2B55">
        <w:rPr>
          <w:rFonts w:ascii="Times New Roman" w:hAnsi="Times New Roman" w:cs="Times New Roman"/>
          <w:lang w:val="en-US"/>
        </w:rPr>
        <w:t xml:space="preserve">Institute of Biochemistry and Biophysics, Polish Academy of Sciences, </w:t>
      </w:r>
      <w:proofErr w:type="spellStart"/>
      <w:r w:rsidRPr="001C2B55">
        <w:rPr>
          <w:rFonts w:ascii="Times New Roman" w:hAnsi="Times New Roman" w:cs="Times New Roman"/>
          <w:lang w:val="en-US"/>
        </w:rPr>
        <w:t>Pawińskiego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5a, 02-106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Warsaw, Poland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*corresponding author kamil.wojciechowski@ch.pw.edu.pl</w:t>
      </w:r>
    </w:p>
    <w:p w:rsid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Abstract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We describe the adsorption </w:t>
      </w:r>
      <w:proofErr w:type="spellStart"/>
      <w:r w:rsidRPr="001C2B55">
        <w:rPr>
          <w:rFonts w:ascii="Times New Roman" w:hAnsi="Times New Roman" w:cs="Times New Roman"/>
          <w:lang w:val="en-US"/>
        </w:rPr>
        <w:t>behaviour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and rheological properties of a calf skin type I collagen,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and of its hydrolysates obtained using a Clostridium </w:t>
      </w:r>
      <w:proofErr w:type="spellStart"/>
      <w:r w:rsidRPr="001C2B55">
        <w:rPr>
          <w:rFonts w:ascii="Times New Roman" w:hAnsi="Times New Roman" w:cs="Times New Roman"/>
          <w:lang w:val="en-US"/>
        </w:rPr>
        <w:t>histolyticum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collagenase (CHC) under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moderate conditions (pH 7, 37 oC). The effect of CHC concentration (2·10-9 M - 2·10-6 M) and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incubation time (35 min – 85 min) was studied and optimized to achieve the highest decrease of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surface tension and the highest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surface viscoelasticity of the adsorbed layers. SDSPAGE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electrophoresis and reverse-phase high performance liquid chromatography (RP-HPLC)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were used to </w:t>
      </w:r>
      <w:proofErr w:type="spellStart"/>
      <w:r w:rsidRPr="001C2B55">
        <w:rPr>
          <w:rFonts w:ascii="Times New Roman" w:hAnsi="Times New Roman" w:cs="Times New Roman"/>
          <w:lang w:val="en-US"/>
        </w:rPr>
        <w:t>characterise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the hydrolysis products. The results show that even simple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modifications (heat treatment, pH change, partial hydrolysis) of collagen enhances its surface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properties, especially in terms of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elasticity modulus. The use of low enzyme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concentration (CHC-to-collagen molar ratio of 4·10-3) and short incubation time (&lt;45 min)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results in moderately </w:t>
      </w:r>
      <w:proofErr w:type="spellStart"/>
      <w:r w:rsidRPr="001C2B55">
        <w:rPr>
          <w:rFonts w:ascii="Times New Roman" w:hAnsi="Times New Roman" w:cs="Times New Roman"/>
          <w:lang w:val="en-US"/>
        </w:rPr>
        <w:t>hydrolysed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products with the highest ability to lower surface tension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</w:t>
      </w:r>
      <w:r w:rsidRPr="001C2B55">
        <w:rPr>
          <w:rFonts w:ascii="Times New Roman" w:hAnsi="Times New Roman" w:cs="Times New Roman"/>
        </w:rPr>
        <w:t>γ</w:t>
      </w:r>
      <w:r w:rsidRPr="001C2B55">
        <w:rPr>
          <w:rFonts w:ascii="Times New Roman" w:hAnsi="Times New Roman" w:cs="Times New Roman"/>
          <w:lang w:val="en-US"/>
        </w:rPr>
        <w:t xml:space="preserve">=53.9 </w:t>
      </w:r>
      <w:proofErr w:type="spellStart"/>
      <w:r w:rsidRPr="001C2B55">
        <w:rPr>
          <w:rFonts w:ascii="Times New Roman" w:hAnsi="Times New Roman" w:cs="Times New Roman"/>
          <w:lang w:val="en-US"/>
        </w:rPr>
        <w:t>mN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/m) forming highly elastic adsorbed layers (surface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elasticity, E’=74.5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mN</w:t>
      </w:r>
      <w:proofErr w:type="spellEnd"/>
      <w:r w:rsidRPr="001C2B55">
        <w:rPr>
          <w:rFonts w:ascii="Times New Roman" w:hAnsi="Times New Roman" w:cs="Times New Roman"/>
          <w:lang w:val="en-US"/>
        </w:rPr>
        <w:t>/m).</w:t>
      </w:r>
    </w:p>
    <w:p w:rsid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Keywords: Clostridium </w:t>
      </w:r>
      <w:proofErr w:type="spellStart"/>
      <w:r w:rsidRPr="001C2B55">
        <w:rPr>
          <w:rFonts w:ascii="Times New Roman" w:hAnsi="Times New Roman" w:cs="Times New Roman"/>
          <w:lang w:val="en-US"/>
        </w:rPr>
        <w:t>histolyticum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; calf skin collagen; surface tension;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rheology; collagen hydrolysate</w:t>
      </w:r>
    </w:p>
    <w:p w:rsid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1. Introduction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An increasing interest in food and cosmetic products with low content of synthetic additives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calls for searching of sustainable and biocompatible surfactants of natural origin (</w:t>
      </w:r>
      <w:proofErr w:type="spellStart"/>
      <w:r w:rsidRPr="001C2B55">
        <w:rPr>
          <w:rFonts w:ascii="Times New Roman" w:hAnsi="Times New Roman" w:cs="Times New Roman"/>
          <w:lang w:val="en-US"/>
        </w:rPr>
        <w:t>biosurfactants</w:t>
      </w:r>
      <w:proofErr w:type="spellEnd"/>
      <w:r w:rsidRPr="001C2B55">
        <w:rPr>
          <w:rFonts w:ascii="Times New Roman" w:hAnsi="Times New Roman" w:cs="Times New Roman"/>
          <w:lang w:val="en-US"/>
        </w:rPr>
        <w:t>).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In view of the limited oil resources, at longer timescales </w:t>
      </w:r>
      <w:proofErr w:type="spellStart"/>
      <w:r w:rsidRPr="001C2B55">
        <w:rPr>
          <w:rFonts w:ascii="Times New Roman" w:hAnsi="Times New Roman" w:cs="Times New Roman"/>
          <w:lang w:val="en-US"/>
        </w:rPr>
        <w:t>biosurfactants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could help to reduce costs.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Even more importantly, should have less negative impact on the environment than their synthetic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counterparts. So far, the milk and eggs proteins as well as </w:t>
      </w:r>
      <w:proofErr w:type="spellStart"/>
      <w:r w:rsidRPr="001C2B55">
        <w:rPr>
          <w:rFonts w:ascii="Times New Roman" w:hAnsi="Times New Roman" w:cs="Times New Roman"/>
          <w:lang w:val="en-US"/>
        </w:rPr>
        <w:t>biosurfactants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from the groups of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rhamnolipids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1C2B55">
        <w:rPr>
          <w:rFonts w:ascii="Times New Roman" w:hAnsi="Times New Roman" w:cs="Times New Roman"/>
          <w:lang w:val="en-US"/>
        </w:rPr>
        <w:t>saponins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show the highest promise in this respect1-3. In the context of foam and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emulsion stabilization, globular proteins (</w:t>
      </w:r>
      <w:r w:rsidRPr="001C2B55">
        <w:rPr>
          <w:rFonts w:ascii="Times New Roman" w:hAnsi="Times New Roman" w:cs="Times New Roman"/>
        </w:rPr>
        <w:t>β</w:t>
      </w:r>
      <w:r w:rsidRPr="001C2B55">
        <w:rPr>
          <w:rFonts w:ascii="Times New Roman" w:hAnsi="Times New Roman" w:cs="Times New Roman"/>
          <w:lang w:val="en-US"/>
        </w:rPr>
        <w:t>-lactoglobulin2,4-6 and lysozyme2,7,8) and random-coil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</w:rPr>
        <w:t>β</w:t>
      </w:r>
      <w:r w:rsidRPr="001C2B55">
        <w:rPr>
          <w:rFonts w:ascii="Times New Roman" w:hAnsi="Times New Roman" w:cs="Times New Roman"/>
          <w:lang w:val="en-US"/>
        </w:rPr>
        <w:t>-casein2,9,10 are most often studied. Despite a huge availability as a waste by-product from meat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and fabrics industries, only few reports describe surface activity of fibrous proteins such as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collagen, keratin or fibroin. For example, a native silk protein, fibroin, was shown to adsorb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strongly at the air/water interface 11. The structure of the adsorbed fibroin layers was proposed on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the basis of surface tension and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rheological studies at low and high bulk protei</w:t>
      </w:r>
      <w:r>
        <w:rPr>
          <w:rFonts w:ascii="Times New Roman" w:hAnsi="Times New Roman" w:cs="Times New Roman"/>
          <w:lang w:val="en-US"/>
        </w:rPr>
        <w:t xml:space="preserve">n </w:t>
      </w:r>
      <w:r w:rsidRPr="001C2B55">
        <w:rPr>
          <w:rFonts w:ascii="Times New Roman" w:hAnsi="Times New Roman" w:cs="Times New Roman"/>
          <w:lang w:val="en-US"/>
        </w:rPr>
        <w:t xml:space="preserve">concentration. </w:t>
      </w:r>
      <w:proofErr w:type="spellStart"/>
      <w:r w:rsidRPr="001C2B55">
        <w:rPr>
          <w:rFonts w:ascii="Times New Roman" w:hAnsi="Times New Roman" w:cs="Times New Roman"/>
          <w:lang w:val="en-US"/>
        </w:rPr>
        <w:t>Ozdemir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et al. reported on interactions of keratin from chicken feather with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synthetic (sodium dodecyl sulfate, SDS) and natural (</w:t>
      </w:r>
      <w:proofErr w:type="spellStart"/>
      <w:r w:rsidRPr="001C2B55">
        <w:rPr>
          <w:rFonts w:ascii="Times New Roman" w:hAnsi="Times New Roman" w:cs="Times New Roman"/>
          <w:lang w:val="en-US"/>
        </w:rPr>
        <w:t>rhamnolipids</w:t>
      </w:r>
      <w:proofErr w:type="spellEnd"/>
      <w:r w:rsidRPr="001C2B55">
        <w:rPr>
          <w:rFonts w:ascii="Times New Roman" w:hAnsi="Times New Roman" w:cs="Times New Roman"/>
          <w:lang w:val="en-US"/>
        </w:rPr>
        <w:t>) surfactants at the air/water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interface. They concluded that keratin is capable of forming surface complexes with both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surfactants. A more hydrophobic SDS-keratin complex was found to be more surface active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compared to the </w:t>
      </w:r>
      <w:proofErr w:type="spellStart"/>
      <w:r w:rsidRPr="001C2B55">
        <w:rPr>
          <w:rFonts w:ascii="Times New Roman" w:hAnsi="Times New Roman" w:cs="Times New Roman"/>
          <w:lang w:val="en-US"/>
        </w:rPr>
        <w:t>rhamnolipid</w:t>
      </w:r>
      <w:proofErr w:type="spellEnd"/>
      <w:r w:rsidRPr="001C2B55">
        <w:rPr>
          <w:rFonts w:ascii="Times New Roman" w:hAnsi="Times New Roman" w:cs="Times New Roman"/>
          <w:lang w:val="en-US"/>
        </w:rPr>
        <w:t>–keratin one 12. Zaitsev et al. described the effect of denaturants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(urea and </w:t>
      </w:r>
      <w:proofErr w:type="spellStart"/>
      <w:r w:rsidRPr="001C2B55">
        <w:rPr>
          <w:rFonts w:ascii="Times New Roman" w:hAnsi="Times New Roman" w:cs="Times New Roman"/>
          <w:lang w:val="en-US"/>
        </w:rPr>
        <w:t>thiourea</w:t>
      </w:r>
      <w:proofErr w:type="spellEnd"/>
      <w:r w:rsidRPr="001C2B55">
        <w:rPr>
          <w:rFonts w:ascii="Times New Roman" w:hAnsi="Times New Roman" w:cs="Times New Roman"/>
          <w:lang w:val="en-US"/>
        </w:rPr>
        <w:t>) on surface activity of collagen 13. They noticed rapid and irreversible changes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of the collagen monolayers, especially for </w:t>
      </w:r>
      <w:proofErr w:type="spellStart"/>
      <w:r w:rsidRPr="001C2B55">
        <w:rPr>
          <w:rFonts w:ascii="Times New Roman" w:hAnsi="Times New Roman" w:cs="Times New Roman"/>
          <w:lang w:val="en-US"/>
        </w:rPr>
        <w:t>thiourea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. Li et al. </w:t>
      </w:r>
      <w:proofErr w:type="spellStart"/>
      <w:r w:rsidRPr="001C2B55">
        <w:rPr>
          <w:rFonts w:ascii="Times New Roman" w:hAnsi="Times New Roman" w:cs="Times New Roman"/>
          <w:lang w:val="en-US"/>
        </w:rPr>
        <w:t>analysed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the effect of acylation on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surface tension of aqueous collagen solutions 14,15. A reduction from 71 mN∙m-1 down to 56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mN∙m-1 was achieved by reacting collagen with lauryl chloride and succinic anhydride. Even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though it is not clear whether the excess of reagents was effectively removed from the reaction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mixture, the works by Li et al. nicely show the potential of collagen to act as an </w:t>
      </w:r>
      <w:proofErr w:type="spellStart"/>
      <w:r w:rsidRPr="001C2B55">
        <w:rPr>
          <w:rFonts w:ascii="Times New Roman" w:hAnsi="Times New Roman" w:cs="Times New Roman"/>
          <w:lang w:val="en-US"/>
        </w:rPr>
        <w:t>amphiphile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after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 relatively straightforward modification. Chi et al. were able to enhance surface activity of a pig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skin collagen by </w:t>
      </w:r>
      <w:proofErr w:type="spellStart"/>
      <w:r w:rsidRPr="001C2B55">
        <w:rPr>
          <w:rFonts w:ascii="Times New Roman" w:hAnsi="Times New Roman" w:cs="Times New Roman"/>
          <w:lang w:val="en-US"/>
        </w:rPr>
        <w:t>hydrolysing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it using </w:t>
      </w:r>
      <w:proofErr w:type="spellStart"/>
      <w:r w:rsidRPr="001C2B55">
        <w:rPr>
          <w:rFonts w:ascii="Times New Roman" w:hAnsi="Times New Roman" w:cs="Times New Roman"/>
          <w:lang w:val="en-US"/>
        </w:rPr>
        <w:t>alcalase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and subsequently grafting with </w:t>
      </w:r>
      <w:proofErr w:type="spellStart"/>
      <w:r w:rsidRPr="001C2B55">
        <w:rPr>
          <w:rFonts w:ascii="Times New Roman" w:hAnsi="Times New Roman" w:cs="Times New Roman"/>
          <w:lang w:val="en-US"/>
        </w:rPr>
        <w:t>oleoyl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groups 16.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Also our recent work on the effect of temperature on surface tension and surface rheology of type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 collagen from calf skin shows that even simple temperature treatments can improve its surface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activity. Collagen solutions (1.3∙10−5 M) subjected to heating at 90 oC for 60 min followed by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cooling down to 21°C produced highly elastic adsorbed layers. Their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surface elasticity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modulus, E’, increased from 58 mN.m-1 (for native collagen) to 71 mN.m-1 (for the heat-activated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collagen) at the highest frequency </w:t>
      </w:r>
      <w:r w:rsidRPr="001C2B55">
        <w:rPr>
          <w:rFonts w:ascii="Times New Roman" w:hAnsi="Times New Roman" w:cs="Times New Roman"/>
          <w:lang w:val="en-US"/>
        </w:rPr>
        <w:lastRenderedPageBreak/>
        <w:t>of oscillation (0.1 Hz) 17.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Currently about 28 types of collagen of different structure, amino acid composition and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biological role are known 18. A collagen molecule consists of three left-handed helical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polypeptide chains, rolled into a right-handed triple helix with molecular weight of about 300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kDa. The common feature of all collagens is a repeating </w:t>
      </w:r>
      <w:proofErr w:type="spellStart"/>
      <w:r w:rsidRPr="001C2B55">
        <w:rPr>
          <w:rFonts w:ascii="Times New Roman" w:hAnsi="Times New Roman" w:cs="Times New Roman"/>
          <w:lang w:val="en-US"/>
        </w:rPr>
        <w:t>Gly</w:t>
      </w:r>
      <w:proofErr w:type="spellEnd"/>
      <w:r w:rsidRPr="001C2B55">
        <w:rPr>
          <w:rFonts w:ascii="Times New Roman" w:hAnsi="Times New Roman" w:cs="Times New Roman"/>
          <w:lang w:val="en-US"/>
        </w:rPr>
        <w:t>-X-Y amino-acid sequence 19, where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X and Y can be any amino acid, although proline (Pro) or </w:t>
      </w:r>
      <w:proofErr w:type="spellStart"/>
      <w:r w:rsidRPr="001C2B55">
        <w:rPr>
          <w:rFonts w:ascii="Times New Roman" w:hAnsi="Times New Roman" w:cs="Times New Roman"/>
          <w:lang w:val="en-US"/>
        </w:rPr>
        <w:t>hydroxyproline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(Pro-OH) residues are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most often encountered 20,21. Collagen contains both polar (aspartic acid (Asp), glutamic acid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</w:t>
      </w:r>
      <w:proofErr w:type="spellStart"/>
      <w:r w:rsidRPr="001C2B55">
        <w:rPr>
          <w:rFonts w:ascii="Times New Roman" w:hAnsi="Times New Roman" w:cs="Times New Roman"/>
          <w:lang w:val="en-US"/>
        </w:rPr>
        <w:t>Glu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), arginine (Arg), lysine (Lys)), and </w:t>
      </w:r>
      <w:proofErr w:type="spellStart"/>
      <w:r w:rsidRPr="001C2B55">
        <w:rPr>
          <w:rFonts w:ascii="Times New Roman" w:hAnsi="Times New Roman" w:cs="Times New Roman"/>
          <w:lang w:val="en-US"/>
        </w:rPr>
        <w:t>apolar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(proline (Pro), serine (</w:t>
      </w:r>
      <w:proofErr w:type="spellStart"/>
      <w:r w:rsidRPr="001C2B55">
        <w:rPr>
          <w:rFonts w:ascii="Times New Roman" w:hAnsi="Times New Roman" w:cs="Times New Roman"/>
          <w:lang w:val="en-US"/>
        </w:rPr>
        <w:t>Ser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1C2B55">
        <w:rPr>
          <w:rFonts w:ascii="Times New Roman" w:hAnsi="Times New Roman" w:cs="Times New Roman"/>
          <w:lang w:val="en-US"/>
        </w:rPr>
        <w:t>glicyne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1C2B55">
        <w:rPr>
          <w:rFonts w:ascii="Times New Roman" w:hAnsi="Times New Roman" w:cs="Times New Roman"/>
          <w:lang w:val="en-US"/>
        </w:rPr>
        <w:t>Gly</w:t>
      </w:r>
      <w:proofErr w:type="spellEnd"/>
      <w:r w:rsidRPr="001C2B55">
        <w:rPr>
          <w:rFonts w:ascii="Times New Roman" w:hAnsi="Times New Roman" w:cs="Times New Roman"/>
          <w:lang w:val="en-US"/>
        </w:rPr>
        <w:t>)) amino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acids 14. Hence, despite the fact that in native collagen the helices are rolled in a way to expose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hydrophilic segments to the solution, these fibrous proteins have a potential to develop an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amphiphilic character. The latter can be unleashed by at least partial denaturation and/or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hydrolysis of the triple helix, using chemical 22,23 or enzymatic methods 3. The latter usually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require milder conditions (close to physiological ones) 24 and allow for obtaining products with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well-defined properties 25 free of residual organic solvents or toxic chemicals 26. For these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reasons, enzymatic hydrolysis of proteins from soymilk 23,27, fish byproducts 24,28,29 or milk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proteins (casein 30-32, </w:t>
      </w:r>
      <w:r w:rsidRPr="001C2B55">
        <w:rPr>
          <w:rFonts w:ascii="Times New Roman" w:hAnsi="Times New Roman" w:cs="Times New Roman"/>
        </w:rPr>
        <w:t>β</w:t>
      </w:r>
      <w:r w:rsidRPr="001C2B55">
        <w:rPr>
          <w:rFonts w:ascii="Times New Roman" w:hAnsi="Times New Roman" w:cs="Times New Roman"/>
          <w:lang w:val="en-US"/>
        </w:rPr>
        <w:t>-</w:t>
      </w:r>
      <w:proofErr w:type="spellStart"/>
      <w:r w:rsidRPr="001C2B55">
        <w:rPr>
          <w:rFonts w:ascii="Times New Roman" w:hAnsi="Times New Roman" w:cs="Times New Roman"/>
          <w:lang w:val="en-US"/>
        </w:rPr>
        <w:t>lactoglobulin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33,34) is more and more often employed in food and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pharmaceutical industries 24,29,33,35,25,28,31,34.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In this paper we present a study of the effect of hydrolysis of a calf skin type I collagen with a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collagenase from Clostridium </w:t>
      </w:r>
      <w:proofErr w:type="spellStart"/>
      <w:r w:rsidRPr="001C2B55">
        <w:rPr>
          <w:rFonts w:ascii="Times New Roman" w:hAnsi="Times New Roman" w:cs="Times New Roman"/>
          <w:lang w:val="en-US"/>
        </w:rPr>
        <w:t>histolyticum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(CHC) on surface tension and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viscoelasticity. CHC is a collagen-specific enzyme, effective at near-room temperatures and pH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values close to neutral. It belongs to </w:t>
      </w:r>
      <w:proofErr w:type="spellStart"/>
      <w:r w:rsidRPr="001C2B55">
        <w:rPr>
          <w:rFonts w:ascii="Times New Roman" w:hAnsi="Times New Roman" w:cs="Times New Roman"/>
          <w:lang w:val="en-US"/>
        </w:rPr>
        <w:t>endopetidases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36 and operates by </w:t>
      </w:r>
      <w:proofErr w:type="spellStart"/>
      <w:r w:rsidRPr="001C2B55">
        <w:rPr>
          <w:rFonts w:ascii="Times New Roman" w:hAnsi="Times New Roman" w:cs="Times New Roman"/>
          <w:lang w:val="en-US"/>
        </w:rPr>
        <w:t>recognising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 -R-Pro-</w:t>
      </w:r>
      <w:proofErr w:type="spellStart"/>
      <w:r w:rsidRPr="001C2B55">
        <w:rPr>
          <w:rFonts w:ascii="Times New Roman" w:hAnsi="Times New Roman" w:cs="Times New Roman"/>
          <w:lang w:val="en-US"/>
        </w:rPr>
        <w:t>XGly</w:t>
      </w:r>
      <w:proofErr w:type="spellEnd"/>
      <w:r w:rsidRPr="001C2B55">
        <w:rPr>
          <w:rFonts w:ascii="Times New Roman" w:hAnsi="Times New Roman" w:cs="Times New Roman"/>
          <w:lang w:val="en-US"/>
        </w:rPr>
        <w:t>-Pro-R- sequence (where X is most often a neutral amino acid) and subsequently cleaving the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peptide bonds between X and </w:t>
      </w:r>
      <w:proofErr w:type="spellStart"/>
      <w:r w:rsidRPr="001C2B55">
        <w:rPr>
          <w:rFonts w:ascii="Times New Roman" w:hAnsi="Times New Roman" w:cs="Times New Roman"/>
          <w:lang w:val="en-US"/>
        </w:rPr>
        <w:t>Gly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to release a Gly-NH2 terminus 37,38. Collagen type I from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bovine calf skin was chosen as the most widely available potential source of biocompatible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amphiphiles</w:t>
      </w:r>
      <w:proofErr w:type="spellEnd"/>
      <w:r w:rsidRPr="001C2B55">
        <w:rPr>
          <w:rFonts w:ascii="Times New Roman" w:hAnsi="Times New Roman" w:cs="Times New Roman"/>
          <w:lang w:val="en-US"/>
        </w:rPr>
        <w:t>. Axisymmetric Drop Shape Analysis (ADSA) method was used to determine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dynamic surface tension and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storage and loss moduli (E’ and E”). The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molecular weight of the partial hydrolysis products was assessed using SDS-PAGE, and their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apolar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character was probed using RP-HPLC.</w:t>
      </w:r>
    </w:p>
    <w:p w:rsid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2. Experimental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2.1. Chemicals</w:t>
      </w:r>
    </w:p>
    <w:p w:rsid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Type I collagen from bovine calf skin was obtained from </w:t>
      </w:r>
      <w:proofErr w:type="spellStart"/>
      <w:r w:rsidRPr="001C2B55">
        <w:rPr>
          <w:rFonts w:ascii="Times New Roman" w:hAnsi="Times New Roman" w:cs="Times New Roman"/>
          <w:lang w:val="en-US"/>
        </w:rPr>
        <w:t>Biochrom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AG (Collagen G, 4 g∙L-1,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solution in 0.015 M </w:t>
      </w:r>
      <w:proofErr w:type="spellStart"/>
      <w:r w:rsidRPr="001C2B55">
        <w:rPr>
          <w:rFonts w:ascii="Times New Roman" w:hAnsi="Times New Roman" w:cs="Times New Roman"/>
          <w:lang w:val="en-US"/>
        </w:rPr>
        <w:t>HCl</w:t>
      </w:r>
      <w:proofErr w:type="spellEnd"/>
      <w:r w:rsidRPr="001C2B55">
        <w:rPr>
          <w:rFonts w:ascii="Times New Roman" w:hAnsi="Times New Roman" w:cs="Times New Roman"/>
          <w:lang w:val="en-US"/>
        </w:rPr>
        <w:t>) and was used as received. Other chemicals for the enzymatic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hydrolysis: hydrochloric acid (84428), collagenase from Clostridium </w:t>
      </w:r>
      <w:proofErr w:type="spellStart"/>
      <w:r w:rsidRPr="001C2B55">
        <w:rPr>
          <w:rFonts w:ascii="Times New Roman" w:hAnsi="Times New Roman" w:cs="Times New Roman"/>
          <w:lang w:val="en-US"/>
        </w:rPr>
        <w:t>histolyticum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(CHC) type I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(C0130), enzyme activator: calcium chloride (21097), </w:t>
      </w:r>
      <w:proofErr w:type="spellStart"/>
      <w:r w:rsidRPr="001C2B55">
        <w:rPr>
          <w:rFonts w:ascii="Times New Roman" w:hAnsi="Times New Roman" w:cs="Times New Roman"/>
          <w:lang w:val="en-US"/>
        </w:rPr>
        <w:t>tris</w:t>
      </w:r>
      <w:proofErr w:type="spellEnd"/>
      <w:r w:rsidRPr="001C2B55">
        <w:rPr>
          <w:rFonts w:ascii="Times New Roman" w:hAnsi="Times New Roman" w:cs="Times New Roman"/>
          <w:lang w:val="en-US"/>
        </w:rPr>
        <w:t>(</w:t>
      </w:r>
      <w:proofErr w:type="spellStart"/>
      <w:r w:rsidRPr="001C2B55">
        <w:rPr>
          <w:rFonts w:ascii="Times New Roman" w:hAnsi="Times New Roman" w:cs="Times New Roman"/>
          <w:lang w:val="en-US"/>
        </w:rPr>
        <w:t>hydroxymethyl</w:t>
      </w:r>
      <w:proofErr w:type="spellEnd"/>
      <w:r w:rsidRPr="001C2B55">
        <w:rPr>
          <w:rFonts w:ascii="Times New Roman" w:hAnsi="Times New Roman" w:cs="Times New Roman"/>
          <w:lang w:val="en-US"/>
        </w:rPr>
        <w:t>)</w:t>
      </w:r>
      <w:proofErr w:type="spellStart"/>
      <w:r w:rsidRPr="001C2B55">
        <w:rPr>
          <w:rFonts w:ascii="Times New Roman" w:hAnsi="Times New Roman" w:cs="Times New Roman"/>
          <w:lang w:val="en-US"/>
        </w:rPr>
        <w:t>aminomethane</w:t>
      </w:r>
      <w:proofErr w:type="spellEnd"/>
      <w:r w:rsidRPr="001C2B55">
        <w:rPr>
          <w:rFonts w:ascii="Times New Roman" w:hAnsi="Times New Roman" w:cs="Times New Roman"/>
          <w:lang w:val="en-US"/>
        </w:rPr>
        <w:t>, TRIS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(T6066) were purchased from Sigma Aldrich. </w:t>
      </w:r>
      <w:proofErr w:type="spellStart"/>
      <w:r w:rsidRPr="001C2B55">
        <w:rPr>
          <w:rFonts w:ascii="Times New Roman" w:hAnsi="Times New Roman" w:cs="Times New Roman"/>
          <w:lang w:val="en-US"/>
        </w:rPr>
        <w:t>Milli</w:t>
      </w:r>
      <w:proofErr w:type="spellEnd"/>
      <w:r w:rsidRPr="001C2B55">
        <w:rPr>
          <w:rFonts w:ascii="Times New Roman" w:hAnsi="Times New Roman" w:cs="Times New Roman"/>
          <w:lang w:val="en-US"/>
        </w:rPr>
        <w:t>-Q water (Millipore) was used to prepare all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solutions. Surface purity of water and all chemicals (</w:t>
      </w:r>
      <w:proofErr w:type="spellStart"/>
      <w:r w:rsidRPr="001C2B55">
        <w:rPr>
          <w:rFonts w:ascii="Times New Roman" w:hAnsi="Times New Roman" w:cs="Times New Roman"/>
          <w:lang w:val="en-US"/>
        </w:rPr>
        <w:t>HCl</w:t>
      </w:r>
      <w:proofErr w:type="spellEnd"/>
      <w:r w:rsidRPr="001C2B55">
        <w:rPr>
          <w:rFonts w:ascii="Times New Roman" w:hAnsi="Times New Roman" w:cs="Times New Roman"/>
          <w:lang w:val="en-US"/>
        </w:rPr>
        <w:t>, CaCl2, enzyme) used in this work was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verified by monitoring their dynamic surface tension for 1h. Similar tests were run for all the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glassware, by measuring surface tension of the last water used for rinsing the glassware. All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glassware was cleaned with </w:t>
      </w:r>
      <w:proofErr w:type="spellStart"/>
      <w:r w:rsidRPr="001C2B55">
        <w:rPr>
          <w:rFonts w:ascii="Times New Roman" w:hAnsi="Times New Roman" w:cs="Times New Roman"/>
          <w:lang w:val="en-US"/>
        </w:rPr>
        <w:t>Hellmanex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II solution (</w:t>
      </w:r>
      <w:proofErr w:type="spellStart"/>
      <w:r w:rsidRPr="001C2B55">
        <w:rPr>
          <w:rFonts w:ascii="Times New Roman" w:hAnsi="Times New Roman" w:cs="Times New Roman"/>
          <w:lang w:val="en-US"/>
        </w:rPr>
        <w:t>Hellma</w:t>
      </w:r>
      <w:proofErr w:type="spellEnd"/>
      <w:r w:rsidRPr="001C2B55">
        <w:rPr>
          <w:rFonts w:ascii="Times New Roman" w:hAnsi="Times New Roman" w:cs="Times New Roman"/>
          <w:lang w:val="en-US"/>
        </w:rPr>
        <w:t>, Worldwide) and acetone prior to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rinsing with </w:t>
      </w:r>
      <w:proofErr w:type="spellStart"/>
      <w:r w:rsidRPr="001C2B55">
        <w:rPr>
          <w:rFonts w:ascii="Times New Roman" w:hAnsi="Times New Roman" w:cs="Times New Roman"/>
          <w:lang w:val="en-US"/>
        </w:rPr>
        <w:t>Milli</w:t>
      </w:r>
      <w:proofErr w:type="spellEnd"/>
      <w:r w:rsidRPr="001C2B55">
        <w:rPr>
          <w:rFonts w:ascii="Times New Roman" w:hAnsi="Times New Roman" w:cs="Times New Roman"/>
          <w:lang w:val="en-US"/>
        </w:rPr>
        <w:t>-Q water.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2.2. Temperature-denatured collagen solution at different pH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Collagen solution (pH=1.8) at a concentration of 5.0·10-6 M was prepared by diluting the stock</w:t>
      </w:r>
      <w:r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collagen solution (4 g∙L-1 in 0.015 M </w:t>
      </w:r>
      <w:proofErr w:type="spellStart"/>
      <w:r w:rsidRPr="001C2B55">
        <w:rPr>
          <w:rFonts w:ascii="Times New Roman" w:hAnsi="Times New Roman" w:cs="Times New Roman"/>
          <w:lang w:val="en-US"/>
        </w:rPr>
        <w:t>HCl</w:t>
      </w:r>
      <w:proofErr w:type="spellEnd"/>
      <w:r w:rsidRPr="001C2B55">
        <w:rPr>
          <w:rFonts w:ascii="Times New Roman" w:hAnsi="Times New Roman" w:cs="Times New Roman"/>
          <w:lang w:val="en-US"/>
        </w:rPr>
        <w:t>) using hydrochloric acid solution (0.015 M). 0.1 M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NaOH and 0.015 M </w:t>
      </w:r>
      <w:proofErr w:type="spellStart"/>
      <w:r w:rsidRPr="001C2B55">
        <w:rPr>
          <w:rFonts w:ascii="Times New Roman" w:hAnsi="Times New Roman" w:cs="Times New Roman"/>
          <w:lang w:val="en-US"/>
        </w:rPr>
        <w:t>HCl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solutions were used for preparing collagen solutions of different pH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(pH=3.0, pH=7.0 and pH=9.0). The prepared solutions were heated at 90 °C for 10 min in order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to partially denature collagen, and then cooled down to 21 °C. This procedure hinders the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collagen fibril formation at neutral pH. Dynamic surface tension of such freshly prepared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solutions was measured as described in 2.6.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2.3. Enzymatic hydrolysis</w:t>
      </w:r>
    </w:p>
    <w:p w:rsidR="00192653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The procedure for enzymatic hydrolysis was adapted from refs 37,38. A 5.0∙10-6 M solution of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collagen (pH 7.5) containing 5.0·10-2 M TRIS, 1.0·10-3 M CaCl2 and 0.015 M </w:t>
      </w:r>
      <w:proofErr w:type="spellStart"/>
      <w:r w:rsidRPr="001C2B55">
        <w:rPr>
          <w:rFonts w:ascii="Times New Roman" w:hAnsi="Times New Roman" w:cs="Times New Roman"/>
          <w:lang w:val="en-US"/>
        </w:rPr>
        <w:t>HCl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was prepared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by diluting the stock collagen solution (4 g∙L-1 in 0.015 M </w:t>
      </w:r>
      <w:proofErr w:type="spellStart"/>
      <w:r w:rsidRPr="001C2B55">
        <w:rPr>
          <w:rFonts w:ascii="Times New Roman" w:hAnsi="Times New Roman" w:cs="Times New Roman"/>
          <w:lang w:val="en-US"/>
        </w:rPr>
        <w:t>HCl</w:t>
      </w:r>
      <w:proofErr w:type="spellEnd"/>
      <w:r w:rsidRPr="001C2B55">
        <w:rPr>
          <w:rFonts w:ascii="Times New Roman" w:hAnsi="Times New Roman" w:cs="Times New Roman"/>
          <w:lang w:val="en-US"/>
        </w:rPr>
        <w:t>). All samples were first heated for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10 minutes at 90 °C and cooled down to 21 °C before addition of the required amount of CHC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solution. The samples with CHC (S1 – 2.0·10-9 M; S2 – 2.0·10-8 M; S3 – 1.7·10-7 M; S4 – 2.0·10-7 M; S5 – 3.3·10-7 M; S6 –2.0·10-6 M;) were heated to 37 °C for a defined period of time, after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which a 0.1 M </w:t>
      </w:r>
      <w:proofErr w:type="spellStart"/>
      <w:r w:rsidRPr="001C2B55">
        <w:rPr>
          <w:rFonts w:ascii="Times New Roman" w:hAnsi="Times New Roman" w:cs="Times New Roman"/>
          <w:lang w:val="en-US"/>
        </w:rPr>
        <w:t>HCl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solution was added to reach pH 3.0 and quench the enzymatic reaction 38.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2.4. SDS-PAGE electrophoresis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lastRenderedPageBreak/>
        <w:t>In order to estimate molecular masses of the partial hydrolysates of collagen, the latter were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subjected to electrophoretic separation using SDS-PAGE with a 12% running gel in a running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buffer containing 3.02 g∙L-1 TRIS, 14.40 g∙L-1 glycine, and 1.00 g∙L-1 sodium dodecyl </w:t>
      </w:r>
      <w:proofErr w:type="spellStart"/>
      <w:r w:rsidRPr="001C2B55">
        <w:rPr>
          <w:rFonts w:ascii="Times New Roman" w:hAnsi="Times New Roman" w:cs="Times New Roman"/>
          <w:lang w:val="en-US"/>
        </w:rPr>
        <w:t>sulphate</w:t>
      </w:r>
      <w:proofErr w:type="spellEnd"/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(SDS). Electrophoresis was performed at constant voltage of 200 V. The gels were washed with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an aqueous solution containing 50% (v/v) </w:t>
      </w:r>
      <w:proofErr w:type="spellStart"/>
      <w:r w:rsidRPr="001C2B55">
        <w:rPr>
          <w:rFonts w:ascii="Times New Roman" w:hAnsi="Times New Roman" w:cs="Times New Roman"/>
          <w:lang w:val="en-US"/>
        </w:rPr>
        <w:t>MeOH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and 7% (v/v) acetic acid. Next, the gels were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stained for 1h with </w:t>
      </w:r>
      <w:proofErr w:type="spellStart"/>
      <w:r w:rsidRPr="001C2B55">
        <w:rPr>
          <w:rFonts w:ascii="Times New Roman" w:hAnsi="Times New Roman" w:cs="Times New Roman"/>
          <w:lang w:val="en-US"/>
        </w:rPr>
        <w:t>Coomassie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Brilliant Blue G-250 (0.006% (w/v)) in aqueous solution of 10%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(v/v) acetic acid and washed overnight with distilled water. Images of the stained products in gels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were documented with the use of E-gel Imager (Life Technologies).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2.5. Reverse-Phase High Performance Liquid Chromatography (RP-HPLC)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Chromatographic analyses were carried out on a High-Performance Liquid Chromatograph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(Breeze, Waters) equipped with a binary pump and an </w:t>
      </w:r>
      <w:proofErr w:type="spellStart"/>
      <w:r w:rsidRPr="001C2B55">
        <w:rPr>
          <w:rFonts w:ascii="Times New Roman" w:hAnsi="Times New Roman" w:cs="Times New Roman"/>
          <w:lang w:val="en-US"/>
        </w:rPr>
        <w:t>autosampler</w:t>
      </w:r>
      <w:proofErr w:type="spellEnd"/>
      <w:r w:rsidRPr="001C2B55">
        <w:rPr>
          <w:rFonts w:ascii="Times New Roman" w:hAnsi="Times New Roman" w:cs="Times New Roman"/>
          <w:lang w:val="en-US"/>
        </w:rPr>
        <w:t>. An absorbance detector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(Waters) with detection wavelength of 220 nm was employed to track the protein and its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hydrolysates profiles in the </w:t>
      </w:r>
      <w:proofErr w:type="spellStart"/>
      <w:r w:rsidRPr="001C2B55">
        <w:rPr>
          <w:rFonts w:ascii="Times New Roman" w:hAnsi="Times New Roman" w:cs="Times New Roman"/>
          <w:lang w:val="en-US"/>
        </w:rPr>
        <w:t>analysed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samples. An analytical C18 column (ACE, 5 </w:t>
      </w:r>
      <w:r w:rsidRPr="001C2B55">
        <w:rPr>
          <w:rFonts w:ascii="Times New Roman" w:hAnsi="Times New Roman" w:cs="Times New Roman"/>
        </w:rPr>
        <w:t>μ</w:t>
      </w:r>
      <w:r w:rsidRPr="001C2B55">
        <w:rPr>
          <w:rFonts w:ascii="Times New Roman" w:hAnsi="Times New Roman" w:cs="Times New Roman"/>
          <w:lang w:val="en-US"/>
        </w:rPr>
        <w:t>m particle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size, 250 </w:t>
      </w:r>
      <w:r w:rsidRPr="001C2B55">
        <w:rPr>
          <w:rFonts w:ascii="Times New Roman" w:hAnsi="Times New Roman" w:cs="Times New Roman"/>
        </w:rPr>
        <w:t></w:t>
      </w:r>
      <w:r w:rsidRPr="001C2B55">
        <w:rPr>
          <w:rFonts w:ascii="Times New Roman" w:hAnsi="Times New Roman" w:cs="Times New Roman"/>
          <w:lang w:val="en-US"/>
        </w:rPr>
        <w:t xml:space="preserve"> 4.6 mm) was used. The mobile phase consisted of 0.1% (v/v) </w:t>
      </w:r>
      <w:proofErr w:type="spellStart"/>
      <w:r w:rsidRPr="001C2B55">
        <w:rPr>
          <w:rFonts w:ascii="Times New Roman" w:hAnsi="Times New Roman" w:cs="Times New Roman"/>
          <w:lang w:val="en-US"/>
        </w:rPr>
        <w:t>trifluoroacetic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acid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(TFA) in water (A), and 0.1% (v/v) TFA, 90% (v/v) acetonitrile in water (B).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2.6. Dynamic surface tension and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rheology using Axisymmetric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Drop Shape Analysis (ADSA) method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All measurements were performed at constant temperature (21 °C, controlled with a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thermostatic bath) using a PAT-1 </w:t>
      </w:r>
      <w:proofErr w:type="spellStart"/>
      <w:r w:rsidRPr="001C2B55">
        <w:rPr>
          <w:rFonts w:ascii="Times New Roman" w:hAnsi="Times New Roman" w:cs="Times New Roman"/>
          <w:lang w:val="en-US"/>
        </w:rPr>
        <w:t>tensiometer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1C2B55">
        <w:rPr>
          <w:rFonts w:ascii="Times New Roman" w:hAnsi="Times New Roman" w:cs="Times New Roman"/>
          <w:lang w:val="en-US"/>
        </w:rPr>
        <w:t>Sinterface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Technologies, Germany), as described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in ref. 39. A drop of the collagen or of its hydrolysate solution was formed at the tip of a steel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capillary immersed in a glass cuvette (20 ml) filled with air. Each measurement using the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Axisymmetric Drop Shape Analysis (ADSA) method consisted of two parts. In the first part (1 s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– 3600 s) the drop volume was kept constant (21 </w:t>
      </w:r>
      <w:r w:rsidRPr="001C2B55">
        <w:rPr>
          <w:rFonts w:ascii="Times New Roman" w:hAnsi="Times New Roman" w:cs="Times New Roman"/>
        </w:rPr>
        <w:t>μ</w:t>
      </w:r>
      <w:r w:rsidRPr="001C2B55">
        <w:rPr>
          <w:rFonts w:ascii="Times New Roman" w:hAnsi="Times New Roman" w:cs="Times New Roman"/>
          <w:lang w:val="en-US"/>
        </w:rPr>
        <w:t>l), providing a dynamic surface tension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measurement (i.e., surface tension as a function of time). The equilibrium surface tension (</w:t>
      </w:r>
      <w:r w:rsidRPr="001C2B55">
        <w:rPr>
          <w:rFonts w:ascii="Times New Roman" w:hAnsi="Times New Roman" w:cs="Times New Roman"/>
        </w:rPr>
        <w:t>γ</w:t>
      </w:r>
      <w:proofErr w:type="spellStart"/>
      <w:r w:rsidRPr="001C2B55">
        <w:rPr>
          <w:rFonts w:ascii="Times New Roman" w:hAnsi="Times New Roman" w:cs="Times New Roman"/>
          <w:lang w:val="en-US"/>
        </w:rPr>
        <w:t>eq</w:t>
      </w:r>
      <w:proofErr w:type="spellEnd"/>
      <w:r w:rsidRPr="001C2B55">
        <w:rPr>
          <w:rFonts w:ascii="Times New Roman" w:hAnsi="Times New Roman" w:cs="Times New Roman"/>
          <w:lang w:val="en-US"/>
        </w:rPr>
        <w:t>) for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surface tension isotherm was obtained by extrapolating the dynamic surface tension to the infinite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time following the approach by </w:t>
      </w:r>
      <w:proofErr w:type="spellStart"/>
      <w:r w:rsidRPr="001C2B55">
        <w:rPr>
          <w:rFonts w:ascii="Times New Roman" w:hAnsi="Times New Roman" w:cs="Times New Roman"/>
          <w:lang w:val="en-US"/>
        </w:rPr>
        <w:t>Joos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and Hansen 40,41, as an intercept with the ordinate in </w:t>
      </w:r>
      <w:r w:rsidRPr="001C2B55">
        <w:rPr>
          <w:rFonts w:ascii="Times New Roman" w:hAnsi="Times New Roman" w:cs="Times New Roman"/>
        </w:rPr>
        <w:t>γ</w:t>
      </w:r>
      <w:r w:rsidRPr="001C2B55">
        <w:rPr>
          <w:rFonts w:ascii="Times New Roman" w:hAnsi="Times New Roman" w:cs="Times New Roman"/>
          <w:lang w:val="en-US"/>
        </w:rPr>
        <w:t xml:space="preserve"> vs t-1/2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coordinates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(1)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where </w:t>
      </w:r>
      <w:r w:rsidRPr="001C2B55">
        <w:rPr>
          <w:rFonts w:ascii="Times New Roman" w:hAnsi="Times New Roman" w:cs="Times New Roman"/>
        </w:rPr>
        <w:t>γ</w:t>
      </w:r>
      <w:r w:rsidRPr="001C2B55">
        <w:rPr>
          <w:rFonts w:ascii="Times New Roman" w:hAnsi="Times New Roman" w:cs="Times New Roman"/>
          <w:lang w:val="en-US"/>
        </w:rPr>
        <w:t xml:space="preserve"> is the dynamic surface tension, </w:t>
      </w:r>
      <w:r w:rsidRPr="001C2B55">
        <w:rPr>
          <w:rFonts w:ascii="Times New Roman" w:hAnsi="Times New Roman" w:cs="Times New Roman"/>
        </w:rPr>
        <w:t>γ</w:t>
      </w:r>
      <w:proofErr w:type="spellStart"/>
      <w:r w:rsidRPr="001C2B55">
        <w:rPr>
          <w:rFonts w:ascii="Times New Roman" w:hAnsi="Times New Roman" w:cs="Times New Roman"/>
          <w:lang w:val="en-US"/>
        </w:rPr>
        <w:t>eq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is the equilibrium surface tension, T is the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temperature, R is the gas constant, D is the diffusion coefficient, C0 is the bulk concentration, t is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time.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In the second part of the measurement (3600 s – 5000 s), harmonic (sinusoidal) modulations of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volume of the drop were applied, using the following frequencies of oscillations: 0.005, 0.01,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0.02, 0.05, 0.1 Hz and the relative amplitude of 4.4 %. The sinusoidal oscillations of the drop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volume lead to a sinusoidal response of surface tension. The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rheological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parameters: imaginary - loss modulus (E”), and real - elastic modulus (E’) of the adsorbed layer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were calculated from the amplitude and the phase shift of the surface tension response. E’ and E”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constitute the complex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viscoelastic modulus E 39: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(2)</w:t>
      </w:r>
    </w:p>
    <w:p w:rsidR="00192653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where </w:t>
      </w:r>
      <w:r w:rsidRPr="001C2B55">
        <w:rPr>
          <w:rFonts w:ascii="Times New Roman" w:hAnsi="Times New Roman" w:cs="Times New Roman"/>
        </w:rPr>
        <w:t>γ</w:t>
      </w:r>
      <w:r w:rsidRPr="001C2B55">
        <w:rPr>
          <w:rFonts w:ascii="Times New Roman" w:hAnsi="Times New Roman" w:cs="Times New Roman"/>
          <w:lang w:val="en-US"/>
        </w:rPr>
        <w:t xml:space="preserve"> is the interfacial tension, A is the area subjected to deformation, and </w:t>
      </w:r>
      <w:proofErr w:type="spellStart"/>
      <w:r w:rsidRPr="001C2B55">
        <w:rPr>
          <w:rFonts w:ascii="Times New Roman" w:hAnsi="Times New Roman" w:cs="Times New Roman"/>
          <w:lang w:val="en-US"/>
        </w:rPr>
        <w:t>i</w:t>
      </w:r>
      <w:proofErr w:type="spellEnd"/>
      <w:r w:rsidRPr="001C2B55">
        <w:rPr>
          <w:rFonts w:ascii="Times New Roman" w:hAnsi="Times New Roman" w:cs="Times New Roman"/>
          <w:lang w:val="en-US"/>
        </w:rPr>
        <w:t>=(-1)1/2.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Each measurement of surface tension and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rheology was repeated at least</w:t>
      </w:r>
      <w:r w:rsidR="0019265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three times (typically four-six times).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3. Results</w:t>
      </w:r>
    </w:p>
    <w:p w:rsidR="005C742E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3.1. Effect of pH on surface properties of temperature-denatured collagen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In the first part, the effect of pH on hydrolysis as well as surface activity and surface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rheological parameters of temperature-denatured collagen was studied. Four values of pH were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chosen, corresponding to: a) the starting collagen solution (pH 1.8), b) optimum conditions for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enzymatic hydrolysis (pH 7.0), c) pH of the reaction mixture after quenching the enzymatic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hydrolysis reaction with </w:t>
      </w:r>
      <w:proofErr w:type="spellStart"/>
      <w:r w:rsidRPr="001C2B55">
        <w:rPr>
          <w:rFonts w:ascii="Times New Roman" w:hAnsi="Times New Roman" w:cs="Times New Roman"/>
          <w:lang w:val="en-US"/>
        </w:rPr>
        <w:t>HCl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(pH 3.0), and d) proximity of the isoelectric point of collagen (pH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9.0). In order to gain insight into the extent of temperature denaturation and the hydrophobic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character of the products obtained under different pH conditions, a reverse phase high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performance liquid chromatography (RP-HPLC) analysis was first performed. The technique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allows to separate components of a given mixture (e.g., denaturation or hydrolysis products)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according to their polar-</w:t>
      </w:r>
      <w:proofErr w:type="spellStart"/>
      <w:r w:rsidRPr="001C2B55">
        <w:rPr>
          <w:rFonts w:ascii="Times New Roman" w:hAnsi="Times New Roman" w:cs="Times New Roman"/>
          <w:lang w:val="en-US"/>
        </w:rPr>
        <w:t>apolar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character 42-44. The RP-HPLC chromatograms of the collagen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solutions subjected to thermal denaturation at different pH are shown in Figure 1A. In all cases,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products maintain their character, as proved by the lack of significant changes of retention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times. A double-peak pattern in the chromatograms arises from the presence of two polypeptide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chains with different amino-acid sequences 44, </w:t>
      </w:r>
      <w:r w:rsidRPr="001C2B55">
        <w:rPr>
          <w:rFonts w:ascii="Times New Roman" w:hAnsi="Times New Roman" w:cs="Times New Roman"/>
        </w:rPr>
        <w:t>α</w:t>
      </w:r>
      <w:r w:rsidRPr="001C2B55">
        <w:rPr>
          <w:rFonts w:ascii="Times New Roman" w:hAnsi="Times New Roman" w:cs="Times New Roman"/>
          <w:lang w:val="en-US"/>
        </w:rPr>
        <w:t xml:space="preserve">1 and </w:t>
      </w:r>
      <w:r w:rsidRPr="001C2B55">
        <w:rPr>
          <w:rFonts w:ascii="Times New Roman" w:hAnsi="Times New Roman" w:cs="Times New Roman"/>
        </w:rPr>
        <w:t>α</w:t>
      </w:r>
      <w:r w:rsidRPr="001C2B55">
        <w:rPr>
          <w:rFonts w:ascii="Times New Roman" w:hAnsi="Times New Roman" w:cs="Times New Roman"/>
          <w:lang w:val="en-US"/>
        </w:rPr>
        <w:t>2, characteristic for type I collagen. This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confirms </w:t>
      </w:r>
      <w:r w:rsidRPr="001C2B55">
        <w:rPr>
          <w:rFonts w:ascii="Times New Roman" w:hAnsi="Times New Roman" w:cs="Times New Roman"/>
          <w:lang w:val="en-US"/>
        </w:rPr>
        <w:lastRenderedPageBreak/>
        <w:t>that the employed short temperature denaturation (10 min, 90 oC) does not result in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extensive collagen hydrolysis, even though some changes in the composition can be observed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above pH 1.8.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beneficial effect of temperature denaturation on surface activity of collagen type I at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pH=1.8 has been described in our previous work17. The results described here extend this study to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pH range up to 9.0. The dynamic surface tension of collagen solutions (5.0·10-6 M) of pH 1.8,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3.0, 7.0 and 9.0 after a short temperature treatment (10 min, 90 oC) are shown in Fig. 2A, and the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corresponding extrapolated equilibrium surface tension vs pH dependency is shown in Fig. 2B.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Even though after 1 hour adsorption, all the curves for pH above 1.8 almost overlap, the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extrapolated equilibrium values show clear variation with the pH. The deepest reduction of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surface tension, associated with the highest surface activity, can be observed around pH 9.</w:t>
      </w:r>
      <w:r w:rsidR="005C742E">
        <w:rPr>
          <w:rFonts w:ascii="Times New Roman" w:hAnsi="Times New Roman" w:cs="Times New Roman"/>
          <w:lang w:val="en-US"/>
        </w:rPr>
        <w:t xml:space="preserve"> 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5 10 40 50 60 70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0.2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0.4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0.6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0.8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1.0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5 10 40 50 60 70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0.2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0.4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0.6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0.8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1.0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5 10 40 50 60 70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0.2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0.4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0.6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0.8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1.0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T5 T4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T3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T2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C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S1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S2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S4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S4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S5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S6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C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pH 9.0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pH 7.0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pH 3.0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1C2B55">
        <w:rPr>
          <w:rFonts w:ascii="Times New Roman" w:hAnsi="Times New Roman" w:cs="Times New Roman"/>
          <w:lang w:val="en-US"/>
        </w:rPr>
        <w:t>tretention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/min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Absorbance </w:t>
      </w:r>
      <w:proofErr w:type="spellStart"/>
      <w:r w:rsidRPr="001C2B55">
        <w:rPr>
          <w:rFonts w:ascii="Times New Roman" w:hAnsi="Times New Roman" w:cs="Times New Roman"/>
          <w:lang w:val="en-US"/>
        </w:rPr>
        <w:t>Absorbance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Absorbance</w:t>
      </w:r>
      <w:proofErr w:type="spellEnd"/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pH 1.8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A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C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B</w:t>
      </w:r>
    </w:p>
    <w:p w:rsidR="005C742E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Fig. 1. RP-HPLC chromatograms for: (A) native collagen solutions (5.0·10-6 M) at different pH;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(B) hydrolysis mixtures with different CHC/collagen molar ratios: 4·10-4 (S1), 4·10-3 (S2), 3·10-2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(S3), 4·10-2 (S4), 7·10-2 (S5), 4·10-1 (S6).; incubation time 60 min; (C) hydrolysis mixtures with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different </w:t>
      </w:r>
      <w:r w:rsidRPr="001C2B55">
        <w:rPr>
          <w:rFonts w:ascii="Times New Roman" w:hAnsi="Times New Roman" w:cs="Times New Roman"/>
          <w:lang w:val="en-US"/>
        </w:rPr>
        <w:lastRenderedPageBreak/>
        <w:t>incubation time: 35 min (T1), 45 min (T2), 60 min (T3), 75 min (T4), 85 min (T5).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CHC/collagen molar ratio: 4·10-3. C – control (collagen without CHC, incubation time 60 min).</w:t>
      </w:r>
      <w:r w:rsidR="005C742E">
        <w:rPr>
          <w:rFonts w:ascii="Times New Roman" w:hAnsi="Times New Roman" w:cs="Times New Roman"/>
          <w:lang w:val="en-US"/>
        </w:rPr>
        <w:t xml:space="preserve"> 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0 1000 2000 3000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55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65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70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2 4 6 8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52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54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56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pH 7.0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pH 3.0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pH 9.0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 /s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pH 1.8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A B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1C2B55">
        <w:rPr>
          <w:rFonts w:ascii="Times New Roman" w:hAnsi="Times New Roman" w:cs="Times New Roman"/>
          <w:lang w:val="en-US"/>
        </w:rPr>
        <w:t>eq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/mN.m-1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pH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Fig. 2. Effect of pH on (A) dynamic and (B) equilibrium interfacial tension of collagen solutions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(5.0·10-6 M).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The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rheological parameters, described by the storage (E’) and loss (E”)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moduli, </w:t>
      </w:r>
      <w:proofErr w:type="spellStart"/>
      <w:r w:rsidRPr="001C2B55">
        <w:rPr>
          <w:rFonts w:ascii="Times New Roman" w:hAnsi="Times New Roman" w:cs="Times New Roman"/>
          <w:lang w:val="en-US"/>
        </w:rPr>
        <w:t>characterise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mechanical properties of the adsorbed layers. The latter are believed to play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crucial role in kinetic stabilization of foams and emulsions, hence the need to evaluate E’ and E”.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measurements were performed in a frequency range 0.005-0.1 Hz by harmonically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oscillating the drop volume, as described in the experimental part. The results for 5.0·10-6 M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collagen solutions at pH of 1.8, 3.0, 7.0 and 9.0 as a function of oscillation frequency are shown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in Fig. 3 A and B.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0.00 0.05 0.10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30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40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70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0.00 0.05 0.10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9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12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15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18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2 4 6 8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30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40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70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B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E' /mN.m-1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f /Hz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A C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E'' /mN.m-1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lastRenderedPageBreak/>
        <w:t>f /Hz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E'' / 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E' / 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pH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30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40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70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Fig. 3. Effect of pH (pH 1.8 (</w:t>
      </w:r>
      <w:r w:rsidRPr="001C2B55">
        <w:rPr>
          <w:rFonts w:ascii="Times New Roman" w:hAnsi="Times New Roman" w:cs="Times New Roman"/>
        </w:rPr>
        <w:t></w:t>
      </w:r>
      <w:r w:rsidRPr="001C2B55">
        <w:rPr>
          <w:rFonts w:ascii="Times New Roman" w:hAnsi="Times New Roman" w:cs="Times New Roman"/>
          <w:lang w:val="en-US"/>
        </w:rPr>
        <w:t>), pH 3.0 (</w:t>
      </w:r>
      <w:r w:rsidRPr="001C2B55">
        <w:rPr>
          <w:rFonts w:ascii="Times New Roman" w:hAnsi="Times New Roman" w:cs="Times New Roman"/>
        </w:rPr>
        <w:t></w:t>
      </w:r>
      <w:r w:rsidRPr="001C2B55">
        <w:rPr>
          <w:rFonts w:ascii="Times New Roman" w:hAnsi="Times New Roman" w:cs="Times New Roman"/>
          <w:lang w:val="en-US"/>
        </w:rPr>
        <w:t>), pH 7.0 (</w:t>
      </w:r>
      <w:r w:rsidRPr="001C2B55">
        <w:rPr>
          <w:rFonts w:ascii="Times New Roman" w:hAnsi="Times New Roman" w:cs="Times New Roman"/>
        </w:rPr>
        <w:t></w:t>
      </w:r>
      <w:r w:rsidRPr="001C2B55">
        <w:rPr>
          <w:rFonts w:ascii="Times New Roman" w:hAnsi="Times New Roman" w:cs="Times New Roman"/>
          <w:lang w:val="en-US"/>
        </w:rPr>
        <w:t>), pH 9.0 (</w:t>
      </w:r>
      <w:r w:rsidRPr="001C2B55">
        <w:rPr>
          <w:rFonts w:ascii="Times New Roman" w:hAnsi="Times New Roman" w:cs="Times New Roman"/>
        </w:rPr>
        <w:t></w:t>
      </w:r>
      <w:r w:rsidRPr="001C2B55">
        <w:rPr>
          <w:rFonts w:ascii="Times New Roman" w:hAnsi="Times New Roman" w:cs="Times New Roman"/>
          <w:lang w:val="en-US"/>
        </w:rPr>
        <w:t xml:space="preserve">)) on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rheological parameters: (A) elastic modulus, E’ and (B) loss modulus, E” for the layers of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temperature-denatured collagen adsorbed at the water/air interface. (C) E’ (</w:t>
      </w:r>
      <w:r w:rsidRPr="001C2B55">
        <w:rPr>
          <w:rFonts w:ascii="Times New Roman" w:hAnsi="Times New Roman" w:cs="Times New Roman"/>
        </w:rPr>
        <w:t></w:t>
      </w:r>
      <w:r w:rsidRPr="001C2B55">
        <w:rPr>
          <w:rFonts w:ascii="Times New Roman" w:hAnsi="Times New Roman" w:cs="Times New Roman"/>
          <w:lang w:val="en-US"/>
        </w:rPr>
        <w:t>) and E’’ (</w:t>
      </w:r>
      <w:r w:rsidRPr="001C2B55">
        <w:rPr>
          <w:rFonts w:ascii="Times New Roman" w:hAnsi="Times New Roman" w:cs="Times New Roman"/>
        </w:rPr>
        <w:t></w:t>
      </w:r>
      <w:r w:rsidRPr="001C2B55">
        <w:rPr>
          <w:rFonts w:ascii="Times New Roman" w:hAnsi="Times New Roman" w:cs="Times New Roman"/>
          <w:lang w:val="en-US"/>
        </w:rPr>
        <w:t>) as a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function of pH value for the highest frequency of oscillation (0,1 Hz). Collagen concentration in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all solutions was fixed at 5.0·10-6 M.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For all samples, the storage modulus, E’, describing elastic properties of the layers increases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with increasing frequency of oscillation (f). With increasing pH, the E’ vs f curves maintain their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character but shift to lower values, suggesting that the layers become less elastic at higher pH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(Fig. 3A). For the loss modulus, E”, describing viscous properties of the layers, the values are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much smaller than for E’ and no clear trends can be noticed. Overall, a small decrease of E” with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increasing frequencies can be observed, especially for pH 1.8 (Fig. 3B). Both moduli tend to their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respective </w:t>
      </w:r>
      <w:proofErr w:type="spellStart"/>
      <w:r w:rsidRPr="001C2B55">
        <w:rPr>
          <w:rFonts w:ascii="Times New Roman" w:hAnsi="Times New Roman" w:cs="Times New Roman"/>
          <w:lang w:val="en-US"/>
        </w:rPr>
        <w:t>plateaux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at high oscillation frequencies, suggesting that the values for f=0.1 Hz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approach those of the high-frequency limit (equilibrium Gibbs elasticity, E0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45). The E’ and E” vs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pH dependency for f=0.1 Hz shown in Fig. 3C confirm that indeed the adsorbed thermally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denatured layers of collagen type I become less surface elastic with increasing pH, while above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pH 3.0 their surface viscous properties do not change significantly with pH. For all pH the layers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remain predominantly elastic (E’&gt;E”).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3.2. Effect of collagenase concentration on enzymatic hydrolysis of collagen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The effect of collagen-specific enzyme, collagenase from Clostridium </w:t>
      </w:r>
      <w:proofErr w:type="spellStart"/>
      <w:r w:rsidRPr="001C2B55">
        <w:rPr>
          <w:rFonts w:ascii="Times New Roman" w:hAnsi="Times New Roman" w:cs="Times New Roman"/>
          <w:lang w:val="en-US"/>
        </w:rPr>
        <w:t>histolyticum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(CHC) was</w:t>
      </w:r>
      <w:r w:rsidR="005C74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analysed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for a fixed collagen concentration of 5.0·10-6 M. Six collagen samples containing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between 2·10-9 M and 2·10-6 M of CHC (S1-S6) were prepared as described in the experimental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section with pH adjusted to 7.0. After one hour incubation at 37 °C, the enzymatic reaction was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quenched with 0.1 M hydrochloric acid (final pH 3.0) prior to further analyses.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samples were first loaded onto a 12% polyacrylamide gel for SDS-polyacrylamide gel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electrophoresis (SDS-PAGE) in order to probe the extent of hydrolysis. The technique allows for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separating components of a given mixture according to their relative masses. For comparison, the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unhydrolysed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collagen (C) and CHC (E), together with a “Low Range Protein Ladder” as a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molecular weight standard were also loaded on the same gel (Fig. 4).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Fig. 4. SDS-PAGE </w:t>
      </w:r>
      <w:proofErr w:type="spellStart"/>
      <w:r w:rsidRPr="001C2B55">
        <w:rPr>
          <w:rFonts w:ascii="Times New Roman" w:hAnsi="Times New Roman" w:cs="Times New Roman"/>
          <w:lang w:val="en-US"/>
        </w:rPr>
        <w:t>electropherogram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of CHC-</w:t>
      </w:r>
      <w:proofErr w:type="spellStart"/>
      <w:r w:rsidRPr="001C2B55">
        <w:rPr>
          <w:rFonts w:ascii="Times New Roman" w:hAnsi="Times New Roman" w:cs="Times New Roman"/>
          <w:lang w:val="en-US"/>
        </w:rPr>
        <w:t>hydrolysed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collagen: L - Low Range Protein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Ladder, C – control (collagen without CHC, incubation time 60 min). CHC/collagen molar ratio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are as follows: S1 – 4·10-4; S2 – 4·10-3; S3 – 3·10-2; S4 – 4·10-2; S5 – 7·10-2; S6 – 4·10-1. E –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CHC at a concentration 1·10-5 M. Initial collagen concentration: 5.0·10-6 M.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In agreement with the literature data, a high-molecular weight fraction of the native collagen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(top of the lane C in Fig. 4) shows a pattern typical for the polypeptide chains constituting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collagen type I: two </w:t>
      </w:r>
      <w:r w:rsidRPr="001C2B55">
        <w:rPr>
          <w:rFonts w:ascii="Times New Roman" w:hAnsi="Times New Roman" w:cs="Times New Roman"/>
        </w:rPr>
        <w:t>α</w:t>
      </w:r>
      <w:r w:rsidRPr="001C2B55">
        <w:rPr>
          <w:rFonts w:ascii="Times New Roman" w:hAnsi="Times New Roman" w:cs="Times New Roman"/>
          <w:lang w:val="en-US"/>
        </w:rPr>
        <w:t xml:space="preserve"> chains (</w:t>
      </w:r>
      <w:r w:rsidRPr="001C2B55">
        <w:rPr>
          <w:rFonts w:ascii="Times New Roman" w:hAnsi="Times New Roman" w:cs="Times New Roman"/>
        </w:rPr>
        <w:t>α</w:t>
      </w:r>
      <w:r w:rsidRPr="001C2B55">
        <w:rPr>
          <w:rFonts w:ascii="Times New Roman" w:hAnsi="Times New Roman" w:cs="Times New Roman"/>
          <w:lang w:val="en-US"/>
        </w:rPr>
        <w:t xml:space="preserve">1 and </w:t>
      </w:r>
      <w:r w:rsidRPr="001C2B55">
        <w:rPr>
          <w:rFonts w:ascii="Times New Roman" w:hAnsi="Times New Roman" w:cs="Times New Roman"/>
        </w:rPr>
        <w:t>α</w:t>
      </w:r>
      <w:r w:rsidRPr="001C2B55">
        <w:rPr>
          <w:rFonts w:ascii="Times New Roman" w:hAnsi="Times New Roman" w:cs="Times New Roman"/>
          <w:lang w:val="en-US"/>
        </w:rPr>
        <w:t>2 chain), their dimer (</w:t>
      </w:r>
      <w:r w:rsidRPr="001C2B55">
        <w:rPr>
          <w:rFonts w:ascii="Times New Roman" w:hAnsi="Times New Roman" w:cs="Times New Roman"/>
        </w:rPr>
        <w:t>β</w:t>
      </w:r>
      <w:r w:rsidRPr="001C2B55">
        <w:rPr>
          <w:rFonts w:ascii="Times New Roman" w:hAnsi="Times New Roman" w:cs="Times New Roman"/>
          <w:lang w:val="en-US"/>
        </w:rPr>
        <w:t xml:space="preserve">), and small amounts of </w:t>
      </w:r>
      <w:r w:rsidRPr="001C2B55">
        <w:rPr>
          <w:rFonts w:ascii="Times New Roman" w:hAnsi="Times New Roman" w:cs="Times New Roman"/>
        </w:rPr>
        <w:t>γ</w:t>
      </w:r>
      <w:r w:rsidR="005C742E" w:rsidRP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components (trimer) 46-48. The pattern for CHC, consisting of four subunits49 with the overall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molecular weight of 109 kDa also agrees with the literature data 38,50. Because of its low content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in the </w:t>
      </w:r>
      <w:proofErr w:type="spellStart"/>
      <w:r w:rsidRPr="001C2B55">
        <w:rPr>
          <w:rFonts w:ascii="Times New Roman" w:hAnsi="Times New Roman" w:cs="Times New Roman"/>
          <w:lang w:val="en-US"/>
        </w:rPr>
        <w:t>hydrolysed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samples S1-S6 (CHC/collagen molar ratio varying between 4·10-4 and 4·10-1,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signals from CHC are not seen in lanes S1-S6. Sample S6, with the highest CHC/collagen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ratio 0.4, shows almost complete hydrolysis of the protein to short polypeptide chains with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molecular weights below 15 kDa. Samples S3-S5 show similar patterns pointing to an extensive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hydrolysis with formation of a significant fraction of 25 kDa polypeptides. Further reduction of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CHC/collagen ratio to 4·10-3 (S2) results in a completely different pattern in SDS-PAGE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(lane S2 in Fig. 4). A wide range of hydrolysis products with molecular weights between 15 a</w:t>
      </w:r>
      <w:r w:rsidR="005C742E">
        <w:rPr>
          <w:rFonts w:ascii="Times New Roman" w:hAnsi="Times New Roman" w:cs="Times New Roman"/>
          <w:lang w:val="en-US"/>
        </w:rPr>
        <w:t>n</w:t>
      </w:r>
      <w:r w:rsidRPr="001C2B55">
        <w:rPr>
          <w:rFonts w:ascii="Times New Roman" w:hAnsi="Times New Roman" w:cs="Times New Roman"/>
          <w:lang w:val="en-US"/>
        </w:rPr>
        <w:t>d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50 kDa are observed, suggesting only weak hydrolysis of collagen </w:t>
      </w:r>
      <w:r w:rsidRPr="001C2B55">
        <w:rPr>
          <w:rFonts w:ascii="Times New Roman" w:hAnsi="Times New Roman" w:cs="Times New Roman"/>
          <w:lang w:val="en-US"/>
        </w:rPr>
        <w:lastRenderedPageBreak/>
        <w:t>under these conditions. On the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other hand, for S1, where CHC/collagen ratio is as low as 4·10-4, practically no hydrolysis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products could be observed, and the pattern is similar to the native collagen (lane C in Fig. 4).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RP-HPLC results (Fig. 1B) agree very well with those from SDS-PAGE. The samples S3-S6 (with CHC/collagen ratio between 3·10-2 and 4·10-1) are devoid of native collagen, as can be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judged from the absence of long retention peaks in the range of 65-75 min. Instead, new fractions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with retention times 7-14 min, and 35-65 min appear. Thus, it can be expected that the S3-S6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samples contain products significantly more polar than the native collagen. Similarly to SDSPAGE,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chromatogram of sample S2 shows distinct peak pattern. Even though the native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collagen peaks are not present (as for S3-S6), the hydrolysis products appear at longer retention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times (in the range 48–70 min) suggesting that they are less polar than for samples S3-S6. As it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could be anticipated from the SDS-PAGE results, S1 contains mostly native collagen, with only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minor extent of hydrolysis, as proven by a slight reduction of the peak at 68 min, associated with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</w:rPr>
        <w:t>α</w:t>
      </w:r>
      <w:r w:rsidRPr="001C2B55">
        <w:rPr>
          <w:rFonts w:ascii="Times New Roman" w:hAnsi="Times New Roman" w:cs="Times New Roman"/>
          <w:lang w:val="en-US"/>
        </w:rPr>
        <w:t>2 polypeptide chain 44 of type I collagen.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Figure 5 presents the dynamic and equilibrium surface tension results for the native collagen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and its hydrolysis mixtures obtained with CHC concentration in the range 2·10-9 M to 2·10-6 M,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corresponding to the CHC/collagen ratio of 4·10-4 - 4·10-1 (S1-S6). It should be stressed that CHC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alone exhibits very low ability to reduce surface tension. Below a concentration of 2.5·10-7 M</w:t>
      </w:r>
      <w:r w:rsidR="005C742E" w:rsidRPr="001C2B55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(corresponding approximately to the composition of sample S4), the dynamic surface tension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curves coincide with those for the pure solvent (see Supplementary Materials, Fig. SM1). For the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samples with high CHC content (S3-S6), the initial rate of surface tension decay is increased as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compared with the native collagen. Nevertheless, after one hour, the decrease of surface tension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for these samples is lower than for the native collagen. To illustrate the detrimental effect of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extensive hydrolysis on surface activity of hydrolysates, dynamic surface tension of a sample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with high CHC/collagen ratio was followed during 3 h (see Supplementary Materials, Fig SM2).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The measurement started immediately after addition of CHC, and the reaction was purposely not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quenched by addition of </w:t>
      </w:r>
      <w:proofErr w:type="spellStart"/>
      <w:r w:rsidRPr="001C2B55">
        <w:rPr>
          <w:rFonts w:ascii="Times New Roman" w:hAnsi="Times New Roman" w:cs="Times New Roman"/>
          <w:lang w:val="en-US"/>
        </w:rPr>
        <w:t>HCl</w:t>
      </w:r>
      <w:proofErr w:type="spellEnd"/>
      <w:r w:rsidRPr="001C2B55">
        <w:rPr>
          <w:rFonts w:ascii="Times New Roman" w:hAnsi="Times New Roman" w:cs="Times New Roman"/>
          <w:lang w:val="en-US"/>
        </w:rPr>
        <w:t>. The data collected in Fig. SM2 clearly shows a gradual decay of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ability to lower surface tension in the following measurements.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The extrapolated equilibrium values shown in Fig. 5B confirm the trend observed in dynamic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surface tension measurements: decrease of the CHC/collagen ratio </w:t>
      </w:r>
      <w:proofErr w:type="spellStart"/>
      <w:r w:rsidRPr="001C2B55">
        <w:rPr>
          <w:rFonts w:ascii="Times New Roman" w:hAnsi="Times New Roman" w:cs="Times New Roman"/>
          <w:lang w:val="en-US"/>
        </w:rPr>
        <w:t>favours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reduction of surface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tension. Both the dynamic and equilibrium results point to S2 as the most efficient one in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lowering surface tension. Interestingly, reduction of surface tension can be observed even for the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sample with as little as 2·10-9 M of CHC (S1), where both SDS-PAGE and RP-HPLC showed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only slight hydrolysis.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0 1000 2000 3000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55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65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70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1E-3 0,01 0,1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54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56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58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62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64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C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S1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S3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S2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S4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S5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</w:rPr>
        <w:t></w:t>
      </w:r>
      <w:proofErr w:type="spellStart"/>
      <w:r w:rsidRPr="001C2B55">
        <w:rPr>
          <w:rFonts w:ascii="Times New Roman" w:hAnsi="Times New Roman" w:cs="Times New Roman"/>
          <w:lang w:val="en-US"/>
        </w:rPr>
        <w:t>eq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/mN.m-1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</w:rPr>
        <w:t></w:t>
      </w:r>
      <w:r w:rsidRPr="001C2B55">
        <w:rPr>
          <w:rFonts w:ascii="Times New Roman" w:hAnsi="Times New Roman" w:cs="Times New Roman"/>
          <w:lang w:val="en-US"/>
        </w:rPr>
        <w:t xml:space="preserve"> /mN.m-1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 /s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S6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C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CCHC/</w:t>
      </w:r>
      <w:proofErr w:type="spellStart"/>
      <w:r w:rsidRPr="001C2B55">
        <w:rPr>
          <w:rFonts w:ascii="Times New Roman" w:hAnsi="Times New Roman" w:cs="Times New Roman"/>
          <w:lang w:val="en-US"/>
        </w:rPr>
        <w:t>Ccollagen</w:t>
      </w:r>
      <w:proofErr w:type="spellEnd"/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lastRenderedPageBreak/>
        <w:t>Fig. 5. (A) Dynamic and (B) equilibrium interfacial tension for collagen hydrolysis mixtures with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different CHC/collagen molar ratios: S1 – 4·10-4; S2 – 4·10-3; S3 – 3·10-2; S4 – 4·10-2; S5 – 7·10-2; S6 – 4·10-1; (open symbols). In all solutions initial collagen concentration was fixed at 5·10-6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M, incubation time 60 min. C (solid symbol/dashed line) – control (collagen without CHC,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incubation time 60 min). pH in all solutions was fixed at 3.0.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The rheological parameters for the layers formed by </w:t>
      </w:r>
      <w:proofErr w:type="spellStart"/>
      <w:r w:rsidRPr="001C2B55">
        <w:rPr>
          <w:rFonts w:ascii="Times New Roman" w:hAnsi="Times New Roman" w:cs="Times New Roman"/>
          <w:lang w:val="en-US"/>
        </w:rPr>
        <w:t>hydrolysed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collagen at the air/water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interface as a function of frequency of oscillation are shown in Fig. 6. Similarly to the native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collagen at the same pH (3.0), all E’ values increase with increasing frequency, while E” do not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show any clear trends and are always lower than E’. In comparison with the native collagen, the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adsorbed layers formed in samples with high CHC content (S3-S6) display lower storage moduli</w:t>
      </w:r>
      <w:r w:rsidR="005C742E">
        <w:rPr>
          <w:rFonts w:ascii="Times New Roman" w:hAnsi="Times New Roman" w:cs="Times New Roman"/>
          <w:lang w:val="en-US"/>
        </w:rPr>
        <w:t>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The hydrolysis products are thus not capable of forming as elastic adsorbed layers as the native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protein. On the other hand, the layers formed in the slightly </w:t>
      </w:r>
      <w:proofErr w:type="spellStart"/>
      <w:r w:rsidRPr="001C2B55">
        <w:rPr>
          <w:rFonts w:ascii="Times New Roman" w:hAnsi="Times New Roman" w:cs="Times New Roman"/>
          <w:lang w:val="en-US"/>
        </w:rPr>
        <w:t>hydrolysed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samples (S1-S2) display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exceptionally high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elasticity: E’ increases from 36 mN∙m-1 for the control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(native collagen) to 69 mN∙m-1 for S2 (all values obtained for the highest probed oscillation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frequency of 0.1 Hz, see Fig. 6C). Interestingly, also the loss moduli (E”) values are clearly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higher for S1 and S2 than for the other samples (including the native sample). The results for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f=0.1 Hz (Fig. 6C) confirm the presence of a maximum in both rheological moduli of the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adsorbed layers for CHC/collagen ratio of 4·10-3, followed by a shallow minimum. This points to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 rather complex effect of hydrolysis on mechanical properties of the adsorbed layers.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0.00 0.05 0.10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30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40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70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0.00 0.05 0.10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3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9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12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15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18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1E-3 0.01 0.1 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40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E' /mN.m-1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f /Hz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A C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E'' /mN.m-1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f /Hz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E'' / 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E' / 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CCHC/</w:t>
      </w:r>
      <w:proofErr w:type="spellStart"/>
      <w:r w:rsidRPr="001C2B55">
        <w:rPr>
          <w:rFonts w:ascii="Times New Roman" w:hAnsi="Times New Roman" w:cs="Times New Roman"/>
          <w:lang w:val="en-US"/>
        </w:rPr>
        <w:t>Ccol</w:t>
      </w:r>
      <w:proofErr w:type="spellEnd"/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40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B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Fig. 6.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rheological parameters: (A) elastic modulus, (B) loss modulus of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adsorbed layer collagen hydrolysis mixtures with (open symbols) and without CHC (solid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symbol) as a function of oscillation frequency. CHC/collagen molar ratio S1 – 4·10-4 (</w:t>
      </w:r>
      <w:r w:rsidRPr="001C2B55">
        <w:rPr>
          <w:rFonts w:ascii="Times New Roman" w:hAnsi="Times New Roman" w:cs="Times New Roman"/>
        </w:rPr>
        <w:t></w:t>
      </w:r>
      <w:r w:rsidRPr="001C2B55">
        <w:rPr>
          <w:rFonts w:ascii="Times New Roman" w:hAnsi="Times New Roman" w:cs="Times New Roman"/>
          <w:lang w:val="en-US"/>
        </w:rPr>
        <w:t>), S2 –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4·10-3 (</w:t>
      </w:r>
      <w:r w:rsidRPr="001C2B55">
        <w:rPr>
          <w:rFonts w:ascii="Times New Roman" w:hAnsi="Times New Roman" w:cs="Times New Roman"/>
        </w:rPr>
        <w:t></w:t>
      </w:r>
      <w:r w:rsidRPr="001C2B55">
        <w:rPr>
          <w:rFonts w:ascii="Times New Roman" w:hAnsi="Times New Roman" w:cs="Times New Roman"/>
          <w:lang w:val="en-US"/>
        </w:rPr>
        <w:t>), S3 – 3·10-2 (</w:t>
      </w:r>
      <w:r w:rsidRPr="001C2B55">
        <w:rPr>
          <w:rFonts w:ascii="Times New Roman" w:hAnsi="Times New Roman" w:cs="Times New Roman"/>
        </w:rPr>
        <w:t></w:t>
      </w:r>
      <w:r w:rsidRPr="001C2B55">
        <w:rPr>
          <w:rFonts w:ascii="Times New Roman" w:hAnsi="Times New Roman" w:cs="Times New Roman"/>
          <w:lang w:val="en-US"/>
        </w:rPr>
        <w:t xml:space="preserve">), </w:t>
      </w:r>
      <w:r w:rsidRPr="001C2B55">
        <w:rPr>
          <w:rFonts w:ascii="Times New Roman" w:hAnsi="Times New Roman" w:cs="Times New Roman"/>
          <w:lang w:val="en-US"/>
        </w:rPr>
        <w:lastRenderedPageBreak/>
        <w:t>S4 – 4·10-2 (</w:t>
      </w:r>
      <w:r w:rsidRPr="001C2B55">
        <w:rPr>
          <w:rFonts w:ascii="Times New Roman" w:hAnsi="Times New Roman" w:cs="Times New Roman"/>
        </w:rPr>
        <w:t></w:t>
      </w:r>
      <w:r w:rsidRPr="001C2B55">
        <w:rPr>
          <w:rFonts w:ascii="Times New Roman" w:hAnsi="Times New Roman" w:cs="Times New Roman"/>
          <w:lang w:val="en-US"/>
        </w:rPr>
        <w:t>), S5 – 7·10-2 (</w:t>
      </w:r>
      <w:r w:rsidRPr="001C2B55">
        <w:rPr>
          <w:rFonts w:ascii="Times New Roman" w:hAnsi="Times New Roman" w:cs="Times New Roman"/>
        </w:rPr>
        <w:t></w:t>
      </w:r>
      <w:r w:rsidRPr="001C2B55">
        <w:rPr>
          <w:rFonts w:ascii="Times New Roman" w:hAnsi="Times New Roman" w:cs="Times New Roman"/>
          <w:lang w:val="en-US"/>
        </w:rPr>
        <w:t>); S6 – 4·10-1 (</w:t>
      </w:r>
      <w:r w:rsidRPr="001C2B55">
        <w:rPr>
          <w:rFonts w:ascii="Times New Roman" w:hAnsi="Times New Roman" w:cs="Times New Roman"/>
        </w:rPr>
        <w:t></w:t>
      </w:r>
      <w:r w:rsidRPr="001C2B55">
        <w:rPr>
          <w:rFonts w:ascii="Times New Roman" w:hAnsi="Times New Roman" w:cs="Times New Roman"/>
          <w:lang w:val="en-US"/>
        </w:rPr>
        <w:t>); collagen without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CHC, incubation time 60 min (</w:t>
      </w:r>
      <w:r w:rsidRPr="001C2B55">
        <w:rPr>
          <w:rFonts w:ascii="Times New Roman" w:hAnsi="Times New Roman" w:cs="Times New Roman"/>
        </w:rPr>
        <w:t></w:t>
      </w:r>
      <w:r w:rsidRPr="001C2B55">
        <w:rPr>
          <w:rFonts w:ascii="Times New Roman" w:hAnsi="Times New Roman" w:cs="Times New Roman"/>
          <w:lang w:val="en-US"/>
        </w:rPr>
        <w:t>); (C) E’ (</w:t>
      </w:r>
      <w:r w:rsidRPr="001C2B55">
        <w:rPr>
          <w:rFonts w:ascii="Times New Roman" w:hAnsi="Times New Roman" w:cs="Times New Roman"/>
        </w:rPr>
        <w:t></w:t>
      </w:r>
      <w:r w:rsidRPr="001C2B55">
        <w:rPr>
          <w:rFonts w:ascii="Times New Roman" w:hAnsi="Times New Roman" w:cs="Times New Roman"/>
          <w:lang w:val="en-US"/>
        </w:rPr>
        <w:t>) and E’’ (</w:t>
      </w:r>
      <w:r w:rsidRPr="001C2B55">
        <w:rPr>
          <w:rFonts w:ascii="Times New Roman" w:hAnsi="Times New Roman" w:cs="Times New Roman"/>
        </w:rPr>
        <w:t></w:t>
      </w:r>
      <w:r w:rsidRPr="001C2B55">
        <w:rPr>
          <w:rFonts w:ascii="Times New Roman" w:hAnsi="Times New Roman" w:cs="Times New Roman"/>
          <w:lang w:val="en-US"/>
        </w:rPr>
        <w:t>) of adsorbed layer collagen hydrolysis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mixtures with and without CHC (E’ – dotted line, E” dashed line) as a function of CHC/collagen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molar ratio. In all solutions initial collagen concentration was fixed at 5·10-6 M. pH in all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solutions was fixed at 3.0.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3.3. Effect of incubation time on enzymatic hydrolysis of collagen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The degree of enzymatic hydrolysis depends not only on the enzyme concentration, but also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on the duration of the enzymatic reaction (the time of incubation of a protein with an enzyme).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Based on the results from the CHC concentration dependence of the collagen hydrolysates’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surface activity, a fixed CHC/collagen ratio of 4·10-3 was chosen for studying the effect of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incubation time.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Five collagen samples, all with CHC concentration of 2∙10-8 M, were prepared as described in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experimental part (T1-T5) and were incubated at 37°C for 35, 45, 60, 75 and 85 min,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respectively. After the given time, the enzyme was inactivated by adding 0.1 M hydrochloric acid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(final pH 3.0). The samples were first loaded on a 12% polyacrylamide gel, together with the</w:t>
      </w:r>
      <w:r w:rsidR="005C74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unhydrolyzed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collagen (C), the enzyme (E), as well as the “Low Range Protein Ladder”, and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subjected to a SDS PAGE analysis (Fig. 7).</w:t>
      </w:r>
    </w:p>
    <w:p w:rsidR="005C742E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Fig. 7. SDS-PAGE </w:t>
      </w:r>
      <w:proofErr w:type="spellStart"/>
      <w:r w:rsidRPr="001C2B55">
        <w:rPr>
          <w:rFonts w:ascii="Times New Roman" w:hAnsi="Times New Roman" w:cs="Times New Roman"/>
          <w:lang w:val="en-US"/>
        </w:rPr>
        <w:t>electropherogram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of CHC-</w:t>
      </w:r>
      <w:proofErr w:type="spellStart"/>
      <w:r w:rsidRPr="001C2B55">
        <w:rPr>
          <w:rFonts w:ascii="Times New Roman" w:hAnsi="Times New Roman" w:cs="Times New Roman"/>
          <w:lang w:val="en-US"/>
        </w:rPr>
        <w:t>hydrolysed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collagen: L - Low Range Protein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Ladder, C – control (collagen without CHC, incubation time 60 min). T1-T5 collagen hydrolysis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mixture with CHC/collagen molar ratio fixed at 4·10-3. Incubation time respectively T1 – 35 min;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5C742E">
        <w:rPr>
          <w:rFonts w:ascii="Times New Roman" w:hAnsi="Times New Roman" w:cs="Times New Roman"/>
          <w:lang w:val="en-US"/>
        </w:rPr>
        <w:t>T2 – 45 min; T3 – 60 min; T4 – 75 min; T5 – 85 min.</w:t>
      </w:r>
      <w:r w:rsidR="005C742E">
        <w:rPr>
          <w:rFonts w:ascii="Times New Roman" w:hAnsi="Times New Roman" w:cs="Times New Roman"/>
          <w:lang w:val="en-US"/>
        </w:rPr>
        <w:t xml:space="preserve"> 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According to expectations, increasing the incubation time leads to the products of decreasing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molecular weight. For incubation times exceeding 75 min (T4-T5) the products with molecular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weights above 30 kDa were no longer observed. The high molecular weight hydrolysates (60-80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kDa) can only be observed in the samples exposed to CHC for the shortest time (T1-T2). Thus, as</w:t>
      </w:r>
      <w:r w:rsidR="005C742E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far as the incubation time is concerned, the shorter it is, the higher is the fraction of high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molecular mass hydrolysis products in the mixture.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RP-HPLC results (Fig. 1C) agree well with those from SDS-PAGE. The hydrolysis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products are slightly more polar than the starting collagen, eluting between 45 and 75 min. Their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polar character increases with increasing incubation time, as judged by a slight shift of the peaks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towards shorter elution times. The low intensity of a characteristic double peak at the retention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times between 65 and 70 min suggests that in all cases the fraction of unmodified native protein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in the mixture is low.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Fig. 8 compares the dynamic and equilibrium surface tension obtained for native collagen and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for the partially </w:t>
      </w:r>
      <w:proofErr w:type="spellStart"/>
      <w:r w:rsidRPr="001C2B55">
        <w:rPr>
          <w:rFonts w:ascii="Times New Roman" w:hAnsi="Times New Roman" w:cs="Times New Roman"/>
          <w:lang w:val="en-US"/>
        </w:rPr>
        <w:t>hydrolysed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samples T1-T5. Despite clear differences in the SDS-PAGE patterns,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both dynamic and equilibrium surface tension are rather insensitive to the duration of enzymatic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hydrolysis. In all cases the initial rates of surface tension decays are much higher than for the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native protein. Eventually, the surface tension </w:t>
      </w:r>
      <w:proofErr w:type="spellStart"/>
      <w:r w:rsidRPr="001C2B55">
        <w:rPr>
          <w:rFonts w:ascii="Times New Roman" w:hAnsi="Times New Roman" w:cs="Times New Roman"/>
          <w:lang w:val="en-US"/>
        </w:rPr>
        <w:t>stabilises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faster and at lower values than for the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control.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0 1000 2000 3000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54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57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63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66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40 50 60 70 80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53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54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55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56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57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C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T3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T5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T4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T2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</w:rPr>
        <w:t></w:t>
      </w:r>
      <w:r w:rsidRPr="001C2B55">
        <w:rPr>
          <w:rFonts w:ascii="Times New Roman" w:hAnsi="Times New Roman" w:cs="Times New Roman"/>
          <w:lang w:val="en-US"/>
        </w:rPr>
        <w:t xml:space="preserve"> /mN.m-1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 /s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lastRenderedPageBreak/>
        <w:t>C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</w:rPr>
        <w:t></w:t>
      </w:r>
      <w:proofErr w:type="spellStart"/>
      <w:r w:rsidRPr="001C2B55">
        <w:rPr>
          <w:rFonts w:ascii="Times New Roman" w:hAnsi="Times New Roman" w:cs="Times New Roman"/>
          <w:lang w:val="en-US"/>
        </w:rPr>
        <w:t>eq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/mN.m-1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 /s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A B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Fig. 8. (A) Dynamic and (B) equilibrium interfacial tension for collagen hydrolysis mixtures with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different incubation time: 35 min (T1), 45 min (T2), 60 min (T3), 75 min (T4), 85 min (T5), (open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symbols). In all solutions initial collagen concentration was fixed at 5·10-6 M. CHC concentration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was fixed at 2·10-8 M (CHC/collagen molar ratio 4·10-3); C – control sample, collagen without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CHC, incubation time 60 min (solid symbol/dashed line). pH in all solutions was fixed at 3.0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Similar conclusions concerning the insensitivity of surface properties of the reaction products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on the duration of enzymatic reaction can be drawn from the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rheology results.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comparison of E’ and E” (Fig. 9) shows that only the sample subjected to the longest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hydrolysis are slightly less capable of forming highly elastic adsorbed layers. The high-frequency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limit data (f=0.1 Hz) show slight decay of both E’ and E”, but the trend is much smaller than one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might expect from the differences in the SDS-PAGE results for samples T1-T5. The highest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values of the storage and loss moduli were observed for the shortest incubation times: 35 and 45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min (E’=74.5 and E”=17 mN∙m-1).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0.00 0.05 0.10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30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40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70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0.00 0.05 0.10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15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40 60 80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40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E' /mN.m-1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f /Hz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E'' /mN.m-1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f /Hz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E'' / 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E' / mN.m-1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 /min.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40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A B C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Fig. 9.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rheological parameters: (A) elastic modulus, (B) loss modulus of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adsorbed layer collagen hydrolysis mixtures with (open symbols) and without CHC (solid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symbol) as a function of oscillation frequency. Incubation time: 60 min (without enzyme) (</w:t>
      </w:r>
      <w:r w:rsidRPr="001C2B55">
        <w:rPr>
          <w:rFonts w:ascii="Times New Roman" w:hAnsi="Times New Roman" w:cs="Times New Roman"/>
        </w:rPr>
        <w:t></w:t>
      </w:r>
      <w:r w:rsidRPr="001C2B55">
        <w:rPr>
          <w:rFonts w:ascii="Times New Roman" w:hAnsi="Times New Roman" w:cs="Times New Roman"/>
          <w:lang w:val="en-US"/>
        </w:rPr>
        <w:t>),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F11F78">
        <w:rPr>
          <w:rFonts w:ascii="Times New Roman" w:hAnsi="Times New Roman" w:cs="Times New Roman"/>
          <w:lang w:val="en-US"/>
        </w:rPr>
        <w:t>T1 – 35 min (</w:t>
      </w:r>
      <w:r w:rsidRPr="001C2B55">
        <w:rPr>
          <w:rFonts w:ascii="Times New Roman" w:hAnsi="Times New Roman" w:cs="Times New Roman"/>
        </w:rPr>
        <w:t></w:t>
      </w:r>
      <w:r w:rsidRPr="00F11F78">
        <w:rPr>
          <w:rFonts w:ascii="Times New Roman" w:hAnsi="Times New Roman" w:cs="Times New Roman"/>
          <w:lang w:val="en-US"/>
        </w:rPr>
        <w:t>), T2 – 45 min (</w:t>
      </w:r>
      <w:r w:rsidRPr="001C2B55">
        <w:rPr>
          <w:rFonts w:ascii="Times New Roman" w:hAnsi="Times New Roman" w:cs="Times New Roman"/>
        </w:rPr>
        <w:t></w:t>
      </w:r>
      <w:r w:rsidRPr="00F11F78">
        <w:rPr>
          <w:rFonts w:ascii="Times New Roman" w:hAnsi="Times New Roman" w:cs="Times New Roman"/>
          <w:lang w:val="en-US"/>
        </w:rPr>
        <w:t>), T3 – 60min (</w:t>
      </w:r>
      <w:r w:rsidRPr="001C2B55">
        <w:rPr>
          <w:rFonts w:ascii="Times New Roman" w:hAnsi="Times New Roman" w:cs="Times New Roman"/>
        </w:rPr>
        <w:t></w:t>
      </w:r>
      <w:r w:rsidRPr="00F11F78">
        <w:rPr>
          <w:rFonts w:ascii="Times New Roman" w:hAnsi="Times New Roman" w:cs="Times New Roman"/>
          <w:lang w:val="en-US"/>
        </w:rPr>
        <w:t>), T4 – 75 min (</w:t>
      </w:r>
      <w:r w:rsidRPr="001C2B55">
        <w:rPr>
          <w:rFonts w:ascii="Times New Roman" w:hAnsi="Times New Roman" w:cs="Times New Roman"/>
        </w:rPr>
        <w:t></w:t>
      </w:r>
      <w:r w:rsidRPr="00F11F78">
        <w:rPr>
          <w:rFonts w:ascii="Times New Roman" w:hAnsi="Times New Roman" w:cs="Times New Roman"/>
          <w:lang w:val="en-US"/>
        </w:rPr>
        <w:t>), T5 – 85 min (</w:t>
      </w:r>
      <w:r w:rsidRPr="001C2B55">
        <w:rPr>
          <w:rFonts w:ascii="Times New Roman" w:hAnsi="Times New Roman" w:cs="Times New Roman"/>
        </w:rPr>
        <w:t></w:t>
      </w:r>
      <w:r w:rsidRPr="00F11F78">
        <w:rPr>
          <w:rFonts w:ascii="Times New Roman" w:hAnsi="Times New Roman" w:cs="Times New Roman"/>
          <w:lang w:val="en-US"/>
        </w:rPr>
        <w:t>); (C) E’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</w:t>
      </w:r>
      <w:r w:rsidRPr="001C2B55">
        <w:rPr>
          <w:rFonts w:ascii="Times New Roman" w:hAnsi="Times New Roman" w:cs="Times New Roman"/>
        </w:rPr>
        <w:t></w:t>
      </w:r>
      <w:r w:rsidRPr="001C2B55">
        <w:rPr>
          <w:rFonts w:ascii="Times New Roman" w:hAnsi="Times New Roman" w:cs="Times New Roman"/>
          <w:lang w:val="en-US"/>
        </w:rPr>
        <w:t>) and E’’ (</w:t>
      </w:r>
      <w:r w:rsidRPr="001C2B55">
        <w:rPr>
          <w:rFonts w:ascii="Times New Roman" w:hAnsi="Times New Roman" w:cs="Times New Roman"/>
        </w:rPr>
        <w:t></w:t>
      </w:r>
      <w:r w:rsidRPr="001C2B55">
        <w:rPr>
          <w:rFonts w:ascii="Times New Roman" w:hAnsi="Times New Roman" w:cs="Times New Roman"/>
          <w:lang w:val="en-US"/>
        </w:rPr>
        <w:t>) of adsorbed layer collagen hydrolysis mixtures with and without CHC (E’ –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dotted line, E” dashed line) as a function of CHC/collagen molar ratio. In all solutions initial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collagen concentration was fixed at 5·10-6 M and CHC concentration - at 2·10-8 M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(CHC/collagen molar ratio 4·10-3). pH in all solutions was fixed at 3.0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4. Discussion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lastRenderedPageBreak/>
        <w:t>A supramolecular structure of collagen is strongly affected by pH and temperature. This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peculiarity of fibrous proteins is employed by nature for construction of collagen </w:t>
      </w:r>
      <w:proofErr w:type="spellStart"/>
      <w:r w:rsidRPr="001C2B55">
        <w:rPr>
          <w:rFonts w:ascii="Times New Roman" w:hAnsi="Times New Roman" w:cs="Times New Roman"/>
          <w:lang w:val="en-US"/>
        </w:rPr>
        <w:t>fibres</w:t>
      </w:r>
      <w:proofErr w:type="spellEnd"/>
      <w:r w:rsidRPr="001C2B55">
        <w:rPr>
          <w:rFonts w:ascii="Times New Roman" w:hAnsi="Times New Roman" w:cs="Times New Roman"/>
          <w:lang w:val="en-US"/>
        </w:rPr>
        <w:t>, the major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component of extracellular matrix. On the other hand, extreme pH and prolonged heating might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even lead to unfolding and partial hydrolysis of collagen </w:t>
      </w:r>
      <w:proofErr w:type="spellStart"/>
      <w:r w:rsidRPr="001C2B55">
        <w:rPr>
          <w:rFonts w:ascii="Times New Roman" w:hAnsi="Times New Roman" w:cs="Times New Roman"/>
          <w:lang w:val="en-US"/>
        </w:rPr>
        <w:t>fibres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and transformation into </w:t>
      </w:r>
      <w:r w:rsidR="00F11F78">
        <w:rPr>
          <w:rFonts w:ascii="Times New Roman" w:hAnsi="Times New Roman" w:cs="Times New Roman"/>
          <w:lang w:val="en-US"/>
        </w:rPr>
        <w:t xml:space="preserve">gelatin </w:t>
      </w:r>
      <w:r w:rsidRPr="001C2B55">
        <w:rPr>
          <w:rFonts w:ascii="Times New Roman" w:hAnsi="Times New Roman" w:cs="Times New Roman"/>
          <w:lang w:val="en-US"/>
        </w:rPr>
        <w:t>51. So far, major research focus was put on studying the effect of pH on collagen self-assembly,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its microstructure, or structure of collagen fibrils 52-56.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effect of temperature and pH on surface properties of collagen was not extensively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studied, because of a generally acknowledged poor surface activity of collagen. Nevertheless, we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have shown in our previous paper that even a mild temperature treatment at pH 1.8 affects the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surface tension and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rheology of the adsorbed layers 17. A more extensive study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described in this paper confirmed that heating for 10 min at 90 oC in the pH range from 1.8 to 9.0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does not result in any significant hydrolysis of calf skin collagen type I (note the persistence of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the </w:t>
      </w:r>
      <w:r w:rsidR="00F11F78">
        <w:rPr>
          <w:rFonts w:ascii="Times New Roman" w:hAnsi="Times New Roman" w:cs="Times New Roman"/>
          <w:lang w:val="en-US"/>
        </w:rPr>
        <w:t>c</w:t>
      </w:r>
      <w:r w:rsidRPr="001C2B55">
        <w:rPr>
          <w:rFonts w:ascii="Times New Roman" w:hAnsi="Times New Roman" w:cs="Times New Roman"/>
          <w:lang w:val="en-US"/>
        </w:rPr>
        <w:t xml:space="preserve">haracteristic collagen double peak from </w:t>
      </w:r>
      <w:r w:rsidRPr="001C2B55">
        <w:rPr>
          <w:rFonts w:ascii="Times New Roman" w:hAnsi="Times New Roman" w:cs="Times New Roman"/>
        </w:rPr>
        <w:t>α</w:t>
      </w:r>
      <w:r w:rsidRPr="001C2B55">
        <w:rPr>
          <w:rFonts w:ascii="Times New Roman" w:hAnsi="Times New Roman" w:cs="Times New Roman"/>
          <w:lang w:val="en-US"/>
        </w:rPr>
        <w:t xml:space="preserve">1 and </w:t>
      </w:r>
      <w:r w:rsidRPr="001C2B55">
        <w:rPr>
          <w:rFonts w:ascii="Times New Roman" w:hAnsi="Times New Roman" w:cs="Times New Roman"/>
        </w:rPr>
        <w:t>α</w:t>
      </w:r>
      <w:r w:rsidRPr="001C2B55">
        <w:rPr>
          <w:rFonts w:ascii="Times New Roman" w:hAnsi="Times New Roman" w:cs="Times New Roman"/>
          <w:lang w:val="en-US"/>
        </w:rPr>
        <w:t>2 polypeptide chains 44 in Fig. 1A). Despite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it, the surface tension shows a monotonic dependency on pH, with the highest reduction for pH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9.0. Under conditions employed in this study, most likely only a separation of the triple helices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into individual ones (</w:t>
      </w:r>
      <w:r w:rsidRPr="001C2B55">
        <w:rPr>
          <w:rFonts w:ascii="Times New Roman" w:hAnsi="Times New Roman" w:cs="Times New Roman"/>
        </w:rPr>
        <w:t>α</w:t>
      </w:r>
      <w:r w:rsidRPr="001C2B55">
        <w:rPr>
          <w:rFonts w:ascii="Times New Roman" w:hAnsi="Times New Roman" w:cs="Times New Roman"/>
          <w:lang w:val="en-US"/>
        </w:rPr>
        <w:t xml:space="preserve">1 and </w:t>
      </w:r>
      <w:r w:rsidRPr="001C2B55">
        <w:rPr>
          <w:rFonts w:ascii="Times New Roman" w:hAnsi="Times New Roman" w:cs="Times New Roman"/>
        </w:rPr>
        <w:t>α</w:t>
      </w:r>
      <w:r w:rsidRPr="001C2B55">
        <w:rPr>
          <w:rFonts w:ascii="Times New Roman" w:hAnsi="Times New Roman" w:cs="Times New Roman"/>
          <w:lang w:val="en-US"/>
        </w:rPr>
        <w:t>2) followed by unfolding of the individual helices into random coils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takes place during sample preparation (in the absence of CHC). This shows that an increase of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surface activity can be achieved even without </w:t>
      </w:r>
      <w:proofErr w:type="spellStart"/>
      <w:r w:rsidRPr="001C2B55">
        <w:rPr>
          <w:rFonts w:ascii="Times New Roman" w:hAnsi="Times New Roman" w:cs="Times New Roman"/>
          <w:lang w:val="en-US"/>
        </w:rPr>
        <w:t>hydrolysing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collagen, only by means of partial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unfolding of the triple helix 57.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increasing ability to reduce surface tension with increasing pH is probably related to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approaching the isoelectric point 58,59 (</w:t>
      </w:r>
      <w:proofErr w:type="spellStart"/>
      <w:r w:rsidRPr="001C2B55">
        <w:rPr>
          <w:rFonts w:ascii="Times New Roman" w:hAnsi="Times New Roman" w:cs="Times New Roman"/>
          <w:lang w:val="en-US"/>
        </w:rPr>
        <w:t>pI</w:t>
      </w:r>
      <w:proofErr w:type="spellEnd"/>
      <w:r w:rsidRPr="001C2B55">
        <w:rPr>
          <w:rFonts w:ascii="Times New Roman" w:hAnsi="Times New Roman" w:cs="Times New Roman"/>
          <w:lang w:val="en-US"/>
        </w:rPr>
        <w:t>= 8.3 for the native collagen 60). Screening of electrical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charges near </w:t>
      </w:r>
      <w:proofErr w:type="spellStart"/>
      <w:r w:rsidRPr="001C2B55">
        <w:rPr>
          <w:rFonts w:ascii="Times New Roman" w:hAnsi="Times New Roman" w:cs="Times New Roman"/>
          <w:lang w:val="en-US"/>
        </w:rPr>
        <w:t>pI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of globular proteins was often reported to enhance their surface activity 59.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However, if the unfolding (or </w:t>
      </w:r>
      <w:proofErr w:type="spellStart"/>
      <w:r w:rsidRPr="001C2B55">
        <w:rPr>
          <w:rFonts w:ascii="Times New Roman" w:hAnsi="Times New Roman" w:cs="Times New Roman"/>
          <w:lang w:val="en-US"/>
        </w:rPr>
        <w:t>minimisation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of the net charge) of the collagen molecule </w:t>
      </w:r>
      <w:proofErr w:type="spellStart"/>
      <w:r w:rsidRPr="001C2B55">
        <w:rPr>
          <w:rFonts w:ascii="Times New Roman" w:hAnsi="Times New Roman" w:cs="Times New Roman"/>
          <w:lang w:val="en-US"/>
        </w:rPr>
        <w:t>favours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its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adsorption, the mechanical properties of the adsorbed layer generally worsen with increasing pH,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as shown by a slight decrease of the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surface storage modulus, E’ (Fig. 3C).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In contrast to the simple temperature treatment, the presence of a collagen-specific enzyme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(collagenase, CHC) clearly leads to partial hydrolysis of the protein at close-to-physiological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conditions (pH 7, 37 oC). The degree of hydrolysis is dependent on both the enzyme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concentration and incubation time. The highest reduction of surface tension and the highest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storage modulus increase was observed for only slightly </w:t>
      </w:r>
      <w:proofErr w:type="spellStart"/>
      <w:r w:rsidRPr="001C2B55">
        <w:rPr>
          <w:rFonts w:ascii="Times New Roman" w:hAnsi="Times New Roman" w:cs="Times New Roman"/>
          <w:lang w:val="en-US"/>
        </w:rPr>
        <w:t>hydrolysed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collagen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samples (S1, S2). For the CHC/collagen molar ratio 4·10-3 (S2), increasing the incubation time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did not affect significantly surface activity of the products, even though the SDS-PAGE and RPHPLC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proved that the degree of hydrolysis was continuously increasing (T1-T5). This shows that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enzyme concentration needs to be controlled better than the actual duration of the enzymatic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reaction. Collagenase is known to attack fragments between Pro-X and </w:t>
      </w:r>
      <w:proofErr w:type="spellStart"/>
      <w:r w:rsidRPr="001C2B55">
        <w:rPr>
          <w:rFonts w:ascii="Times New Roman" w:hAnsi="Times New Roman" w:cs="Times New Roman"/>
          <w:lang w:val="en-US"/>
        </w:rPr>
        <w:t>Gly</w:t>
      </w:r>
      <w:proofErr w:type="spellEnd"/>
      <w:r w:rsidRPr="001C2B55">
        <w:rPr>
          <w:rFonts w:ascii="Times New Roman" w:hAnsi="Times New Roman" w:cs="Times New Roman"/>
          <w:lang w:val="en-US"/>
        </w:rPr>
        <w:t>-Pro-Y (where Y can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be any amino acid residue and X is most often a neutral amino acid 37,38), eventually </w:t>
      </w:r>
      <w:r w:rsidR="00F11F78">
        <w:rPr>
          <w:rFonts w:ascii="Times New Roman" w:hAnsi="Times New Roman" w:cs="Times New Roman"/>
          <w:lang w:val="en-US"/>
        </w:rPr>
        <w:t xml:space="preserve">hydrolyzing </w:t>
      </w:r>
      <w:r w:rsidRPr="001C2B55">
        <w:rPr>
          <w:rFonts w:ascii="Times New Roman" w:hAnsi="Times New Roman" w:cs="Times New Roman"/>
          <w:lang w:val="en-US"/>
        </w:rPr>
        <w:t>collagen to very short and hydrophilic tripeptide fragments. If too much enzyme is present, the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population of short peptides in the reaction mixture gets too high and the most amphiphilic </w:t>
      </w:r>
      <w:proofErr w:type="spellStart"/>
      <w:r w:rsidRPr="001C2B55">
        <w:rPr>
          <w:rFonts w:ascii="Times New Roman" w:hAnsi="Times New Roman" w:cs="Times New Roman"/>
          <w:lang w:val="en-US"/>
        </w:rPr>
        <w:t>highmolecular</w:t>
      </w:r>
      <w:proofErr w:type="spellEnd"/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mass fraction disappears, resulting in reduced surface activity of the mixture.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Hydrolysis of collagen has a positive effect also on the initial rate of surface tension decay, which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is probably related to the reduction of molecular weight and hence the size of the adsorbing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molecules. One could speculate that all rearrangements within the adsorbed layer are also faster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for smaller molecules. The best surface activity in terms of surface tension reduction and</w:t>
      </w:r>
      <w:r w:rsidR="00F11F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surface storage modulus was obtained for the hydrolysate mixture containing mostly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intermediate hydrolysis products (S2) obtained during incubation time of 45 min (T2). It is worth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noting that E’ for this layer (74.5 mN·m-1) is not only higher than for the native (36 mN·m-1), or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temperature-denatured collagen (69.8 mN·m-1 at pH 9.0), but also higher than for many globular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proteins of comparable molecular weights, e.g., </w:t>
      </w:r>
      <w:r w:rsidRPr="001C2B55">
        <w:rPr>
          <w:rFonts w:ascii="Times New Roman" w:hAnsi="Times New Roman" w:cs="Times New Roman"/>
        </w:rPr>
        <w:t>β</w:t>
      </w:r>
      <w:r w:rsidRPr="001C2B55">
        <w:rPr>
          <w:rFonts w:ascii="Times New Roman" w:hAnsi="Times New Roman" w:cs="Times New Roman"/>
          <w:lang w:val="en-US"/>
        </w:rPr>
        <w:t>-</w:t>
      </w:r>
      <w:proofErr w:type="spellStart"/>
      <w:r w:rsidRPr="001C2B55">
        <w:rPr>
          <w:rFonts w:ascii="Times New Roman" w:hAnsi="Times New Roman" w:cs="Times New Roman"/>
          <w:lang w:val="en-US"/>
        </w:rPr>
        <w:t>lactoglobuline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with molar weight of 18.4 kDa,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E’= 60 mN·m-1 (5·10-6 M) 4,5 or </w:t>
      </w:r>
      <w:r w:rsidRPr="001C2B55">
        <w:rPr>
          <w:rFonts w:ascii="Times New Roman" w:hAnsi="Times New Roman" w:cs="Times New Roman"/>
        </w:rPr>
        <w:t>β</w:t>
      </w:r>
      <w:r w:rsidRPr="001C2B55">
        <w:rPr>
          <w:rFonts w:ascii="Times New Roman" w:hAnsi="Times New Roman" w:cs="Times New Roman"/>
          <w:lang w:val="en-US"/>
        </w:rPr>
        <w:t>-casein with molar weight of 23.8 kDa, E’= 55 mN·m-1 (1·10-6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M) 9,10,61 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5. Conclusions</w:t>
      </w:r>
    </w:p>
    <w:p w:rsidR="00F11F78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The effect of pH and enzymatic hydrolysis using collagenase from Clostridium </w:t>
      </w:r>
      <w:proofErr w:type="spellStart"/>
      <w:r w:rsidRPr="001C2B55">
        <w:rPr>
          <w:rFonts w:ascii="Times New Roman" w:hAnsi="Times New Roman" w:cs="Times New Roman"/>
          <w:lang w:val="en-US"/>
        </w:rPr>
        <w:t>histolyticum</w:t>
      </w:r>
      <w:proofErr w:type="spellEnd"/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(CHC) on surface activity of collagen was studied by measuring surface tension and surface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rheology. All measurements were performed at room temperature at a collagen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concentration of 5.0·10-6 M (1.5 mg/mL) The results were complemented with SDS-PAGE and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RP-HPLC analysis of the products, which allowed us to correlate the degree of denaturation and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enzymatic hydrolysis with their surface activity. The method presented in this paper allows for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obtaining hydrolysates under relatively mild conditions (pH 7, 37 oC). Both the enzyme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concentration and incubation time were </w:t>
      </w:r>
      <w:proofErr w:type="spellStart"/>
      <w:r w:rsidRPr="001C2B55">
        <w:rPr>
          <w:rFonts w:ascii="Times New Roman" w:hAnsi="Times New Roman" w:cs="Times New Roman"/>
          <w:lang w:val="en-US"/>
        </w:rPr>
        <w:t>optimised</w:t>
      </w:r>
      <w:proofErr w:type="spellEnd"/>
      <w:r w:rsidRPr="001C2B55">
        <w:rPr>
          <w:rFonts w:ascii="Times New Roman" w:hAnsi="Times New Roman" w:cs="Times New Roman"/>
          <w:lang w:val="en-US"/>
        </w:rPr>
        <w:t>, in the range of 2·10-9 M - 2·10-6 M and 35 –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85 min, respectively. The best results were obtained for the </w:t>
      </w:r>
      <w:r w:rsidRPr="001C2B55">
        <w:rPr>
          <w:rFonts w:ascii="Times New Roman" w:hAnsi="Times New Roman" w:cs="Times New Roman"/>
          <w:lang w:val="en-US"/>
        </w:rPr>
        <w:lastRenderedPageBreak/>
        <w:t>incubation time 45 min and the CHC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concentration of 2·10-8 M, corresponding to the enzyme/protein molar ratio of 4·10-3. The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products allowed for lowering the air/water surface tension to 53.9 </w:t>
      </w:r>
      <w:proofErr w:type="spellStart"/>
      <w:r w:rsidRPr="001C2B55">
        <w:rPr>
          <w:rFonts w:ascii="Times New Roman" w:hAnsi="Times New Roman" w:cs="Times New Roman"/>
          <w:lang w:val="en-US"/>
        </w:rPr>
        <w:t>mN</w:t>
      </w:r>
      <w:proofErr w:type="spellEnd"/>
      <w:r w:rsidRPr="001C2B55">
        <w:rPr>
          <w:rFonts w:ascii="Times New Roman" w:hAnsi="Times New Roman" w:cs="Times New Roman"/>
          <w:lang w:val="en-US"/>
        </w:rPr>
        <w:t>/m, due to formation of a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highly </w:t>
      </w:r>
      <w:proofErr w:type="spellStart"/>
      <w:r w:rsidRPr="001C2B55">
        <w:rPr>
          <w:rFonts w:ascii="Times New Roman" w:hAnsi="Times New Roman" w:cs="Times New Roman"/>
          <w:lang w:val="en-US"/>
        </w:rPr>
        <w:t>visco</w:t>
      </w:r>
      <w:proofErr w:type="spellEnd"/>
      <w:r w:rsidRPr="001C2B55">
        <w:rPr>
          <w:rFonts w:ascii="Times New Roman" w:hAnsi="Times New Roman" w:cs="Times New Roman"/>
          <w:lang w:val="en-US"/>
        </w:rPr>
        <w:t>-elastic adsorbed layers. At the high frequency limit (f=0.1 Hz), the layers were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shown to be predominantly elastic, with storage modulus, E’= 74.5 mN·m-1, and loss modulus,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E”=17.5 mN·m-1. In the absence of CHC, increasing pH to 9.0 allows for further reduction of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surface tension to 49.8 mN.m-1, but at the expense of E’ and E”. The results show that the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enzymatic hydrolysis with CHC under well controlled conditions (low enzyme concentration)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results in moderately </w:t>
      </w:r>
      <w:proofErr w:type="spellStart"/>
      <w:r w:rsidRPr="001C2B55">
        <w:rPr>
          <w:rFonts w:ascii="Times New Roman" w:hAnsi="Times New Roman" w:cs="Times New Roman"/>
          <w:lang w:val="en-US"/>
        </w:rPr>
        <w:t>hydrolysed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products. These products display significantly improved surface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properties. Further studies on employing other enzymes are in progress in our laboratory.</w:t>
      </w:r>
      <w:r w:rsidR="00F11F78">
        <w:rPr>
          <w:rFonts w:ascii="Times New Roman" w:hAnsi="Times New Roman" w:cs="Times New Roman"/>
          <w:lang w:val="en-US"/>
        </w:rPr>
        <w:t xml:space="preserve"> </w:t>
      </w:r>
    </w:p>
    <w:p w:rsidR="00F11F78" w:rsidRDefault="00F11F78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Acknowledgements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This work was financially supported by the Warsaw Un</w:t>
      </w:r>
      <w:r w:rsidR="00F11F78">
        <w:rPr>
          <w:rFonts w:ascii="Times New Roman" w:hAnsi="Times New Roman" w:cs="Times New Roman"/>
          <w:lang w:val="en-US"/>
        </w:rPr>
        <w:t xml:space="preserve">iversity of Technology and COST </w:t>
      </w:r>
      <w:r w:rsidRPr="001C2B55">
        <w:rPr>
          <w:rFonts w:ascii="Times New Roman" w:hAnsi="Times New Roman" w:cs="Times New Roman"/>
          <w:lang w:val="en-US"/>
        </w:rPr>
        <w:t>CM1101 Action.</w:t>
      </w:r>
    </w:p>
    <w:p w:rsidR="00F11F78" w:rsidRDefault="00F11F78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References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1. Youssef NH, Nguyen T, Sabatini DA, </w:t>
      </w:r>
      <w:proofErr w:type="spellStart"/>
      <w:r w:rsidRPr="001C2B55">
        <w:rPr>
          <w:rFonts w:ascii="Times New Roman" w:hAnsi="Times New Roman" w:cs="Times New Roman"/>
          <w:lang w:val="en-US"/>
        </w:rPr>
        <w:t>McInerney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MJ. Basis for formulating </w:t>
      </w:r>
      <w:proofErr w:type="spellStart"/>
      <w:r w:rsidRPr="001C2B55">
        <w:rPr>
          <w:rFonts w:ascii="Times New Roman" w:hAnsi="Times New Roman" w:cs="Times New Roman"/>
          <w:lang w:val="en-US"/>
        </w:rPr>
        <w:t>biosurfactant</w:t>
      </w:r>
      <w:proofErr w:type="spellEnd"/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mixtures to achieve </w:t>
      </w:r>
      <w:proofErr w:type="spellStart"/>
      <w:r w:rsidRPr="001C2B55">
        <w:rPr>
          <w:rFonts w:ascii="Times New Roman" w:hAnsi="Times New Roman" w:cs="Times New Roman"/>
          <w:lang w:val="en-US"/>
        </w:rPr>
        <w:t>ultra low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interfacial tension values against hydrocarbons. Journal of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Industrial Microbiology and Biotechnology. 2007;34(7):497-507.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1C2B55">
        <w:rPr>
          <w:rFonts w:ascii="Times New Roman" w:hAnsi="Times New Roman" w:cs="Times New Roman"/>
          <w:lang w:val="en-US"/>
        </w:rPr>
        <w:t>Kezwon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1C2B55">
        <w:rPr>
          <w:rFonts w:ascii="Times New Roman" w:hAnsi="Times New Roman" w:cs="Times New Roman"/>
          <w:lang w:val="en-US"/>
        </w:rPr>
        <w:t>Wojciechowski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K. Interaction of </w:t>
      </w:r>
      <w:proofErr w:type="spellStart"/>
      <w:r w:rsidRPr="001C2B55">
        <w:rPr>
          <w:rFonts w:ascii="Times New Roman" w:hAnsi="Times New Roman" w:cs="Times New Roman"/>
          <w:lang w:val="en-US"/>
        </w:rPr>
        <w:t>quillaja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bark </w:t>
      </w:r>
      <w:proofErr w:type="spellStart"/>
      <w:r w:rsidRPr="001C2B55">
        <w:rPr>
          <w:rFonts w:ascii="Times New Roman" w:hAnsi="Times New Roman" w:cs="Times New Roman"/>
          <w:lang w:val="en-US"/>
        </w:rPr>
        <w:t>saponins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with food-relevant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proteins. </w:t>
      </w:r>
      <w:proofErr w:type="spellStart"/>
      <w:r w:rsidRPr="001C2B55">
        <w:rPr>
          <w:rFonts w:ascii="Times New Roman" w:hAnsi="Times New Roman" w:cs="Times New Roman"/>
          <w:lang w:val="en-US"/>
        </w:rPr>
        <w:t>Adv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Colloid Interface Sci. 2014;209:185-195.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3. Dexter AF, </w:t>
      </w:r>
      <w:proofErr w:type="spellStart"/>
      <w:r w:rsidRPr="001C2B55">
        <w:rPr>
          <w:rFonts w:ascii="Times New Roman" w:hAnsi="Times New Roman" w:cs="Times New Roman"/>
          <w:lang w:val="en-US"/>
        </w:rPr>
        <w:t>Middelberg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APJ. Peptides as functional surfactants. Industrial and Engineering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Chemistry Research. 2008;47(17):6391-6398.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4. Lad MD, </w:t>
      </w:r>
      <w:proofErr w:type="spellStart"/>
      <w:r w:rsidRPr="001C2B55">
        <w:rPr>
          <w:rFonts w:ascii="Times New Roman" w:hAnsi="Times New Roman" w:cs="Times New Roman"/>
          <w:lang w:val="en-US"/>
        </w:rPr>
        <w:t>Birembaut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F, Matthew JM, Frazier RA, Green RJ. The adsorbed conformation of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globular proteins at the air/water interface. Physical Chemistry Chemical Physics.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2006;8(18):2179-2186.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1C2B55">
        <w:rPr>
          <w:rFonts w:ascii="Times New Roman" w:hAnsi="Times New Roman" w:cs="Times New Roman"/>
          <w:lang w:val="en-US"/>
        </w:rPr>
        <w:t>Noskov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BA, </w:t>
      </w:r>
      <w:proofErr w:type="spellStart"/>
      <w:r w:rsidRPr="001C2B55">
        <w:rPr>
          <w:rFonts w:ascii="Times New Roman" w:hAnsi="Times New Roman" w:cs="Times New Roman"/>
          <w:lang w:val="en-US"/>
        </w:rPr>
        <w:t>Grigoriev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DO, </w:t>
      </w:r>
      <w:proofErr w:type="spellStart"/>
      <w:r w:rsidRPr="001C2B55">
        <w:rPr>
          <w:rFonts w:ascii="Times New Roman" w:hAnsi="Times New Roman" w:cs="Times New Roman"/>
          <w:lang w:val="en-US"/>
        </w:rPr>
        <w:t>Latnikova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AV, Lin S-, </w:t>
      </w:r>
      <w:proofErr w:type="spellStart"/>
      <w:r w:rsidRPr="001C2B55">
        <w:rPr>
          <w:rFonts w:ascii="Times New Roman" w:hAnsi="Times New Roman" w:cs="Times New Roman"/>
          <w:lang w:val="en-US"/>
        </w:rPr>
        <w:t>Loglio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G, Miller R. Impact oi globule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umolding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on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viscoelasticity of ß-</w:t>
      </w:r>
      <w:proofErr w:type="spellStart"/>
      <w:r w:rsidRPr="001C2B55">
        <w:rPr>
          <w:rFonts w:ascii="Times New Roman" w:hAnsi="Times New Roman" w:cs="Times New Roman"/>
          <w:lang w:val="en-US"/>
        </w:rPr>
        <w:t>lactoglobulin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adsorption layers. J Phys </w:t>
      </w:r>
      <w:proofErr w:type="spellStart"/>
      <w:r w:rsidRPr="001C2B55">
        <w:rPr>
          <w:rFonts w:ascii="Times New Roman" w:hAnsi="Times New Roman" w:cs="Times New Roman"/>
          <w:lang w:val="en-US"/>
        </w:rPr>
        <w:t>Chem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B.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2009;113(40):13398-13404.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6. Perriman AW, Henderson MJ, Holt SA, White JW. Effect of the air-water interface on the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stability of ß-</w:t>
      </w:r>
      <w:proofErr w:type="spellStart"/>
      <w:r w:rsidRPr="001C2B55">
        <w:rPr>
          <w:rFonts w:ascii="Times New Roman" w:hAnsi="Times New Roman" w:cs="Times New Roman"/>
          <w:lang w:val="en-US"/>
        </w:rPr>
        <w:t>lactoglobulin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. J Phys </w:t>
      </w:r>
      <w:proofErr w:type="spellStart"/>
      <w:r w:rsidRPr="001C2B55">
        <w:rPr>
          <w:rFonts w:ascii="Times New Roman" w:hAnsi="Times New Roman" w:cs="Times New Roman"/>
          <w:lang w:val="en-US"/>
        </w:rPr>
        <w:t>Chem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B. 2007;111(48):13527-13537.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1C2B55">
        <w:rPr>
          <w:rFonts w:ascii="Times New Roman" w:hAnsi="Times New Roman" w:cs="Times New Roman"/>
          <w:lang w:val="en-US"/>
        </w:rPr>
        <w:t>Alahverdjieva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VS, </w:t>
      </w:r>
      <w:proofErr w:type="spellStart"/>
      <w:r w:rsidRPr="001C2B55">
        <w:rPr>
          <w:rFonts w:ascii="Times New Roman" w:hAnsi="Times New Roman" w:cs="Times New Roman"/>
          <w:lang w:val="en-US"/>
        </w:rPr>
        <w:t>Grigoriev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DO, </w:t>
      </w:r>
      <w:proofErr w:type="spellStart"/>
      <w:r w:rsidRPr="001C2B55">
        <w:rPr>
          <w:rFonts w:ascii="Times New Roman" w:hAnsi="Times New Roman" w:cs="Times New Roman"/>
          <w:lang w:val="en-US"/>
        </w:rPr>
        <w:t>Ferri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JK, et al. Adsorption </w:t>
      </w:r>
      <w:proofErr w:type="spellStart"/>
      <w:r w:rsidRPr="001C2B55">
        <w:rPr>
          <w:rFonts w:ascii="Times New Roman" w:hAnsi="Times New Roman" w:cs="Times New Roman"/>
          <w:lang w:val="en-US"/>
        </w:rPr>
        <w:t>behaviour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of hen egg-white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lysozyme at the air/water interface. Colloids Surf </w:t>
      </w:r>
      <w:proofErr w:type="spellStart"/>
      <w:r w:rsidRPr="001C2B55">
        <w:rPr>
          <w:rFonts w:ascii="Times New Roman" w:hAnsi="Times New Roman" w:cs="Times New Roman"/>
          <w:lang w:val="en-US"/>
        </w:rPr>
        <w:t>Physicochem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Eng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Aspects. 2008;323(1-3):167-174.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8. </w:t>
      </w:r>
      <w:proofErr w:type="spellStart"/>
      <w:r w:rsidRPr="001C2B55">
        <w:rPr>
          <w:rFonts w:ascii="Times New Roman" w:hAnsi="Times New Roman" w:cs="Times New Roman"/>
          <w:lang w:val="en-US"/>
        </w:rPr>
        <w:t>Ruso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JM, González-Pérez A, Prieto G, Sarmiento F. Study of the interactions between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lysozyme and a fully-fluorinated surfactant in aqueous solution at different surfactant-protein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ratios. </w:t>
      </w:r>
      <w:proofErr w:type="spellStart"/>
      <w:r w:rsidRPr="001C2B55">
        <w:rPr>
          <w:rFonts w:ascii="Times New Roman" w:hAnsi="Times New Roman" w:cs="Times New Roman"/>
          <w:lang w:val="en-US"/>
        </w:rPr>
        <w:t>Int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J </w:t>
      </w:r>
      <w:proofErr w:type="spellStart"/>
      <w:r w:rsidRPr="001C2B55">
        <w:rPr>
          <w:rFonts w:ascii="Times New Roman" w:hAnsi="Times New Roman" w:cs="Times New Roman"/>
          <w:lang w:val="en-US"/>
        </w:rPr>
        <w:t>Biol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Macromol</w:t>
      </w:r>
      <w:proofErr w:type="spellEnd"/>
      <w:r w:rsidRPr="001C2B55">
        <w:rPr>
          <w:rFonts w:ascii="Times New Roman" w:hAnsi="Times New Roman" w:cs="Times New Roman"/>
          <w:lang w:val="en-US"/>
        </w:rPr>
        <w:t>. 2003;33(1-3):67-73.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9. Maldonado-</w:t>
      </w:r>
      <w:proofErr w:type="spellStart"/>
      <w:r w:rsidRPr="001C2B55">
        <w:rPr>
          <w:rFonts w:ascii="Times New Roman" w:hAnsi="Times New Roman" w:cs="Times New Roman"/>
          <w:lang w:val="en-US"/>
        </w:rPr>
        <w:t>Valderrama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J, </w:t>
      </w:r>
      <w:proofErr w:type="spellStart"/>
      <w:r w:rsidRPr="001C2B55">
        <w:rPr>
          <w:rFonts w:ascii="Times New Roman" w:hAnsi="Times New Roman" w:cs="Times New Roman"/>
          <w:lang w:val="en-US"/>
        </w:rPr>
        <w:t>Fainerman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VB, </w:t>
      </w:r>
      <w:proofErr w:type="spellStart"/>
      <w:r w:rsidRPr="001C2B55">
        <w:rPr>
          <w:rFonts w:ascii="Times New Roman" w:hAnsi="Times New Roman" w:cs="Times New Roman"/>
          <w:lang w:val="en-US"/>
        </w:rPr>
        <w:t>Gálvez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-Ruiz MJ, Martín-Rodriguez A, </w:t>
      </w:r>
      <w:proofErr w:type="spellStart"/>
      <w:r w:rsidRPr="001C2B55">
        <w:rPr>
          <w:rFonts w:ascii="Times New Roman" w:hAnsi="Times New Roman" w:cs="Times New Roman"/>
          <w:lang w:val="en-US"/>
        </w:rPr>
        <w:t>Cabrerizo</w:t>
      </w:r>
      <w:proofErr w:type="spellEnd"/>
      <w:r w:rsidRPr="001C2B55">
        <w:rPr>
          <w:rFonts w:ascii="Times New Roman" w:hAnsi="Times New Roman" w:cs="Times New Roman"/>
          <w:lang w:val="en-US"/>
        </w:rPr>
        <w:t>-</w:t>
      </w:r>
      <w:r w:rsidR="00F11F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Vílchez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MA, Miller R. Dilatational rheology of ß-casein adsorbed layers at liquid-fluid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interfaces. J Phys </w:t>
      </w:r>
      <w:proofErr w:type="spellStart"/>
      <w:r w:rsidRPr="001C2B55">
        <w:rPr>
          <w:rFonts w:ascii="Times New Roman" w:hAnsi="Times New Roman" w:cs="Times New Roman"/>
          <w:lang w:val="en-US"/>
        </w:rPr>
        <w:t>Chem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B. 2005;109(37):17608-17616.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11F78">
        <w:rPr>
          <w:rFonts w:ascii="Times New Roman" w:hAnsi="Times New Roman" w:cs="Times New Roman"/>
          <w:lang w:val="en-US"/>
        </w:rPr>
        <w:t xml:space="preserve">10. </w:t>
      </w:r>
      <w:proofErr w:type="spellStart"/>
      <w:r w:rsidRPr="00F11F78">
        <w:rPr>
          <w:rFonts w:ascii="Times New Roman" w:hAnsi="Times New Roman" w:cs="Times New Roman"/>
          <w:lang w:val="en-US"/>
        </w:rPr>
        <w:t>Wojciechowski</w:t>
      </w:r>
      <w:proofErr w:type="spellEnd"/>
      <w:r w:rsidRPr="00F11F78">
        <w:rPr>
          <w:rFonts w:ascii="Times New Roman" w:hAnsi="Times New Roman" w:cs="Times New Roman"/>
          <w:lang w:val="en-US"/>
        </w:rPr>
        <w:t xml:space="preserve"> K, </w:t>
      </w:r>
      <w:proofErr w:type="spellStart"/>
      <w:r w:rsidRPr="00F11F78">
        <w:rPr>
          <w:rFonts w:ascii="Times New Roman" w:hAnsi="Times New Roman" w:cs="Times New Roman"/>
          <w:lang w:val="en-US"/>
        </w:rPr>
        <w:t>Kezwon</w:t>
      </w:r>
      <w:proofErr w:type="spellEnd"/>
      <w:r w:rsidRPr="00F11F78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F11F78">
        <w:rPr>
          <w:rFonts w:ascii="Times New Roman" w:hAnsi="Times New Roman" w:cs="Times New Roman"/>
          <w:lang w:val="en-US"/>
        </w:rPr>
        <w:t>Lewandowska</w:t>
      </w:r>
      <w:proofErr w:type="spellEnd"/>
      <w:r w:rsidRPr="00F11F78">
        <w:rPr>
          <w:rFonts w:ascii="Times New Roman" w:hAnsi="Times New Roman" w:cs="Times New Roman"/>
          <w:lang w:val="en-US"/>
        </w:rPr>
        <w:t xml:space="preserve"> J, </w:t>
      </w:r>
      <w:proofErr w:type="spellStart"/>
      <w:r w:rsidRPr="00F11F78">
        <w:rPr>
          <w:rFonts w:ascii="Times New Roman" w:hAnsi="Times New Roman" w:cs="Times New Roman"/>
          <w:lang w:val="en-US"/>
        </w:rPr>
        <w:t>Marcinkowski</w:t>
      </w:r>
      <w:proofErr w:type="spellEnd"/>
      <w:r w:rsidRPr="00F11F78">
        <w:rPr>
          <w:rFonts w:ascii="Times New Roman" w:hAnsi="Times New Roman" w:cs="Times New Roman"/>
          <w:lang w:val="en-US"/>
        </w:rPr>
        <w:t xml:space="preserve"> K. Effect of ß-casein on</w:t>
      </w:r>
      <w:r w:rsidR="00F11F78" w:rsidRP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surface activity of </w:t>
      </w:r>
      <w:proofErr w:type="spellStart"/>
      <w:r w:rsidRPr="001C2B55">
        <w:rPr>
          <w:rFonts w:ascii="Times New Roman" w:hAnsi="Times New Roman" w:cs="Times New Roman"/>
          <w:lang w:val="en-US"/>
        </w:rPr>
        <w:t>quillaja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bark </w:t>
      </w:r>
      <w:proofErr w:type="spellStart"/>
      <w:r w:rsidRPr="001C2B55">
        <w:rPr>
          <w:rFonts w:ascii="Times New Roman" w:hAnsi="Times New Roman" w:cs="Times New Roman"/>
          <w:lang w:val="en-US"/>
        </w:rPr>
        <w:t>saponin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at fluid/fluid interfaces. Food </w:t>
      </w:r>
      <w:proofErr w:type="spellStart"/>
      <w:r w:rsidRPr="001C2B55">
        <w:rPr>
          <w:rFonts w:ascii="Times New Roman" w:hAnsi="Times New Roman" w:cs="Times New Roman"/>
          <w:lang w:val="en-US"/>
        </w:rPr>
        <w:t>Hydrocoll</w:t>
      </w:r>
      <w:proofErr w:type="spellEnd"/>
      <w:r w:rsidRPr="001C2B55">
        <w:rPr>
          <w:rFonts w:ascii="Times New Roman" w:hAnsi="Times New Roman" w:cs="Times New Roman"/>
          <w:lang w:val="en-US"/>
        </w:rPr>
        <w:t>. 2014;34:208-216.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11. Yang Y, </w:t>
      </w:r>
      <w:proofErr w:type="spellStart"/>
      <w:r w:rsidRPr="001C2B55">
        <w:rPr>
          <w:rFonts w:ascii="Times New Roman" w:hAnsi="Times New Roman" w:cs="Times New Roman"/>
          <w:lang w:val="en-US"/>
        </w:rPr>
        <w:t>Dicko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C, Bain CD, et al. Behavior of silk protein at the air-water interface. Soft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Matter. 2012;8(37):9705-9712.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12. </w:t>
      </w:r>
      <w:proofErr w:type="spellStart"/>
      <w:r w:rsidRPr="001C2B55">
        <w:rPr>
          <w:rFonts w:ascii="Times New Roman" w:hAnsi="Times New Roman" w:cs="Times New Roman"/>
          <w:lang w:val="en-US"/>
        </w:rPr>
        <w:t>Özdemir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G, </w:t>
      </w:r>
      <w:proofErr w:type="spellStart"/>
      <w:r w:rsidRPr="001C2B55">
        <w:rPr>
          <w:rFonts w:ascii="Times New Roman" w:hAnsi="Times New Roman" w:cs="Times New Roman"/>
          <w:lang w:val="en-US"/>
        </w:rPr>
        <w:t>Sezgin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OE. Keratin-</w:t>
      </w:r>
      <w:proofErr w:type="spellStart"/>
      <w:r w:rsidRPr="001C2B55">
        <w:rPr>
          <w:rFonts w:ascii="Times New Roman" w:hAnsi="Times New Roman" w:cs="Times New Roman"/>
          <w:lang w:val="en-US"/>
        </w:rPr>
        <w:t>rhamnolipids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and keratin-sodium dodecyl sulfate interactions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at the air/water interface. Colloids and Surfaces B: </w:t>
      </w:r>
      <w:proofErr w:type="spellStart"/>
      <w:r w:rsidRPr="001C2B55">
        <w:rPr>
          <w:rFonts w:ascii="Times New Roman" w:hAnsi="Times New Roman" w:cs="Times New Roman"/>
          <w:lang w:val="en-US"/>
        </w:rPr>
        <w:t>Biointerfaces</w:t>
      </w:r>
      <w:proofErr w:type="spellEnd"/>
      <w:r w:rsidRPr="001C2B55">
        <w:rPr>
          <w:rFonts w:ascii="Times New Roman" w:hAnsi="Times New Roman" w:cs="Times New Roman"/>
          <w:lang w:val="en-US"/>
        </w:rPr>
        <w:t>. 2006;52(1):1-7.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13. </w:t>
      </w:r>
      <w:proofErr w:type="spellStart"/>
      <w:r w:rsidRPr="001C2B55">
        <w:rPr>
          <w:rFonts w:ascii="Times New Roman" w:hAnsi="Times New Roman" w:cs="Times New Roman"/>
          <w:lang w:val="en-US"/>
        </w:rPr>
        <w:t>Fadeev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AS, </w:t>
      </w:r>
      <w:proofErr w:type="spellStart"/>
      <w:r w:rsidRPr="001C2B55">
        <w:rPr>
          <w:rFonts w:ascii="Times New Roman" w:hAnsi="Times New Roman" w:cs="Times New Roman"/>
          <w:lang w:val="en-US"/>
        </w:rPr>
        <w:t>Yampolskaya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GP, </w:t>
      </w:r>
      <w:proofErr w:type="spellStart"/>
      <w:r w:rsidRPr="001C2B55">
        <w:rPr>
          <w:rFonts w:ascii="Times New Roman" w:hAnsi="Times New Roman" w:cs="Times New Roman"/>
          <w:lang w:val="en-US"/>
        </w:rPr>
        <w:t>Levachev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SM, Zaitsev SY. Collagen denaturation in spread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monolayers at the air-water interface: Experiments and a possible model of the process.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Biochemistry (Moscow) Supplement Series A: Membrane and Cell Biology. 2008;2(1):62-72.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14. Li C, Tian H, </w:t>
      </w:r>
      <w:proofErr w:type="spellStart"/>
      <w:r w:rsidRPr="001C2B55">
        <w:rPr>
          <w:rFonts w:ascii="Times New Roman" w:hAnsi="Times New Roman" w:cs="Times New Roman"/>
          <w:lang w:val="en-US"/>
        </w:rPr>
        <w:t>Duan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L, Tian Z, Li G. Characterization of </w:t>
      </w:r>
      <w:proofErr w:type="spellStart"/>
      <w:r w:rsidRPr="001C2B55">
        <w:rPr>
          <w:rFonts w:ascii="Times New Roman" w:hAnsi="Times New Roman" w:cs="Times New Roman"/>
          <w:lang w:val="en-US"/>
        </w:rPr>
        <w:t>acylated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pepsin-solubilized collagen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with better surface activity. </w:t>
      </w:r>
      <w:proofErr w:type="spellStart"/>
      <w:r w:rsidRPr="001C2B55">
        <w:rPr>
          <w:rFonts w:ascii="Times New Roman" w:hAnsi="Times New Roman" w:cs="Times New Roman"/>
          <w:lang w:val="en-US"/>
        </w:rPr>
        <w:t>Int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J </w:t>
      </w:r>
      <w:proofErr w:type="spellStart"/>
      <w:r w:rsidRPr="001C2B55">
        <w:rPr>
          <w:rFonts w:ascii="Times New Roman" w:hAnsi="Times New Roman" w:cs="Times New Roman"/>
          <w:lang w:val="en-US"/>
        </w:rPr>
        <w:t>Biol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Macromol</w:t>
      </w:r>
      <w:proofErr w:type="spellEnd"/>
      <w:r w:rsidRPr="001C2B55">
        <w:rPr>
          <w:rFonts w:ascii="Times New Roman" w:hAnsi="Times New Roman" w:cs="Times New Roman"/>
          <w:lang w:val="en-US"/>
        </w:rPr>
        <w:t>. 2013;57:92-98.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15. Li C, Liu W, </w:t>
      </w:r>
      <w:proofErr w:type="spellStart"/>
      <w:r w:rsidRPr="001C2B55">
        <w:rPr>
          <w:rFonts w:ascii="Times New Roman" w:hAnsi="Times New Roman" w:cs="Times New Roman"/>
          <w:lang w:val="en-US"/>
        </w:rPr>
        <w:t>Duan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L, Tian Z, Li G. Surface activity of pepsin-solubilized collagen </w:t>
      </w:r>
      <w:proofErr w:type="spellStart"/>
      <w:r w:rsidRPr="001C2B55">
        <w:rPr>
          <w:rFonts w:ascii="Times New Roman" w:hAnsi="Times New Roman" w:cs="Times New Roman"/>
          <w:lang w:val="en-US"/>
        </w:rPr>
        <w:t>acylated</w:t>
      </w:r>
      <w:proofErr w:type="spellEnd"/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by </w:t>
      </w:r>
      <w:proofErr w:type="spellStart"/>
      <w:r w:rsidRPr="001C2B55">
        <w:rPr>
          <w:rFonts w:ascii="Times New Roman" w:hAnsi="Times New Roman" w:cs="Times New Roman"/>
          <w:lang w:val="en-US"/>
        </w:rPr>
        <w:t>lauroyl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chloride along with succinic anhydride. J </w:t>
      </w:r>
      <w:proofErr w:type="spellStart"/>
      <w:r w:rsidRPr="001C2B55">
        <w:rPr>
          <w:rFonts w:ascii="Times New Roman" w:hAnsi="Times New Roman" w:cs="Times New Roman"/>
          <w:lang w:val="en-US"/>
        </w:rPr>
        <w:t>Appl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Polym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Sci. 2014;131(14).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16. Chi Y-, Zhang Q-, Liao X-, Zhou J, Shi B. Physicochemical properties and surface activities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of collagen hydrolysate-based surfactants with varied </w:t>
      </w:r>
      <w:proofErr w:type="spellStart"/>
      <w:r w:rsidRPr="001C2B55">
        <w:rPr>
          <w:rFonts w:ascii="Times New Roman" w:hAnsi="Times New Roman" w:cs="Times New Roman"/>
          <w:lang w:val="en-US"/>
        </w:rPr>
        <w:t>oleoyl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group grafting degree. Industrial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and Engineering Chemistry Research. 2014;53(20):8501-8508.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17. </w:t>
      </w:r>
      <w:proofErr w:type="spellStart"/>
      <w:r w:rsidRPr="001C2B55">
        <w:rPr>
          <w:rFonts w:ascii="Times New Roman" w:hAnsi="Times New Roman" w:cs="Times New Roman"/>
          <w:lang w:val="en-US"/>
        </w:rPr>
        <w:t>Kezwon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1C2B55">
        <w:rPr>
          <w:rFonts w:ascii="Times New Roman" w:hAnsi="Times New Roman" w:cs="Times New Roman"/>
          <w:lang w:val="en-US"/>
        </w:rPr>
        <w:t>Wojciechowski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K. Effect of temperature on surface tension and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rheology of type I collagen. Colloids Surf </w:t>
      </w:r>
      <w:proofErr w:type="spellStart"/>
      <w:r w:rsidRPr="001C2B55">
        <w:rPr>
          <w:rFonts w:ascii="Times New Roman" w:hAnsi="Times New Roman" w:cs="Times New Roman"/>
          <w:lang w:val="en-US"/>
        </w:rPr>
        <w:t>Physicochem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Eng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Aspects. 2014;460:168-175.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lastRenderedPageBreak/>
        <w:t xml:space="preserve">18. </w:t>
      </w:r>
      <w:proofErr w:type="spellStart"/>
      <w:r w:rsidRPr="001C2B55">
        <w:rPr>
          <w:rFonts w:ascii="Times New Roman" w:hAnsi="Times New Roman" w:cs="Times New Roman"/>
          <w:lang w:val="en-US"/>
        </w:rPr>
        <w:t>Kadler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KE, </w:t>
      </w:r>
      <w:proofErr w:type="spellStart"/>
      <w:r w:rsidRPr="001C2B55">
        <w:rPr>
          <w:rFonts w:ascii="Times New Roman" w:hAnsi="Times New Roman" w:cs="Times New Roman"/>
          <w:lang w:val="en-US"/>
        </w:rPr>
        <w:t>Baldock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C, Bella J, Boot-</w:t>
      </w:r>
      <w:proofErr w:type="spellStart"/>
      <w:r w:rsidRPr="001C2B55">
        <w:rPr>
          <w:rFonts w:ascii="Times New Roman" w:hAnsi="Times New Roman" w:cs="Times New Roman"/>
          <w:lang w:val="en-US"/>
        </w:rPr>
        <w:t>Handford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RP. Collagens at a glance. J Cell Sci.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2007;120(12):1955-1958.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19. </w:t>
      </w:r>
      <w:proofErr w:type="spellStart"/>
      <w:r w:rsidRPr="001C2B55">
        <w:rPr>
          <w:rFonts w:ascii="Times New Roman" w:hAnsi="Times New Roman" w:cs="Times New Roman"/>
          <w:lang w:val="en-US"/>
        </w:rPr>
        <w:t>Hulmes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DJS. Vertebrates collagens - structures, functions and biomedical applications. In:</w:t>
      </w:r>
      <w:r w:rsidR="00F11F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Scheibel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T, ed. Fibrous proteins. 1st ed. CRC Press; 2008:12-29.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20. </w:t>
      </w:r>
      <w:proofErr w:type="spellStart"/>
      <w:r w:rsidRPr="001C2B55">
        <w:rPr>
          <w:rFonts w:ascii="Times New Roman" w:hAnsi="Times New Roman" w:cs="Times New Roman"/>
          <w:lang w:val="en-US"/>
        </w:rPr>
        <w:t>Punitha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V, Raman SS, </w:t>
      </w:r>
      <w:proofErr w:type="spellStart"/>
      <w:r w:rsidRPr="001C2B55">
        <w:rPr>
          <w:rFonts w:ascii="Times New Roman" w:hAnsi="Times New Roman" w:cs="Times New Roman"/>
          <w:lang w:val="en-US"/>
        </w:rPr>
        <w:t>Parthasarathi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R, et al. Molecular dynamics investigations on the effect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of D amino acid substitution in a triple-helix structure and the stability of collagen. J Phys </w:t>
      </w:r>
      <w:proofErr w:type="spellStart"/>
      <w:r w:rsidRPr="001C2B55">
        <w:rPr>
          <w:rFonts w:ascii="Times New Roman" w:hAnsi="Times New Roman" w:cs="Times New Roman"/>
          <w:lang w:val="en-US"/>
        </w:rPr>
        <w:t>Chem</w:t>
      </w:r>
      <w:proofErr w:type="spellEnd"/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B. 2009;113(26):8983-8992.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21. </w:t>
      </w:r>
      <w:proofErr w:type="spellStart"/>
      <w:r w:rsidRPr="001C2B55">
        <w:rPr>
          <w:rFonts w:ascii="Times New Roman" w:hAnsi="Times New Roman" w:cs="Times New Roman"/>
          <w:lang w:val="en-US"/>
        </w:rPr>
        <w:t>Persikov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AV, Ramshaw JAM, Brodsky B. Prediction of collagen stability from amino acid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sequence. J </w:t>
      </w:r>
      <w:proofErr w:type="spellStart"/>
      <w:r w:rsidRPr="001C2B55">
        <w:rPr>
          <w:rFonts w:ascii="Times New Roman" w:hAnsi="Times New Roman" w:cs="Times New Roman"/>
          <w:lang w:val="en-US"/>
        </w:rPr>
        <w:t>Biol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Chem. 2005;280(19):19343-19349.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22. </w:t>
      </w:r>
      <w:proofErr w:type="spellStart"/>
      <w:r w:rsidRPr="001C2B55">
        <w:rPr>
          <w:rFonts w:ascii="Times New Roman" w:hAnsi="Times New Roman" w:cs="Times New Roman"/>
          <w:lang w:val="en-US"/>
        </w:rPr>
        <w:t>Cabra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V, </w:t>
      </w:r>
      <w:proofErr w:type="spellStart"/>
      <w:r w:rsidRPr="001C2B55">
        <w:rPr>
          <w:rFonts w:ascii="Times New Roman" w:hAnsi="Times New Roman" w:cs="Times New Roman"/>
          <w:lang w:val="en-US"/>
        </w:rPr>
        <w:t>Arreguin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R, Vazquez-</w:t>
      </w:r>
      <w:proofErr w:type="spellStart"/>
      <w:r w:rsidRPr="001C2B55">
        <w:rPr>
          <w:rFonts w:ascii="Times New Roman" w:hAnsi="Times New Roman" w:cs="Times New Roman"/>
          <w:lang w:val="en-US"/>
        </w:rPr>
        <w:t>Duhalt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R, </w:t>
      </w:r>
      <w:proofErr w:type="spellStart"/>
      <w:r w:rsidRPr="001C2B55">
        <w:rPr>
          <w:rFonts w:ascii="Times New Roman" w:hAnsi="Times New Roman" w:cs="Times New Roman"/>
          <w:lang w:val="en-US"/>
        </w:rPr>
        <w:t>Farres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A. Effect</w:t>
      </w:r>
      <w:r w:rsidR="00F11F78">
        <w:rPr>
          <w:rFonts w:ascii="Times New Roman" w:hAnsi="Times New Roman" w:cs="Times New Roman"/>
          <w:lang w:val="en-US"/>
        </w:rPr>
        <w:t xml:space="preserve"> of alkaline </w:t>
      </w:r>
      <w:proofErr w:type="spellStart"/>
      <w:r w:rsidR="00F11F78">
        <w:rPr>
          <w:rFonts w:ascii="Times New Roman" w:hAnsi="Times New Roman" w:cs="Times New Roman"/>
          <w:lang w:val="en-US"/>
        </w:rPr>
        <w:t>deamidation</w:t>
      </w:r>
      <w:proofErr w:type="spellEnd"/>
      <w:r w:rsidR="00F11F78">
        <w:rPr>
          <w:rFonts w:ascii="Times New Roman" w:hAnsi="Times New Roman" w:cs="Times New Roman"/>
          <w:lang w:val="en-US"/>
        </w:rPr>
        <w:t xml:space="preserve"> on the s</w:t>
      </w:r>
      <w:r w:rsidRPr="001C2B55">
        <w:rPr>
          <w:rFonts w:ascii="Times New Roman" w:hAnsi="Times New Roman" w:cs="Times New Roman"/>
          <w:lang w:val="en-US"/>
        </w:rPr>
        <w:t>tructure, surface hydrophobicity, and emulsifying properties of the Z19 a-</w:t>
      </w:r>
      <w:proofErr w:type="spellStart"/>
      <w:r w:rsidRPr="001C2B55">
        <w:rPr>
          <w:rFonts w:ascii="Times New Roman" w:hAnsi="Times New Roman" w:cs="Times New Roman"/>
          <w:lang w:val="en-US"/>
        </w:rPr>
        <w:t>zein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. J </w:t>
      </w:r>
      <w:proofErr w:type="spellStart"/>
      <w:r w:rsidRPr="001C2B55">
        <w:rPr>
          <w:rFonts w:ascii="Times New Roman" w:hAnsi="Times New Roman" w:cs="Times New Roman"/>
          <w:lang w:val="en-US"/>
        </w:rPr>
        <w:t>Agric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Food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Chem. 2007;55(2):439-445.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23. Chan W-, Ma C-. Acid modification of proteins from soymilk residue (</w:t>
      </w:r>
      <w:proofErr w:type="spellStart"/>
      <w:r w:rsidRPr="001C2B55">
        <w:rPr>
          <w:rFonts w:ascii="Times New Roman" w:hAnsi="Times New Roman" w:cs="Times New Roman"/>
          <w:lang w:val="en-US"/>
        </w:rPr>
        <w:t>okara</w:t>
      </w:r>
      <w:proofErr w:type="spellEnd"/>
      <w:r w:rsidRPr="001C2B55">
        <w:rPr>
          <w:rFonts w:ascii="Times New Roman" w:hAnsi="Times New Roman" w:cs="Times New Roman"/>
          <w:lang w:val="en-US"/>
        </w:rPr>
        <w:t>). Food Res Int.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1999;32(2):119-127.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24. </w:t>
      </w:r>
      <w:proofErr w:type="spellStart"/>
      <w:r w:rsidRPr="001C2B55">
        <w:rPr>
          <w:rFonts w:ascii="Times New Roman" w:hAnsi="Times New Roman" w:cs="Times New Roman"/>
          <w:lang w:val="en-US"/>
        </w:rPr>
        <w:t>Caessens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PWJR, </w:t>
      </w:r>
      <w:proofErr w:type="spellStart"/>
      <w:r w:rsidRPr="001C2B55">
        <w:rPr>
          <w:rFonts w:ascii="Times New Roman" w:hAnsi="Times New Roman" w:cs="Times New Roman"/>
          <w:lang w:val="en-US"/>
        </w:rPr>
        <w:t>Gruppen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H, </w:t>
      </w:r>
      <w:proofErr w:type="spellStart"/>
      <w:r w:rsidRPr="001C2B55">
        <w:rPr>
          <w:rFonts w:ascii="Times New Roman" w:hAnsi="Times New Roman" w:cs="Times New Roman"/>
          <w:lang w:val="en-US"/>
        </w:rPr>
        <w:t>Visser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S, Van </w:t>
      </w:r>
      <w:proofErr w:type="spellStart"/>
      <w:r w:rsidRPr="001C2B55">
        <w:rPr>
          <w:rFonts w:ascii="Times New Roman" w:hAnsi="Times New Roman" w:cs="Times New Roman"/>
          <w:lang w:val="en-US"/>
        </w:rPr>
        <w:t>Aken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GA, </w:t>
      </w:r>
      <w:proofErr w:type="spellStart"/>
      <w:r w:rsidRPr="001C2B55">
        <w:rPr>
          <w:rFonts w:ascii="Times New Roman" w:hAnsi="Times New Roman" w:cs="Times New Roman"/>
          <w:lang w:val="en-US"/>
        </w:rPr>
        <w:t>Voragen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AGJ. Plasmin hydrolysis of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ß-casein: Foaming and emulsifying properties of the fractionated hydrolysate. J </w:t>
      </w:r>
      <w:proofErr w:type="spellStart"/>
      <w:r w:rsidRPr="001C2B55">
        <w:rPr>
          <w:rFonts w:ascii="Times New Roman" w:hAnsi="Times New Roman" w:cs="Times New Roman"/>
          <w:lang w:val="en-US"/>
        </w:rPr>
        <w:t>Agric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Food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Chem. 1997;45(8):2935-2941.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25. </w:t>
      </w:r>
      <w:proofErr w:type="spellStart"/>
      <w:r w:rsidRPr="001C2B55">
        <w:rPr>
          <w:rFonts w:ascii="Times New Roman" w:hAnsi="Times New Roman" w:cs="Times New Roman"/>
          <w:lang w:val="en-US"/>
        </w:rPr>
        <w:t>Zambrowicz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1C2B55">
        <w:rPr>
          <w:rFonts w:ascii="Times New Roman" w:hAnsi="Times New Roman" w:cs="Times New Roman"/>
          <w:lang w:val="en-US"/>
        </w:rPr>
        <w:t>Timmer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M, </w:t>
      </w:r>
      <w:proofErr w:type="spellStart"/>
      <w:r w:rsidRPr="001C2B55">
        <w:rPr>
          <w:rFonts w:ascii="Times New Roman" w:hAnsi="Times New Roman" w:cs="Times New Roman"/>
          <w:lang w:val="en-US"/>
        </w:rPr>
        <w:t>Polanowski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1C2B55">
        <w:rPr>
          <w:rFonts w:ascii="Times New Roman" w:hAnsi="Times New Roman" w:cs="Times New Roman"/>
          <w:lang w:val="en-US"/>
        </w:rPr>
        <w:t>Lubec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G, </w:t>
      </w:r>
      <w:proofErr w:type="spellStart"/>
      <w:r w:rsidRPr="001C2B55">
        <w:rPr>
          <w:rFonts w:ascii="Times New Roman" w:hAnsi="Times New Roman" w:cs="Times New Roman"/>
          <w:lang w:val="en-US"/>
        </w:rPr>
        <w:t>Trziszka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T. Manufacturing of peptides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exhibiting biological activity. Amino Acids. 2013;44(2):315-320.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26. </w:t>
      </w:r>
      <w:proofErr w:type="spellStart"/>
      <w:r w:rsidRPr="001C2B55">
        <w:rPr>
          <w:rFonts w:ascii="Times New Roman" w:hAnsi="Times New Roman" w:cs="Times New Roman"/>
          <w:lang w:val="en-US"/>
        </w:rPr>
        <w:t>Agyei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D, </w:t>
      </w:r>
      <w:proofErr w:type="spellStart"/>
      <w:r w:rsidRPr="001C2B55">
        <w:rPr>
          <w:rFonts w:ascii="Times New Roman" w:hAnsi="Times New Roman" w:cs="Times New Roman"/>
          <w:lang w:val="en-US"/>
        </w:rPr>
        <w:t>Danquah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MK. Industrial-scale manufacturing of pharmaceutical-grade bioactive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peptides. </w:t>
      </w:r>
      <w:proofErr w:type="spellStart"/>
      <w:r w:rsidRPr="001C2B55">
        <w:rPr>
          <w:rFonts w:ascii="Times New Roman" w:hAnsi="Times New Roman" w:cs="Times New Roman"/>
          <w:lang w:val="en-US"/>
        </w:rPr>
        <w:t>Biotechnol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Adv. 2011;29(3):272-277.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27. Jung S, Murphy PA, Johnson LA. Physicochemical and functional properties of soy protein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substrates modified by low levels of protease hydrolysis. J Food Sci. 2005;70(2):C180-C187.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</w:rPr>
        <w:t xml:space="preserve">28. </w:t>
      </w:r>
      <w:proofErr w:type="spellStart"/>
      <w:r w:rsidRPr="001C2B55">
        <w:rPr>
          <w:rFonts w:ascii="Times New Roman" w:hAnsi="Times New Roman" w:cs="Times New Roman"/>
        </w:rPr>
        <w:t>Jeon</w:t>
      </w:r>
      <w:proofErr w:type="spellEnd"/>
      <w:r w:rsidRPr="001C2B55">
        <w:rPr>
          <w:rFonts w:ascii="Times New Roman" w:hAnsi="Times New Roman" w:cs="Times New Roman"/>
        </w:rPr>
        <w:t xml:space="preserve"> Y-, </w:t>
      </w:r>
      <w:proofErr w:type="spellStart"/>
      <w:r w:rsidRPr="001C2B55">
        <w:rPr>
          <w:rFonts w:ascii="Times New Roman" w:hAnsi="Times New Roman" w:cs="Times New Roman"/>
        </w:rPr>
        <w:t>Byun</w:t>
      </w:r>
      <w:proofErr w:type="spellEnd"/>
      <w:r w:rsidRPr="001C2B55">
        <w:rPr>
          <w:rFonts w:ascii="Times New Roman" w:hAnsi="Times New Roman" w:cs="Times New Roman"/>
        </w:rPr>
        <w:t xml:space="preserve"> H-, Kim S-. </w:t>
      </w:r>
      <w:r w:rsidRPr="001C2B55">
        <w:rPr>
          <w:rFonts w:ascii="Times New Roman" w:hAnsi="Times New Roman" w:cs="Times New Roman"/>
          <w:lang w:val="en-US"/>
        </w:rPr>
        <w:t>Improvement of functional properties of cod frame protein</w:t>
      </w:r>
      <w:r w:rsidR="00F11F78">
        <w:rPr>
          <w:rFonts w:ascii="Times New Roman" w:hAnsi="Times New Roman" w:cs="Times New Roman"/>
          <w:lang w:val="en-US"/>
        </w:rPr>
        <w:t xml:space="preserve"> h</w:t>
      </w:r>
      <w:r w:rsidRPr="001C2B55">
        <w:rPr>
          <w:rFonts w:ascii="Times New Roman" w:hAnsi="Times New Roman" w:cs="Times New Roman"/>
          <w:lang w:val="en-US"/>
        </w:rPr>
        <w:t>ydrolysates using ultrafiltration membranes. Process Biochemistry. 1999;35(5):471-478.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29. </w:t>
      </w:r>
      <w:proofErr w:type="spellStart"/>
      <w:r w:rsidRPr="001C2B55">
        <w:rPr>
          <w:rFonts w:ascii="Times New Roman" w:hAnsi="Times New Roman" w:cs="Times New Roman"/>
          <w:lang w:val="en-US"/>
        </w:rPr>
        <w:t>Thiansilakul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Y, </w:t>
      </w:r>
      <w:proofErr w:type="spellStart"/>
      <w:r w:rsidRPr="001C2B55">
        <w:rPr>
          <w:rFonts w:ascii="Times New Roman" w:hAnsi="Times New Roman" w:cs="Times New Roman"/>
          <w:lang w:val="en-US"/>
        </w:rPr>
        <w:t>Benjakul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S, </w:t>
      </w:r>
      <w:proofErr w:type="spellStart"/>
      <w:r w:rsidRPr="001C2B55">
        <w:rPr>
          <w:rFonts w:ascii="Times New Roman" w:hAnsi="Times New Roman" w:cs="Times New Roman"/>
          <w:lang w:val="en-US"/>
        </w:rPr>
        <w:t>Shahidi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F. Compositions, functional properties and </w:t>
      </w:r>
      <w:proofErr w:type="spellStart"/>
      <w:r w:rsidRPr="001C2B55">
        <w:rPr>
          <w:rFonts w:ascii="Times New Roman" w:hAnsi="Times New Roman" w:cs="Times New Roman"/>
          <w:lang w:val="en-US"/>
        </w:rPr>
        <w:t>antioxidative</w:t>
      </w:r>
      <w:proofErr w:type="spellEnd"/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activity of protein hydrolysates prepared from round </w:t>
      </w:r>
      <w:proofErr w:type="spellStart"/>
      <w:r w:rsidRPr="001C2B55">
        <w:rPr>
          <w:rFonts w:ascii="Times New Roman" w:hAnsi="Times New Roman" w:cs="Times New Roman"/>
          <w:lang w:val="en-US"/>
        </w:rPr>
        <w:t>scad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1C2B55">
        <w:rPr>
          <w:rFonts w:ascii="Times New Roman" w:hAnsi="Times New Roman" w:cs="Times New Roman"/>
          <w:lang w:val="en-US"/>
        </w:rPr>
        <w:t>decapterus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maruadsi</w:t>
      </w:r>
      <w:proofErr w:type="spellEnd"/>
      <w:r w:rsidRPr="001C2B55">
        <w:rPr>
          <w:rFonts w:ascii="Times New Roman" w:hAnsi="Times New Roman" w:cs="Times New Roman"/>
          <w:lang w:val="en-US"/>
        </w:rPr>
        <w:t>). Food Chem.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2007;103(4):1385-1394.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30. </w:t>
      </w:r>
      <w:proofErr w:type="spellStart"/>
      <w:r w:rsidRPr="001C2B55">
        <w:rPr>
          <w:rFonts w:ascii="Times New Roman" w:hAnsi="Times New Roman" w:cs="Times New Roman"/>
          <w:lang w:val="en-US"/>
        </w:rPr>
        <w:t>Girardet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J-, </w:t>
      </w:r>
      <w:proofErr w:type="spellStart"/>
      <w:r w:rsidRPr="001C2B55">
        <w:rPr>
          <w:rFonts w:ascii="Times New Roman" w:hAnsi="Times New Roman" w:cs="Times New Roman"/>
          <w:lang w:val="en-US"/>
        </w:rPr>
        <w:t>Debomy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L, </w:t>
      </w:r>
      <w:proofErr w:type="spellStart"/>
      <w:r w:rsidRPr="001C2B55">
        <w:rPr>
          <w:rFonts w:ascii="Times New Roman" w:hAnsi="Times New Roman" w:cs="Times New Roman"/>
          <w:lang w:val="en-US"/>
        </w:rPr>
        <w:t>Courthaudon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J-, </w:t>
      </w:r>
      <w:proofErr w:type="spellStart"/>
      <w:r w:rsidRPr="001C2B55">
        <w:rPr>
          <w:rFonts w:ascii="Times New Roman" w:hAnsi="Times New Roman" w:cs="Times New Roman"/>
          <w:lang w:val="en-US"/>
        </w:rPr>
        <w:t>Miclo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L, Humbert G, Gaillard J-. Viscoelastic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properties of oil-water interfaces covered by bovine ß-casein tryptic peptides. J Dairy Sci.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2000;83(11):2410-2421.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31. </w:t>
      </w:r>
      <w:proofErr w:type="spellStart"/>
      <w:r w:rsidRPr="001C2B55">
        <w:rPr>
          <w:rFonts w:ascii="Times New Roman" w:hAnsi="Times New Roman" w:cs="Times New Roman"/>
          <w:lang w:val="en-US"/>
        </w:rPr>
        <w:t>Kilara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1C2B55">
        <w:rPr>
          <w:rFonts w:ascii="Times New Roman" w:hAnsi="Times New Roman" w:cs="Times New Roman"/>
          <w:lang w:val="en-US"/>
        </w:rPr>
        <w:t>Panyam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D. Peptides from milk proteins and their properties. </w:t>
      </w:r>
      <w:proofErr w:type="spellStart"/>
      <w:r w:rsidRPr="001C2B55">
        <w:rPr>
          <w:rFonts w:ascii="Times New Roman" w:hAnsi="Times New Roman" w:cs="Times New Roman"/>
          <w:lang w:val="en-US"/>
        </w:rPr>
        <w:t>Crit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Rev Food </w:t>
      </w:r>
      <w:proofErr w:type="spellStart"/>
      <w:r w:rsidRPr="001C2B55">
        <w:rPr>
          <w:rFonts w:ascii="Times New Roman" w:hAnsi="Times New Roman" w:cs="Times New Roman"/>
          <w:lang w:val="en-US"/>
        </w:rPr>
        <w:t>Sci</w:t>
      </w:r>
      <w:proofErr w:type="spellEnd"/>
      <w:r w:rsidR="00F11F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Nutr</w:t>
      </w:r>
      <w:proofErr w:type="spellEnd"/>
      <w:r w:rsidRPr="001C2B55">
        <w:rPr>
          <w:rFonts w:ascii="Times New Roman" w:hAnsi="Times New Roman" w:cs="Times New Roman"/>
          <w:lang w:val="en-US"/>
        </w:rPr>
        <w:t>. 2003;43(6):607-633.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32. </w:t>
      </w:r>
      <w:proofErr w:type="spellStart"/>
      <w:r w:rsidRPr="001C2B55">
        <w:rPr>
          <w:rFonts w:ascii="Times New Roman" w:hAnsi="Times New Roman" w:cs="Times New Roman"/>
          <w:lang w:val="en-US"/>
        </w:rPr>
        <w:t>Panyam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D, </w:t>
      </w:r>
      <w:proofErr w:type="spellStart"/>
      <w:r w:rsidRPr="001C2B55">
        <w:rPr>
          <w:rFonts w:ascii="Times New Roman" w:hAnsi="Times New Roman" w:cs="Times New Roman"/>
          <w:lang w:val="en-US"/>
        </w:rPr>
        <w:t>Kilara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A. Emulsifying peptides from the tryptic hydrolysis of casein. J Food Sci.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2004;69(3):FCT154-FCT163.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33. Elias RJ, Bridgewater JD, </w:t>
      </w:r>
      <w:proofErr w:type="spellStart"/>
      <w:r w:rsidRPr="001C2B55">
        <w:rPr>
          <w:rFonts w:ascii="Times New Roman" w:hAnsi="Times New Roman" w:cs="Times New Roman"/>
          <w:lang w:val="en-US"/>
        </w:rPr>
        <w:t>Vachet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RW, </w:t>
      </w:r>
      <w:proofErr w:type="spellStart"/>
      <w:r w:rsidRPr="001C2B55">
        <w:rPr>
          <w:rFonts w:ascii="Times New Roman" w:hAnsi="Times New Roman" w:cs="Times New Roman"/>
          <w:lang w:val="en-US"/>
        </w:rPr>
        <w:t>Waraho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T, </w:t>
      </w:r>
      <w:proofErr w:type="spellStart"/>
      <w:r w:rsidRPr="001C2B55">
        <w:rPr>
          <w:rFonts w:ascii="Times New Roman" w:hAnsi="Times New Roman" w:cs="Times New Roman"/>
          <w:lang w:val="en-US"/>
        </w:rPr>
        <w:t>McClements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DJ, Decker EA. Antioxidant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mechanisms of enzymatic hydrolysates of ß-</w:t>
      </w:r>
      <w:proofErr w:type="spellStart"/>
      <w:r w:rsidRPr="001C2B55">
        <w:rPr>
          <w:rFonts w:ascii="Times New Roman" w:hAnsi="Times New Roman" w:cs="Times New Roman"/>
          <w:lang w:val="en-US"/>
        </w:rPr>
        <w:t>lactoglobulin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in food lipid dispersions. J </w:t>
      </w:r>
      <w:proofErr w:type="spellStart"/>
      <w:r w:rsidRPr="001C2B55">
        <w:rPr>
          <w:rFonts w:ascii="Times New Roman" w:hAnsi="Times New Roman" w:cs="Times New Roman"/>
          <w:lang w:val="en-US"/>
        </w:rPr>
        <w:t>Agric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Food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Chem. 2006;54(25):9565-9572.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34. </w:t>
      </w:r>
      <w:proofErr w:type="spellStart"/>
      <w:r w:rsidRPr="001C2B55">
        <w:rPr>
          <w:rFonts w:ascii="Times New Roman" w:hAnsi="Times New Roman" w:cs="Times New Roman"/>
          <w:lang w:val="en-US"/>
        </w:rPr>
        <w:t>Groleau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PE, Morin P, Gauthier SF, </w:t>
      </w:r>
      <w:proofErr w:type="spellStart"/>
      <w:r w:rsidRPr="001C2B55">
        <w:rPr>
          <w:rFonts w:ascii="Times New Roman" w:hAnsi="Times New Roman" w:cs="Times New Roman"/>
          <w:lang w:val="en-US"/>
        </w:rPr>
        <w:t>Pouliot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Y. Effect of physicochemical conditions on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peptide-peptide interactions in a tryptic hydrolysate of ß-</w:t>
      </w:r>
      <w:proofErr w:type="spellStart"/>
      <w:r w:rsidRPr="001C2B55">
        <w:rPr>
          <w:rFonts w:ascii="Times New Roman" w:hAnsi="Times New Roman" w:cs="Times New Roman"/>
          <w:lang w:val="en-US"/>
        </w:rPr>
        <w:t>lactoglobulin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and identification of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aggregating peptides. J </w:t>
      </w:r>
      <w:proofErr w:type="spellStart"/>
      <w:r w:rsidRPr="001C2B55">
        <w:rPr>
          <w:rFonts w:ascii="Times New Roman" w:hAnsi="Times New Roman" w:cs="Times New Roman"/>
          <w:lang w:val="en-US"/>
        </w:rPr>
        <w:t>Agric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Food Chem. 2003;51(15):4370-4375.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35. </w:t>
      </w:r>
      <w:proofErr w:type="spellStart"/>
      <w:r w:rsidRPr="001C2B55">
        <w:rPr>
          <w:rFonts w:ascii="Times New Roman" w:hAnsi="Times New Roman" w:cs="Times New Roman"/>
          <w:lang w:val="en-US"/>
        </w:rPr>
        <w:t>Klompong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V, </w:t>
      </w:r>
      <w:proofErr w:type="spellStart"/>
      <w:r w:rsidRPr="001C2B55">
        <w:rPr>
          <w:rFonts w:ascii="Times New Roman" w:hAnsi="Times New Roman" w:cs="Times New Roman"/>
          <w:lang w:val="en-US"/>
        </w:rPr>
        <w:t>Benjakul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S, </w:t>
      </w:r>
      <w:proofErr w:type="spellStart"/>
      <w:r w:rsidRPr="001C2B55">
        <w:rPr>
          <w:rFonts w:ascii="Times New Roman" w:hAnsi="Times New Roman" w:cs="Times New Roman"/>
          <w:lang w:val="en-US"/>
        </w:rPr>
        <w:t>Kantachote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D, </w:t>
      </w:r>
      <w:proofErr w:type="spellStart"/>
      <w:r w:rsidRPr="001C2B55">
        <w:rPr>
          <w:rFonts w:ascii="Times New Roman" w:hAnsi="Times New Roman" w:cs="Times New Roman"/>
          <w:lang w:val="en-US"/>
        </w:rPr>
        <w:t>Shahidi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F. </w:t>
      </w:r>
      <w:proofErr w:type="spellStart"/>
      <w:r w:rsidRPr="001C2B55">
        <w:rPr>
          <w:rFonts w:ascii="Times New Roman" w:hAnsi="Times New Roman" w:cs="Times New Roman"/>
          <w:lang w:val="en-US"/>
        </w:rPr>
        <w:t>Antioxidative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activity and functional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properties of protein hydrolysate of yellow stripe trevally (</w:t>
      </w:r>
      <w:proofErr w:type="spellStart"/>
      <w:r w:rsidRPr="001C2B55">
        <w:rPr>
          <w:rFonts w:ascii="Times New Roman" w:hAnsi="Times New Roman" w:cs="Times New Roman"/>
          <w:lang w:val="en-US"/>
        </w:rPr>
        <w:t>selaroides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leptolepis</w:t>
      </w:r>
      <w:proofErr w:type="spellEnd"/>
      <w:r w:rsidRPr="001C2B55">
        <w:rPr>
          <w:rFonts w:ascii="Times New Roman" w:hAnsi="Times New Roman" w:cs="Times New Roman"/>
          <w:lang w:val="en-US"/>
        </w:rPr>
        <w:t>) as influenced by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degree of hydrolysis and enzyme type. Food Chem. 2007;102(4):1317-1327.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36. </w:t>
      </w:r>
      <w:proofErr w:type="spellStart"/>
      <w:r w:rsidRPr="001C2B55">
        <w:rPr>
          <w:rFonts w:ascii="Times New Roman" w:hAnsi="Times New Roman" w:cs="Times New Roman"/>
          <w:lang w:val="en-US"/>
        </w:rPr>
        <w:t>Mookhtiar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KA, Van Wart HE. Clostridium </w:t>
      </w:r>
      <w:proofErr w:type="spellStart"/>
      <w:r w:rsidRPr="001C2B55">
        <w:rPr>
          <w:rFonts w:ascii="Times New Roman" w:hAnsi="Times New Roman" w:cs="Times New Roman"/>
          <w:lang w:val="en-US"/>
        </w:rPr>
        <w:t>histolyticum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collagenases: A new look at some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old enzymes. Matrix (Stuttgart, Germany).Supplement. 1992;1:116-126.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37. </w:t>
      </w:r>
      <w:proofErr w:type="spellStart"/>
      <w:r w:rsidRPr="001C2B55">
        <w:rPr>
          <w:rFonts w:ascii="Times New Roman" w:hAnsi="Times New Roman" w:cs="Times New Roman"/>
          <w:lang w:val="en-US"/>
        </w:rPr>
        <w:t>Nimptsch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1C2B55">
        <w:rPr>
          <w:rFonts w:ascii="Times New Roman" w:hAnsi="Times New Roman" w:cs="Times New Roman"/>
          <w:lang w:val="en-US"/>
        </w:rPr>
        <w:t>Schibur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S, </w:t>
      </w:r>
      <w:proofErr w:type="spellStart"/>
      <w:r w:rsidRPr="001C2B55">
        <w:rPr>
          <w:rFonts w:ascii="Times New Roman" w:hAnsi="Times New Roman" w:cs="Times New Roman"/>
          <w:lang w:val="en-US"/>
        </w:rPr>
        <w:t>Ihling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C, et al. Quantitative analysis of denatured collagen by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collagenase digestion and subsequent MALDI-TOF mass spectrometry. Cell Tissue Res.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2011;343(3):605-617.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38. </w:t>
      </w:r>
      <w:proofErr w:type="spellStart"/>
      <w:r w:rsidRPr="001C2B55">
        <w:rPr>
          <w:rFonts w:ascii="Times New Roman" w:hAnsi="Times New Roman" w:cs="Times New Roman"/>
          <w:lang w:val="en-US"/>
        </w:rPr>
        <w:t>Sugasawara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R, Harper E. Purification and characterization of three forms of collagenase from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clostridium </w:t>
      </w:r>
      <w:proofErr w:type="spellStart"/>
      <w:r w:rsidRPr="001C2B55">
        <w:rPr>
          <w:rFonts w:ascii="Times New Roman" w:hAnsi="Times New Roman" w:cs="Times New Roman"/>
          <w:lang w:val="en-US"/>
        </w:rPr>
        <w:t>histolyticum</w:t>
      </w:r>
      <w:proofErr w:type="spellEnd"/>
      <w:r w:rsidRPr="001C2B55">
        <w:rPr>
          <w:rFonts w:ascii="Times New Roman" w:hAnsi="Times New Roman" w:cs="Times New Roman"/>
          <w:lang w:val="en-US"/>
        </w:rPr>
        <w:t>. Biochemistry (N Y ). 1984;23(22):5175-5181.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39. </w:t>
      </w:r>
      <w:proofErr w:type="spellStart"/>
      <w:r w:rsidRPr="001C2B55">
        <w:rPr>
          <w:rFonts w:ascii="Times New Roman" w:hAnsi="Times New Roman" w:cs="Times New Roman"/>
          <w:lang w:val="en-US"/>
        </w:rPr>
        <w:t>Loglio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G, </w:t>
      </w:r>
      <w:proofErr w:type="spellStart"/>
      <w:r w:rsidRPr="001C2B55">
        <w:rPr>
          <w:rFonts w:ascii="Times New Roman" w:hAnsi="Times New Roman" w:cs="Times New Roman"/>
          <w:lang w:val="en-US"/>
        </w:rPr>
        <w:t>Pandolfini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P, Miller R, et al, eds. Drop and bubble shape analysis as a tool for</w:t>
      </w:r>
      <w:r w:rsidR="00D546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rheological studies of interfacial layers. ; 2001Studies in Interface Science; No. 11.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40. </w:t>
      </w:r>
      <w:proofErr w:type="spellStart"/>
      <w:r w:rsidRPr="001C2B55">
        <w:rPr>
          <w:rFonts w:ascii="Times New Roman" w:hAnsi="Times New Roman" w:cs="Times New Roman"/>
          <w:lang w:val="en-US"/>
        </w:rPr>
        <w:t>Makievski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AV, </w:t>
      </w:r>
      <w:proofErr w:type="spellStart"/>
      <w:r w:rsidRPr="001C2B55">
        <w:rPr>
          <w:rFonts w:ascii="Times New Roman" w:hAnsi="Times New Roman" w:cs="Times New Roman"/>
          <w:lang w:val="en-US"/>
        </w:rPr>
        <w:t>Fainerman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VB, Miller R, Bree M, </w:t>
      </w:r>
      <w:proofErr w:type="spellStart"/>
      <w:r w:rsidRPr="001C2B55">
        <w:rPr>
          <w:rFonts w:ascii="Times New Roman" w:hAnsi="Times New Roman" w:cs="Times New Roman"/>
          <w:lang w:val="en-US"/>
        </w:rPr>
        <w:t>Liggieri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L, </w:t>
      </w:r>
      <w:proofErr w:type="spellStart"/>
      <w:r w:rsidRPr="001C2B55">
        <w:rPr>
          <w:rFonts w:ascii="Times New Roman" w:hAnsi="Times New Roman" w:cs="Times New Roman"/>
          <w:lang w:val="en-US"/>
        </w:rPr>
        <w:t>Ravera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F. Determination of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equilibrium surface tension values by extrapolation via long time approximations. Colloids Surf</w:t>
      </w:r>
      <w:r w:rsidR="00D546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Physicochem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Eng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Aspects. 1997;122(1-3):269-273.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lastRenderedPageBreak/>
        <w:t xml:space="preserve">41. </w:t>
      </w:r>
      <w:proofErr w:type="spellStart"/>
      <w:r w:rsidRPr="001C2B55">
        <w:rPr>
          <w:rFonts w:ascii="Times New Roman" w:hAnsi="Times New Roman" w:cs="Times New Roman"/>
          <w:lang w:val="en-US"/>
        </w:rPr>
        <w:t>Fainerman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VB, </w:t>
      </w:r>
      <w:proofErr w:type="spellStart"/>
      <w:r w:rsidRPr="001C2B55">
        <w:rPr>
          <w:rFonts w:ascii="Times New Roman" w:hAnsi="Times New Roman" w:cs="Times New Roman"/>
          <w:lang w:val="en-US"/>
        </w:rPr>
        <w:t>Makievski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AV, Miller R. The analysis of dynamic surface tension of sodium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alkyl </w:t>
      </w:r>
      <w:proofErr w:type="spellStart"/>
      <w:r w:rsidRPr="001C2B55">
        <w:rPr>
          <w:rFonts w:ascii="Times New Roman" w:hAnsi="Times New Roman" w:cs="Times New Roman"/>
          <w:lang w:val="en-US"/>
        </w:rPr>
        <w:t>sulphate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solutions, based on asymptotic equations of adsorption kinetic theory. Colloids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Surf </w:t>
      </w:r>
      <w:proofErr w:type="spellStart"/>
      <w:r w:rsidRPr="001C2B55">
        <w:rPr>
          <w:rFonts w:ascii="Times New Roman" w:hAnsi="Times New Roman" w:cs="Times New Roman"/>
          <w:lang w:val="en-US"/>
        </w:rPr>
        <w:t>Physicochem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Eng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Aspects. 1994;87(1):61-75.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42. </w:t>
      </w:r>
      <w:proofErr w:type="spellStart"/>
      <w:r w:rsidRPr="001C2B55">
        <w:rPr>
          <w:rFonts w:ascii="Times New Roman" w:hAnsi="Times New Roman" w:cs="Times New Roman"/>
          <w:lang w:val="en-US"/>
        </w:rPr>
        <w:t>Deyl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Z, </w:t>
      </w:r>
      <w:proofErr w:type="spellStart"/>
      <w:r w:rsidRPr="001C2B55">
        <w:rPr>
          <w:rFonts w:ascii="Times New Roman" w:hAnsi="Times New Roman" w:cs="Times New Roman"/>
          <w:lang w:val="en-US"/>
        </w:rPr>
        <w:t>Mikšík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I, </w:t>
      </w:r>
      <w:proofErr w:type="spellStart"/>
      <w:r w:rsidRPr="001C2B55">
        <w:rPr>
          <w:rFonts w:ascii="Times New Roman" w:hAnsi="Times New Roman" w:cs="Times New Roman"/>
          <w:lang w:val="en-US"/>
        </w:rPr>
        <w:t>Eckhardt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A. Preparative procedures and purity assessment of collagen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proteins. Journal of Chromatography B: Analytical Technologies in the Biomedical and Life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Sciences. 2003;790(1-2):245-275.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43. </w:t>
      </w:r>
      <w:proofErr w:type="spellStart"/>
      <w:r w:rsidRPr="001C2B55">
        <w:rPr>
          <w:rFonts w:ascii="Times New Roman" w:hAnsi="Times New Roman" w:cs="Times New Roman"/>
          <w:lang w:val="en-US"/>
        </w:rPr>
        <w:t>Hofman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KA, Hall BI. Ion exchange HPLC of a marine collagen. Journal of Liquid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Chromatography and Related Technologies. 2009;32(17):2512-2529.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44. Van Der Rest M, </w:t>
      </w:r>
      <w:proofErr w:type="spellStart"/>
      <w:r w:rsidRPr="001C2B55">
        <w:rPr>
          <w:rFonts w:ascii="Times New Roman" w:hAnsi="Times New Roman" w:cs="Times New Roman"/>
          <w:lang w:val="en-US"/>
        </w:rPr>
        <w:t>Fietzek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PP. A comprehensive approach to the study of collagen primary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structure based on high-performance liquid chromatography. European Journal of Biochemistry.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1982;125(3):491-496.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45. </w:t>
      </w:r>
      <w:proofErr w:type="spellStart"/>
      <w:r w:rsidRPr="001C2B55">
        <w:rPr>
          <w:rFonts w:ascii="Times New Roman" w:hAnsi="Times New Roman" w:cs="Times New Roman"/>
          <w:lang w:val="en-US"/>
        </w:rPr>
        <w:t>Lucassen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-Reynders EH, </w:t>
      </w:r>
      <w:proofErr w:type="spellStart"/>
      <w:r w:rsidRPr="001C2B55">
        <w:rPr>
          <w:rFonts w:ascii="Times New Roman" w:hAnsi="Times New Roman" w:cs="Times New Roman"/>
          <w:lang w:val="en-US"/>
        </w:rPr>
        <w:t>Cagna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1C2B55">
        <w:rPr>
          <w:rFonts w:ascii="Times New Roman" w:hAnsi="Times New Roman" w:cs="Times New Roman"/>
          <w:lang w:val="en-US"/>
        </w:rPr>
        <w:t>Lucassen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J. Gibbs elasticity, surface </w:t>
      </w:r>
      <w:proofErr w:type="spellStart"/>
      <w:r w:rsidRPr="001C2B55">
        <w:rPr>
          <w:rFonts w:ascii="Times New Roman" w:hAnsi="Times New Roman" w:cs="Times New Roman"/>
          <w:lang w:val="en-US"/>
        </w:rPr>
        <w:t>dilational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modulus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and diffusional relaxation in nonionic surfactant monolayers. Colloids Surf </w:t>
      </w:r>
      <w:proofErr w:type="spellStart"/>
      <w:r w:rsidRPr="001C2B55">
        <w:rPr>
          <w:rFonts w:ascii="Times New Roman" w:hAnsi="Times New Roman" w:cs="Times New Roman"/>
          <w:lang w:val="en-US"/>
        </w:rPr>
        <w:t>Physicochem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Eng</w:t>
      </w:r>
      <w:proofErr w:type="spellEnd"/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Aspects. 2001;186(1-2):63-72.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46. Banerjee I, Mishra D, Das T, </w:t>
      </w:r>
      <w:proofErr w:type="spellStart"/>
      <w:r w:rsidRPr="001C2B55">
        <w:rPr>
          <w:rFonts w:ascii="Times New Roman" w:hAnsi="Times New Roman" w:cs="Times New Roman"/>
          <w:lang w:val="en-US"/>
        </w:rPr>
        <w:t>Maiti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S, </w:t>
      </w:r>
      <w:proofErr w:type="spellStart"/>
      <w:r w:rsidRPr="001C2B55">
        <w:rPr>
          <w:rFonts w:ascii="Times New Roman" w:hAnsi="Times New Roman" w:cs="Times New Roman"/>
          <w:lang w:val="en-US"/>
        </w:rPr>
        <w:t>Maiti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TK. Caprine (goat) collagen: A potential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biomaterial for skin tissue engineering. Journal of Biomaterials Science, Polymer Edition.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2012;23(1-4):355-373.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47. Ogawa M, Moody MW, </w:t>
      </w:r>
      <w:proofErr w:type="spellStart"/>
      <w:r w:rsidRPr="001C2B55">
        <w:rPr>
          <w:rFonts w:ascii="Times New Roman" w:hAnsi="Times New Roman" w:cs="Times New Roman"/>
          <w:lang w:val="en-US"/>
        </w:rPr>
        <w:t>Portier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RJ, Bell J, </w:t>
      </w:r>
      <w:proofErr w:type="spellStart"/>
      <w:r w:rsidRPr="001C2B55">
        <w:rPr>
          <w:rFonts w:ascii="Times New Roman" w:hAnsi="Times New Roman" w:cs="Times New Roman"/>
          <w:lang w:val="en-US"/>
        </w:rPr>
        <w:t>Schexnayder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MA, </w:t>
      </w:r>
      <w:proofErr w:type="spellStart"/>
      <w:r w:rsidRPr="001C2B55">
        <w:rPr>
          <w:rFonts w:ascii="Times New Roman" w:hAnsi="Times New Roman" w:cs="Times New Roman"/>
          <w:lang w:val="en-US"/>
        </w:rPr>
        <w:t>Losso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JN. Biochemical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properties of black drum and sheepshead seabream skin collagen. J </w:t>
      </w:r>
      <w:proofErr w:type="spellStart"/>
      <w:r w:rsidRPr="001C2B55">
        <w:rPr>
          <w:rFonts w:ascii="Times New Roman" w:hAnsi="Times New Roman" w:cs="Times New Roman"/>
          <w:lang w:val="en-US"/>
        </w:rPr>
        <w:t>Agric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Food Chem.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2003;51(27):8088-8092.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48. Yan M, Li B, Zhao X, et al. Characterization of acid-soluble collagen from the skin of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walleye </w:t>
      </w:r>
      <w:proofErr w:type="spellStart"/>
      <w:r w:rsidRPr="001C2B55">
        <w:rPr>
          <w:rFonts w:ascii="Times New Roman" w:hAnsi="Times New Roman" w:cs="Times New Roman"/>
          <w:lang w:val="en-US"/>
        </w:rPr>
        <w:t>pollock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1C2B55">
        <w:rPr>
          <w:rFonts w:ascii="Times New Roman" w:hAnsi="Times New Roman" w:cs="Times New Roman"/>
          <w:lang w:val="en-US"/>
        </w:rPr>
        <w:t>theragra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chalcogramma</w:t>
      </w:r>
      <w:proofErr w:type="spellEnd"/>
      <w:r w:rsidRPr="001C2B55">
        <w:rPr>
          <w:rFonts w:ascii="Times New Roman" w:hAnsi="Times New Roman" w:cs="Times New Roman"/>
          <w:lang w:val="en-US"/>
        </w:rPr>
        <w:t>). Food Chem. 2008;107(4):1581-1586.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49. Merkel JR. Purification and characterization of a marine bacterial collagenase. Biochemistry</w:t>
      </w:r>
      <w:r w:rsidR="00D546D3">
        <w:rPr>
          <w:rFonts w:ascii="Times New Roman" w:hAnsi="Times New Roman" w:cs="Times New Roman"/>
          <w:lang w:val="en-US"/>
        </w:rPr>
        <w:t xml:space="preserve"> (N Y</w:t>
      </w:r>
      <w:r w:rsidRPr="001C2B55">
        <w:rPr>
          <w:rFonts w:ascii="Times New Roman" w:hAnsi="Times New Roman" w:cs="Times New Roman"/>
          <w:lang w:val="en-US"/>
        </w:rPr>
        <w:t>). 1978;17(14):2857-2863.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50. Wolters GHJ, </w:t>
      </w:r>
      <w:proofErr w:type="spellStart"/>
      <w:r w:rsidRPr="001C2B55">
        <w:rPr>
          <w:rFonts w:ascii="Times New Roman" w:hAnsi="Times New Roman" w:cs="Times New Roman"/>
          <w:lang w:val="en-US"/>
        </w:rPr>
        <w:t>Vos-Scheperkeuter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GH, Van </w:t>
      </w:r>
      <w:proofErr w:type="spellStart"/>
      <w:r w:rsidRPr="001C2B55">
        <w:rPr>
          <w:rFonts w:ascii="Times New Roman" w:hAnsi="Times New Roman" w:cs="Times New Roman"/>
          <w:lang w:val="en-US"/>
        </w:rPr>
        <w:t>Deijnen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JHM, Van </w:t>
      </w:r>
      <w:proofErr w:type="spellStart"/>
      <w:r w:rsidRPr="001C2B55">
        <w:rPr>
          <w:rFonts w:ascii="Times New Roman" w:hAnsi="Times New Roman" w:cs="Times New Roman"/>
          <w:lang w:val="en-US"/>
        </w:rPr>
        <w:t>Schilfgaarde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R. An analysis of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the role of collagenase and protease in the enzymatic dissociation of the rat pancreas for islet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isolation. </w:t>
      </w:r>
      <w:proofErr w:type="spellStart"/>
      <w:r w:rsidRPr="001C2B55">
        <w:rPr>
          <w:rFonts w:ascii="Times New Roman" w:hAnsi="Times New Roman" w:cs="Times New Roman"/>
          <w:lang w:val="en-US"/>
        </w:rPr>
        <w:t>Diabetologia</w:t>
      </w:r>
      <w:proofErr w:type="spellEnd"/>
      <w:r w:rsidRPr="001C2B55">
        <w:rPr>
          <w:rFonts w:ascii="Times New Roman" w:hAnsi="Times New Roman" w:cs="Times New Roman"/>
          <w:lang w:val="en-US"/>
        </w:rPr>
        <w:t>. 1992;35(8):735-742.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51. </w:t>
      </w:r>
      <w:proofErr w:type="spellStart"/>
      <w:r w:rsidRPr="001C2B55">
        <w:rPr>
          <w:rFonts w:ascii="Times New Roman" w:hAnsi="Times New Roman" w:cs="Times New Roman"/>
          <w:lang w:val="en-US"/>
        </w:rPr>
        <w:t>Bozec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L, </w:t>
      </w:r>
      <w:proofErr w:type="spellStart"/>
      <w:r w:rsidRPr="001C2B55">
        <w:rPr>
          <w:rFonts w:ascii="Times New Roman" w:hAnsi="Times New Roman" w:cs="Times New Roman"/>
          <w:lang w:val="en-US"/>
        </w:rPr>
        <w:t>Odlyha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M. Thermal denaturation studies of collagen by microthermal analysis and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atomic force microscopy. </w:t>
      </w:r>
      <w:proofErr w:type="spellStart"/>
      <w:r w:rsidRPr="001C2B55">
        <w:rPr>
          <w:rFonts w:ascii="Times New Roman" w:hAnsi="Times New Roman" w:cs="Times New Roman"/>
          <w:lang w:val="en-US"/>
        </w:rPr>
        <w:t>Biophys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J. 2011;101(1):228-236.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52. </w:t>
      </w:r>
      <w:proofErr w:type="spellStart"/>
      <w:r w:rsidRPr="001C2B55">
        <w:rPr>
          <w:rFonts w:ascii="Times New Roman" w:hAnsi="Times New Roman" w:cs="Times New Roman"/>
          <w:lang w:val="en-US"/>
        </w:rPr>
        <w:t>Dehsorkhi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1C2B55">
        <w:rPr>
          <w:rFonts w:ascii="Times New Roman" w:hAnsi="Times New Roman" w:cs="Times New Roman"/>
          <w:lang w:val="en-US"/>
        </w:rPr>
        <w:t>Castelletto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V, </w:t>
      </w:r>
      <w:proofErr w:type="spellStart"/>
      <w:r w:rsidRPr="001C2B55">
        <w:rPr>
          <w:rFonts w:ascii="Times New Roman" w:hAnsi="Times New Roman" w:cs="Times New Roman"/>
          <w:lang w:val="en-US"/>
        </w:rPr>
        <w:t>Hamley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IW, </w:t>
      </w:r>
      <w:proofErr w:type="spellStart"/>
      <w:r w:rsidRPr="001C2B55">
        <w:rPr>
          <w:rFonts w:ascii="Times New Roman" w:hAnsi="Times New Roman" w:cs="Times New Roman"/>
          <w:lang w:val="en-US"/>
        </w:rPr>
        <w:t>Adamcik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J, </w:t>
      </w:r>
      <w:proofErr w:type="spellStart"/>
      <w:r w:rsidRPr="001C2B55">
        <w:rPr>
          <w:rFonts w:ascii="Times New Roman" w:hAnsi="Times New Roman" w:cs="Times New Roman"/>
          <w:lang w:val="en-US"/>
        </w:rPr>
        <w:t>Mezzenga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R. The effect of pH on the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self-assembly of a collagen derived peptide </w:t>
      </w:r>
      <w:proofErr w:type="spellStart"/>
      <w:r w:rsidRPr="001C2B55">
        <w:rPr>
          <w:rFonts w:ascii="Times New Roman" w:hAnsi="Times New Roman" w:cs="Times New Roman"/>
          <w:lang w:val="en-US"/>
        </w:rPr>
        <w:t>amphiphile</w:t>
      </w:r>
      <w:proofErr w:type="spellEnd"/>
      <w:r w:rsidRPr="001C2B55">
        <w:rPr>
          <w:rFonts w:ascii="Times New Roman" w:hAnsi="Times New Roman" w:cs="Times New Roman"/>
          <w:lang w:val="en-US"/>
        </w:rPr>
        <w:t>. Soft Matter. 2013;9(26):6033-6036.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53. </w:t>
      </w:r>
      <w:proofErr w:type="spellStart"/>
      <w:r w:rsidRPr="001C2B55">
        <w:rPr>
          <w:rFonts w:ascii="Times New Roman" w:hAnsi="Times New Roman" w:cs="Times New Roman"/>
          <w:lang w:val="en-US"/>
        </w:rPr>
        <w:t>Noitup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P, Morrissey MT, </w:t>
      </w:r>
      <w:proofErr w:type="spellStart"/>
      <w:r w:rsidRPr="001C2B55">
        <w:rPr>
          <w:rFonts w:ascii="Times New Roman" w:hAnsi="Times New Roman" w:cs="Times New Roman"/>
          <w:lang w:val="en-US"/>
        </w:rPr>
        <w:t>Garnjanagoonchorn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W. In vitro self-assembly of silver-line grunt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type I collagen: Effects of collagen concentrations, pH and temperatures on collagen </w:t>
      </w:r>
      <w:proofErr w:type="spellStart"/>
      <w:r w:rsidRPr="001C2B55">
        <w:rPr>
          <w:rFonts w:ascii="Times New Roman" w:hAnsi="Times New Roman" w:cs="Times New Roman"/>
          <w:lang w:val="en-US"/>
        </w:rPr>
        <w:t>selfassembly</w:t>
      </w:r>
      <w:proofErr w:type="spellEnd"/>
      <w:r w:rsidRPr="001C2B55">
        <w:rPr>
          <w:rFonts w:ascii="Times New Roman" w:hAnsi="Times New Roman" w:cs="Times New Roman"/>
          <w:lang w:val="en-US"/>
        </w:rPr>
        <w:t>.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J Food </w:t>
      </w:r>
      <w:proofErr w:type="spellStart"/>
      <w:r w:rsidRPr="001C2B55">
        <w:rPr>
          <w:rFonts w:ascii="Times New Roman" w:hAnsi="Times New Roman" w:cs="Times New Roman"/>
          <w:lang w:val="en-US"/>
        </w:rPr>
        <w:t>Biochem</w:t>
      </w:r>
      <w:proofErr w:type="spellEnd"/>
      <w:r w:rsidRPr="001C2B55">
        <w:rPr>
          <w:rFonts w:ascii="Times New Roman" w:hAnsi="Times New Roman" w:cs="Times New Roman"/>
          <w:lang w:val="en-US"/>
        </w:rPr>
        <w:t>. 2006;30(5):547-555.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54. Tien W-, Chen M-, Yao P-. Effects of pH and temperature on microstructure and morphology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of hydroxyapatite/collagen composites synthesized in vitro. Materials Science and Engineering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C. 2012;32(7):2096-2102.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55. Yan M, Li B, Zhao X, Qin S. Effect of concentration, pH and ionic strength on the kinetic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 xml:space="preserve">self-assembly of acid-soluble collagen from walleye </w:t>
      </w:r>
      <w:proofErr w:type="spellStart"/>
      <w:r w:rsidRPr="001C2B55">
        <w:rPr>
          <w:rFonts w:ascii="Times New Roman" w:hAnsi="Times New Roman" w:cs="Times New Roman"/>
          <w:lang w:val="en-US"/>
        </w:rPr>
        <w:t>pollock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1C2B55">
        <w:rPr>
          <w:rFonts w:ascii="Times New Roman" w:hAnsi="Times New Roman" w:cs="Times New Roman"/>
          <w:lang w:val="en-US"/>
        </w:rPr>
        <w:t>theragra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chalcogramma</w:t>
      </w:r>
      <w:proofErr w:type="spellEnd"/>
      <w:r w:rsidRPr="001C2B55">
        <w:rPr>
          <w:rFonts w:ascii="Times New Roman" w:hAnsi="Times New Roman" w:cs="Times New Roman"/>
          <w:lang w:val="en-US"/>
        </w:rPr>
        <w:t>) skin. Food</w:t>
      </w:r>
      <w:r w:rsidR="00D546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Hydrocoll</w:t>
      </w:r>
      <w:proofErr w:type="spellEnd"/>
      <w:r w:rsidRPr="001C2B55">
        <w:rPr>
          <w:rFonts w:ascii="Times New Roman" w:hAnsi="Times New Roman" w:cs="Times New Roman"/>
          <w:lang w:val="en-US"/>
        </w:rPr>
        <w:t>. 2012;29(1):199-204.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56. Silva CC, </w:t>
      </w:r>
      <w:proofErr w:type="spellStart"/>
      <w:r w:rsidRPr="001C2B55">
        <w:rPr>
          <w:rFonts w:ascii="Times New Roman" w:hAnsi="Times New Roman" w:cs="Times New Roman"/>
          <w:lang w:val="en-US"/>
        </w:rPr>
        <w:t>Pinheiro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AG, </w:t>
      </w:r>
      <w:proofErr w:type="spellStart"/>
      <w:r w:rsidRPr="001C2B55">
        <w:rPr>
          <w:rFonts w:ascii="Times New Roman" w:hAnsi="Times New Roman" w:cs="Times New Roman"/>
          <w:lang w:val="en-US"/>
        </w:rPr>
        <w:t>Thomazini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D, et al. Effect of the pH on the piezoelectric properties of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collagen films. Materials Science and Engineering B: Solid-State Materials for Advanced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Technology. 2001;83(1-3):165-172.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57. </w:t>
      </w:r>
      <w:proofErr w:type="spellStart"/>
      <w:r w:rsidRPr="001C2B55">
        <w:rPr>
          <w:rFonts w:ascii="Times New Roman" w:hAnsi="Times New Roman" w:cs="Times New Roman"/>
          <w:lang w:val="en-US"/>
        </w:rPr>
        <w:t>Guo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L, Colby RH, </w:t>
      </w:r>
      <w:proofErr w:type="spellStart"/>
      <w:r w:rsidRPr="001C2B55">
        <w:rPr>
          <w:rFonts w:ascii="Times New Roman" w:hAnsi="Times New Roman" w:cs="Times New Roman"/>
          <w:lang w:val="en-US"/>
        </w:rPr>
        <w:t>Lusignan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CP, </w:t>
      </w:r>
      <w:proofErr w:type="spellStart"/>
      <w:r w:rsidRPr="001C2B55">
        <w:rPr>
          <w:rFonts w:ascii="Times New Roman" w:hAnsi="Times New Roman" w:cs="Times New Roman"/>
          <w:lang w:val="en-US"/>
        </w:rPr>
        <w:t>Whitesides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TH. Kinetics of triple helix formation in</w:t>
      </w:r>
      <w:r w:rsidR="00D546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2B55">
        <w:rPr>
          <w:rFonts w:ascii="Times New Roman" w:hAnsi="Times New Roman" w:cs="Times New Roman"/>
          <w:lang w:val="en-US"/>
        </w:rPr>
        <w:t>semidilute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gelatin solutions. Macromolecules. 2003;36(26):9999-10008.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58. </w:t>
      </w:r>
      <w:proofErr w:type="spellStart"/>
      <w:r w:rsidRPr="001C2B55">
        <w:rPr>
          <w:rFonts w:ascii="Times New Roman" w:hAnsi="Times New Roman" w:cs="Times New Roman"/>
          <w:lang w:val="en-US"/>
        </w:rPr>
        <w:t>Wierenga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PA, </w:t>
      </w:r>
      <w:proofErr w:type="spellStart"/>
      <w:r w:rsidRPr="001C2B55">
        <w:rPr>
          <w:rFonts w:ascii="Times New Roman" w:hAnsi="Times New Roman" w:cs="Times New Roman"/>
          <w:lang w:val="en-US"/>
        </w:rPr>
        <w:t>Gruppen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H. New views on foams from protein solutions. Current Opinion in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Colloid and Interface Science. 2010;15(5):365-373.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59. </w:t>
      </w:r>
      <w:proofErr w:type="spellStart"/>
      <w:r w:rsidRPr="001C2B55">
        <w:rPr>
          <w:rFonts w:ascii="Times New Roman" w:hAnsi="Times New Roman" w:cs="Times New Roman"/>
          <w:lang w:val="en-US"/>
        </w:rPr>
        <w:t>Pezennec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S, Gauthier F, Alonso C, et al. The protein net electric charge determines the</w:t>
      </w:r>
      <w:r w:rsidR="00D546D3">
        <w:rPr>
          <w:rFonts w:ascii="Times New Roman" w:hAnsi="Times New Roman" w:cs="Times New Roman"/>
          <w:lang w:val="en-US"/>
        </w:rPr>
        <w:t xml:space="preserve"> s</w:t>
      </w:r>
      <w:r w:rsidRPr="001C2B55">
        <w:rPr>
          <w:rFonts w:ascii="Times New Roman" w:hAnsi="Times New Roman" w:cs="Times New Roman"/>
          <w:lang w:val="en-US"/>
        </w:rPr>
        <w:t xml:space="preserve">urface rheological properties of ovalbumin adsorbed at the air-water interface. Food </w:t>
      </w:r>
      <w:proofErr w:type="spellStart"/>
      <w:r w:rsidRPr="001C2B55">
        <w:rPr>
          <w:rFonts w:ascii="Times New Roman" w:hAnsi="Times New Roman" w:cs="Times New Roman"/>
          <w:lang w:val="en-US"/>
        </w:rPr>
        <w:t>Hydrocoll</w:t>
      </w:r>
      <w:proofErr w:type="spellEnd"/>
      <w:r w:rsidRPr="001C2B55">
        <w:rPr>
          <w:rFonts w:ascii="Times New Roman" w:hAnsi="Times New Roman" w:cs="Times New Roman"/>
          <w:lang w:val="en-US"/>
        </w:rPr>
        <w:t>.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2000;14(5):463-472.</w:t>
      </w:r>
    </w:p>
    <w:p w:rsidR="001C2B55" w:rsidRPr="001C2B55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>60. Zhang Z, Li G, Shi B. Physicochemical properties of collagen, gelatin and collagen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hydrolysate derived from bovine limed split wastes. Journal of the Society of Leather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Technologies and Chemists. 2006;90(1):23-28.</w:t>
      </w:r>
    </w:p>
    <w:p w:rsidR="001C2B55" w:rsidRPr="00D546D3" w:rsidRDefault="001C2B55" w:rsidP="001C2B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2B55">
        <w:rPr>
          <w:rFonts w:ascii="Times New Roman" w:hAnsi="Times New Roman" w:cs="Times New Roman"/>
          <w:lang w:val="en-US"/>
        </w:rPr>
        <w:t xml:space="preserve">61. Dan A, </w:t>
      </w:r>
      <w:proofErr w:type="spellStart"/>
      <w:r w:rsidRPr="001C2B55">
        <w:rPr>
          <w:rFonts w:ascii="Times New Roman" w:hAnsi="Times New Roman" w:cs="Times New Roman"/>
          <w:lang w:val="en-US"/>
        </w:rPr>
        <w:t>Gochev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G, </w:t>
      </w:r>
      <w:proofErr w:type="spellStart"/>
      <w:r w:rsidRPr="001C2B55">
        <w:rPr>
          <w:rFonts w:ascii="Times New Roman" w:hAnsi="Times New Roman" w:cs="Times New Roman"/>
          <w:lang w:val="en-US"/>
        </w:rPr>
        <w:t>Krägel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J, </w:t>
      </w:r>
      <w:proofErr w:type="spellStart"/>
      <w:r w:rsidRPr="001C2B55">
        <w:rPr>
          <w:rFonts w:ascii="Times New Roman" w:hAnsi="Times New Roman" w:cs="Times New Roman"/>
          <w:lang w:val="en-US"/>
        </w:rPr>
        <w:t>Aksenenko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EV, </w:t>
      </w:r>
      <w:proofErr w:type="spellStart"/>
      <w:r w:rsidRPr="001C2B55">
        <w:rPr>
          <w:rFonts w:ascii="Times New Roman" w:hAnsi="Times New Roman" w:cs="Times New Roman"/>
          <w:lang w:val="en-US"/>
        </w:rPr>
        <w:t>Fainerman</w:t>
      </w:r>
      <w:proofErr w:type="spellEnd"/>
      <w:r w:rsidRPr="001C2B55">
        <w:rPr>
          <w:rFonts w:ascii="Times New Roman" w:hAnsi="Times New Roman" w:cs="Times New Roman"/>
          <w:lang w:val="en-US"/>
        </w:rPr>
        <w:t xml:space="preserve"> VB, Miller R. Interfacial rheology of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1C2B55">
        <w:rPr>
          <w:rFonts w:ascii="Times New Roman" w:hAnsi="Times New Roman" w:cs="Times New Roman"/>
          <w:lang w:val="en-US"/>
        </w:rPr>
        <w:t>mixed layers of food proteins and surfactants. Current Opinion in Colloid and Interface Science.</w:t>
      </w:r>
      <w:r w:rsidR="00D546D3">
        <w:rPr>
          <w:rFonts w:ascii="Times New Roman" w:hAnsi="Times New Roman" w:cs="Times New Roman"/>
          <w:lang w:val="en-US"/>
        </w:rPr>
        <w:t xml:space="preserve"> </w:t>
      </w:r>
      <w:r w:rsidRPr="00D546D3">
        <w:rPr>
          <w:rFonts w:ascii="Times New Roman" w:hAnsi="Times New Roman" w:cs="Times New Roman"/>
          <w:lang w:val="en-US"/>
        </w:rPr>
        <w:t>2013;18(4):302-310.</w:t>
      </w:r>
      <w:bookmarkStart w:id="0" w:name="_GoBack"/>
      <w:bookmarkEnd w:id="0"/>
    </w:p>
    <w:sectPr w:rsidR="001C2B55" w:rsidRPr="00D54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55"/>
    <w:rsid w:val="000001E2"/>
    <w:rsid w:val="000005A1"/>
    <w:rsid w:val="00004324"/>
    <w:rsid w:val="00004A31"/>
    <w:rsid w:val="0000673F"/>
    <w:rsid w:val="00014658"/>
    <w:rsid w:val="00016164"/>
    <w:rsid w:val="00016802"/>
    <w:rsid w:val="00021A84"/>
    <w:rsid w:val="00024BE3"/>
    <w:rsid w:val="00025055"/>
    <w:rsid w:val="00025D5D"/>
    <w:rsid w:val="00031DD7"/>
    <w:rsid w:val="00034587"/>
    <w:rsid w:val="0004333A"/>
    <w:rsid w:val="00044327"/>
    <w:rsid w:val="00046F83"/>
    <w:rsid w:val="00050207"/>
    <w:rsid w:val="00053541"/>
    <w:rsid w:val="00054582"/>
    <w:rsid w:val="0005783F"/>
    <w:rsid w:val="0006010F"/>
    <w:rsid w:val="000616A0"/>
    <w:rsid w:val="00061A9B"/>
    <w:rsid w:val="00067941"/>
    <w:rsid w:val="0007109E"/>
    <w:rsid w:val="00075E0B"/>
    <w:rsid w:val="000767BA"/>
    <w:rsid w:val="00076890"/>
    <w:rsid w:val="00080903"/>
    <w:rsid w:val="00080F67"/>
    <w:rsid w:val="00081D0E"/>
    <w:rsid w:val="00087882"/>
    <w:rsid w:val="00092E2F"/>
    <w:rsid w:val="00095688"/>
    <w:rsid w:val="000964D3"/>
    <w:rsid w:val="00096744"/>
    <w:rsid w:val="00096AEE"/>
    <w:rsid w:val="00097114"/>
    <w:rsid w:val="000A007C"/>
    <w:rsid w:val="000A05E6"/>
    <w:rsid w:val="000A3552"/>
    <w:rsid w:val="000A5626"/>
    <w:rsid w:val="000B0046"/>
    <w:rsid w:val="000B1AAF"/>
    <w:rsid w:val="000B3EBA"/>
    <w:rsid w:val="000B7C8C"/>
    <w:rsid w:val="000C4621"/>
    <w:rsid w:val="000C464A"/>
    <w:rsid w:val="000C5C29"/>
    <w:rsid w:val="000C68BD"/>
    <w:rsid w:val="000C7A94"/>
    <w:rsid w:val="000D13A7"/>
    <w:rsid w:val="000D263E"/>
    <w:rsid w:val="000D3247"/>
    <w:rsid w:val="000D72EC"/>
    <w:rsid w:val="000E06DE"/>
    <w:rsid w:val="000E4366"/>
    <w:rsid w:val="000E7506"/>
    <w:rsid w:val="000E7657"/>
    <w:rsid w:val="000E7C83"/>
    <w:rsid w:val="000F01AE"/>
    <w:rsid w:val="000F1332"/>
    <w:rsid w:val="000F1CB2"/>
    <w:rsid w:val="000F46CC"/>
    <w:rsid w:val="000F5253"/>
    <w:rsid w:val="000F6901"/>
    <w:rsid w:val="000F717E"/>
    <w:rsid w:val="00102455"/>
    <w:rsid w:val="001027D3"/>
    <w:rsid w:val="00105FE5"/>
    <w:rsid w:val="0011043C"/>
    <w:rsid w:val="0011050C"/>
    <w:rsid w:val="00113BA0"/>
    <w:rsid w:val="00114197"/>
    <w:rsid w:val="00116C09"/>
    <w:rsid w:val="00117415"/>
    <w:rsid w:val="0012347D"/>
    <w:rsid w:val="00123A9B"/>
    <w:rsid w:val="00124662"/>
    <w:rsid w:val="001271C0"/>
    <w:rsid w:val="00130D99"/>
    <w:rsid w:val="00132BEA"/>
    <w:rsid w:val="00140EA1"/>
    <w:rsid w:val="00141801"/>
    <w:rsid w:val="00142F66"/>
    <w:rsid w:val="00143EF1"/>
    <w:rsid w:val="00145662"/>
    <w:rsid w:val="001457FC"/>
    <w:rsid w:val="00152AFA"/>
    <w:rsid w:val="00153F88"/>
    <w:rsid w:val="0015545C"/>
    <w:rsid w:val="00155A89"/>
    <w:rsid w:val="00156394"/>
    <w:rsid w:val="00160449"/>
    <w:rsid w:val="00162F8D"/>
    <w:rsid w:val="0016431F"/>
    <w:rsid w:val="00164747"/>
    <w:rsid w:val="00165BA3"/>
    <w:rsid w:val="001668EA"/>
    <w:rsid w:val="00172853"/>
    <w:rsid w:val="0017741F"/>
    <w:rsid w:val="00177665"/>
    <w:rsid w:val="00184BC8"/>
    <w:rsid w:val="00185946"/>
    <w:rsid w:val="0018604C"/>
    <w:rsid w:val="0019163C"/>
    <w:rsid w:val="00192653"/>
    <w:rsid w:val="00192B9C"/>
    <w:rsid w:val="00195534"/>
    <w:rsid w:val="001957EF"/>
    <w:rsid w:val="00195E5C"/>
    <w:rsid w:val="001974EA"/>
    <w:rsid w:val="001A2140"/>
    <w:rsid w:val="001A6DD0"/>
    <w:rsid w:val="001A7AAB"/>
    <w:rsid w:val="001B04EB"/>
    <w:rsid w:val="001B2320"/>
    <w:rsid w:val="001B5312"/>
    <w:rsid w:val="001B566C"/>
    <w:rsid w:val="001C0C6A"/>
    <w:rsid w:val="001C170C"/>
    <w:rsid w:val="001C1716"/>
    <w:rsid w:val="001C23C9"/>
    <w:rsid w:val="001C2B55"/>
    <w:rsid w:val="001C2E40"/>
    <w:rsid w:val="001C33D8"/>
    <w:rsid w:val="001C3DA3"/>
    <w:rsid w:val="001C6A94"/>
    <w:rsid w:val="001C70AD"/>
    <w:rsid w:val="001D2432"/>
    <w:rsid w:val="001D31F3"/>
    <w:rsid w:val="001D4782"/>
    <w:rsid w:val="001D5210"/>
    <w:rsid w:val="001D5A48"/>
    <w:rsid w:val="001D5CD9"/>
    <w:rsid w:val="001E101A"/>
    <w:rsid w:val="001E39E5"/>
    <w:rsid w:val="001E7F65"/>
    <w:rsid w:val="001F1CC4"/>
    <w:rsid w:val="001F3C83"/>
    <w:rsid w:val="001F4C49"/>
    <w:rsid w:val="001F604B"/>
    <w:rsid w:val="00201C8D"/>
    <w:rsid w:val="00202735"/>
    <w:rsid w:val="00204159"/>
    <w:rsid w:val="00205A46"/>
    <w:rsid w:val="0021005E"/>
    <w:rsid w:val="002119AD"/>
    <w:rsid w:val="00213712"/>
    <w:rsid w:val="002142C4"/>
    <w:rsid w:val="00220688"/>
    <w:rsid w:val="00221B00"/>
    <w:rsid w:val="00224A4A"/>
    <w:rsid w:val="00225177"/>
    <w:rsid w:val="0022535E"/>
    <w:rsid w:val="0022625C"/>
    <w:rsid w:val="002262F0"/>
    <w:rsid w:val="00227F67"/>
    <w:rsid w:val="0023179C"/>
    <w:rsid w:val="00233BDA"/>
    <w:rsid w:val="00236157"/>
    <w:rsid w:val="00237016"/>
    <w:rsid w:val="00237576"/>
    <w:rsid w:val="00241851"/>
    <w:rsid w:val="00241EC1"/>
    <w:rsid w:val="00245714"/>
    <w:rsid w:val="00245A89"/>
    <w:rsid w:val="00245CCA"/>
    <w:rsid w:val="00246310"/>
    <w:rsid w:val="002468F0"/>
    <w:rsid w:val="0025565F"/>
    <w:rsid w:val="002570B1"/>
    <w:rsid w:val="00257924"/>
    <w:rsid w:val="00273B16"/>
    <w:rsid w:val="0027403E"/>
    <w:rsid w:val="00280743"/>
    <w:rsid w:val="002834C3"/>
    <w:rsid w:val="00286AAC"/>
    <w:rsid w:val="00287AF6"/>
    <w:rsid w:val="00290251"/>
    <w:rsid w:val="00295121"/>
    <w:rsid w:val="00295E00"/>
    <w:rsid w:val="002A4A74"/>
    <w:rsid w:val="002A5461"/>
    <w:rsid w:val="002A6B8A"/>
    <w:rsid w:val="002B1AE6"/>
    <w:rsid w:val="002B41DA"/>
    <w:rsid w:val="002B4A10"/>
    <w:rsid w:val="002B53CE"/>
    <w:rsid w:val="002B6174"/>
    <w:rsid w:val="002B66F6"/>
    <w:rsid w:val="002B7807"/>
    <w:rsid w:val="002B7CA2"/>
    <w:rsid w:val="002C371E"/>
    <w:rsid w:val="002C3BDE"/>
    <w:rsid w:val="002C4567"/>
    <w:rsid w:val="002C58AD"/>
    <w:rsid w:val="002D558F"/>
    <w:rsid w:val="002E4297"/>
    <w:rsid w:val="002E4A4B"/>
    <w:rsid w:val="002E5110"/>
    <w:rsid w:val="002E6504"/>
    <w:rsid w:val="002E69D4"/>
    <w:rsid w:val="002F0D74"/>
    <w:rsid w:val="002F392E"/>
    <w:rsid w:val="003035B5"/>
    <w:rsid w:val="00303A92"/>
    <w:rsid w:val="003070C5"/>
    <w:rsid w:val="00312C80"/>
    <w:rsid w:val="00315664"/>
    <w:rsid w:val="00327F8E"/>
    <w:rsid w:val="0033412E"/>
    <w:rsid w:val="003346B0"/>
    <w:rsid w:val="0033483A"/>
    <w:rsid w:val="003357A4"/>
    <w:rsid w:val="00337169"/>
    <w:rsid w:val="0034122F"/>
    <w:rsid w:val="003428D2"/>
    <w:rsid w:val="00343A85"/>
    <w:rsid w:val="003441E2"/>
    <w:rsid w:val="00346E8F"/>
    <w:rsid w:val="00350543"/>
    <w:rsid w:val="00354D89"/>
    <w:rsid w:val="0035636B"/>
    <w:rsid w:val="00361550"/>
    <w:rsid w:val="00362D9B"/>
    <w:rsid w:val="00363575"/>
    <w:rsid w:val="00363FE4"/>
    <w:rsid w:val="003650C6"/>
    <w:rsid w:val="00366A82"/>
    <w:rsid w:val="003727CC"/>
    <w:rsid w:val="00374385"/>
    <w:rsid w:val="00377787"/>
    <w:rsid w:val="00380AAE"/>
    <w:rsid w:val="00381817"/>
    <w:rsid w:val="00381FAE"/>
    <w:rsid w:val="00387D3A"/>
    <w:rsid w:val="00390BFB"/>
    <w:rsid w:val="00392131"/>
    <w:rsid w:val="00392441"/>
    <w:rsid w:val="003941A2"/>
    <w:rsid w:val="003957A9"/>
    <w:rsid w:val="003A1F3A"/>
    <w:rsid w:val="003A456E"/>
    <w:rsid w:val="003A6227"/>
    <w:rsid w:val="003B04CB"/>
    <w:rsid w:val="003B19F1"/>
    <w:rsid w:val="003B41FC"/>
    <w:rsid w:val="003B6076"/>
    <w:rsid w:val="003C4FA6"/>
    <w:rsid w:val="003D0091"/>
    <w:rsid w:val="003D17AD"/>
    <w:rsid w:val="003D2E92"/>
    <w:rsid w:val="003D6404"/>
    <w:rsid w:val="003D7F3A"/>
    <w:rsid w:val="003E00B9"/>
    <w:rsid w:val="003E6F08"/>
    <w:rsid w:val="003E7040"/>
    <w:rsid w:val="003E73BE"/>
    <w:rsid w:val="003E7A69"/>
    <w:rsid w:val="003F067C"/>
    <w:rsid w:val="003F21A3"/>
    <w:rsid w:val="003F4635"/>
    <w:rsid w:val="003F4C37"/>
    <w:rsid w:val="003F4FC0"/>
    <w:rsid w:val="003F7008"/>
    <w:rsid w:val="00400705"/>
    <w:rsid w:val="004047DD"/>
    <w:rsid w:val="0041562B"/>
    <w:rsid w:val="00417330"/>
    <w:rsid w:val="004206FF"/>
    <w:rsid w:val="00424AF2"/>
    <w:rsid w:val="00432540"/>
    <w:rsid w:val="00436E3B"/>
    <w:rsid w:val="004439B6"/>
    <w:rsid w:val="00447FC1"/>
    <w:rsid w:val="0045098F"/>
    <w:rsid w:val="00451620"/>
    <w:rsid w:val="004517E5"/>
    <w:rsid w:val="00451D48"/>
    <w:rsid w:val="004528F8"/>
    <w:rsid w:val="00452BD9"/>
    <w:rsid w:val="00456415"/>
    <w:rsid w:val="00464CDC"/>
    <w:rsid w:val="00466D02"/>
    <w:rsid w:val="004670EF"/>
    <w:rsid w:val="00470B23"/>
    <w:rsid w:val="00471103"/>
    <w:rsid w:val="004713E7"/>
    <w:rsid w:val="0047362F"/>
    <w:rsid w:val="00483DC1"/>
    <w:rsid w:val="0048415C"/>
    <w:rsid w:val="00486080"/>
    <w:rsid w:val="00487D01"/>
    <w:rsid w:val="00487D77"/>
    <w:rsid w:val="00490F14"/>
    <w:rsid w:val="00491D1C"/>
    <w:rsid w:val="00492100"/>
    <w:rsid w:val="0049400E"/>
    <w:rsid w:val="00495B98"/>
    <w:rsid w:val="004A027A"/>
    <w:rsid w:val="004A1D06"/>
    <w:rsid w:val="004A2398"/>
    <w:rsid w:val="004A2ADF"/>
    <w:rsid w:val="004A2C9F"/>
    <w:rsid w:val="004A3486"/>
    <w:rsid w:val="004A3D75"/>
    <w:rsid w:val="004A3E6C"/>
    <w:rsid w:val="004A449C"/>
    <w:rsid w:val="004A6FDC"/>
    <w:rsid w:val="004B784B"/>
    <w:rsid w:val="004C018B"/>
    <w:rsid w:val="004C01FC"/>
    <w:rsid w:val="004C2532"/>
    <w:rsid w:val="004C2737"/>
    <w:rsid w:val="004C40FB"/>
    <w:rsid w:val="004C45E7"/>
    <w:rsid w:val="004C62F8"/>
    <w:rsid w:val="004D1B68"/>
    <w:rsid w:val="004D3A09"/>
    <w:rsid w:val="004D43AB"/>
    <w:rsid w:val="004D5596"/>
    <w:rsid w:val="004D5C68"/>
    <w:rsid w:val="004D71AF"/>
    <w:rsid w:val="004E1930"/>
    <w:rsid w:val="004E1EC7"/>
    <w:rsid w:val="004E3B34"/>
    <w:rsid w:val="004E6526"/>
    <w:rsid w:val="004E7265"/>
    <w:rsid w:val="004F0AF5"/>
    <w:rsid w:val="004F5D81"/>
    <w:rsid w:val="004F71B2"/>
    <w:rsid w:val="004F72BE"/>
    <w:rsid w:val="00501C81"/>
    <w:rsid w:val="005029DA"/>
    <w:rsid w:val="00502CE2"/>
    <w:rsid w:val="005035E2"/>
    <w:rsid w:val="0050367B"/>
    <w:rsid w:val="00505D44"/>
    <w:rsid w:val="0050725B"/>
    <w:rsid w:val="005105DC"/>
    <w:rsid w:val="00512DDC"/>
    <w:rsid w:val="00514942"/>
    <w:rsid w:val="005243A7"/>
    <w:rsid w:val="00525288"/>
    <w:rsid w:val="00530F04"/>
    <w:rsid w:val="005312A2"/>
    <w:rsid w:val="005318C7"/>
    <w:rsid w:val="00531C75"/>
    <w:rsid w:val="005332A4"/>
    <w:rsid w:val="00533A1A"/>
    <w:rsid w:val="00535D06"/>
    <w:rsid w:val="00537D66"/>
    <w:rsid w:val="00541989"/>
    <w:rsid w:val="00542E45"/>
    <w:rsid w:val="00552F71"/>
    <w:rsid w:val="00554F10"/>
    <w:rsid w:val="00555054"/>
    <w:rsid w:val="00555878"/>
    <w:rsid w:val="00557AE0"/>
    <w:rsid w:val="005618FA"/>
    <w:rsid w:val="00563556"/>
    <w:rsid w:val="00564C46"/>
    <w:rsid w:val="00567868"/>
    <w:rsid w:val="00573F10"/>
    <w:rsid w:val="0057530F"/>
    <w:rsid w:val="00576664"/>
    <w:rsid w:val="00583EDB"/>
    <w:rsid w:val="00590DEE"/>
    <w:rsid w:val="00591C2C"/>
    <w:rsid w:val="00593CCD"/>
    <w:rsid w:val="00595133"/>
    <w:rsid w:val="005A1C57"/>
    <w:rsid w:val="005A4D62"/>
    <w:rsid w:val="005A5723"/>
    <w:rsid w:val="005A70BE"/>
    <w:rsid w:val="005A75FE"/>
    <w:rsid w:val="005A79D6"/>
    <w:rsid w:val="005B0342"/>
    <w:rsid w:val="005B06DC"/>
    <w:rsid w:val="005B1662"/>
    <w:rsid w:val="005B232F"/>
    <w:rsid w:val="005B6414"/>
    <w:rsid w:val="005C22E8"/>
    <w:rsid w:val="005C5D8A"/>
    <w:rsid w:val="005C6F92"/>
    <w:rsid w:val="005C742E"/>
    <w:rsid w:val="005D01C1"/>
    <w:rsid w:val="005D0244"/>
    <w:rsid w:val="005D1C1E"/>
    <w:rsid w:val="005D1D5A"/>
    <w:rsid w:val="005D2D88"/>
    <w:rsid w:val="005D4F36"/>
    <w:rsid w:val="005D4F9D"/>
    <w:rsid w:val="005D646C"/>
    <w:rsid w:val="005D70F1"/>
    <w:rsid w:val="005E6BC7"/>
    <w:rsid w:val="005E6DC1"/>
    <w:rsid w:val="005F1C7F"/>
    <w:rsid w:val="005F2F20"/>
    <w:rsid w:val="005F695F"/>
    <w:rsid w:val="005F7B9F"/>
    <w:rsid w:val="006004DC"/>
    <w:rsid w:val="00601984"/>
    <w:rsid w:val="006028F4"/>
    <w:rsid w:val="00603C66"/>
    <w:rsid w:val="0060678F"/>
    <w:rsid w:val="0061060B"/>
    <w:rsid w:val="00612461"/>
    <w:rsid w:val="0061272E"/>
    <w:rsid w:val="006137FF"/>
    <w:rsid w:val="0061422B"/>
    <w:rsid w:val="00615671"/>
    <w:rsid w:val="00617CFE"/>
    <w:rsid w:val="00623663"/>
    <w:rsid w:val="0062563C"/>
    <w:rsid w:val="006257DE"/>
    <w:rsid w:val="00626DCA"/>
    <w:rsid w:val="00626F00"/>
    <w:rsid w:val="00627152"/>
    <w:rsid w:val="00633D02"/>
    <w:rsid w:val="00634DE3"/>
    <w:rsid w:val="00642401"/>
    <w:rsid w:val="00643B81"/>
    <w:rsid w:val="00645A2F"/>
    <w:rsid w:val="0065464E"/>
    <w:rsid w:val="00655E0C"/>
    <w:rsid w:val="00665ECD"/>
    <w:rsid w:val="00665FAF"/>
    <w:rsid w:val="006666D2"/>
    <w:rsid w:val="00680A93"/>
    <w:rsid w:val="00681F1A"/>
    <w:rsid w:val="0068678B"/>
    <w:rsid w:val="00686DAA"/>
    <w:rsid w:val="00687B4B"/>
    <w:rsid w:val="00691992"/>
    <w:rsid w:val="00693055"/>
    <w:rsid w:val="00695122"/>
    <w:rsid w:val="006A132D"/>
    <w:rsid w:val="006A46C6"/>
    <w:rsid w:val="006A50D6"/>
    <w:rsid w:val="006A71C7"/>
    <w:rsid w:val="006B168F"/>
    <w:rsid w:val="006B1C85"/>
    <w:rsid w:val="006B20B4"/>
    <w:rsid w:val="006B599C"/>
    <w:rsid w:val="006C01A3"/>
    <w:rsid w:val="006C190B"/>
    <w:rsid w:val="006C3528"/>
    <w:rsid w:val="006C5AC5"/>
    <w:rsid w:val="006C6C46"/>
    <w:rsid w:val="006C7574"/>
    <w:rsid w:val="006D038C"/>
    <w:rsid w:val="006D4BD1"/>
    <w:rsid w:val="006D7E48"/>
    <w:rsid w:val="006E2CC0"/>
    <w:rsid w:val="006E78D4"/>
    <w:rsid w:val="006F2A25"/>
    <w:rsid w:val="006F5024"/>
    <w:rsid w:val="006F64F0"/>
    <w:rsid w:val="006F745E"/>
    <w:rsid w:val="00700536"/>
    <w:rsid w:val="00700B41"/>
    <w:rsid w:val="007012A2"/>
    <w:rsid w:val="007015EB"/>
    <w:rsid w:val="0070390C"/>
    <w:rsid w:val="007043B4"/>
    <w:rsid w:val="00705442"/>
    <w:rsid w:val="00706DD2"/>
    <w:rsid w:val="00713B44"/>
    <w:rsid w:val="007168DB"/>
    <w:rsid w:val="00716E11"/>
    <w:rsid w:val="00717EB0"/>
    <w:rsid w:val="0072196C"/>
    <w:rsid w:val="007224F6"/>
    <w:rsid w:val="00722B30"/>
    <w:rsid w:val="00726C6F"/>
    <w:rsid w:val="0073778C"/>
    <w:rsid w:val="007411BE"/>
    <w:rsid w:val="00744A02"/>
    <w:rsid w:val="0074691C"/>
    <w:rsid w:val="00751061"/>
    <w:rsid w:val="00753BDD"/>
    <w:rsid w:val="007615F1"/>
    <w:rsid w:val="007637B1"/>
    <w:rsid w:val="00763CF0"/>
    <w:rsid w:val="0076448D"/>
    <w:rsid w:val="00766F81"/>
    <w:rsid w:val="007721A6"/>
    <w:rsid w:val="00774472"/>
    <w:rsid w:val="00777C43"/>
    <w:rsid w:val="007831A0"/>
    <w:rsid w:val="0078366E"/>
    <w:rsid w:val="007852C5"/>
    <w:rsid w:val="00785A3B"/>
    <w:rsid w:val="007875F1"/>
    <w:rsid w:val="00792105"/>
    <w:rsid w:val="00792809"/>
    <w:rsid w:val="0079409F"/>
    <w:rsid w:val="007A0D49"/>
    <w:rsid w:val="007A2EAE"/>
    <w:rsid w:val="007A32A0"/>
    <w:rsid w:val="007A3313"/>
    <w:rsid w:val="007A4387"/>
    <w:rsid w:val="007A600E"/>
    <w:rsid w:val="007A70DB"/>
    <w:rsid w:val="007B72CB"/>
    <w:rsid w:val="007B7406"/>
    <w:rsid w:val="007B7812"/>
    <w:rsid w:val="007C656B"/>
    <w:rsid w:val="007C76C8"/>
    <w:rsid w:val="007D0ADA"/>
    <w:rsid w:val="007D2894"/>
    <w:rsid w:val="007D41F5"/>
    <w:rsid w:val="007D459F"/>
    <w:rsid w:val="007D76EF"/>
    <w:rsid w:val="007E01A9"/>
    <w:rsid w:val="007E450D"/>
    <w:rsid w:val="007E75E7"/>
    <w:rsid w:val="007E7B8B"/>
    <w:rsid w:val="007E7C85"/>
    <w:rsid w:val="007F0542"/>
    <w:rsid w:val="007F16A3"/>
    <w:rsid w:val="007F17BC"/>
    <w:rsid w:val="007F2702"/>
    <w:rsid w:val="007F35E3"/>
    <w:rsid w:val="007F6F42"/>
    <w:rsid w:val="007F7ADE"/>
    <w:rsid w:val="008000E6"/>
    <w:rsid w:val="00801B57"/>
    <w:rsid w:val="00804780"/>
    <w:rsid w:val="00806C63"/>
    <w:rsid w:val="008073D6"/>
    <w:rsid w:val="00811083"/>
    <w:rsid w:val="00811FF8"/>
    <w:rsid w:val="00813412"/>
    <w:rsid w:val="008134F5"/>
    <w:rsid w:val="00813B55"/>
    <w:rsid w:val="00820864"/>
    <w:rsid w:val="008233BB"/>
    <w:rsid w:val="008241D6"/>
    <w:rsid w:val="00824F1F"/>
    <w:rsid w:val="008361A5"/>
    <w:rsid w:val="00837986"/>
    <w:rsid w:val="00843E44"/>
    <w:rsid w:val="00845A29"/>
    <w:rsid w:val="00850631"/>
    <w:rsid w:val="00851C03"/>
    <w:rsid w:val="00853256"/>
    <w:rsid w:val="008538F4"/>
    <w:rsid w:val="00855A01"/>
    <w:rsid w:val="008560A6"/>
    <w:rsid w:val="0085793C"/>
    <w:rsid w:val="008620CE"/>
    <w:rsid w:val="008626FA"/>
    <w:rsid w:val="00863643"/>
    <w:rsid w:val="0086420A"/>
    <w:rsid w:val="008659B4"/>
    <w:rsid w:val="00871E62"/>
    <w:rsid w:val="00871FEE"/>
    <w:rsid w:val="008732E1"/>
    <w:rsid w:val="0088642C"/>
    <w:rsid w:val="008870D7"/>
    <w:rsid w:val="008874B1"/>
    <w:rsid w:val="00891018"/>
    <w:rsid w:val="00891E27"/>
    <w:rsid w:val="00892EF7"/>
    <w:rsid w:val="00895CAC"/>
    <w:rsid w:val="00896575"/>
    <w:rsid w:val="008973C1"/>
    <w:rsid w:val="008975DE"/>
    <w:rsid w:val="008A09DF"/>
    <w:rsid w:val="008A1336"/>
    <w:rsid w:val="008A1CF9"/>
    <w:rsid w:val="008A2E82"/>
    <w:rsid w:val="008A35DC"/>
    <w:rsid w:val="008A5A84"/>
    <w:rsid w:val="008A74C3"/>
    <w:rsid w:val="008B0BD0"/>
    <w:rsid w:val="008B1017"/>
    <w:rsid w:val="008C1BE3"/>
    <w:rsid w:val="008C2D4B"/>
    <w:rsid w:val="008C31BB"/>
    <w:rsid w:val="008C674D"/>
    <w:rsid w:val="008C7431"/>
    <w:rsid w:val="008D14CC"/>
    <w:rsid w:val="008D4ED9"/>
    <w:rsid w:val="008E1AF8"/>
    <w:rsid w:val="008E25AC"/>
    <w:rsid w:val="008E27C8"/>
    <w:rsid w:val="008E30C3"/>
    <w:rsid w:val="008E34E4"/>
    <w:rsid w:val="008E3517"/>
    <w:rsid w:val="008E3B27"/>
    <w:rsid w:val="008E5EB9"/>
    <w:rsid w:val="008E7277"/>
    <w:rsid w:val="008E7B9E"/>
    <w:rsid w:val="008F27FC"/>
    <w:rsid w:val="008F33C0"/>
    <w:rsid w:val="008F7D10"/>
    <w:rsid w:val="00901B90"/>
    <w:rsid w:val="00901E8D"/>
    <w:rsid w:val="0090613B"/>
    <w:rsid w:val="00907976"/>
    <w:rsid w:val="00912134"/>
    <w:rsid w:val="00913201"/>
    <w:rsid w:val="00915085"/>
    <w:rsid w:val="00917E0C"/>
    <w:rsid w:val="00922F3B"/>
    <w:rsid w:val="009239D7"/>
    <w:rsid w:val="00923E62"/>
    <w:rsid w:val="00925C89"/>
    <w:rsid w:val="009269C6"/>
    <w:rsid w:val="0093002E"/>
    <w:rsid w:val="009338F8"/>
    <w:rsid w:val="00935A3D"/>
    <w:rsid w:val="00936F9D"/>
    <w:rsid w:val="00937D3D"/>
    <w:rsid w:val="0094011D"/>
    <w:rsid w:val="00941550"/>
    <w:rsid w:val="00945F73"/>
    <w:rsid w:val="00945FBB"/>
    <w:rsid w:val="00947F67"/>
    <w:rsid w:val="00952F6A"/>
    <w:rsid w:val="00954426"/>
    <w:rsid w:val="009577C5"/>
    <w:rsid w:val="00960910"/>
    <w:rsid w:val="00967A9C"/>
    <w:rsid w:val="00981EE5"/>
    <w:rsid w:val="00982A78"/>
    <w:rsid w:val="00983543"/>
    <w:rsid w:val="009837A4"/>
    <w:rsid w:val="00987827"/>
    <w:rsid w:val="00987B52"/>
    <w:rsid w:val="00991E4B"/>
    <w:rsid w:val="00995967"/>
    <w:rsid w:val="00996B26"/>
    <w:rsid w:val="009971C2"/>
    <w:rsid w:val="009A13E1"/>
    <w:rsid w:val="009A2D4A"/>
    <w:rsid w:val="009B0FAC"/>
    <w:rsid w:val="009B1CB0"/>
    <w:rsid w:val="009B2B72"/>
    <w:rsid w:val="009B360D"/>
    <w:rsid w:val="009B433A"/>
    <w:rsid w:val="009B7E9F"/>
    <w:rsid w:val="009C0463"/>
    <w:rsid w:val="009C13E5"/>
    <w:rsid w:val="009C2F79"/>
    <w:rsid w:val="009C354D"/>
    <w:rsid w:val="009C5BE0"/>
    <w:rsid w:val="009C720C"/>
    <w:rsid w:val="009D049C"/>
    <w:rsid w:val="009D2891"/>
    <w:rsid w:val="009D4F42"/>
    <w:rsid w:val="009D706E"/>
    <w:rsid w:val="009E238F"/>
    <w:rsid w:val="009E2856"/>
    <w:rsid w:val="009E30F9"/>
    <w:rsid w:val="009E41A9"/>
    <w:rsid w:val="009E4DE6"/>
    <w:rsid w:val="009E5094"/>
    <w:rsid w:val="009E5609"/>
    <w:rsid w:val="009E778B"/>
    <w:rsid w:val="009E7FA6"/>
    <w:rsid w:val="009F264D"/>
    <w:rsid w:val="009F2BC3"/>
    <w:rsid w:val="009F5BBF"/>
    <w:rsid w:val="009F68FC"/>
    <w:rsid w:val="009F6CDB"/>
    <w:rsid w:val="009F77D4"/>
    <w:rsid w:val="00A00A8A"/>
    <w:rsid w:val="00A025C8"/>
    <w:rsid w:val="00A03784"/>
    <w:rsid w:val="00A05B4D"/>
    <w:rsid w:val="00A11326"/>
    <w:rsid w:val="00A1138B"/>
    <w:rsid w:val="00A11FE7"/>
    <w:rsid w:val="00A13244"/>
    <w:rsid w:val="00A136DF"/>
    <w:rsid w:val="00A13D54"/>
    <w:rsid w:val="00A23440"/>
    <w:rsid w:val="00A25862"/>
    <w:rsid w:val="00A311EE"/>
    <w:rsid w:val="00A3232B"/>
    <w:rsid w:val="00A32CCC"/>
    <w:rsid w:val="00A36F8E"/>
    <w:rsid w:val="00A37904"/>
    <w:rsid w:val="00A4315D"/>
    <w:rsid w:val="00A43A37"/>
    <w:rsid w:val="00A4575A"/>
    <w:rsid w:val="00A4608F"/>
    <w:rsid w:val="00A536AB"/>
    <w:rsid w:val="00A54774"/>
    <w:rsid w:val="00A55D8D"/>
    <w:rsid w:val="00A60DFA"/>
    <w:rsid w:val="00A620DA"/>
    <w:rsid w:val="00A646C8"/>
    <w:rsid w:val="00A6562D"/>
    <w:rsid w:val="00A66237"/>
    <w:rsid w:val="00A66B40"/>
    <w:rsid w:val="00A70CF5"/>
    <w:rsid w:val="00A741BE"/>
    <w:rsid w:val="00A74DB2"/>
    <w:rsid w:val="00A776C7"/>
    <w:rsid w:val="00A81DD6"/>
    <w:rsid w:val="00A82196"/>
    <w:rsid w:val="00A83421"/>
    <w:rsid w:val="00A86DBD"/>
    <w:rsid w:val="00A901BC"/>
    <w:rsid w:val="00AA351D"/>
    <w:rsid w:val="00AA39EF"/>
    <w:rsid w:val="00AB67DC"/>
    <w:rsid w:val="00AC0539"/>
    <w:rsid w:val="00AC2E5A"/>
    <w:rsid w:val="00AC7170"/>
    <w:rsid w:val="00AC7EA2"/>
    <w:rsid w:val="00AD0E22"/>
    <w:rsid w:val="00AD2651"/>
    <w:rsid w:val="00AD2C88"/>
    <w:rsid w:val="00AD3FDD"/>
    <w:rsid w:val="00AD4061"/>
    <w:rsid w:val="00AD46DA"/>
    <w:rsid w:val="00AD6056"/>
    <w:rsid w:val="00AD71FA"/>
    <w:rsid w:val="00AD7A17"/>
    <w:rsid w:val="00AD7A6A"/>
    <w:rsid w:val="00AE232B"/>
    <w:rsid w:val="00AE2F16"/>
    <w:rsid w:val="00AE35D6"/>
    <w:rsid w:val="00AE4B5B"/>
    <w:rsid w:val="00AE60E1"/>
    <w:rsid w:val="00AE6586"/>
    <w:rsid w:val="00AE6EC2"/>
    <w:rsid w:val="00AE7A54"/>
    <w:rsid w:val="00AF04C0"/>
    <w:rsid w:val="00AF1B6B"/>
    <w:rsid w:val="00AF22F2"/>
    <w:rsid w:val="00AF6250"/>
    <w:rsid w:val="00B030F6"/>
    <w:rsid w:val="00B07795"/>
    <w:rsid w:val="00B07BE3"/>
    <w:rsid w:val="00B10C01"/>
    <w:rsid w:val="00B12229"/>
    <w:rsid w:val="00B124D4"/>
    <w:rsid w:val="00B12642"/>
    <w:rsid w:val="00B1542A"/>
    <w:rsid w:val="00B249E7"/>
    <w:rsid w:val="00B25319"/>
    <w:rsid w:val="00B275C7"/>
    <w:rsid w:val="00B30E57"/>
    <w:rsid w:val="00B347E2"/>
    <w:rsid w:val="00B358B0"/>
    <w:rsid w:val="00B36281"/>
    <w:rsid w:val="00B36650"/>
    <w:rsid w:val="00B426D5"/>
    <w:rsid w:val="00B46CB9"/>
    <w:rsid w:val="00B47EDC"/>
    <w:rsid w:val="00B50D9E"/>
    <w:rsid w:val="00B51E01"/>
    <w:rsid w:val="00B526D5"/>
    <w:rsid w:val="00B558AA"/>
    <w:rsid w:val="00B56493"/>
    <w:rsid w:val="00B56B80"/>
    <w:rsid w:val="00B605D6"/>
    <w:rsid w:val="00B64D9B"/>
    <w:rsid w:val="00B7037E"/>
    <w:rsid w:val="00B70565"/>
    <w:rsid w:val="00B71993"/>
    <w:rsid w:val="00B7205B"/>
    <w:rsid w:val="00B7219B"/>
    <w:rsid w:val="00B76942"/>
    <w:rsid w:val="00B83D88"/>
    <w:rsid w:val="00B85D45"/>
    <w:rsid w:val="00B86055"/>
    <w:rsid w:val="00B87DD6"/>
    <w:rsid w:val="00B934C4"/>
    <w:rsid w:val="00B93D45"/>
    <w:rsid w:val="00B96BF6"/>
    <w:rsid w:val="00BA2622"/>
    <w:rsid w:val="00BA3A36"/>
    <w:rsid w:val="00BA50E5"/>
    <w:rsid w:val="00BA5BC4"/>
    <w:rsid w:val="00BA7389"/>
    <w:rsid w:val="00BA7A0A"/>
    <w:rsid w:val="00BB05E8"/>
    <w:rsid w:val="00BB1994"/>
    <w:rsid w:val="00BB6E48"/>
    <w:rsid w:val="00BB78B9"/>
    <w:rsid w:val="00BB7AAF"/>
    <w:rsid w:val="00BC2765"/>
    <w:rsid w:val="00BC5688"/>
    <w:rsid w:val="00BD41EF"/>
    <w:rsid w:val="00BD46B4"/>
    <w:rsid w:val="00BD4EBC"/>
    <w:rsid w:val="00BD5BD1"/>
    <w:rsid w:val="00BD69EB"/>
    <w:rsid w:val="00BD7C8B"/>
    <w:rsid w:val="00BE0DEB"/>
    <w:rsid w:val="00BE603B"/>
    <w:rsid w:val="00BE7C32"/>
    <w:rsid w:val="00BF0346"/>
    <w:rsid w:val="00BF115B"/>
    <w:rsid w:val="00BF2400"/>
    <w:rsid w:val="00BF2B14"/>
    <w:rsid w:val="00BF368D"/>
    <w:rsid w:val="00BF7688"/>
    <w:rsid w:val="00BF7D59"/>
    <w:rsid w:val="00C0091C"/>
    <w:rsid w:val="00C05EDE"/>
    <w:rsid w:val="00C0794C"/>
    <w:rsid w:val="00C11AA0"/>
    <w:rsid w:val="00C15559"/>
    <w:rsid w:val="00C16C32"/>
    <w:rsid w:val="00C21DE6"/>
    <w:rsid w:val="00C22031"/>
    <w:rsid w:val="00C22331"/>
    <w:rsid w:val="00C22633"/>
    <w:rsid w:val="00C24C30"/>
    <w:rsid w:val="00C269FE"/>
    <w:rsid w:val="00C27567"/>
    <w:rsid w:val="00C305FF"/>
    <w:rsid w:val="00C3077A"/>
    <w:rsid w:val="00C34650"/>
    <w:rsid w:val="00C35AF3"/>
    <w:rsid w:val="00C4015B"/>
    <w:rsid w:val="00C42313"/>
    <w:rsid w:val="00C42408"/>
    <w:rsid w:val="00C44481"/>
    <w:rsid w:val="00C4573C"/>
    <w:rsid w:val="00C516CC"/>
    <w:rsid w:val="00C5409B"/>
    <w:rsid w:val="00C5512C"/>
    <w:rsid w:val="00C56C15"/>
    <w:rsid w:val="00C5743E"/>
    <w:rsid w:val="00C60F5D"/>
    <w:rsid w:val="00C623B4"/>
    <w:rsid w:val="00C626D9"/>
    <w:rsid w:val="00C64AF7"/>
    <w:rsid w:val="00C662FA"/>
    <w:rsid w:val="00C66BB6"/>
    <w:rsid w:val="00C66F53"/>
    <w:rsid w:val="00C66F96"/>
    <w:rsid w:val="00C77214"/>
    <w:rsid w:val="00C81B2F"/>
    <w:rsid w:val="00C81E61"/>
    <w:rsid w:val="00C85DA6"/>
    <w:rsid w:val="00C875B1"/>
    <w:rsid w:val="00C90040"/>
    <w:rsid w:val="00C91379"/>
    <w:rsid w:val="00C942B2"/>
    <w:rsid w:val="00C97EAC"/>
    <w:rsid w:val="00CA0AF7"/>
    <w:rsid w:val="00CA40D9"/>
    <w:rsid w:val="00CA4D67"/>
    <w:rsid w:val="00CA5651"/>
    <w:rsid w:val="00CA5DCA"/>
    <w:rsid w:val="00CA797B"/>
    <w:rsid w:val="00CA7A50"/>
    <w:rsid w:val="00CB1F7C"/>
    <w:rsid w:val="00CB3F3C"/>
    <w:rsid w:val="00CB7B27"/>
    <w:rsid w:val="00CC0151"/>
    <w:rsid w:val="00CC1ACA"/>
    <w:rsid w:val="00CC2247"/>
    <w:rsid w:val="00CC66C4"/>
    <w:rsid w:val="00CC72C8"/>
    <w:rsid w:val="00CC735F"/>
    <w:rsid w:val="00CD04FE"/>
    <w:rsid w:val="00CD292A"/>
    <w:rsid w:val="00CD36C5"/>
    <w:rsid w:val="00CD3EAC"/>
    <w:rsid w:val="00CD4574"/>
    <w:rsid w:val="00CD45DD"/>
    <w:rsid w:val="00CD4790"/>
    <w:rsid w:val="00CD65D1"/>
    <w:rsid w:val="00CE586B"/>
    <w:rsid w:val="00CE6B8B"/>
    <w:rsid w:val="00CE77C6"/>
    <w:rsid w:val="00CF36B1"/>
    <w:rsid w:val="00CF40D1"/>
    <w:rsid w:val="00CF784C"/>
    <w:rsid w:val="00D00754"/>
    <w:rsid w:val="00D01563"/>
    <w:rsid w:val="00D04666"/>
    <w:rsid w:val="00D109EC"/>
    <w:rsid w:val="00D11A52"/>
    <w:rsid w:val="00D13ECA"/>
    <w:rsid w:val="00D13ED3"/>
    <w:rsid w:val="00D15830"/>
    <w:rsid w:val="00D22736"/>
    <w:rsid w:val="00D25437"/>
    <w:rsid w:val="00D256E7"/>
    <w:rsid w:val="00D328C8"/>
    <w:rsid w:val="00D337D0"/>
    <w:rsid w:val="00D33B85"/>
    <w:rsid w:val="00D3447E"/>
    <w:rsid w:val="00D36039"/>
    <w:rsid w:val="00D47D5F"/>
    <w:rsid w:val="00D5070C"/>
    <w:rsid w:val="00D50BAA"/>
    <w:rsid w:val="00D53201"/>
    <w:rsid w:val="00D53840"/>
    <w:rsid w:val="00D53B5C"/>
    <w:rsid w:val="00D546D3"/>
    <w:rsid w:val="00D56AE2"/>
    <w:rsid w:val="00D56F57"/>
    <w:rsid w:val="00D56FAE"/>
    <w:rsid w:val="00D60006"/>
    <w:rsid w:val="00D610D1"/>
    <w:rsid w:val="00D63F98"/>
    <w:rsid w:val="00D70FCE"/>
    <w:rsid w:val="00D732D6"/>
    <w:rsid w:val="00D76A54"/>
    <w:rsid w:val="00D81049"/>
    <w:rsid w:val="00D83371"/>
    <w:rsid w:val="00D84D39"/>
    <w:rsid w:val="00D86B94"/>
    <w:rsid w:val="00D90711"/>
    <w:rsid w:val="00D932A8"/>
    <w:rsid w:val="00D96027"/>
    <w:rsid w:val="00D96A7F"/>
    <w:rsid w:val="00DA024C"/>
    <w:rsid w:val="00DA1293"/>
    <w:rsid w:val="00DA1CE3"/>
    <w:rsid w:val="00DA1F61"/>
    <w:rsid w:val="00DA3847"/>
    <w:rsid w:val="00DA3B2E"/>
    <w:rsid w:val="00DA4062"/>
    <w:rsid w:val="00DA598B"/>
    <w:rsid w:val="00DB5F4D"/>
    <w:rsid w:val="00DB6F03"/>
    <w:rsid w:val="00DB7222"/>
    <w:rsid w:val="00DC1286"/>
    <w:rsid w:val="00DD029C"/>
    <w:rsid w:val="00DD0ABD"/>
    <w:rsid w:val="00DD1402"/>
    <w:rsid w:val="00DD2230"/>
    <w:rsid w:val="00DD2931"/>
    <w:rsid w:val="00DD48F3"/>
    <w:rsid w:val="00DE345D"/>
    <w:rsid w:val="00DE497E"/>
    <w:rsid w:val="00DE5013"/>
    <w:rsid w:val="00DE7604"/>
    <w:rsid w:val="00DF1F93"/>
    <w:rsid w:val="00DF3C99"/>
    <w:rsid w:val="00DF5D35"/>
    <w:rsid w:val="00E0239B"/>
    <w:rsid w:val="00E03DC2"/>
    <w:rsid w:val="00E06D99"/>
    <w:rsid w:val="00E17D28"/>
    <w:rsid w:val="00E26076"/>
    <w:rsid w:val="00E278E7"/>
    <w:rsid w:val="00E315DA"/>
    <w:rsid w:val="00E33B24"/>
    <w:rsid w:val="00E33E45"/>
    <w:rsid w:val="00E35BB1"/>
    <w:rsid w:val="00E36B38"/>
    <w:rsid w:val="00E422FF"/>
    <w:rsid w:val="00E42927"/>
    <w:rsid w:val="00E45BE9"/>
    <w:rsid w:val="00E512E4"/>
    <w:rsid w:val="00E57FD9"/>
    <w:rsid w:val="00E61EA5"/>
    <w:rsid w:val="00E6409D"/>
    <w:rsid w:val="00E66A1A"/>
    <w:rsid w:val="00E72FF2"/>
    <w:rsid w:val="00E754ED"/>
    <w:rsid w:val="00E75779"/>
    <w:rsid w:val="00E77996"/>
    <w:rsid w:val="00E77CAB"/>
    <w:rsid w:val="00E80256"/>
    <w:rsid w:val="00E8076C"/>
    <w:rsid w:val="00E81AE8"/>
    <w:rsid w:val="00E8435D"/>
    <w:rsid w:val="00E85226"/>
    <w:rsid w:val="00E85807"/>
    <w:rsid w:val="00E91B1B"/>
    <w:rsid w:val="00E929AC"/>
    <w:rsid w:val="00EA01CE"/>
    <w:rsid w:val="00EA149B"/>
    <w:rsid w:val="00EA1CF5"/>
    <w:rsid w:val="00EA33C8"/>
    <w:rsid w:val="00EA37B2"/>
    <w:rsid w:val="00EB357B"/>
    <w:rsid w:val="00EB3E18"/>
    <w:rsid w:val="00EB5680"/>
    <w:rsid w:val="00EB7888"/>
    <w:rsid w:val="00EC2F15"/>
    <w:rsid w:val="00EC4234"/>
    <w:rsid w:val="00ED222A"/>
    <w:rsid w:val="00EE2546"/>
    <w:rsid w:val="00EE2585"/>
    <w:rsid w:val="00EE3CBF"/>
    <w:rsid w:val="00EE52BB"/>
    <w:rsid w:val="00EE7AE0"/>
    <w:rsid w:val="00EF3BDE"/>
    <w:rsid w:val="00EF49E4"/>
    <w:rsid w:val="00EF5A6B"/>
    <w:rsid w:val="00F01F07"/>
    <w:rsid w:val="00F03684"/>
    <w:rsid w:val="00F05248"/>
    <w:rsid w:val="00F07AF4"/>
    <w:rsid w:val="00F11F78"/>
    <w:rsid w:val="00F121FE"/>
    <w:rsid w:val="00F15AD7"/>
    <w:rsid w:val="00F200F3"/>
    <w:rsid w:val="00F269C1"/>
    <w:rsid w:val="00F31C3A"/>
    <w:rsid w:val="00F32AF4"/>
    <w:rsid w:val="00F3425B"/>
    <w:rsid w:val="00F34FA7"/>
    <w:rsid w:val="00F363F4"/>
    <w:rsid w:val="00F36B27"/>
    <w:rsid w:val="00F40773"/>
    <w:rsid w:val="00F40A3F"/>
    <w:rsid w:val="00F47684"/>
    <w:rsid w:val="00F51F9F"/>
    <w:rsid w:val="00F51FB2"/>
    <w:rsid w:val="00F556E7"/>
    <w:rsid w:val="00F55770"/>
    <w:rsid w:val="00F56A3B"/>
    <w:rsid w:val="00F600D6"/>
    <w:rsid w:val="00F60C76"/>
    <w:rsid w:val="00F623AE"/>
    <w:rsid w:val="00F6434A"/>
    <w:rsid w:val="00F6434F"/>
    <w:rsid w:val="00F65B0F"/>
    <w:rsid w:val="00F67565"/>
    <w:rsid w:val="00F7262F"/>
    <w:rsid w:val="00F74AC6"/>
    <w:rsid w:val="00F7608E"/>
    <w:rsid w:val="00F7681C"/>
    <w:rsid w:val="00F81BFB"/>
    <w:rsid w:val="00F81F03"/>
    <w:rsid w:val="00F83616"/>
    <w:rsid w:val="00F84376"/>
    <w:rsid w:val="00F85960"/>
    <w:rsid w:val="00F86721"/>
    <w:rsid w:val="00F86DC1"/>
    <w:rsid w:val="00F87AAF"/>
    <w:rsid w:val="00F907CB"/>
    <w:rsid w:val="00F97693"/>
    <w:rsid w:val="00FA0EA1"/>
    <w:rsid w:val="00FA5CC7"/>
    <w:rsid w:val="00FA74BC"/>
    <w:rsid w:val="00FB00E4"/>
    <w:rsid w:val="00FB395C"/>
    <w:rsid w:val="00FB5201"/>
    <w:rsid w:val="00FB6EB5"/>
    <w:rsid w:val="00FC07A0"/>
    <w:rsid w:val="00FC12D1"/>
    <w:rsid w:val="00FC1F48"/>
    <w:rsid w:val="00FC280D"/>
    <w:rsid w:val="00FC2A2A"/>
    <w:rsid w:val="00FC53DE"/>
    <w:rsid w:val="00FD0381"/>
    <w:rsid w:val="00FD0667"/>
    <w:rsid w:val="00FD11D3"/>
    <w:rsid w:val="00FD3CC9"/>
    <w:rsid w:val="00FD4530"/>
    <w:rsid w:val="00FD4F09"/>
    <w:rsid w:val="00FD59A1"/>
    <w:rsid w:val="00FE6835"/>
    <w:rsid w:val="00FE723A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14</Pages>
  <Words>7050</Words>
  <Characters>42303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1</cp:revision>
  <dcterms:created xsi:type="dcterms:W3CDTF">2016-01-04T11:41:00Z</dcterms:created>
  <dcterms:modified xsi:type="dcterms:W3CDTF">2016-01-04T12:51:00Z</dcterms:modified>
</cp:coreProperties>
</file>