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3F4" w:rsidRPr="00A959C5" w:rsidRDefault="000B5AD2" w:rsidP="000B5AD2">
      <w:pPr>
        <w:spacing w:after="0"/>
        <w:rPr>
          <w:i/>
          <w:sz w:val="32"/>
          <w:szCs w:val="32"/>
        </w:rPr>
      </w:pPr>
      <w:r w:rsidRPr="00A959C5">
        <w:rPr>
          <w:i/>
          <w:sz w:val="32"/>
          <w:szCs w:val="32"/>
        </w:rPr>
        <w:t xml:space="preserve">Data </w:t>
      </w:r>
      <w:r w:rsidR="0020022B" w:rsidRPr="00A959C5">
        <w:rPr>
          <w:i/>
          <w:sz w:val="32"/>
          <w:szCs w:val="32"/>
        </w:rPr>
        <w:t>article</w:t>
      </w:r>
    </w:p>
    <w:p w:rsidR="00544262" w:rsidRPr="00A959C5" w:rsidRDefault="00D663AD" w:rsidP="00544262">
      <w:pPr>
        <w:spacing w:line="288" w:lineRule="auto"/>
        <w:rPr>
          <w:rFonts w:ascii="Arial" w:hAnsi="Arial" w:cs="Arial"/>
          <w:b/>
          <w:sz w:val="24"/>
        </w:rPr>
      </w:pPr>
      <w:r w:rsidRPr="00A959C5">
        <w:rPr>
          <w:rFonts w:ascii="Arial" w:hAnsi="Arial" w:cs="Arial"/>
          <w:b/>
          <w:sz w:val="24"/>
        </w:rPr>
        <w:t>Title:</w:t>
      </w:r>
      <w:r w:rsidR="00C15D06" w:rsidRPr="00A959C5">
        <w:rPr>
          <w:b/>
          <w:sz w:val="24"/>
        </w:rPr>
        <w:t xml:space="preserve"> </w:t>
      </w:r>
      <w:r w:rsidR="00846010" w:rsidRPr="00A959C5">
        <w:rPr>
          <w:b/>
          <w:sz w:val="24"/>
        </w:rPr>
        <w:t xml:space="preserve"> </w:t>
      </w:r>
      <w:r w:rsidR="0087775A" w:rsidRPr="00A959C5">
        <w:rPr>
          <w:rFonts w:ascii="Arial" w:hAnsi="Arial" w:cs="Arial"/>
          <w:b/>
          <w:sz w:val="24"/>
          <w:szCs w:val="24"/>
        </w:rPr>
        <w:t>Quantitative analysis of PPT1 interactome in human neuroblastoma cells</w:t>
      </w:r>
    </w:p>
    <w:p w:rsidR="00846010" w:rsidRPr="00A959C5" w:rsidRDefault="00D663AD" w:rsidP="00846010">
      <w:pPr>
        <w:spacing w:after="0" w:line="360" w:lineRule="auto"/>
        <w:jc w:val="both"/>
        <w:rPr>
          <w:b/>
          <w:sz w:val="24"/>
        </w:rPr>
      </w:pPr>
      <w:r w:rsidRPr="00A959C5">
        <w:rPr>
          <w:rFonts w:ascii="Arial" w:hAnsi="Arial" w:cs="Arial"/>
          <w:b/>
          <w:sz w:val="24"/>
        </w:rPr>
        <w:t>Authors:</w:t>
      </w:r>
      <w:r w:rsidR="00846010" w:rsidRPr="00A959C5">
        <w:rPr>
          <w:b/>
          <w:sz w:val="24"/>
        </w:rPr>
        <w:t xml:space="preserve"> </w:t>
      </w:r>
    </w:p>
    <w:p w:rsidR="00846010" w:rsidRPr="00A959C5" w:rsidRDefault="00846010" w:rsidP="00846010">
      <w:pPr>
        <w:spacing w:after="0" w:line="360" w:lineRule="auto"/>
        <w:jc w:val="both"/>
        <w:rPr>
          <w:rFonts w:ascii="Arial" w:eastAsia="SimSun" w:hAnsi="Arial" w:cs="Arial"/>
          <w:sz w:val="24"/>
          <w:szCs w:val="24"/>
          <w:lang w:val="en-GB"/>
        </w:rPr>
      </w:pPr>
      <w:r w:rsidRPr="00A959C5">
        <w:rPr>
          <w:rFonts w:ascii="Arial" w:eastAsia="SimSun" w:hAnsi="Arial" w:cs="Arial"/>
          <w:sz w:val="24"/>
          <w:szCs w:val="24"/>
          <w:lang w:val="en-GB"/>
        </w:rPr>
        <w:t>Enzo Scifo</w:t>
      </w:r>
      <w:r w:rsidRPr="00A959C5">
        <w:rPr>
          <w:rFonts w:ascii="Arial" w:eastAsia="SimSun" w:hAnsi="Arial" w:cs="Arial"/>
          <w:sz w:val="24"/>
          <w:szCs w:val="24"/>
          <w:vertAlign w:val="superscript"/>
          <w:lang w:val="en-GB"/>
        </w:rPr>
        <w:t>a,i,j,</w:t>
      </w:r>
      <w:r w:rsidRPr="00A959C5">
        <w:rPr>
          <w:rFonts w:ascii="Arial" w:eastAsia="SimSun" w:hAnsi="Arial" w:cs="Arial"/>
          <w:sz w:val="24"/>
          <w:szCs w:val="24"/>
          <w:lang w:val="en-GB"/>
        </w:rPr>
        <w:t xml:space="preserve">*, </w:t>
      </w:r>
      <w:r w:rsidRPr="00A959C5">
        <w:rPr>
          <w:rFonts w:ascii="Arial" w:eastAsia="SimSun" w:hAnsi="Arial" w:cs="Arial"/>
          <w:bCs/>
          <w:sz w:val="24"/>
          <w:szCs w:val="24"/>
          <w:lang w:val="en-GB"/>
        </w:rPr>
        <w:t>Agnieszka Szwajda</w:t>
      </w:r>
      <w:r w:rsidRPr="00A959C5">
        <w:rPr>
          <w:rFonts w:ascii="Arial" w:eastAsia="SimSun" w:hAnsi="Arial" w:cs="Arial"/>
          <w:sz w:val="24"/>
          <w:szCs w:val="24"/>
          <w:vertAlign w:val="superscript"/>
          <w:lang w:val="en-GB"/>
        </w:rPr>
        <w:t>b</w:t>
      </w:r>
      <w:r w:rsidRPr="00A959C5">
        <w:rPr>
          <w:rFonts w:ascii="Arial" w:eastAsia="SimSun" w:hAnsi="Arial" w:cs="Arial"/>
          <w:sz w:val="24"/>
          <w:szCs w:val="24"/>
          <w:lang w:val="en-GB"/>
        </w:rPr>
        <w:t>, Rabah Soliymani</w:t>
      </w:r>
      <w:r w:rsidRPr="00A959C5">
        <w:rPr>
          <w:rFonts w:ascii="Arial" w:eastAsia="SimSun" w:hAnsi="Arial" w:cs="Arial"/>
          <w:sz w:val="24"/>
          <w:szCs w:val="24"/>
          <w:vertAlign w:val="superscript"/>
          <w:lang w:val="en-GB"/>
        </w:rPr>
        <w:t>a</w:t>
      </w:r>
      <w:r w:rsidRPr="00A959C5">
        <w:rPr>
          <w:rFonts w:ascii="Arial" w:eastAsia="SimSun" w:hAnsi="Arial" w:cs="Arial"/>
          <w:sz w:val="24"/>
          <w:szCs w:val="24"/>
          <w:lang w:val="en-GB"/>
        </w:rPr>
        <w:t>, Francesco Pezzini</w:t>
      </w:r>
      <w:r w:rsidRPr="00A959C5">
        <w:rPr>
          <w:rFonts w:ascii="Arial" w:eastAsia="SimSun" w:hAnsi="Arial" w:cs="Arial"/>
          <w:sz w:val="24"/>
          <w:szCs w:val="24"/>
          <w:vertAlign w:val="superscript"/>
          <w:lang w:val="en-GB"/>
        </w:rPr>
        <w:t>c</w:t>
      </w:r>
      <w:r w:rsidRPr="00A959C5">
        <w:rPr>
          <w:rFonts w:ascii="Arial" w:eastAsia="SimSun" w:hAnsi="Arial" w:cs="Arial"/>
          <w:sz w:val="24"/>
          <w:szCs w:val="24"/>
          <w:lang w:val="en-GB"/>
        </w:rPr>
        <w:t>, Marzia Bianchi</w:t>
      </w:r>
      <w:r w:rsidRPr="00A959C5">
        <w:rPr>
          <w:rFonts w:ascii="Arial" w:eastAsia="SimSun" w:hAnsi="Arial" w:cs="Arial"/>
          <w:sz w:val="24"/>
          <w:szCs w:val="24"/>
          <w:vertAlign w:val="superscript"/>
          <w:lang w:val="en-GB"/>
        </w:rPr>
        <w:t>c,d</w:t>
      </w:r>
      <w:r w:rsidRPr="00A959C5">
        <w:rPr>
          <w:rFonts w:ascii="Arial" w:eastAsia="SimSun" w:hAnsi="Arial" w:cs="Arial"/>
          <w:sz w:val="24"/>
          <w:szCs w:val="24"/>
          <w:lang w:val="en-GB"/>
        </w:rPr>
        <w:t>, Arvydas Dapkunas</w:t>
      </w:r>
      <w:r w:rsidRPr="00A959C5">
        <w:rPr>
          <w:rFonts w:ascii="Arial" w:eastAsia="SimSun" w:hAnsi="Arial" w:cs="Arial"/>
          <w:sz w:val="24"/>
          <w:szCs w:val="24"/>
          <w:vertAlign w:val="superscript"/>
          <w:lang w:val="en-GB"/>
        </w:rPr>
        <w:t>a</w:t>
      </w:r>
      <w:r w:rsidRPr="00A959C5">
        <w:rPr>
          <w:rFonts w:ascii="Arial" w:eastAsia="SimSun" w:hAnsi="Arial" w:cs="Arial"/>
          <w:sz w:val="24"/>
          <w:szCs w:val="24"/>
          <w:lang w:val="en-GB"/>
        </w:rPr>
        <w:t>,</w:t>
      </w:r>
      <w:r w:rsidRPr="00A959C5">
        <w:rPr>
          <w:rFonts w:ascii="Arial" w:eastAsia="SimSun" w:hAnsi="Arial" w:cs="Arial"/>
          <w:bCs/>
          <w:sz w:val="24"/>
          <w:szCs w:val="24"/>
          <w:lang w:val="en-GB"/>
        </w:rPr>
        <w:t xml:space="preserve"> Janusz Dębski</w:t>
      </w:r>
      <w:r w:rsidRPr="00A959C5">
        <w:rPr>
          <w:rFonts w:ascii="Arial" w:eastAsia="SimSun" w:hAnsi="Arial" w:cs="Arial"/>
          <w:sz w:val="24"/>
          <w:szCs w:val="24"/>
          <w:vertAlign w:val="superscript"/>
          <w:lang w:val="en-GB"/>
        </w:rPr>
        <w:t>e</w:t>
      </w:r>
      <w:r w:rsidRPr="00A959C5">
        <w:rPr>
          <w:rFonts w:ascii="Arial" w:eastAsia="SimSun" w:hAnsi="Arial" w:cs="Arial"/>
          <w:bCs/>
          <w:sz w:val="24"/>
          <w:szCs w:val="24"/>
          <w:lang w:val="en-GB"/>
        </w:rPr>
        <w:t xml:space="preserve">, </w:t>
      </w:r>
      <w:r w:rsidRPr="00A959C5">
        <w:rPr>
          <w:rFonts w:ascii="Arial" w:eastAsia="SimSun" w:hAnsi="Arial" w:cs="Arial"/>
          <w:sz w:val="24"/>
          <w:szCs w:val="24"/>
          <w:lang w:val="en-GB"/>
        </w:rPr>
        <w:t>Kristiina Uusi-Rauva</w:t>
      </w:r>
      <w:r w:rsidRPr="00A959C5">
        <w:rPr>
          <w:rFonts w:ascii="Arial" w:eastAsia="SimSun" w:hAnsi="Arial" w:cs="Arial"/>
          <w:sz w:val="24"/>
          <w:szCs w:val="24"/>
          <w:vertAlign w:val="superscript"/>
          <w:lang w:val="en-GB"/>
        </w:rPr>
        <w:t>f,g</w:t>
      </w:r>
      <w:r w:rsidRPr="00A959C5">
        <w:rPr>
          <w:rFonts w:ascii="Arial" w:eastAsia="SimSun" w:hAnsi="Arial" w:cs="Arial"/>
          <w:sz w:val="24"/>
          <w:szCs w:val="24"/>
          <w:lang w:val="en-GB"/>
        </w:rPr>
        <w:t xml:space="preserve">, </w:t>
      </w:r>
      <w:r w:rsidRPr="00A959C5">
        <w:rPr>
          <w:rFonts w:ascii="Arial" w:eastAsia="SimSun" w:hAnsi="Arial" w:cs="Arial"/>
          <w:bCs/>
          <w:sz w:val="24"/>
          <w:szCs w:val="24"/>
          <w:lang w:val="en-GB"/>
        </w:rPr>
        <w:t>Michał Dadlez</w:t>
      </w:r>
      <w:r w:rsidRPr="00A959C5">
        <w:rPr>
          <w:rFonts w:ascii="Arial" w:eastAsia="SimSun" w:hAnsi="Arial" w:cs="Arial"/>
          <w:sz w:val="24"/>
          <w:szCs w:val="24"/>
          <w:vertAlign w:val="superscript"/>
          <w:lang w:val="en-GB"/>
        </w:rPr>
        <w:t>e</w:t>
      </w:r>
      <w:r w:rsidRPr="00A959C5">
        <w:rPr>
          <w:rFonts w:ascii="Arial" w:eastAsia="SimSun" w:hAnsi="Arial" w:cs="Arial"/>
          <w:sz w:val="24"/>
          <w:szCs w:val="24"/>
          <w:lang w:val="en-GB"/>
        </w:rPr>
        <w:t>, Anne-Claude Gingras</w:t>
      </w:r>
      <w:r w:rsidRPr="00A959C5">
        <w:rPr>
          <w:rFonts w:ascii="Arial" w:eastAsia="SimSun" w:hAnsi="Arial" w:cs="Arial"/>
          <w:sz w:val="24"/>
          <w:szCs w:val="24"/>
          <w:vertAlign w:val="superscript"/>
          <w:lang w:val="en-GB"/>
        </w:rPr>
        <w:t>h</w:t>
      </w:r>
      <w:r w:rsidRPr="00A959C5">
        <w:rPr>
          <w:rFonts w:ascii="Arial" w:eastAsia="SimSun" w:hAnsi="Arial" w:cs="Arial"/>
          <w:sz w:val="24"/>
          <w:szCs w:val="24"/>
          <w:lang w:val="en-GB"/>
        </w:rPr>
        <w:t>, Jaana Tyynelä</w:t>
      </w:r>
      <w:r w:rsidRPr="00A959C5">
        <w:rPr>
          <w:rFonts w:ascii="Arial" w:eastAsia="SimSun" w:hAnsi="Arial" w:cs="Arial"/>
          <w:sz w:val="24"/>
          <w:szCs w:val="24"/>
          <w:vertAlign w:val="superscript"/>
          <w:lang w:val="en-GB"/>
        </w:rPr>
        <w:t>a</w:t>
      </w:r>
      <w:r w:rsidRPr="00A959C5">
        <w:rPr>
          <w:rFonts w:ascii="Arial" w:eastAsia="SimSun" w:hAnsi="Arial" w:cs="Arial"/>
          <w:sz w:val="24"/>
          <w:szCs w:val="24"/>
          <w:lang w:val="en-GB"/>
        </w:rPr>
        <w:t>, Alessandro Simonati</w:t>
      </w:r>
      <w:r w:rsidRPr="00A959C5">
        <w:rPr>
          <w:rFonts w:ascii="Arial" w:eastAsia="SimSun" w:hAnsi="Arial" w:cs="Arial"/>
          <w:sz w:val="24"/>
          <w:szCs w:val="24"/>
          <w:vertAlign w:val="superscript"/>
          <w:lang w:val="en-GB"/>
        </w:rPr>
        <w:t>c</w:t>
      </w:r>
      <w:r w:rsidRPr="00A959C5">
        <w:rPr>
          <w:rFonts w:ascii="Arial" w:eastAsia="SimSun" w:hAnsi="Arial" w:cs="Arial"/>
          <w:sz w:val="24"/>
          <w:szCs w:val="24"/>
          <w:lang w:val="en-GB"/>
        </w:rPr>
        <w:t>, Anu Jalanko</w:t>
      </w:r>
      <w:r w:rsidRPr="00A959C5">
        <w:rPr>
          <w:rFonts w:ascii="Arial" w:eastAsia="SimSun" w:hAnsi="Arial" w:cs="Arial"/>
          <w:sz w:val="24"/>
          <w:szCs w:val="24"/>
          <w:vertAlign w:val="superscript"/>
          <w:lang w:val="en-GB"/>
        </w:rPr>
        <w:t>b,g</w:t>
      </w:r>
      <w:r w:rsidRPr="00A959C5">
        <w:rPr>
          <w:rFonts w:ascii="Arial" w:eastAsia="SimSun" w:hAnsi="Arial" w:cs="Arial"/>
          <w:sz w:val="24"/>
          <w:szCs w:val="24"/>
          <w:lang w:val="en-GB"/>
        </w:rPr>
        <w:t>, Marc H. Baumann</w:t>
      </w:r>
      <w:r w:rsidRPr="00A959C5">
        <w:rPr>
          <w:rFonts w:ascii="Arial" w:eastAsia="SimSun" w:hAnsi="Arial" w:cs="Arial"/>
          <w:sz w:val="24"/>
          <w:szCs w:val="24"/>
          <w:vertAlign w:val="superscript"/>
          <w:lang w:val="en-GB"/>
        </w:rPr>
        <w:t>a</w:t>
      </w:r>
      <w:r w:rsidRPr="00A959C5">
        <w:rPr>
          <w:rFonts w:ascii="Arial" w:eastAsia="SimSun" w:hAnsi="Arial" w:cs="Arial"/>
          <w:sz w:val="24"/>
          <w:szCs w:val="24"/>
          <w:lang w:val="en-GB"/>
        </w:rPr>
        <w:t>, and Maciej Lalowski</w:t>
      </w:r>
      <w:r w:rsidRPr="00A959C5">
        <w:rPr>
          <w:rFonts w:ascii="Arial" w:eastAsia="SimSun" w:hAnsi="Arial" w:cs="Arial"/>
          <w:sz w:val="24"/>
          <w:szCs w:val="24"/>
          <w:vertAlign w:val="superscript"/>
          <w:lang w:val="en-GB"/>
        </w:rPr>
        <w:t>a,f,*.</w:t>
      </w:r>
    </w:p>
    <w:p w:rsidR="00846010" w:rsidRPr="00A959C5" w:rsidRDefault="00846010" w:rsidP="00846010">
      <w:pPr>
        <w:spacing w:after="0" w:line="360" w:lineRule="auto"/>
        <w:jc w:val="both"/>
        <w:rPr>
          <w:rFonts w:ascii="Arial" w:eastAsia="SimSun" w:hAnsi="Arial" w:cs="Arial"/>
          <w:sz w:val="24"/>
          <w:szCs w:val="24"/>
          <w:lang w:val="en-GB"/>
        </w:rPr>
      </w:pPr>
    </w:p>
    <w:p w:rsidR="00846010" w:rsidRPr="00A959C5" w:rsidRDefault="00D663AD" w:rsidP="00846010">
      <w:pPr>
        <w:spacing w:after="0" w:line="240" w:lineRule="auto"/>
        <w:jc w:val="both"/>
        <w:rPr>
          <w:rFonts w:ascii="Arial" w:hAnsi="Arial" w:cs="Arial"/>
          <w:b/>
          <w:sz w:val="24"/>
        </w:rPr>
      </w:pPr>
      <w:r w:rsidRPr="00A959C5">
        <w:rPr>
          <w:rFonts w:ascii="Arial" w:hAnsi="Arial" w:cs="Arial"/>
          <w:b/>
          <w:sz w:val="24"/>
        </w:rPr>
        <w:t>Affiliations:</w:t>
      </w:r>
      <w:r w:rsidR="00846010" w:rsidRPr="00A959C5">
        <w:rPr>
          <w:rFonts w:ascii="Arial" w:hAnsi="Arial" w:cs="Arial"/>
          <w:b/>
          <w:sz w:val="24"/>
        </w:rPr>
        <w:t xml:space="preserve"> </w:t>
      </w:r>
    </w:p>
    <w:p w:rsidR="00846010" w:rsidRPr="00A959C5" w:rsidRDefault="00846010" w:rsidP="00846010">
      <w:pPr>
        <w:spacing w:after="0" w:line="240" w:lineRule="auto"/>
        <w:jc w:val="both"/>
        <w:rPr>
          <w:b/>
        </w:rPr>
      </w:pPr>
    </w:p>
    <w:p w:rsidR="00846010" w:rsidRPr="00A959C5" w:rsidRDefault="00846010" w:rsidP="00846010">
      <w:pPr>
        <w:spacing w:after="0" w:line="240" w:lineRule="auto"/>
        <w:jc w:val="both"/>
        <w:rPr>
          <w:rFonts w:ascii="Arial" w:eastAsia="SimSun" w:hAnsi="Arial" w:cs="Arial"/>
          <w:bCs/>
          <w:lang w:val="en-GB"/>
        </w:rPr>
      </w:pPr>
      <w:r w:rsidRPr="00A959C5">
        <w:rPr>
          <w:rFonts w:ascii="Arial" w:eastAsia="SimSun" w:hAnsi="Arial" w:cs="Arial"/>
          <w:vertAlign w:val="superscript"/>
          <w:lang w:val="en-GB"/>
        </w:rPr>
        <w:t>a</w:t>
      </w:r>
      <w:r w:rsidRPr="00A959C5">
        <w:rPr>
          <w:rFonts w:ascii="Arial" w:eastAsia="SimSun" w:hAnsi="Arial" w:cs="Arial"/>
          <w:lang w:val="en-GB"/>
        </w:rPr>
        <w:t xml:space="preserve">Meilahti Clinical Proteomics Core Facility, Institute of Biomedicine / </w:t>
      </w:r>
      <w:r w:rsidRPr="00A959C5">
        <w:rPr>
          <w:rFonts w:ascii="Arial" w:eastAsia="SimSun" w:hAnsi="Arial" w:cs="Arial"/>
          <w:bCs/>
          <w:lang w:val="en-GB"/>
        </w:rPr>
        <w:t>Biochemistry and Developmental    Biology, University of Helsinki, Helsinki, Finland</w:t>
      </w:r>
    </w:p>
    <w:p w:rsidR="00846010" w:rsidRPr="00A959C5" w:rsidRDefault="00846010" w:rsidP="00846010">
      <w:pPr>
        <w:spacing w:after="0" w:line="240" w:lineRule="auto"/>
        <w:jc w:val="both"/>
        <w:rPr>
          <w:rFonts w:ascii="Arial" w:eastAsia="SimSun" w:hAnsi="Arial" w:cs="Arial"/>
          <w:bCs/>
          <w:lang w:val="en-GB"/>
        </w:rPr>
      </w:pPr>
      <w:r w:rsidRPr="00A959C5">
        <w:rPr>
          <w:rFonts w:ascii="Arial" w:eastAsia="SimSun" w:hAnsi="Arial" w:cs="Arial"/>
          <w:bCs/>
          <w:vertAlign w:val="superscript"/>
          <w:lang w:val="en-GB"/>
        </w:rPr>
        <w:t>b</w:t>
      </w:r>
      <w:r w:rsidRPr="00A959C5">
        <w:rPr>
          <w:rFonts w:ascii="Arial" w:eastAsia="SimSun" w:hAnsi="Arial" w:cs="Arial"/>
          <w:bCs/>
          <w:lang w:val="en-GB"/>
        </w:rPr>
        <w:t>Institute for Molecular Medicine (FIMM), University of Helsinki, Helsinki, Finland</w:t>
      </w:r>
    </w:p>
    <w:p w:rsidR="00846010" w:rsidRPr="00A959C5" w:rsidRDefault="00846010" w:rsidP="00846010">
      <w:pPr>
        <w:spacing w:after="0" w:line="240" w:lineRule="auto"/>
        <w:jc w:val="both"/>
        <w:rPr>
          <w:rFonts w:ascii="Arial" w:eastAsia="SimSun" w:hAnsi="Arial" w:cs="Arial"/>
          <w:bCs/>
          <w:lang w:val="en-GB"/>
        </w:rPr>
      </w:pPr>
      <w:r w:rsidRPr="00A959C5">
        <w:rPr>
          <w:rFonts w:ascii="Arial" w:eastAsia="SimSun" w:hAnsi="Arial" w:cs="Arial"/>
          <w:bCs/>
          <w:vertAlign w:val="superscript"/>
          <w:lang w:val="en-GB"/>
        </w:rPr>
        <w:t>c</w:t>
      </w:r>
      <w:r w:rsidRPr="00A959C5">
        <w:rPr>
          <w:rFonts w:ascii="Arial" w:eastAsia="SimSun" w:hAnsi="Arial" w:cs="Arial"/>
          <w:bCs/>
          <w:lang w:val="en-GB"/>
        </w:rPr>
        <w:t>Department of Neurological and Movement Sciences, University of Verona, Verona, Italy</w:t>
      </w:r>
    </w:p>
    <w:p w:rsidR="00846010" w:rsidRPr="00A959C5" w:rsidRDefault="00846010" w:rsidP="00846010">
      <w:pPr>
        <w:spacing w:after="0" w:line="240" w:lineRule="auto"/>
        <w:jc w:val="both"/>
        <w:rPr>
          <w:rFonts w:ascii="Arial" w:eastAsia="SimSun" w:hAnsi="Arial" w:cs="Arial"/>
          <w:bCs/>
          <w:lang w:val="en-GB"/>
        </w:rPr>
      </w:pPr>
      <w:r w:rsidRPr="00A959C5">
        <w:rPr>
          <w:rFonts w:ascii="Arial" w:eastAsia="SimSun" w:hAnsi="Arial" w:cs="Arial"/>
          <w:bCs/>
          <w:vertAlign w:val="superscript"/>
          <w:lang w:val="en-GB"/>
        </w:rPr>
        <w:t>d</w:t>
      </w:r>
      <w:r w:rsidRPr="00A959C5">
        <w:rPr>
          <w:rFonts w:ascii="Arial" w:eastAsia="SimSun" w:hAnsi="Arial" w:cs="Arial"/>
          <w:bCs/>
          <w:lang w:val="en-GB"/>
        </w:rPr>
        <w:t>Unit for Neuromuscular and Neurodegenerative Disorders, Laboratory of Molecular Medicine, Bambino Gesù Children’s Hospital, IRCCS, Rome, Italy</w:t>
      </w:r>
    </w:p>
    <w:p w:rsidR="00846010" w:rsidRPr="00A959C5" w:rsidRDefault="00846010" w:rsidP="00846010">
      <w:pPr>
        <w:spacing w:after="0" w:line="240" w:lineRule="auto"/>
        <w:jc w:val="both"/>
        <w:rPr>
          <w:rFonts w:ascii="Arial" w:eastAsia="SimSun" w:hAnsi="Arial" w:cs="Arial"/>
          <w:bCs/>
          <w:lang w:val="en-GB"/>
        </w:rPr>
      </w:pPr>
      <w:r w:rsidRPr="00A959C5">
        <w:rPr>
          <w:rFonts w:ascii="Arial" w:eastAsia="SimSun" w:hAnsi="Arial" w:cs="Arial"/>
          <w:vertAlign w:val="superscript"/>
          <w:lang w:val="en-GB"/>
        </w:rPr>
        <w:t>e</w:t>
      </w:r>
      <w:r w:rsidRPr="00A959C5">
        <w:rPr>
          <w:rFonts w:ascii="Arial" w:eastAsia="SimSun" w:hAnsi="Arial" w:cs="Arial"/>
          <w:lang w:val="en-GB"/>
        </w:rPr>
        <w:t xml:space="preserve">Mass Spectrometry Laboratory, </w:t>
      </w:r>
      <w:r w:rsidRPr="00A959C5">
        <w:rPr>
          <w:rFonts w:ascii="Arial" w:eastAsia="SimSun" w:hAnsi="Arial" w:cs="Arial"/>
          <w:bCs/>
          <w:lang w:val="en-GB"/>
        </w:rPr>
        <w:t>Department of Biophysics, Institute of Biochemistry and Biophysics, Polish Academy of Sciences, Warsaw, Poland</w:t>
      </w:r>
    </w:p>
    <w:p w:rsidR="00846010" w:rsidRPr="00A959C5" w:rsidRDefault="00846010" w:rsidP="00846010">
      <w:pPr>
        <w:spacing w:after="0" w:line="240" w:lineRule="auto"/>
        <w:jc w:val="both"/>
        <w:rPr>
          <w:rFonts w:ascii="Arial" w:eastAsia="SimSun" w:hAnsi="Arial" w:cs="Arial"/>
          <w:bCs/>
          <w:lang w:val="en-GB"/>
        </w:rPr>
      </w:pPr>
      <w:r w:rsidRPr="00A959C5">
        <w:rPr>
          <w:rFonts w:ascii="Arial" w:eastAsia="SimSun" w:hAnsi="Arial" w:cs="Arial"/>
          <w:bCs/>
          <w:vertAlign w:val="superscript"/>
          <w:lang w:val="en-GB"/>
        </w:rPr>
        <w:t>f</w:t>
      </w:r>
      <w:r w:rsidRPr="00A959C5">
        <w:rPr>
          <w:rFonts w:ascii="Arial" w:eastAsia="SimSun" w:hAnsi="Arial" w:cs="Arial"/>
          <w:bCs/>
          <w:lang w:val="en-GB"/>
        </w:rPr>
        <w:t>Folkhälsan Institute of Genetics, Helsinki, Finland</w:t>
      </w:r>
    </w:p>
    <w:p w:rsidR="00846010" w:rsidRPr="00A959C5" w:rsidRDefault="00846010" w:rsidP="00846010">
      <w:pPr>
        <w:spacing w:after="0" w:line="240" w:lineRule="auto"/>
        <w:jc w:val="both"/>
        <w:rPr>
          <w:rFonts w:ascii="Arial" w:eastAsia="SimSun" w:hAnsi="Arial" w:cs="Arial"/>
          <w:color w:val="000000"/>
          <w:lang w:val="en-GB" w:eastAsia="zh-CN"/>
        </w:rPr>
      </w:pPr>
      <w:r w:rsidRPr="00A959C5">
        <w:rPr>
          <w:rFonts w:ascii="Arial" w:eastAsia="SimSun" w:hAnsi="Arial" w:cs="Arial"/>
          <w:bCs/>
          <w:vertAlign w:val="superscript"/>
          <w:lang w:val="en-GB"/>
        </w:rPr>
        <w:t>g</w:t>
      </w:r>
      <w:r w:rsidRPr="00A959C5">
        <w:rPr>
          <w:rFonts w:ascii="Arial" w:eastAsia="SimSun" w:hAnsi="Arial" w:cs="Arial"/>
          <w:color w:val="000000"/>
          <w:lang w:val="en-GB" w:eastAsia="zh-CN"/>
        </w:rPr>
        <w:t>National Institute for Health and Welfare, Public Health Genomics Unit, Helsinki, Finland.</w:t>
      </w:r>
    </w:p>
    <w:p w:rsidR="00846010" w:rsidRPr="00A959C5" w:rsidRDefault="00846010" w:rsidP="00846010">
      <w:pPr>
        <w:spacing w:after="0" w:line="240" w:lineRule="auto"/>
        <w:jc w:val="both"/>
        <w:rPr>
          <w:rFonts w:ascii="Arial" w:eastAsia="SimSun" w:hAnsi="Arial" w:cs="Arial"/>
          <w:bCs/>
          <w:lang w:val="en-GB"/>
        </w:rPr>
      </w:pPr>
      <w:r w:rsidRPr="00A959C5">
        <w:rPr>
          <w:rFonts w:ascii="Arial" w:eastAsia="SimSun" w:hAnsi="Arial" w:cs="Arial"/>
          <w:bCs/>
          <w:vertAlign w:val="superscript"/>
          <w:lang w:val="en-GB"/>
        </w:rPr>
        <w:t>h</w:t>
      </w:r>
      <w:r w:rsidRPr="00A959C5">
        <w:rPr>
          <w:rFonts w:ascii="Arial" w:eastAsia="SimSun" w:hAnsi="Arial" w:cs="Arial"/>
          <w:bCs/>
          <w:lang w:val="en-GB"/>
        </w:rPr>
        <w:t xml:space="preserve">Centre for Systems Biology, Samuel Lunenfeld Research Institute at Mount Sinai Hospital, Toronto, and Department of Molecular Genetics, University of Toronto, Ontario, Canada </w:t>
      </w:r>
    </w:p>
    <w:p w:rsidR="00846010" w:rsidRPr="00A959C5" w:rsidRDefault="00846010" w:rsidP="00846010">
      <w:pPr>
        <w:spacing w:after="0" w:line="240" w:lineRule="auto"/>
        <w:jc w:val="both"/>
        <w:rPr>
          <w:rFonts w:ascii="Arial" w:eastAsia="SimSun" w:hAnsi="Arial" w:cs="Arial"/>
          <w:lang w:val="en-GB"/>
        </w:rPr>
      </w:pPr>
      <w:r w:rsidRPr="00A959C5">
        <w:rPr>
          <w:rFonts w:ascii="Arial" w:eastAsia="SimSun" w:hAnsi="Arial" w:cs="Arial"/>
          <w:vertAlign w:val="superscript"/>
          <w:lang w:val="en-GB"/>
        </w:rPr>
        <w:t>i</w:t>
      </w:r>
      <w:r w:rsidRPr="00A959C5">
        <w:rPr>
          <w:rFonts w:ascii="Arial" w:eastAsia="SimSun" w:hAnsi="Arial" w:cs="Arial"/>
          <w:lang w:val="en-GB"/>
        </w:rPr>
        <w:t>Doctoral Program Brain &amp; Mind, University of Helsinki, Helsinki, Finland</w:t>
      </w:r>
    </w:p>
    <w:p w:rsidR="00621B7E" w:rsidRDefault="00846010" w:rsidP="00621B7E">
      <w:pPr>
        <w:spacing w:line="240" w:lineRule="auto"/>
        <w:jc w:val="both"/>
        <w:rPr>
          <w:rFonts w:ascii="Arial" w:eastAsia="SimSun" w:hAnsi="Arial" w:cs="Arial"/>
        </w:rPr>
      </w:pPr>
      <w:r w:rsidRPr="00A959C5">
        <w:rPr>
          <w:rFonts w:ascii="Arial" w:eastAsia="SimSun" w:hAnsi="Arial" w:cs="Arial"/>
          <w:vertAlign w:val="superscript"/>
          <w:lang w:val="en-GB"/>
        </w:rPr>
        <w:t>j</w:t>
      </w:r>
      <w:r w:rsidRPr="00A959C5">
        <w:rPr>
          <w:rFonts w:ascii="Arial" w:eastAsia="SimSun" w:hAnsi="Arial" w:cs="Arial"/>
          <w:lang w:val="en-GB"/>
        </w:rPr>
        <w:t xml:space="preserve">Current address: </w:t>
      </w:r>
      <w:r w:rsidR="00621B7E" w:rsidRPr="00621B7E">
        <w:rPr>
          <w:rFonts w:ascii="Arial" w:eastAsia="SimSun" w:hAnsi="Arial" w:cs="Arial"/>
        </w:rPr>
        <w:t>Campbell Family Mental Health Research Institute, CAMH and University of Toronto, Toronto, Canada.</w:t>
      </w:r>
    </w:p>
    <w:p w:rsidR="00423C82" w:rsidRPr="00A959C5" w:rsidRDefault="00423C82" w:rsidP="00621B7E">
      <w:pPr>
        <w:spacing w:line="240" w:lineRule="auto"/>
        <w:jc w:val="both"/>
        <w:rPr>
          <w:rFonts w:ascii="Arial" w:hAnsi="Arial" w:cs="Arial"/>
          <w:b/>
          <w:sz w:val="24"/>
        </w:rPr>
      </w:pPr>
      <w:r w:rsidRPr="00A959C5">
        <w:rPr>
          <w:rFonts w:ascii="Arial" w:hAnsi="Arial" w:cs="Arial"/>
          <w:b/>
          <w:sz w:val="24"/>
        </w:rPr>
        <w:t>Contact email:</w:t>
      </w:r>
    </w:p>
    <w:p w:rsidR="00846010" w:rsidRPr="00A959C5" w:rsidRDefault="00846010" w:rsidP="00846010">
      <w:pPr>
        <w:spacing w:after="0" w:line="240" w:lineRule="auto"/>
        <w:rPr>
          <w:rFonts w:ascii="Arial" w:eastAsia="SimSun" w:hAnsi="Arial" w:cs="Arial"/>
          <w:sz w:val="24"/>
          <w:szCs w:val="24"/>
          <w:lang w:val="en-GB"/>
        </w:rPr>
      </w:pPr>
      <w:r w:rsidRPr="00A959C5">
        <w:rPr>
          <w:rFonts w:ascii="Arial" w:eastAsia="SimSun" w:hAnsi="Arial" w:cs="Arial"/>
          <w:sz w:val="24"/>
          <w:szCs w:val="24"/>
          <w:lang w:val="en-GB"/>
        </w:rPr>
        <w:t xml:space="preserve">*Address correspondence to: </w:t>
      </w:r>
    </w:p>
    <w:p w:rsidR="00846010" w:rsidRPr="00A959C5" w:rsidRDefault="00846010" w:rsidP="00846010">
      <w:pPr>
        <w:spacing w:after="0" w:line="240" w:lineRule="auto"/>
        <w:rPr>
          <w:rFonts w:ascii="Arial" w:eastAsia="SimSun" w:hAnsi="Arial" w:cs="Arial"/>
          <w:sz w:val="16"/>
          <w:szCs w:val="24"/>
          <w:lang w:val="en-GB"/>
        </w:rPr>
      </w:pPr>
    </w:p>
    <w:p w:rsidR="00846010" w:rsidRPr="00A959C5" w:rsidRDefault="00846010" w:rsidP="00846010">
      <w:pPr>
        <w:spacing w:after="0" w:line="240" w:lineRule="auto"/>
        <w:jc w:val="both"/>
        <w:rPr>
          <w:rFonts w:ascii="Arial" w:eastAsia="SimSun" w:hAnsi="Arial" w:cs="Arial"/>
          <w:lang w:val="en-GB"/>
        </w:rPr>
      </w:pPr>
      <w:r w:rsidRPr="00A959C5">
        <w:rPr>
          <w:rFonts w:ascii="Arial" w:eastAsia="SimSun" w:hAnsi="Arial" w:cs="Arial"/>
          <w:lang w:val="en-GB"/>
        </w:rPr>
        <w:t xml:space="preserve">Dr. Maciej Lalowski, Biomedicum Helsinki, Meilahti Clinical Proteomics Core Facility, P.O Box 63 (Haartmaninkatu 8), Room C214a, FI-00014 University of Helsinki, Finland, Tel. +358-294125203, E-Mail: maciej.lalowski@helsinki.fi </w:t>
      </w:r>
    </w:p>
    <w:p w:rsidR="00846010" w:rsidRPr="00A959C5" w:rsidRDefault="00846010" w:rsidP="00846010">
      <w:pPr>
        <w:spacing w:after="0" w:line="240" w:lineRule="auto"/>
        <w:jc w:val="both"/>
        <w:rPr>
          <w:rFonts w:ascii="Arial" w:eastAsia="SimSun" w:hAnsi="Arial" w:cs="Arial"/>
          <w:sz w:val="16"/>
          <w:lang w:val="en-GB"/>
        </w:rPr>
      </w:pPr>
    </w:p>
    <w:p w:rsidR="00846010" w:rsidRPr="00A959C5" w:rsidRDefault="00846010" w:rsidP="00846010">
      <w:pPr>
        <w:spacing w:after="0" w:line="240" w:lineRule="auto"/>
        <w:jc w:val="both"/>
        <w:rPr>
          <w:rFonts w:ascii="Arial" w:eastAsia="SimSun" w:hAnsi="Arial" w:cs="Arial"/>
          <w:lang w:val="en-GB"/>
        </w:rPr>
      </w:pPr>
      <w:r w:rsidRPr="00A959C5">
        <w:rPr>
          <w:rFonts w:ascii="Arial" w:eastAsia="SimSun" w:hAnsi="Arial" w:cs="Arial"/>
          <w:lang w:val="en-GB"/>
        </w:rPr>
        <w:t xml:space="preserve">Dr. Enzo Scifo, Biomedicum Helsinki, Meilahti Clinical Proteomics Core Facility, P.O Box 63 (Haartmaninkatu 8), Room C217, FI-00014 University of Helsinki, Finland, Tel. +358294125202, </w:t>
      </w:r>
    </w:p>
    <w:p w:rsidR="00846010" w:rsidRPr="00A959C5" w:rsidRDefault="00846010" w:rsidP="00846010">
      <w:pPr>
        <w:spacing w:after="0" w:line="240" w:lineRule="auto"/>
        <w:jc w:val="both"/>
        <w:rPr>
          <w:rFonts w:ascii="Arial" w:eastAsia="SimSun" w:hAnsi="Arial" w:cs="Arial"/>
          <w:lang w:val="en-GB"/>
        </w:rPr>
      </w:pPr>
      <w:r w:rsidRPr="00A959C5">
        <w:rPr>
          <w:rFonts w:ascii="Arial" w:eastAsia="SimSun" w:hAnsi="Arial" w:cs="Arial"/>
          <w:lang w:val="en-GB"/>
        </w:rPr>
        <w:t xml:space="preserve">E-Mail: enzo.scifo@helsinki.fi </w:t>
      </w:r>
    </w:p>
    <w:p w:rsidR="00846010" w:rsidRPr="00A959C5" w:rsidRDefault="00846010" w:rsidP="00544262">
      <w:pPr>
        <w:spacing w:line="288" w:lineRule="auto"/>
        <w:rPr>
          <w:b/>
        </w:rPr>
      </w:pPr>
    </w:p>
    <w:p w:rsidR="000B5AD2" w:rsidRPr="00A959C5" w:rsidRDefault="000B5AD2" w:rsidP="000B5AD2">
      <w:pPr>
        <w:spacing w:after="0"/>
        <w:rPr>
          <w:rFonts w:ascii="Arial" w:hAnsi="Arial" w:cs="Arial"/>
          <w:b/>
          <w:sz w:val="24"/>
        </w:rPr>
      </w:pPr>
      <w:r w:rsidRPr="00A959C5">
        <w:rPr>
          <w:rFonts w:ascii="Arial" w:hAnsi="Arial" w:cs="Arial"/>
          <w:b/>
          <w:sz w:val="24"/>
        </w:rPr>
        <w:t>Abstract</w:t>
      </w:r>
    </w:p>
    <w:p w:rsidR="007E5825" w:rsidRPr="00A959C5" w:rsidRDefault="007E5825" w:rsidP="000B5AD2">
      <w:pPr>
        <w:spacing w:after="0"/>
      </w:pPr>
    </w:p>
    <w:p w:rsidR="007E5825" w:rsidRPr="00A959C5" w:rsidRDefault="007E5825" w:rsidP="007E5825">
      <w:pPr>
        <w:pStyle w:val="NoSpacing"/>
        <w:spacing w:line="360" w:lineRule="auto"/>
        <w:jc w:val="both"/>
        <w:rPr>
          <w:rFonts w:ascii="Arial" w:hAnsi="Arial" w:cs="Arial"/>
          <w:lang w:val="en-GB"/>
        </w:rPr>
      </w:pPr>
      <w:r w:rsidRPr="00A959C5">
        <w:rPr>
          <w:rFonts w:ascii="Arial" w:hAnsi="Arial" w:cs="Arial"/>
          <w:sz w:val="24"/>
          <w:szCs w:val="24"/>
          <w:lang w:val="en-US"/>
        </w:rPr>
        <w:t xml:space="preserve">Mutations in the </w:t>
      </w:r>
      <w:r w:rsidRPr="00A959C5">
        <w:rPr>
          <w:rFonts w:ascii="Arial" w:hAnsi="Arial" w:cs="Arial"/>
          <w:i/>
          <w:sz w:val="24"/>
          <w:szCs w:val="24"/>
          <w:lang w:val="en-GB"/>
        </w:rPr>
        <w:t>CLN1</w:t>
      </w:r>
      <w:r w:rsidRPr="00A959C5">
        <w:rPr>
          <w:rFonts w:ascii="Arial" w:hAnsi="Arial" w:cs="Arial"/>
          <w:sz w:val="24"/>
          <w:szCs w:val="24"/>
          <w:lang w:val="en-GB"/>
        </w:rPr>
        <w:t xml:space="preserve"> gene that encodes </w:t>
      </w:r>
      <w:r w:rsidRPr="00A959C5">
        <w:rPr>
          <w:rFonts w:ascii="Arial" w:hAnsi="Arial" w:cs="Arial"/>
          <w:sz w:val="24"/>
          <w:szCs w:val="24"/>
          <w:lang w:val="en-US"/>
        </w:rPr>
        <w:t xml:space="preserve">Palmitoyl protein thioesterase 1 (PPT1) or </w:t>
      </w:r>
      <w:r w:rsidRPr="00A959C5">
        <w:rPr>
          <w:rFonts w:ascii="Arial" w:hAnsi="Arial" w:cs="Arial"/>
          <w:sz w:val="24"/>
          <w:szCs w:val="24"/>
          <w:lang w:val="en-GB"/>
        </w:rPr>
        <w:t xml:space="preserve">CLN1, cause </w:t>
      </w:r>
      <w:r w:rsidRPr="00A959C5">
        <w:rPr>
          <w:rFonts w:ascii="Arial" w:hAnsi="Arial" w:cs="Arial"/>
          <w:sz w:val="24"/>
          <w:szCs w:val="24"/>
          <w:lang w:val="en-US"/>
        </w:rPr>
        <w:t xml:space="preserve">Infantile NCL (INCL, MIM#256730). PPT1 </w:t>
      </w:r>
      <w:r w:rsidRPr="00A959C5">
        <w:rPr>
          <w:rFonts w:ascii="Arial" w:hAnsi="Arial" w:cs="Arial"/>
          <w:sz w:val="24"/>
          <w:szCs w:val="24"/>
          <w:lang w:val="en-GB"/>
        </w:rPr>
        <w:t xml:space="preserve">removes long fatty acid chains such as palmitate from modified cysteine residues of proteins. In order to unravel </w:t>
      </w:r>
      <w:r w:rsidRPr="00A959C5">
        <w:rPr>
          <w:rFonts w:ascii="Arial" w:hAnsi="Arial" w:cs="Arial"/>
          <w:sz w:val="24"/>
          <w:szCs w:val="24"/>
          <w:lang w:val="en-GB"/>
        </w:rPr>
        <w:lastRenderedPageBreak/>
        <w:t xml:space="preserve">putative </w:t>
      </w:r>
      <w:r w:rsidRPr="00A959C5">
        <w:rPr>
          <w:rFonts w:ascii="Arial" w:hAnsi="Arial" w:cs="Arial"/>
          <w:i/>
          <w:sz w:val="24"/>
          <w:szCs w:val="24"/>
          <w:lang w:val="en-GB"/>
        </w:rPr>
        <w:t xml:space="preserve">in vivo </w:t>
      </w:r>
      <w:r w:rsidRPr="00A959C5">
        <w:rPr>
          <w:rFonts w:ascii="Arial" w:hAnsi="Arial" w:cs="Arial"/>
          <w:sz w:val="24"/>
          <w:szCs w:val="24"/>
          <w:lang w:val="en-GB"/>
        </w:rPr>
        <w:t xml:space="preserve">substrates of PPT1 in neuronal cells, we isolated protein complexes from PPT1-expressing SH-SY5Y stable cells and subjected them to single step affinity purification coupled to mass spectrometry (AP-MS). </w:t>
      </w:r>
      <w:r w:rsidR="00F02F7E" w:rsidRPr="00A959C5">
        <w:rPr>
          <w:rFonts w:ascii="Arial" w:hAnsi="Arial" w:cs="Arial"/>
          <w:sz w:val="24"/>
          <w:szCs w:val="24"/>
          <w:lang w:val="en-GB"/>
        </w:rPr>
        <w:t xml:space="preserve">Prior to the MS analysis, we utilised a modified </w:t>
      </w:r>
      <w:r w:rsidR="0000464C" w:rsidRPr="00A959C5">
        <w:rPr>
          <w:rFonts w:ascii="Arial" w:hAnsi="Arial" w:cs="Arial"/>
          <w:sz w:val="24"/>
          <w:szCs w:val="24"/>
          <w:lang w:val="en-GB"/>
        </w:rPr>
        <w:t xml:space="preserve">filter-aided </w:t>
      </w:r>
      <w:r w:rsidRPr="00A959C5">
        <w:rPr>
          <w:rFonts w:ascii="Arial" w:hAnsi="Arial" w:cs="Arial"/>
          <w:sz w:val="24"/>
          <w:szCs w:val="24"/>
          <w:lang w:val="en-GB"/>
        </w:rPr>
        <w:t>sample preparation (FASP)</w:t>
      </w:r>
      <w:r w:rsidR="00F02F7E" w:rsidRPr="00A959C5">
        <w:rPr>
          <w:rFonts w:ascii="Arial" w:hAnsi="Arial" w:cs="Arial"/>
          <w:sz w:val="24"/>
          <w:szCs w:val="24"/>
          <w:lang w:val="en-GB"/>
        </w:rPr>
        <w:t xml:space="preserve"> protocol.</w:t>
      </w:r>
      <w:r w:rsidRPr="00A959C5">
        <w:rPr>
          <w:rFonts w:ascii="Arial" w:hAnsi="Arial" w:cs="Arial"/>
          <w:sz w:val="24"/>
          <w:szCs w:val="24"/>
          <w:lang w:val="en-GB"/>
        </w:rPr>
        <w:t xml:space="preserve"> </w:t>
      </w:r>
      <w:r w:rsidR="00F02F7E" w:rsidRPr="00A959C5">
        <w:rPr>
          <w:rFonts w:ascii="Arial" w:hAnsi="Arial" w:cs="Arial"/>
          <w:sz w:val="24"/>
          <w:szCs w:val="24"/>
          <w:lang w:val="en-GB"/>
        </w:rPr>
        <w:t xml:space="preserve">Based on label free quantitative analysis of the data by </w:t>
      </w:r>
      <w:r w:rsidR="00F02F7E" w:rsidRPr="00A959C5">
        <w:rPr>
          <w:rFonts w:ascii="Arial" w:hAnsi="Arial" w:cs="Arial"/>
          <w:i/>
          <w:sz w:val="24"/>
          <w:szCs w:val="24"/>
          <w:lang w:val="en-GB"/>
        </w:rPr>
        <w:t xml:space="preserve">SAINT, </w:t>
      </w:r>
      <w:r w:rsidR="00F02F7E" w:rsidRPr="00A959C5">
        <w:rPr>
          <w:rFonts w:ascii="Arial" w:hAnsi="Arial" w:cs="Arial"/>
          <w:sz w:val="24"/>
          <w:szCs w:val="24"/>
          <w:lang w:val="en-GB"/>
        </w:rPr>
        <w:t xml:space="preserve">23 PPT1 </w:t>
      </w:r>
      <w:r w:rsidR="007301D7" w:rsidRPr="007301D7">
        <w:rPr>
          <w:rFonts w:ascii="Arial" w:hAnsi="Arial" w:cs="Arial"/>
          <w:sz w:val="24"/>
          <w:szCs w:val="24"/>
          <w:highlight w:val="lightGray"/>
          <w:lang w:val="en-GB"/>
        </w:rPr>
        <w:t>interacting partners (</w:t>
      </w:r>
      <w:r w:rsidR="00F02F7E" w:rsidRPr="007301D7">
        <w:rPr>
          <w:rFonts w:ascii="Arial" w:hAnsi="Arial" w:cs="Arial"/>
          <w:sz w:val="24"/>
          <w:szCs w:val="24"/>
          <w:highlight w:val="lightGray"/>
          <w:lang w:val="en-GB"/>
        </w:rPr>
        <w:t>IP</w:t>
      </w:r>
      <w:r w:rsidR="007301D7" w:rsidRPr="007301D7">
        <w:rPr>
          <w:rFonts w:ascii="Arial" w:hAnsi="Arial" w:cs="Arial"/>
          <w:sz w:val="24"/>
          <w:szCs w:val="24"/>
          <w:highlight w:val="lightGray"/>
          <w:lang w:val="en-GB"/>
        </w:rPr>
        <w:t>)</w:t>
      </w:r>
      <w:r w:rsidR="00F02F7E" w:rsidRPr="00A959C5">
        <w:rPr>
          <w:rFonts w:ascii="Arial" w:hAnsi="Arial" w:cs="Arial"/>
          <w:sz w:val="24"/>
          <w:szCs w:val="24"/>
          <w:lang w:val="en-GB"/>
        </w:rPr>
        <w:t xml:space="preserve"> were identified in this study</w:t>
      </w:r>
      <w:r w:rsidR="00F02F7E" w:rsidRPr="00B3762D">
        <w:rPr>
          <w:rFonts w:ascii="Arial" w:hAnsi="Arial" w:cs="Arial"/>
          <w:sz w:val="24"/>
          <w:szCs w:val="24"/>
          <w:highlight w:val="lightGray"/>
          <w:lang w:val="en-GB"/>
        </w:rPr>
        <w:t xml:space="preserve">. </w:t>
      </w:r>
      <w:r w:rsidR="00B3762D" w:rsidRPr="00B3762D">
        <w:rPr>
          <w:rFonts w:ascii="Arial" w:hAnsi="Arial" w:cs="Arial"/>
          <w:sz w:val="24"/>
          <w:szCs w:val="24"/>
          <w:highlight w:val="lightGray"/>
          <w:lang w:val="en-GB"/>
        </w:rPr>
        <w:t xml:space="preserve">A dense connectivity </w:t>
      </w:r>
      <w:r w:rsidR="00B3762D">
        <w:rPr>
          <w:rFonts w:ascii="Arial" w:hAnsi="Arial" w:cs="Arial"/>
          <w:sz w:val="24"/>
          <w:szCs w:val="24"/>
          <w:highlight w:val="lightGray"/>
          <w:lang w:val="en-GB"/>
        </w:rPr>
        <w:t>in PPT1</w:t>
      </w:r>
      <w:r w:rsidR="00B3762D" w:rsidRPr="00B3762D">
        <w:rPr>
          <w:rFonts w:ascii="Arial" w:hAnsi="Arial" w:cs="Arial"/>
          <w:sz w:val="24"/>
          <w:szCs w:val="24"/>
          <w:highlight w:val="lightGray"/>
          <w:lang w:val="en-GB"/>
        </w:rPr>
        <w:t xml:space="preserve"> network </w:t>
      </w:r>
      <w:r w:rsidR="00B3762D">
        <w:rPr>
          <w:rFonts w:ascii="Arial" w:hAnsi="Arial" w:cs="Arial"/>
          <w:sz w:val="24"/>
          <w:szCs w:val="24"/>
          <w:highlight w:val="lightGray"/>
          <w:lang w:val="en-GB"/>
        </w:rPr>
        <w:t>wa</w:t>
      </w:r>
      <w:r w:rsidR="00B3762D" w:rsidRPr="00B3762D">
        <w:rPr>
          <w:rFonts w:ascii="Arial" w:hAnsi="Arial" w:cs="Arial"/>
          <w:sz w:val="24"/>
          <w:szCs w:val="24"/>
          <w:highlight w:val="lightGray"/>
          <w:lang w:val="en-GB"/>
        </w:rPr>
        <w:t xml:space="preserve">s </w:t>
      </w:r>
      <w:r w:rsidR="00B3762D">
        <w:rPr>
          <w:rFonts w:ascii="Arial" w:hAnsi="Arial" w:cs="Arial"/>
          <w:sz w:val="24"/>
          <w:szCs w:val="24"/>
          <w:highlight w:val="lightGray"/>
          <w:lang w:val="en-GB"/>
        </w:rPr>
        <w:t xml:space="preserve">further revealed </w:t>
      </w:r>
      <w:r w:rsidR="00B3762D" w:rsidRPr="00B3762D">
        <w:rPr>
          <w:rFonts w:ascii="Arial" w:hAnsi="Arial" w:cs="Arial"/>
          <w:sz w:val="24"/>
          <w:szCs w:val="24"/>
          <w:highlight w:val="lightGray"/>
          <w:lang w:val="en-GB"/>
        </w:rPr>
        <w:t xml:space="preserve">by </w:t>
      </w:r>
      <w:r w:rsidR="00B3762D">
        <w:rPr>
          <w:rFonts w:ascii="Arial" w:hAnsi="Arial" w:cs="Arial"/>
          <w:sz w:val="24"/>
          <w:szCs w:val="24"/>
          <w:highlight w:val="lightGray"/>
          <w:lang w:val="en-GB"/>
        </w:rPr>
        <w:t>f</w:t>
      </w:r>
      <w:r w:rsidR="00B3762D" w:rsidRPr="00B3762D">
        <w:rPr>
          <w:rFonts w:ascii="Arial" w:hAnsi="Arial" w:cs="Arial"/>
          <w:sz w:val="24"/>
          <w:szCs w:val="24"/>
          <w:highlight w:val="lightGray"/>
          <w:lang w:val="en-GB"/>
        </w:rPr>
        <w:t xml:space="preserve">unctional coupling </w:t>
      </w:r>
      <w:r w:rsidR="00B3762D">
        <w:rPr>
          <w:rFonts w:ascii="Arial" w:hAnsi="Arial" w:cs="Arial"/>
          <w:sz w:val="24"/>
          <w:szCs w:val="24"/>
          <w:highlight w:val="lightGray"/>
          <w:lang w:val="en-US"/>
        </w:rPr>
        <w:t>and</w:t>
      </w:r>
      <w:r w:rsidR="00B3762D" w:rsidRPr="00BB53A8">
        <w:rPr>
          <w:rFonts w:ascii="Arial" w:hAnsi="Arial" w:cs="Arial"/>
          <w:sz w:val="24"/>
          <w:szCs w:val="24"/>
          <w:highlight w:val="lightGray"/>
          <w:lang w:val="en-US"/>
        </w:rPr>
        <w:t xml:space="preserve"> extended network analyses</w:t>
      </w:r>
      <w:r w:rsidR="004205E4">
        <w:rPr>
          <w:rFonts w:ascii="Arial" w:hAnsi="Arial" w:cs="Arial"/>
          <w:sz w:val="24"/>
          <w:szCs w:val="24"/>
          <w:highlight w:val="lightGray"/>
          <w:lang w:val="en-GB"/>
        </w:rPr>
        <w:t xml:space="preserve">, linking it to mitochondrial ATP synthesis coupled protein transport and thioester biosynthetic process. </w:t>
      </w:r>
      <w:r w:rsidR="004205E4" w:rsidRPr="004205E4">
        <w:rPr>
          <w:rFonts w:ascii="Arial" w:hAnsi="Arial" w:cs="Arial"/>
          <w:sz w:val="24"/>
          <w:szCs w:val="24"/>
          <w:highlight w:val="lightGray"/>
          <w:lang w:val="en-US"/>
        </w:rPr>
        <w:t>Moreover, the terms: inhibition of organismal death, movement disorders and concentration of lipid were predicted to be altered in the PPT1 network.</w:t>
      </w:r>
      <w:r w:rsidRPr="004205E4">
        <w:rPr>
          <w:rFonts w:ascii="Arial" w:hAnsi="Arial" w:cs="Arial"/>
          <w:sz w:val="24"/>
          <w:szCs w:val="24"/>
          <w:highlight w:val="lightGray"/>
          <w:lang w:val="en-US"/>
        </w:rPr>
        <w:t xml:space="preserve"> </w:t>
      </w:r>
      <w:r w:rsidR="004205E4" w:rsidRPr="004205E4">
        <w:rPr>
          <w:rFonts w:ascii="Arial" w:hAnsi="Arial" w:cs="Arial"/>
          <w:sz w:val="24"/>
          <w:szCs w:val="24"/>
          <w:highlight w:val="lightGray"/>
          <w:lang w:val="en-GB"/>
        </w:rPr>
        <w:t>T</w:t>
      </w:r>
      <w:r w:rsidR="00F02F7E" w:rsidRPr="004205E4">
        <w:rPr>
          <w:rFonts w:ascii="Arial" w:hAnsi="Arial" w:cs="Arial"/>
          <w:sz w:val="24"/>
          <w:szCs w:val="24"/>
          <w:highlight w:val="lightGray"/>
          <w:lang w:val="en-GB"/>
        </w:rPr>
        <w:t xml:space="preserve">his work </w:t>
      </w:r>
      <w:r w:rsidR="004205E4" w:rsidRPr="004205E4">
        <w:rPr>
          <w:rFonts w:ascii="Arial" w:hAnsi="Arial" w:cs="Arial"/>
          <w:sz w:val="24"/>
          <w:szCs w:val="24"/>
          <w:highlight w:val="lightGray"/>
          <w:lang w:val="en-GB"/>
        </w:rPr>
        <w:t xml:space="preserve">has also </w:t>
      </w:r>
      <w:r w:rsidR="00F02F7E" w:rsidRPr="004205E4">
        <w:rPr>
          <w:rFonts w:ascii="Arial" w:hAnsi="Arial" w:cs="Arial"/>
          <w:sz w:val="24"/>
          <w:szCs w:val="24"/>
          <w:highlight w:val="lightGray"/>
          <w:lang w:val="en-GB"/>
        </w:rPr>
        <w:t xml:space="preserve">revealed </w:t>
      </w:r>
      <w:r w:rsidR="0069177A">
        <w:rPr>
          <w:rFonts w:ascii="Arial" w:hAnsi="Arial" w:cs="Arial"/>
          <w:sz w:val="24"/>
          <w:szCs w:val="24"/>
          <w:highlight w:val="lightGray"/>
          <w:lang w:val="en-GB"/>
        </w:rPr>
        <w:t xml:space="preserve">putative </w:t>
      </w:r>
      <w:r w:rsidR="00F02F7E" w:rsidRPr="004205E4">
        <w:rPr>
          <w:rFonts w:ascii="Arial" w:hAnsi="Arial" w:cs="Arial"/>
          <w:sz w:val="24"/>
          <w:szCs w:val="24"/>
          <w:highlight w:val="lightGray"/>
          <w:lang w:val="en-GB"/>
        </w:rPr>
        <w:t xml:space="preserve">PPT1 </w:t>
      </w:r>
      <w:r w:rsidR="0069177A">
        <w:rPr>
          <w:rFonts w:ascii="Arial" w:hAnsi="Arial" w:cs="Arial"/>
          <w:sz w:val="24"/>
          <w:szCs w:val="24"/>
          <w:highlight w:val="lightGray"/>
          <w:lang w:val="en-GB"/>
        </w:rPr>
        <w:t xml:space="preserve">substrates and </w:t>
      </w:r>
      <w:r w:rsidR="0069177A" w:rsidRPr="004205E4">
        <w:rPr>
          <w:rFonts w:ascii="Arial" w:hAnsi="Arial" w:cs="Arial"/>
          <w:sz w:val="24"/>
          <w:szCs w:val="24"/>
          <w:highlight w:val="lightGray"/>
          <w:lang w:val="en-GB"/>
        </w:rPr>
        <w:t xml:space="preserve">novel roles of </w:t>
      </w:r>
      <w:r w:rsidR="0069177A">
        <w:rPr>
          <w:rFonts w:ascii="Arial" w:hAnsi="Arial" w:cs="Arial"/>
          <w:sz w:val="24"/>
          <w:szCs w:val="24"/>
          <w:highlight w:val="lightGray"/>
          <w:lang w:val="en-GB"/>
        </w:rPr>
        <w:t xml:space="preserve">the enzyme </w:t>
      </w:r>
      <w:bookmarkStart w:id="0" w:name="_GoBack"/>
      <w:bookmarkEnd w:id="0"/>
      <w:r w:rsidR="00F02F7E" w:rsidRPr="004205E4">
        <w:rPr>
          <w:rFonts w:ascii="Arial" w:hAnsi="Arial" w:cs="Arial"/>
          <w:sz w:val="24"/>
          <w:szCs w:val="24"/>
          <w:highlight w:val="lightGray"/>
          <w:lang w:val="en-GB"/>
        </w:rPr>
        <w:t xml:space="preserve">in </w:t>
      </w:r>
      <w:r w:rsidRPr="004205E4">
        <w:rPr>
          <w:rFonts w:ascii="Arial" w:hAnsi="Arial" w:cs="Arial"/>
          <w:sz w:val="24"/>
          <w:szCs w:val="24"/>
          <w:highlight w:val="lightGray"/>
          <w:lang w:val="en-GB"/>
        </w:rPr>
        <w:t>neuronal migration and dopamine receptor mediated signalling pathway.</w:t>
      </w:r>
      <w:r w:rsidRPr="00A959C5">
        <w:rPr>
          <w:rFonts w:ascii="Arial" w:hAnsi="Arial" w:cs="Arial"/>
          <w:sz w:val="24"/>
          <w:szCs w:val="24"/>
          <w:lang w:val="en-GB"/>
        </w:rPr>
        <w:t xml:space="preserve"> </w:t>
      </w:r>
      <w:r w:rsidR="00F02F7E" w:rsidRPr="00A959C5">
        <w:rPr>
          <w:rFonts w:ascii="Arial" w:hAnsi="Arial" w:cs="Arial"/>
          <w:sz w:val="24"/>
          <w:szCs w:val="24"/>
          <w:lang w:val="en-GB"/>
        </w:rPr>
        <w:t xml:space="preserve">Data related to this work </w:t>
      </w:r>
      <w:r w:rsidR="00957529" w:rsidRPr="00A959C5">
        <w:rPr>
          <w:rFonts w:ascii="Arial" w:hAnsi="Arial" w:cs="Arial"/>
          <w:sz w:val="24"/>
          <w:szCs w:val="24"/>
          <w:lang w:val="en-GB"/>
        </w:rPr>
        <w:t>are</w:t>
      </w:r>
      <w:r w:rsidR="00F02F7E" w:rsidRPr="00A959C5">
        <w:rPr>
          <w:rFonts w:ascii="Arial" w:hAnsi="Arial" w:cs="Arial"/>
          <w:sz w:val="24"/>
          <w:szCs w:val="24"/>
          <w:lang w:val="en-GB"/>
        </w:rPr>
        <w:t xml:space="preserve"> presented in the article and Ref </w:t>
      </w:r>
      <w:r w:rsidR="00281417">
        <w:rPr>
          <w:rFonts w:ascii="Arial" w:hAnsi="Arial" w:cs="Arial"/>
          <w:iCs/>
          <w:sz w:val="24"/>
          <w:szCs w:val="24"/>
          <w:lang w:val="en-GB"/>
        </w:rPr>
        <w:fldChar w:fldCharType="begin"/>
      </w:r>
      <w:r w:rsidR="00281417">
        <w:rPr>
          <w:rFonts w:ascii="Arial" w:hAnsi="Arial" w:cs="Arial"/>
          <w:iCs/>
          <w:sz w:val="24"/>
          <w:szCs w:val="24"/>
          <w:lang w:val="en-GB"/>
        </w:rPr>
        <w:instrText xml:space="preserve"> ADDIN EN.CITE &lt;EndNote&gt;&lt;Cite&gt;&lt;Author&gt;Scifo&lt;/Author&gt;&lt;Year&gt;2015&lt;/Year&gt;&lt;RecNum&gt;562&lt;/RecNum&gt;&lt;DisplayText&gt;[1]&lt;/DisplayText&gt;&lt;record&gt;&lt;rec-number&gt;562&lt;/rec-number&gt;&lt;foreign-keys&gt;&lt;key app="EN" db-id="ztw9sezpczfxdhezds7vz2fxw2z2psttd9ps"&gt;562&lt;/key&gt;&lt;/foreign-keys&gt;&lt;ref-type name="Journal Article"&gt;17&lt;/ref-type&gt;&lt;contributors&gt;&lt;authors&gt;&lt;author&gt;Scifo, E.&lt;/author&gt;&lt;author&gt;Szwajda, A.&lt;/author&gt;&lt;author&gt;Soliymani, R.&lt;/author&gt;&lt;author&gt;Pezzini, F.&lt;/author&gt;&lt;author&gt;Bianchi, M.&lt;/author&gt;&lt;author&gt;Dapkunas, A.&lt;/author&gt;&lt;author&gt;&lt;style face="normal" font="default" size="100%"&gt;De&lt;/style&gt;&lt;style face="normal" font="default" charset="238" size="100%"&gt;bski&lt;/style&gt;&lt;style face="normal" font="default" size="100%"&gt;, J.&lt;/style&gt;&lt;/author&gt;&lt;author&gt;&lt;style face="normal" font="default" charset="238" size="100%"&gt;Uusi-Rauva&lt;/style&gt;&lt;style face="normal" font="default" size="100%"&gt;, K.&lt;/style&gt;&lt;/author&gt;&lt;author&gt;&lt;style face="normal" font="default" charset="238" size="100%"&gt;Dadlez, &lt;/style&gt;&lt;style face="normal" font="default" size="100%"&gt;M.&lt;/style&gt;&lt;/author&gt;&lt;author&gt;&lt;style face="normal" font="default" charset="238" size="100%"&gt;Gingras&lt;/style&gt;&lt;style face="normal" font="default" size="100%"&gt;, A. C.&lt;/style&gt;&lt;/author&gt;&lt;author&gt;Tyynela, J.&lt;/author&gt;&lt;author&gt;Simonati, A.&lt;/author&gt;&lt;author&gt;&lt;style face="normal" font="default" charset="238" size="100%"&gt;Jalanko&lt;/style&gt;&lt;style face="normal" font="default" size="100%"&gt;, A.&lt;/style&gt;&lt;/author&gt;&lt;author&gt;&lt;style face="normal" font="default" charset="238" size="100%"&gt;Baumann, &lt;/style&gt;&lt;style face="normal" font="default" size="100%"&gt;M.&lt;/style&gt;&lt;/author&gt;&lt;author&gt;&lt;style face="normal" font="default" charset="238" size="100%"&gt;Lalowski&lt;/style&gt;&lt;style face="normal" font="default" size="100%"&gt;, M.&lt;/style&gt;&lt;/author&gt;&lt;/authors&gt;&lt;/contributors&gt;&lt;titles&gt;&lt;title&gt;Proteomic Analysis of the Palmitoyl Protein Thioesterase 1 Interactome in SH-SY5Y Human Neuroblastoma Cells.&lt;/title&gt;&lt;secondary-title&gt;J Proteomics&lt;/secondary-title&gt;&lt;/titles&gt;&lt;periodical&gt;&lt;full-title&gt;J Proteomics&lt;/full-title&gt;&lt;/periodical&gt;&lt;volume&gt;in press.&lt;/volume&gt;&lt;dates&gt;&lt;year&gt;2015&lt;/year&gt;&lt;/dates&gt;&lt;urls&gt;&lt;/urls&gt;&lt;/record&gt;&lt;/Cite&gt;&lt;/EndNote&gt;</w:instrText>
      </w:r>
      <w:r w:rsidR="00281417">
        <w:rPr>
          <w:rFonts w:ascii="Arial" w:hAnsi="Arial" w:cs="Arial"/>
          <w:iCs/>
          <w:sz w:val="24"/>
          <w:szCs w:val="24"/>
          <w:lang w:val="en-GB"/>
        </w:rPr>
        <w:fldChar w:fldCharType="separate"/>
      </w:r>
      <w:r w:rsidR="00281417">
        <w:rPr>
          <w:rFonts w:ascii="Arial" w:hAnsi="Arial" w:cs="Arial"/>
          <w:iCs/>
          <w:noProof/>
          <w:sz w:val="24"/>
          <w:szCs w:val="24"/>
          <w:lang w:val="en-GB"/>
        </w:rPr>
        <w:t>[</w:t>
      </w:r>
      <w:hyperlink w:anchor="_ENREF_1" w:tooltip="Scifo, 2015 #562" w:history="1">
        <w:r w:rsidR="00281417">
          <w:rPr>
            <w:rFonts w:ascii="Arial" w:hAnsi="Arial" w:cs="Arial"/>
            <w:iCs/>
            <w:noProof/>
            <w:sz w:val="24"/>
            <w:szCs w:val="24"/>
            <w:lang w:val="en-GB"/>
          </w:rPr>
          <w:t>1</w:t>
        </w:r>
      </w:hyperlink>
      <w:r w:rsidR="00281417">
        <w:rPr>
          <w:rFonts w:ascii="Arial" w:hAnsi="Arial" w:cs="Arial"/>
          <w:iCs/>
          <w:noProof/>
          <w:sz w:val="24"/>
          <w:szCs w:val="24"/>
          <w:lang w:val="en-GB"/>
        </w:rPr>
        <w:t>]</w:t>
      </w:r>
      <w:r w:rsidR="00281417">
        <w:rPr>
          <w:rFonts w:ascii="Arial" w:hAnsi="Arial" w:cs="Arial"/>
          <w:iCs/>
          <w:sz w:val="24"/>
          <w:szCs w:val="24"/>
          <w:lang w:val="en-GB"/>
        </w:rPr>
        <w:fldChar w:fldCharType="end"/>
      </w:r>
      <w:r w:rsidR="00F02F7E" w:rsidRPr="00A959C5">
        <w:rPr>
          <w:rFonts w:ascii="Arial" w:hAnsi="Arial" w:cs="Arial"/>
          <w:sz w:val="24"/>
          <w:szCs w:val="24"/>
          <w:lang w:val="en-GB"/>
        </w:rPr>
        <w:t>.</w:t>
      </w:r>
    </w:p>
    <w:p w:rsidR="000B5AD2" w:rsidRPr="00A959C5" w:rsidRDefault="000B5AD2" w:rsidP="000B5AD2">
      <w:pPr>
        <w:spacing w:after="0"/>
      </w:pPr>
    </w:p>
    <w:p w:rsidR="000B5AD2" w:rsidRPr="00A959C5" w:rsidRDefault="000B5AD2" w:rsidP="000B5AD2">
      <w:pPr>
        <w:spacing w:after="0"/>
        <w:rPr>
          <w:b/>
        </w:rPr>
      </w:pPr>
      <w:r w:rsidRPr="00A959C5">
        <w:rPr>
          <w:rFonts w:ascii="Arial" w:hAnsi="Arial" w:cs="Arial"/>
          <w:b/>
          <w:sz w:val="24"/>
          <w:szCs w:val="24"/>
        </w:rPr>
        <w:t xml:space="preserve">Specifications </w:t>
      </w:r>
      <w:r w:rsidR="00E3082B" w:rsidRPr="00A959C5">
        <w:rPr>
          <w:rFonts w:ascii="Arial" w:hAnsi="Arial" w:cs="Arial"/>
          <w:b/>
          <w:sz w:val="24"/>
          <w:szCs w:val="24"/>
        </w:rPr>
        <w:t>Table</w:t>
      </w:r>
      <w:r w:rsidR="00E3082B" w:rsidRPr="00A959C5">
        <w:rPr>
          <w:b/>
        </w:rPr>
        <w:t xml:space="preserve"> </w:t>
      </w:r>
    </w:p>
    <w:p w:rsidR="00F02F7E" w:rsidRPr="00A959C5" w:rsidRDefault="00F02F7E" w:rsidP="000B5AD2">
      <w:pPr>
        <w:spacing w:after="0"/>
        <w:rPr>
          <w:i/>
        </w:rPr>
      </w:pPr>
    </w:p>
    <w:tbl>
      <w:tblPr>
        <w:tblStyle w:val="TableGrid"/>
        <w:tblW w:w="0" w:type="auto"/>
        <w:tblLook w:val="04A0" w:firstRow="1" w:lastRow="0" w:firstColumn="1" w:lastColumn="0" w:noHBand="0" w:noVBand="1"/>
      </w:tblPr>
      <w:tblGrid>
        <w:gridCol w:w="2628"/>
        <w:gridCol w:w="6948"/>
      </w:tblGrid>
      <w:tr w:rsidR="0020022B" w:rsidRPr="00A959C5" w:rsidTr="000B5AD2">
        <w:tc>
          <w:tcPr>
            <w:tcW w:w="2628" w:type="dxa"/>
          </w:tcPr>
          <w:p w:rsidR="0020022B" w:rsidRPr="00A959C5" w:rsidRDefault="0020022B" w:rsidP="000B5AD2">
            <w:pPr>
              <w:tabs>
                <w:tab w:val="left" w:pos="1290"/>
              </w:tabs>
              <w:rPr>
                <w:rFonts w:ascii="Arial" w:hAnsi="Arial" w:cs="Arial"/>
                <w:sz w:val="24"/>
              </w:rPr>
            </w:pPr>
            <w:r w:rsidRPr="00A959C5">
              <w:rPr>
                <w:rFonts w:ascii="Arial" w:hAnsi="Arial" w:cs="Arial"/>
                <w:sz w:val="24"/>
              </w:rPr>
              <w:t>Subject area</w:t>
            </w:r>
          </w:p>
        </w:tc>
        <w:tc>
          <w:tcPr>
            <w:tcW w:w="6948" w:type="dxa"/>
          </w:tcPr>
          <w:p w:rsidR="0020022B" w:rsidRPr="00A959C5" w:rsidRDefault="0020022B" w:rsidP="00001E53">
            <w:pPr>
              <w:rPr>
                <w:rFonts w:ascii="Arial" w:hAnsi="Arial" w:cs="Arial"/>
                <w:i/>
                <w:sz w:val="24"/>
              </w:rPr>
            </w:pPr>
            <w:r w:rsidRPr="00A959C5">
              <w:rPr>
                <w:rFonts w:ascii="Arial" w:hAnsi="Arial" w:cs="Arial"/>
                <w:i/>
                <w:sz w:val="24"/>
              </w:rPr>
              <w:t xml:space="preserve">Biology, </w:t>
            </w:r>
            <w:r w:rsidR="0061018F" w:rsidRPr="00A959C5">
              <w:rPr>
                <w:rFonts w:ascii="Arial" w:hAnsi="Arial" w:cs="Arial"/>
                <w:i/>
                <w:sz w:val="24"/>
              </w:rPr>
              <w:t>Proteomics, Neuroscience</w:t>
            </w:r>
          </w:p>
        </w:tc>
      </w:tr>
      <w:tr w:rsidR="0020022B" w:rsidRPr="00A959C5" w:rsidTr="000B5AD2">
        <w:tc>
          <w:tcPr>
            <w:tcW w:w="2628" w:type="dxa"/>
          </w:tcPr>
          <w:p w:rsidR="0020022B" w:rsidRPr="00A959C5" w:rsidRDefault="0020022B" w:rsidP="000B5AD2">
            <w:pPr>
              <w:tabs>
                <w:tab w:val="left" w:pos="1290"/>
              </w:tabs>
              <w:rPr>
                <w:rFonts w:ascii="Arial" w:hAnsi="Arial" w:cs="Arial"/>
                <w:sz w:val="24"/>
              </w:rPr>
            </w:pPr>
            <w:r w:rsidRPr="00A959C5">
              <w:rPr>
                <w:rFonts w:ascii="Arial" w:hAnsi="Arial" w:cs="Arial"/>
                <w:sz w:val="24"/>
              </w:rPr>
              <w:t>More specific subject area</w:t>
            </w:r>
          </w:p>
        </w:tc>
        <w:tc>
          <w:tcPr>
            <w:tcW w:w="6948" w:type="dxa"/>
          </w:tcPr>
          <w:p w:rsidR="0020022B" w:rsidRPr="00A959C5" w:rsidRDefault="0061018F" w:rsidP="00001E53">
            <w:pPr>
              <w:rPr>
                <w:rFonts w:ascii="Arial" w:hAnsi="Arial" w:cs="Arial"/>
                <w:i/>
                <w:sz w:val="24"/>
              </w:rPr>
            </w:pPr>
            <w:r w:rsidRPr="00A959C5">
              <w:rPr>
                <w:rFonts w:ascii="Arial" w:hAnsi="Arial" w:cs="Arial"/>
                <w:i/>
                <w:sz w:val="24"/>
              </w:rPr>
              <w:t>Neuronal Ceroid Lipofuscinoses</w:t>
            </w:r>
          </w:p>
        </w:tc>
      </w:tr>
      <w:tr w:rsidR="000B5AD2" w:rsidRPr="00A959C5" w:rsidTr="000B5AD2">
        <w:tc>
          <w:tcPr>
            <w:tcW w:w="2628" w:type="dxa"/>
          </w:tcPr>
          <w:p w:rsidR="000B5AD2" w:rsidRPr="00A959C5" w:rsidRDefault="0020022B" w:rsidP="000B5AD2">
            <w:pPr>
              <w:tabs>
                <w:tab w:val="left" w:pos="1290"/>
              </w:tabs>
              <w:rPr>
                <w:rFonts w:ascii="Arial" w:hAnsi="Arial" w:cs="Arial"/>
                <w:sz w:val="24"/>
              </w:rPr>
            </w:pPr>
            <w:r w:rsidRPr="00A959C5">
              <w:rPr>
                <w:rFonts w:ascii="Arial" w:hAnsi="Arial" w:cs="Arial"/>
                <w:sz w:val="24"/>
              </w:rPr>
              <w:t>Type of data</w:t>
            </w:r>
          </w:p>
        </w:tc>
        <w:tc>
          <w:tcPr>
            <w:tcW w:w="6948" w:type="dxa"/>
          </w:tcPr>
          <w:p w:rsidR="000B5AD2" w:rsidRPr="00A959C5" w:rsidRDefault="0061018F" w:rsidP="00001E53">
            <w:pPr>
              <w:rPr>
                <w:rFonts w:ascii="Arial" w:hAnsi="Arial" w:cs="Arial"/>
                <w:i/>
                <w:sz w:val="24"/>
              </w:rPr>
            </w:pPr>
            <w:r w:rsidRPr="00A959C5">
              <w:rPr>
                <w:rFonts w:ascii="Arial" w:hAnsi="Arial" w:cs="Arial"/>
                <w:i/>
                <w:sz w:val="24"/>
              </w:rPr>
              <w:t xml:space="preserve">Excel </w:t>
            </w:r>
            <w:r w:rsidR="0020022B" w:rsidRPr="00A959C5">
              <w:rPr>
                <w:rFonts w:ascii="Arial" w:hAnsi="Arial" w:cs="Arial"/>
                <w:i/>
                <w:sz w:val="24"/>
              </w:rPr>
              <w:t>Table</w:t>
            </w:r>
            <w:r w:rsidRPr="00A959C5">
              <w:rPr>
                <w:rFonts w:ascii="Arial" w:hAnsi="Arial" w:cs="Arial"/>
                <w:i/>
                <w:sz w:val="24"/>
              </w:rPr>
              <w:t xml:space="preserve">s (MS data analysis, GO analysis) and </w:t>
            </w:r>
            <w:r w:rsidR="0020022B" w:rsidRPr="00A959C5">
              <w:rPr>
                <w:rFonts w:ascii="Arial" w:hAnsi="Arial" w:cs="Arial"/>
                <w:i/>
                <w:sz w:val="24"/>
              </w:rPr>
              <w:t xml:space="preserve"> figure</w:t>
            </w:r>
            <w:r w:rsidRPr="00A959C5">
              <w:rPr>
                <w:rFonts w:ascii="Arial" w:hAnsi="Arial" w:cs="Arial"/>
                <w:i/>
                <w:sz w:val="24"/>
              </w:rPr>
              <w:t>s</w:t>
            </w:r>
          </w:p>
        </w:tc>
      </w:tr>
      <w:tr w:rsidR="000B5AD2" w:rsidRPr="00A959C5" w:rsidTr="000B5AD2">
        <w:tc>
          <w:tcPr>
            <w:tcW w:w="2628" w:type="dxa"/>
          </w:tcPr>
          <w:p w:rsidR="000B5AD2" w:rsidRPr="00A959C5" w:rsidRDefault="0020022B" w:rsidP="000B5AD2">
            <w:pPr>
              <w:rPr>
                <w:rFonts w:ascii="Arial" w:hAnsi="Arial" w:cs="Arial"/>
                <w:sz w:val="24"/>
              </w:rPr>
            </w:pPr>
            <w:r w:rsidRPr="00A959C5">
              <w:rPr>
                <w:rFonts w:ascii="Arial" w:hAnsi="Arial" w:cs="Arial"/>
                <w:sz w:val="24"/>
              </w:rPr>
              <w:t>How data was acquired</w:t>
            </w:r>
          </w:p>
        </w:tc>
        <w:tc>
          <w:tcPr>
            <w:tcW w:w="6948" w:type="dxa"/>
          </w:tcPr>
          <w:p w:rsidR="000B5AD2" w:rsidRPr="00A959C5" w:rsidRDefault="0061018F" w:rsidP="0000464C">
            <w:pPr>
              <w:rPr>
                <w:rFonts w:ascii="Arial" w:hAnsi="Arial" w:cs="Arial"/>
                <w:i/>
                <w:sz w:val="24"/>
                <w:szCs w:val="24"/>
              </w:rPr>
            </w:pPr>
            <w:r w:rsidRPr="00A959C5">
              <w:rPr>
                <w:rFonts w:ascii="Arial" w:hAnsi="Arial" w:cs="Arial"/>
                <w:i/>
                <w:sz w:val="24"/>
                <w:szCs w:val="24"/>
              </w:rPr>
              <w:t>Mass spectrometry</w:t>
            </w:r>
            <w:r w:rsidRPr="00A959C5">
              <w:rPr>
                <w:rFonts w:ascii="Arial" w:eastAsia="SimSun" w:hAnsi="Arial" w:cs="Arial"/>
                <w:iCs/>
                <w:sz w:val="24"/>
                <w:szCs w:val="24"/>
                <w:lang w:eastAsia="zh-CN"/>
              </w:rPr>
              <w:t xml:space="preserve"> (Q Exactive</w:t>
            </w:r>
            <w:r w:rsidRPr="00A959C5">
              <w:rPr>
                <w:rFonts w:ascii="Arial" w:eastAsia="SimSun" w:hAnsi="Arial" w:cs="Arial"/>
                <w:i/>
                <w:sz w:val="24"/>
                <w:szCs w:val="24"/>
                <w:lang w:eastAsia="zh-CN"/>
              </w:rPr>
              <w:t xml:space="preserve"> </w:t>
            </w:r>
            <w:r w:rsidRPr="00A959C5">
              <w:rPr>
                <w:rFonts w:ascii="Arial" w:eastAsia="SimSun" w:hAnsi="Arial" w:cs="Arial"/>
                <w:sz w:val="24"/>
                <w:szCs w:val="24"/>
                <w:lang w:eastAsia="zh-CN"/>
              </w:rPr>
              <w:t>Hybrid Quadrupole-Orbitrap mass spectrometer, Thermo Scientific)</w:t>
            </w:r>
            <w:r w:rsidRPr="00A959C5">
              <w:rPr>
                <w:rFonts w:ascii="Arial" w:hAnsi="Arial" w:cs="Arial"/>
                <w:i/>
                <w:sz w:val="24"/>
                <w:szCs w:val="24"/>
              </w:rPr>
              <w:t>, SAINT analysis (</w:t>
            </w:r>
            <w:r w:rsidR="00C24723" w:rsidRPr="00A959C5">
              <w:rPr>
                <w:rFonts w:ascii="Arial" w:eastAsia="SimSun" w:hAnsi="Arial" w:cs="Arial"/>
                <w:sz w:val="24"/>
                <w:szCs w:val="24"/>
                <w:lang w:val="en-GB"/>
              </w:rPr>
              <w:t>version exp3.3</w:t>
            </w:r>
            <w:r w:rsidRPr="00A959C5">
              <w:rPr>
                <w:rFonts w:ascii="Arial" w:hAnsi="Arial" w:cs="Arial"/>
                <w:i/>
                <w:sz w:val="24"/>
                <w:szCs w:val="24"/>
              </w:rPr>
              <w:t>) , Confocal microscopy</w:t>
            </w:r>
            <w:r w:rsidRPr="00A959C5">
              <w:rPr>
                <w:rFonts w:ascii="Arial" w:eastAsia="Times New Roman" w:hAnsi="Arial" w:cs="Arial"/>
                <w:sz w:val="24"/>
                <w:szCs w:val="24"/>
                <w:lang w:val="en-GB" w:eastAsia="sv-SE"/>
              </w:rPr>
              <w:t xml:space="preserve"> (Leica SP8 confocal microscope; Wetzlar, Germany)</w:t>
            </w:r>
            <w:r w:rsidR="00C24723" w:rsidRPr="00A959C5">
              <w:rPr>
                <w:rFonts w:ascii="Arial" w:eastAsia="Times New Roman" w:hAnsi="Arial" w:cs="Arial"/>
                <w:sz w:val="24"/>
                <w:szCs w:val="24"/>
                <w:lang w:val="en-GB" w:eastAsia="sv-SE"/>
              </w:rPr>
              <w:t>,</w:t>
            </w:r>
            <w:r w:rsidR="00C24723" w:rsidRPr="00A959C5">
              <w:rPr>
                <w:rFonts w:ascii="Arial" w:hAnsi="Arial" w:cs="Arial"/>
                <w:i/>
                <w:sz w:val="24"/>
                <w:szCs w:val="24"/>
              </w:rPr>
              <w:t xml:space="preserve"> qPCR (</w:t>
            </w:r>
            <w:r w:rsidR="0000464C" w:rsidRPr="00A959C5">
              <w:rPr>
                <w:rFonts w:ascii="Arial" w:eastAsia="Times New Roman" w:hAnsi="Arial" w:cs="Arial"/>
                <w:sz w:val="24"/>
                <w:szCs w:val="24"/>
                <w:lang w:val="en-GB" w:eastAsia="sv-SE"/>
              </w:rPr>
              <w:t>ABI 7500Fast</w:t>
            </w:r>
            <w:r w:rsidR="00C24723" w:rsidRPr="00A959C5">
              <w:rPr>
                <w:rFonts w:ascii="Arial" w:hAnsi="Arial" w:cs="Arial"/>
                <w:i/>
                <w:sz w:val="24"/>
                <w:szCs w:val="24"/>
              </w:rPr>
              <w:t xml:space="preserve">) and </w:t>
            </w:r>
            <w:r w:rsidRPr="00A959C5">
              <w:rPr>
                <w:rFonts w:ascii="Arial" w:hAnsi="Arial" w:cs="Arial"/>
                <w:i/>
                <w:sz w:val="24"/>
                <w:szCs w:val="24"/>
              </w:rPr>
              <w:t xml:space="preserve">Western blot analysis </w:t>
            </w:r>
          </w:p>
        </w:tc>
      </w:tr>
      <w:tr w:rsidR="000B5AD2" w:rsidRPr="00A959C5" w:rsidTr="000B5AD2">
        <w:tc>
          <w:tcPr>
            <w:tcW w:w="2628" w:type="dxa"/>
          </w:tcPr>
          <w:p w:rsidR="000B5AD2" w:rsidRPr="00A959C5" w:rsidRDefault="000B5AD2" w:rsidP="000B5AD2">
            <w:pPr>
              <w:rPr>
                <w:rFonts w:ascii="Arial" w:hAnsi="Arial" w:cs="Arial"/>
                <w:sz w:val="24"/>
              </w:rPr>
            </w:pPr>
            <w:r w:rsidRPr="00A959C5">
              <w:rPr>
                <w:rFonts w:ascii="Arial" w:hAnsi="Arial" w:cs="Arial"/>
                <w:sz w:val="24"/>
              </w:rPr>
              <w:t>Data format</w:t>
            </w:r>
          </w:p>
        </w:tc>
        <w:tc>
          <w:tcPr>
            <w:tcW w:w="6948" w:type="dxa"/>
          </w:tcPr>
          <w:p w:rsidR="00724671" w:rsidRPr="00A959C5" w:rsidRDefault="000B5AD2" w:rsidP="009437F0">
            <w:pPr>
              <w:rPr>
                <w:rFonts w:ascii="Arial" w:hAnsi="Arial" w:cs="Arial"/>
                <w:i/>
                <w:sz w:val="24"/>
              </w:rPr>
            </w:pPr>
            <w:r w:rsidRPr="00A959C5">
              <w:rPr>
                <w:rFonts w:ascii="Arial" w:hAnsi="Arial" w:cs="Arial"/>
                <w:i/>
                <w:sz w:val="24"/>
              </w:rPr>
              <w:t>Raw</w:t>
            </w:r>
            <w:r w:rsidR="00C24723" w:rsidRPr="00A959C5">
              <w:rPr>
                <w:rFonts w:ascii="Arial" w:hAnsi="Arial" w:cs="Arial"/>
                <w:i/>
                <w:sz w:val="24"/>
              </w:rPr>
              <w:t xml:space="preserve">, filtered and </w:t>
            </w:r>
            <w:r w:rsidRPr="00A959C5">
              <w:rPr>
                <w:rFonts w:ascii="Arial" w:hAnsi="Arial" w:cs="Arial"/>
                <w:i/>
                <w:sz w:val="24"/>
              </w:rPr>
              <w:t>analyzed</w:t>
            </w:r>
          </w:p>
        </w:tc>
      </w:tr>
      <w:tr w:rsidR="000B5AD2" w:rsidRPr="00A959C5" w:rsidTr="000B5AD2">
        <w:tc>
          <w:tcPr>
            <w:tcW w:w="2628" w:type="dxa"/>
          </w:tcPr>
          <w:p w:rsidR="000B5AD2" w:rsidRPr="00A959C5" w:rsidRDefault="00724671" w:rsidP="000B5AD2">
            <w:pPr>
              <w:tabs>
                <w:tab w:val="left" w:pos="1290"/>
              </w:tabs>
              <w:rPr>
                <w:rFonts w:ascii="Arial" w:hAnsi="Arial" w:cs="Arial"/>
                <w:sz w:val="24"/>
              </w:rPr>
            </w:pPr>
            <w:r w:rsidRPr="00A959C5">
              <w:rPr>
                <w:rFonts w:ascii="Arial" w:hAnsi="Arial" w:cs="Arial"/>
                <w:sz w:val="24"/>
              </w:rPr>
              <w:t>Experimental factors</w:t>
            </w:r>
          </w:p>
        </w:tc>
        <w:tc>
          <w:tcPr>
            <w:tcW w:w="6948" w:type="dxa"/>
          </w:tcPr>
          <w:p w:rsidR="000B5AD2" w:rsidRPr="00A959C5" w:rsidRDefault="0020022B" w:rsidP="009437F0">
            <w:pPr>
              <w:rPr>
                <w:rFonts w:ascii="Arial" w:hAnsi="Arial" w:cs="Arial"/>
                <w:i/>
                <w:sz w:val="24"/>
              </w:rPr>
            </w:pPr>
            <w:r w:rsidRPr="00A959C5">
              <w:rPr>
                <w:rFonts w:ascii="Arial" w:hAnsi="Arial" w:cs="Arial"/>
                <w:i/>
                <w:sz w:val="24"/>
              </w:rPr>
              <w:t xml:space="preserve">Brief description of </w:t>
            </w:r>
            <w:r w:rsidR="009437F0" w:rsidRPr="00A959C5">
              <w:rPr>
                <w:rFonts w:ascii="Arial" w:hAnsi="Arial" w:cs="Arial"/>
                <w:i/>
                <w:sz w:val="24"/>
              </w:rPr>
              <w:t>any</w:t>
            </w:r>
            <w:r w:rsidR="00724671" w:rsidRPr="00A959C5">
              <w:rPr>
                <w:rFonts w:ascii="Arial" w:hAnsi="Arial" w:cs="Arial"/>
                <w:i/>
                <w:sz w:val="24"/>
              </w:rPr>
              <w:t xml:space="preserve"> pretreatment of samples</w:t>
            </w:r>
          </w:p>
        </w:tc>
      </w:tr>
      <w:tr w:rsidR="00724671" w:rsidRPr="00A959C5" w:rsidTr="000B5AD2">
        <w:tc>
          <w:tcPr>
            <w:tcW w:w="2628" w:type="dxa"/>
          </w:tcPr>
          <w:p w:rsidR="00724671" w:rsidRPr="00A959C5" w:rsidRDefault="008D74C3" w:rsidP="009641B4">
            <w:pPr>
              <w:tabs>
                <w:tab w:val="left" w:pos="1290"/>
              </w:tabs>
              <w:rPr>
                <w:rFonts w:ascii="Arial" w:hAnsi="Arial" w:cs="Arial"/>
                <w:sz w:val="24"/>
              </w:rPr>
            </w:pPr>
            <w:r w:rsidRPr="00A959C5">
              <w:rPr>
                <w:rFonts w:ascii="Arial" w:hAnsi="Arial" w:cs="Arial"/>
                <w:sz w:val="24"/>
              </w:rPr>
              <w:t>Experimental features</w:t>
            </w:r>
          </w:p>
        </w:tc>
        <w:tc>
          <w:tcPr>
            <w:tcW w:w="6948" w:type="dxa"/>
          </w:tcPr>
          <w:p w:rsidR="00724671" w:rsidRPr="00A959C5" w:rsidRDefault="00C24723" w:rsidP="008D74C3">
            <w:pPr>
              <w:rPr>
                <w:rFonts w:ascii="Arial" w:hAnsi="Arial" w:cs="Arial"/>
                <w:i/>
                <w:sz w:val="24"/>
              </w:rPr>
            </w:pPr>
            <w:r w:rsidRPr="00A959C5">
              <w:rPr>
                <w:rFonts w:ascii="Arial" w:hAnsi="Arial" w:cs="Arial"/>
                <w:i/>
                <w:sz w:val="24"/>
              </w:rPr>
              <w:t>N/A</w:t>
            </w:r>
          </w:p>
        </w:tc>
      </w:tr>
      <w:tr w:rsidR="008D74C3" w:rsidRPr="00A959C5" w:rsidTr="000B5AD2">
        <w:tc>
          <w:tcPr>
            <w:tcW w:w="2628" w:type="dxa"/>
          </w:tcPr>
          <w:p w:rsidR="008D74C3" w:rsidRPr="00A959C5" w:rsidRDefault="0020022B" w:rsidP="000B5AD2">
            <w:pPr>
              <w:rPr>
                <w:rFonts w:ascii="Arial" w:hAnsi="Arial" w:cs="Arial"/>
                <w:sz w:val="24"/>
              </w:rPr>
            </w:pPr>
            <w:r w:rsidRPr="00A959C5">
              <w:rPr>
                <w:rFonts w:ascii="Arial" w:hAnsi="Arial" w:cs="Arial"/>
                <w:sz w:val="24"/>
              </w:rPr>
              <w:t>Data</w:t>
            </w:r>
            <w:r w:rsidR="00852492" w:rsidRPr="00A959C5">
              <w:rPr>
                <w:rFonts w:ascii="Arial" w:hAnsi="Arial" w:cs="Arial"/>
                <w:sz w:val="24"/>
              </w:rPr>
              <w:t xml:space="preserve"> source location</w:t>
            </w:r>
          </w:p>
        </w:tc>
        <w:tc>
          <w:tcPr>
            <w:tcW w:w="6948" w:type="dxa"/>
          </w:tcPr>
          <w:p w:rsidR="008D74C3" w:rsidRPr="00A959C5" w:rsidRDefault="00C24723" w:rsidP="000B5AD2">
            <w:pPr>
              <w:rPr>
                <w:rFonts w:ascii="Arial" w:hAnsi="Arial" w:cs="Arial"/>
                <w:i/>
                <w:sz w:val="24"/>
              </w:rPr>
            </w:pPr>
            <w:r w:rsidRPr="00A959C5">
              <w:rPr>
                <w:rFonts w:ascii="Arial" w:hAnsi="Arial" w:cs="Arial"/>
                <w:i/>
                <w:sz w:val="24"/>
              </w:rPr>
              <w:t>N/A</w:t>
            </w:r>
          </w:p>
        </w:tc>
      </w:tr>
      <w:tr w:rsidR="00F3068C" w:rsidRPr="00A959C5" w:rsidTr="000B5AD2">
        <w:tc>
          <w:tcPr>
            <w:tcW w:w="2628" w:type="dxa"/>
          </w:tcPr>
          <w:p w:rsidR="00F3068C" w:rsidRPr="00A959C5" w:rsidRDefault="00F3068C" w:rsidP="000B5AD2">
            <w:pPr>
              <w:rPr>
                <w:rFonts w:ascii="Arial" w:hAnsi="Arial" w:cs="Arial"/>
                <w:sz w:val="24"/>
              </w:rPr>
            </w:pPr>
            <w:r w:rsidRPr="00A959C5">
              <w:rPr>
                <w:rFonts w:ascii="Arial" w:hAnsi="Arial" w:cs="Arial"/>
                <w:sz w:val="24"/>
              </w:rPr>
              <w:t>Data accessibility</w:t>
            </w:r>
          </w:p>
        </w:tc>
        <w:tc>
          <w:tcPr>
            <w:tcW w:w="6948" w:type="dxa"/>
          </w:tcPr>
          <w:p w:rsidR="00F3068C" w:rsidRPr="00A959C5" w:rsidRDefault="00C24723" w:rsidP="00254ADF">
            <w:pPr>
              <w:rPr>
                <w:rFonts w:ascii="Arial" w:hAnsi="Arial" w:cs="Arial"/>
                <w:i/>
                <w:sz w:val="24"/>
              </w:rPr>
            </w:pPr>
            <w:r w:rsidRPr="00A959C5">
              <w:rPr>
                <w:rFonts w:ascii="Arial" w:hAnsi="Arial" w:cs="Arial"/>
                <w:i/>
                <w:sz w:val="24"/>
              </w:rPr>
              <w:t>Data is with this article</w:t>
            </w:r>
          </w:p>
        </w:tc>
      </w:tr>
    </w:tbl>
    <w:p w:rsidR="000B5AD2" w:rsidRPr="00A959C5" w:rsidRDefault="000B5AD2" w:rsidP="000B5AD2">
      <w:pPr>
        <w:spacing w:after="0"/>
      </w:pPr>
    </w:p>
    <w:p w:rsidR="009437F0" w:rsidRPr="00A959C5" w:rsidRDefault="009437F0" w:rsidP="009437F0">
      <w:pPr>
        <w:spacing w:after="0"/>
        <w:rPr>
          <w:rFonts w:ascii="Arial" w:hAnsi="Arial" w:cs="Arial"/>
          <w:b/>
          <w:sz w:val="24"/>
        </w:rPr>
      </w:pPr>
      <w:r w:rsidRPr="00A959C5">
        <w:rPr>
          <w:rFonts w:ascii="Arial" w:hAnsi="Arial" w:cs="Arial"/>
          <w:b/>
          <w:sz w:val="24"/>
        </w:rPr>
        <w:t xml:space="preserve">Value of the data </w:t>
      </w:r>
    </w:p>
    <w:p w:rsidR="00C24723" w:rsidRPr="00A959C5" w:rsidRDefault="00C24723" w:rsidP="009437F0">
      <w:pPr>
        <w:spacing w:after="0"/>
        <w:rPr>
          <w:rFonts w:ascii="Arial" w:hAnsi="Arial" w:cs="Arial"/>
          <w:i/>
          <w:sz w:val="24"/>
        </w:rPr>
      </w:pPr>
    </w:p>
    <w:p w:rsidR="00C24723" w:rsidRPr="00A959C5" w:rsidRDefault="00696117" w:rsidP="00C24723">
      <w:pPr>
        <w:pStyle w:val="ListParagraph"/>
        <w:numPr>
          <w:ilvl w:val="0"/>
          <w:numId w:val="4"/>
        </w:numPr>
        <w:spacing w:after="0"/>
        <w:rPr>
          <w:rFonts w:ascii="Arial" w:hAnsi="Arial" w:cs="Arial"/>
          <w:sz w:val="24"/>
        </w:rPr>
      </w:pPr>
      <w:r>
        <w:rPr>
          <w:rFonts w:ascii="Arial" w:hAnsi="Arial" w:cs="Arial"/>
          <w:sz w:val="24"/>
        </w:rPr>
        <w:t xml:space="preserve">Novel knowledge of </w:t>
      </w:r>
      <w:r w:rsidR="00C24723" w:rsidRPr="00A959C5">
        <w:rPr>
          <w:rFonts w:ascii="Arial" w:hAnsi="Arial" w:cs="Arial"/>
          <w:sz w:val="24"/>
        </w:rPr>
        <w:t>the PPT1 int</w:t>
      </w:r>
      <w:r w:rsidR="00B07DE4">
        <w:rPr>
          <w:rFonts w:ascii="Arial" w:hAnsi="Arial" w:cs="Arial"/>
          <w:sz w:val="24"/>
        </w:rPr>
        <w:t>er</w:t>
      </w:r>
      <w:r w:rsidR="00C24723" w:rsidRPr="00A959C5">
        <w:rPr>
          <w:rFonts w:ascii="Arial" w:hAnsi="Arial" w:cs="Arial"/>
          <w:sz w:val="24"/>
        </w:rPr>
        <w:t xml:space="preserve">actome in SH-SY5Y cells </w:t>
      </w:r>
    </w:p>
    <w:p w:rsidR="00C24723" w:rsidRPr="00A959C5" w:rsidRDefault="00C24723" w:rsidP="00C24723">
      <w:pPr>
        <w:pStyle w:val="ListParagraph"/>
        <w:numPr>
          <w:ilvl w:val="0"/>
          <w:numId w:val="4"/>
        </w:numPr>
        <w:spacing w:after="0"/>
        <w:rPr>
          <w:rFonts w:ascii="Arial" w:hAnsi="Arial" w:cs="Arial"/>
          <w:sz w:val="24"/>
        </w:rPr>
      </w:pPr>
      <w:r w:rsidRPr="00A959C5">
        <w:rPr>
          <w:rFonts w:ascii="Arial" w:hAnsi="Arial" w:cs="Arial"/>
          <w:sz w:val="24"/>
        </w:rPr>
        <w:t xml:space="preserve">Label-free quantitation of PPT1 IP to determine their relative abundances </w:t>
      </w:r>
    </w:p>
    <w:p w:rsidR="00C24723" w:rsidRPr="00A959C5" w:rsidRDefault="00C24723" w:rsidP="00C24723">
      <w:pPr>
        <w:pStyle w:val="ListParagraph"/>
        <w:numPr>
          <w:ilvl w:val="0"/>
          <w:numId w:val="4"/>
        </w:numPr>
        <w:spacing w:after="0"/>
        <w:rPr>
          <w:rFonts w:ascii="Arial" w:hAnsi="Arial" w:cs="Arial"/>
          <w:sz w:val="24"/>
        </w:rPr>
      </w:pPr>
      <w:r w:rsidRPr="00A959C5">
        <w:rPr>
          <w:rFonts w:ascii="Arial" w:hAnsi="Arial" w:cs="Arial"/>
          <w:sz w:val="24"/>
        </w:rPr>
        <w:t>I</w:t>
      </w:r>
      <w:r w:rsidR="00696117">
        <w:rPr>
          <w:rFonts w:ascii="Arial" w:hAnsi="Arial" w:cs="Arial"/>
          <w:sz w:val="24"/>
        </w:rPr>
        <w:t>dentification of novel PPT1 IP and i</w:t>
      </w:r>
      <w:r w:rsidRPr="00A959C5">
        <w:rPr>
          <w:rFonts w:ascii="Arial" w:hAnsi="Arial" w:cs="Arial"/>
          <w:sz w:val="24"/>
        </w:rPr>
        <w:t>nsight into novel roles of PPT1</w:t>
      </w:r>
    </w:p>
    <w:p w:rsidR="00C24723" w:rsidRPr="00A959C5" w:rsidRDefault="00C24723" w:rsidP="00C24723">
      <w:pPr>
        <w:pStyle w:val="ListParagraph"/>
        <w:numPr>
          <w:ilvl w:val="0"/>
          <w:numId w:val="4"/>
        </w:numPr>
        <w:spacing w:after="0"/>
        <w:rPr>
          <w:rFonts w:ascii="Arial" w:hAnsi="Arial" w:cs="Arial"/>
          <w:sz w:val="24"/>
        </w:rPr>
      </w:pPr>
      <w:r w:rsidRPr="00A959C5">
        <w:rPr>
          <w:rFonts w:ascii="Arial" w:hAnsi="Arial" w:cs="Arial"/>
          <w:sz w:val="24"/>
        </w:rPr>
        <w:t>Identification of putative PPT</w:t>
      </w:r>
      <w:r w:rsidR="00696117">
        <w:rPr>
          <w:rFonts w:ascii="Arial" w:hAnsi="Arial" w:cs="Arial"/>
          <w:sz w:val="24"/>
        </w:rPr>
        <w:t>1</w:t>
      </w:r>
      <w:r w:rsidRPr="00A959C5">
        <w:rPr>
          <w:rFonts w:ascii="Arial" w:hAnsi="Arial" w:cs="Arial"/>
          <w:sz w:val="24"/>
        </w:rPr>
        <w:t xml:space="preserve"> substrates </w:t>
      </w:r>
    </w:p>
    <w:p w:rsidR="009437F0" w:rsidRPr="00A959C5" w:rsidRDefault="000E7BFB" w:rsidP="00C24723">
      <w:pPr>
        <w:pStyle w:val="ListParagraph"/>
        <w:numPr>
          <w:ilvl w:val="0"/>
          <w:numId w:val="4"/>
        </w:numPr>
        <w:spacing w:after="0"/>
        <w:rPr>
          <w:rFonts w:ascii="Arial" w:hAnsi="Arial" w:cs="Arial"/>
          <w:sz w:val="24"/>
        </w:rPr>
      </w:pPr>
      <w:r>
        <w:rPr>
          <w:rFonts w:ascii="Arial" w:hAnsi="Arial" w:cs="Arial"/>
          <w:sz w:val="24"/>
        </w:rPr>
        <w:t>Preliminary dataset for exploring functional relationships in the PPT1 network</w:t>
      </w:r>
    </w:p>
    <w:p w:rsidR="006500EA" w:rsidRPr="00A959C5" w:rsidRDefault="006500EA" w:rsidP="006500EA">
      <w:pPr>
        <w:spacing w:after="0"/>
        <w:ind w:left="360"/>
        <w:rPr>
          <w:rFonts w:ascii="Arial" w:hAnsi="Arial" w:cs="Arial"/>
          <w:sz w:val="24"/>
        </w:rPr>
      </w:pPr>
    </w:p>
    <w:p w:rsidR="00D663AD" w:rsidRPr="00A959C5" w:rsidRDefault="00D663AD" w:rsidP="000B5AD2">
      <w:pPr>
        <w:spacing w:after="0"/>
      </w:pPr>
    </w:p>
    <w:p w:rsidR="000B5AD2" w:rsidRDefault="00F32E79" w:rsidP="000B5AD2">
      <w:pPr>
        <w:spacing w:after="0"/>
        <w:rPr>
          <w:rFonts w:ascii="Arial" w:hAnsi="Arial" w:cs="Arial"/>
          <w:b/>
          <w:sz w:val="24"/>
        </w:rPr>
      </w:pPr>
      <w:r w:rsidRPr="00A959C5">
        <w:rPr>
          <w:rFonts w:ascii="Arial" w:hAnsi="Arial" w:cs="Arial"/>
          <w:b/>
          <w:sz w:val="24"/>
        </w:rPr>
        <w:t xml:space="preserve">1. </w:t>
      </w:r>
      <w:r w:rsidR="007D1C63" w:rsidRPr="00A959C5">
        <w:rPr>
          <w:rFonts w:ascii="Arial" w:hAnsi="Arial" w:cs="Arial"/>
          <w:b/>
          <w:sz w:val="24"/>
        </w:rPr>
        <w:t xml:space="preserve">Data, </w:t>
      </w:r>
      <w:r w:rsidR="00D663AD" w:rsidRPr="00A959C5">
        <w:rPr>
          <w:rFonts w:ascii="Arial" w:hAnsi="Arial" w:cs="Arial"/>
          <w:b/>
          <w:sz w:val="24"/>
        </w:rPr>
        <w:t>Experimental Design</w:t>
      </w:r>
      <w:r w:rsidR="006734CF" w:rsidRPr="00A959C5">
        <w:rPr>
          <w:rFonts w:ascii="Arial" w:hAnsi="Arial" w:cs="Arial"/>
          <w:b/>
          <w:sz w:val="24"/>
        </w:rPr>
        <w:t>, Materials and Methods</w:t>
      </w:r>
    </w:p>
    <w:p w:rsidR="002260DF" w:rsidRDefault="002260DF" w:rsidP="000B5AD2">
      <w:pPr>
        <w:spacing w:after="0"/>
        <w:rPr>
          <w:rFonts w:ascii="Arial" w:hAnsi="Arial" w:cs="Arial"/>
          <w:b/>
        </w:rPr>
      </w:pPr>
    </w:p>
    <w:p w:rsidR="00AC2BD8" w:rsidRPr="00AC2BD8" w:rsidRDefault="002260DF" w:rsidP="00AC2BD8">
      <w:pPr>
        <w:spacing w:after="0" w:line="480" w:lineRule="auto"/>
        <w:jc w:val="both"/>
        <w:rPr>
          <w:rFonts w:ascii="Arial" w:eastAsia="Times New Roman" w:hAnsi="Arial" w:cs="Arial"/>
          <w:sz w:val="24"/>
          <w:szCs w:val="24"/>
          <w:lang w:eastAsia="sv-SE"/>
        </w:rPr>
      </w:pPr>
      <w:r>
        <w:rPr>
          <w:rFonts w:ascii="Arial" w:eastAsia="Times New Roman" w:hAnsi="Arial" w:cs="Arial"/>
          <w:sz w:val="24"/>
          <w:szCs w:val="24"/>
          <w:lang w:val="en-GB" w:eastAsia="sv-SE"/>
        </w:rPr>
        <w:t>In order to determine PPT1</w:t>
      </w:r>
      <w:r w:rsidRPr="002260DF">
        <w:rPr>
          <w:rFonts w:ascii="Arial" w:eastAsia="Times New Roman" w:hAnsi="Arial" w:cs="Arial"/>
          <w:sz w:val="24"/>
          <w:szCs w:val="24"/>
          <w:lang w:val="en-GB" w:eastAsia="sv-SE"/>
        </w:rPr>
        <w:t xml:space="preserve"> IP, we </w:t>
      </w:r>
      <w:r>
        <w:rPr>
          <w:rFonts w:ascii="Arial" w:eastAsia="Times New Roman" w:hAnsi="Arial" w:cs="Arial"/>
          <w:sz w:val="24"/>
          <w:szCs w:val="24"/>
          <w:lang w:val="en-GB" w:eastAsia="sv-SE"/>
        </w:rPr>
        <w:t xml:space="preserve">first cloned full length human PPT1 into CTAP-Puro (a </w:t>
      </w:r>
      <w:r w:rsidRPr="002260DF">
        <w:rPr>
          <w:rFonts w:ascii="Arial" w:eastAsia="Times New Roman" w:hAnsi="Arial" w:cs="Arial"/>
          <w:sz w:val="24"/>
          <w:szCs w:val="24"/>
          <w:lang w:val="en-GB" w:eastAsia="sv-SE"/>
        </w:rPr>
        <w:t>mammalian retroviral based expression vectors</w:t>
      </w:r>
      <w:r>
        <w:rPr>
          <w:rFonts w:ascii="Arial" w:eastAsia="Times New Roman" w:hAnsi="Arial" w:cs="Arial"/>
          <w:sz w:val="24"/>
          <w:szCs w:val="24"/>
          <w:lang w:val="en-GB" w:eastAsia="sv-SE"/>
        </w:rPr>
        <w:t>) and generated</w:t>
      </w:r>
      <w:r w:rsidRPr="002260DF">
        <w:rPr>
          <w:rFonts w:ascii="Arial" w:eastAsia="Times New Roman" w:hAnsi="Arial" w:cs="Arial"/>
          <w:sz w:val="24"/>
          <w:szCs w:val="24"/>
          <w:lang w:val="en-GB" w:eastAsia="sv-SE"/>
        </w:rPr>
        <w:t xml:space="preserve"> </w:t>
      </w:r>
      <w:r>
        <w:rPr>
          <w:rFonts w:ascii="Arial" w:eastAsia="Times New Roman" w:hAnsi="Arial" w:cs="Arial"/>
          <w:sz w:val="24"/>
          <w:szCs w:val="24"/>
          <w:lang w:val="en-GB" w:eastAsia="sv-SE"/>
        </w:rPr>
        <w:t xml:space="preserve">PPT1 expressing SH-SY5Y stable cells </w:t>
      </w:r>
      <w:r w:rsidR="00AC2BD8">
        <w:rPr>
          <w:rFonts w:ascii="Arial" w:eastAsia="Times New Roman" w:hAnsi="Arial" w:cs="Arial"/>
          <w:sz w:val="24"/>
          <w:szCs w:val="24"/>
          <w:lang w:val="en-GB" w:eastAsia="sv-SE"/>
        </w:rPr>
        <w:t xml:space="preserve">by retroviral infection. We then isolated PPT1 complexes from the stable cells by Single-step Affinity purification, subjected them to filter-aided sample preparation </w:t>
      </w:r>
      <w:r w:rsidR="00AC2BD8" w:rsidRPr="00AC2BD8">
        <w:rPr>
          <w:rFonts w:ascii="Arial" w:eastAsia="Times New Roman" w:hAnsi="Arial" w:cs="Arial"/>
          <w:sz w:val="24"/>
          <w:szCs w:val="24"/>
          <w:lang w:eastAsia="sv-SE"/>
        </w:rPr>
        <w:t xml:space="preserve">(FASP) and </w:t>
      </w:r>
      <w:r w:rsidR="00AC2BD8">
        <w:rPr>
          <w:rFonts w:ascii="Arial" w:eastAsia="Times New Roman" w:hAnsi="Arial" w:cs="Arial"/>
          <w:sz w:val="24"/>
          <w:szCs w:val="24"/>
          <w:lang w:eastAsia="sv-SE"/>
        </w:rPr>
        <w:t xml:space="preserve">performed mass spectrometry analysis </w:t>
      </w:r>
      <w:r w:rsidR="00AC2BD8" w:rsidRPr="00AC2BD8">
        <w:rPr>
          <w:rFonts w:ascii="Arial" w:eastAsia="Times New Roman" w:hAnsi="Arial" w:cs="Arial"/>
          <w:sz w:val="24"/>
          <w:szCs w:val="24"/>
          <w:lang w:eastAsia="sv-SE"/>
        </w:rPr>
        <w:t xml:space="preserve">on a Q Exactive Hybrid Quadrupole-Orbitrap </w:t>
      </w:r>
      <w:r w:rsidR="00AC2BD8">
        <w:rPr>
          <w:rFonts w:ascii="Arial" w:eastAsia="Times New Roman" w:hAnsi="Arial" w:cs="Arial"/>
          <w:sz w:val="24"/>
          <w:szCs w:val="24"/>
          <w:lang w:eastAsia="sv-SE"/>
        </w:rPr>
        <w:t xml:space="preserve">instrument. Based on </w:t>
      </w:r>
      <w:r w:rsidR="00AC2BD8" w:rsidRPr="00AC2BD8">
        <w:rPr>
          <w:rFonts w:ascii="Arial" w:eastAsia="Times New Roman" w:hAnsi="Arial" w:cs="Arial"/>
          <w:sz w:val="24"/>
          <w:szCs w:val="24"/>
          <w:lang w:eastAsia="sv-SE"/>
        </w:rPr>
        <w:t>label free quantitation of the MS data by</w:t>
      </w:r>
    </w:p>
    <w:p w:rsidR="002260DF" w:rsidRPr="002260DF" w:rsidRDefault="00AC2BD8" w:rsidP="005D5DEF">
      <w:pPr>
        <w:spacing w:after="0" w:line="480" w:lineRule="auto"/>
        <w:jc w:val="both"/>
        <w:rPr>
          <w:rFonts w:ascii="Arial" w:eastAsia="Times New Roman" w:hAnsi="Arial" w:cs="Arial"/>
          <w:sz w:val="24"/>
          <w:szCs w:val="24"/>
          <w:lang w:val="en-GB" w:eastAsia="sv-SE"/>
        </w:rPr>
      </w:pPr>
      <w:r w:rsidRPr="00AC2BD8">
        <w:rPr>
          <w:rFonts w:ascii="Arial" w:eastAsia="Times New Roman" w:hAnsi="Arial" w:cs="Arial"/>
          <w:sz w:val="24"/>
          <w:szCs w:val="24"/>
          <w:lang w:eastAsia="sv-SE"/>
        </w:rPr>
        <w:t>SAINT platform</w:t>
      </w:r>
      <w:r>
        <w:rPr>
          <w:rFonts w:ascii="Arial" w:eastAsia="Times New Roman" w:hAnsi="Arial" w:cs="Arial"/>
          <w:sz w:val="24"/>
          <w:szCs w:val="24"/>
          <w:lang w:eastAsia="sv-SE"/>
        </w:rPr>
        <w:t xml:space="preserve">, we identified </w:t>
      </w:r>
      <w:r w:rsidRPr="00AC2BD8">
        <w:rPr>
          <w:rFonts w:ascii="Arial" w:eastAsia="Times New Roman" w:hAnsi="Arial" w:cs="Arial"/>
          <w:sz w:val="24"/>
          <w:szCs w:val="24"/>
          <w:lang w:eastAsia="sv-SE"/>
        </w:rPr>
        <w:t>23 PPT1 interacting partners (IP)</w:t>
      </w:r>
      <w:r w:rsidR="005D5DEF">
        <w:rPr>
          <w:rFonts w:ascii="Arial" w:eastAsia="Times New Roman" w:hAnsi="Arial" w:cs="Arial"/>
          <w:sz w:val="24"/>
          <w:szCs w:val="24"/>
          <w:lang w:eastAsia="sv-SE"/>
        </w:rPr>
        <w:t xml:space="preserve">. </w:t>
      </w:r>
    </w:p>
    <w:p w:rsidR="00F32E79" w:rsidRPr="00A959C5" w:rsidRDefault="00F32E79" w:rsidP="000B5AD2">
      <w:pPr>
        <w:spacing w:after="0"/>
        <w:rPr>
          <w:b/>
        </w:rPr>
      </w:pPr>
    </w:p>
    <w:p w:rsidR="00F32E79" w:rsidRPr="00A959C5" w:rsidRDefault="00F32E79" w:rsidP="00F32E79">
      <w:pPr>
        <w:spacing w:after="0" w:line="480" w:lineRule="auto"/>
        <w:jc w:val="both"/>
        <w:rPr>
          <w:rFonts w:ascii="Arial" w:eastAsia="Calibri" w:hAnsi="Arial" w:cs="Arial"/>
          <w:b/>
          <w:color w:val="000000"/>
          <w:sz w:val="24"/>
          <w:szCs w:val="24"/>
          <w:lang w:val="en-GB"/>
        </w:rPr>
      </w:pPr>
      <w:r w:rsidRPr="00A959C5">
        <w:rPr>
          <w:rFonts w:ascii="Arial" w:eastAsia="Calibri" w:hAnsi="Arial" w:cs="Arial"/>
          <w:b/>
          <w:sz w:val="24"/>
          <w:szCs w:val="24"/>
          <w:lang w:val="en-GB"/>
        </w:rPr>
        <w:t>1.1.</w:t>
      </w:r>
      <w:r w:rsidRPr="00A959C5">
        <w:rPr>
          <w:rFonts w:ascii="Arial" w:eastAsia="Calibri" w:hAnsi="Arial" w:cs="Arial"/>
          <w:b/>
          <w:color w:val="000000"/>
          <w:sz w:val="24"/>
          <w:szCs w:val="24"/>
          <w:lang w:val="en-GB"/>
        </w:rPr>
        <w:t xml:space="preserve"> Retroviral production, transduction and generation of stable cell lines</w:t>
      </w:r>
    </w:p>
    <w:p w:rsidR="00F32E79" w:rsidRPr="00A959C5" w:rsidRDefault="00F32E79" w:rsidP="00F32E79">
      <w:pPr>
        <w:spacing w:after="0" w:line="480" w:lineRule="auto"/>
        <w:jc w:val="both"/>
        <w:rPr>
          <w:rFonts w:ascii="Arial" w:eastAsia="Times New Roman" w:hAnsi="Arial" w:cs="Arial"/>
          <w:sz w:val="24"/>
          <w:szCs w:val="24"/>
          <w:lang w:val="en-GB" w:eastAsia="sv-SE"/>
        </w:rPr>
      </w:pPr>
      <w:r w:rsidRPr="00A959C5">
        <w:rPr>
          <w:rFonts w:ascii="Arial" w:eastAsia="Times New Roman" w:hAnsi="Arial" w:cs="Arial"/>
          <w:sz w:val="24"/>
          <w:szCs w:val="24"/>
          <w:lang w:val="en-GB" w:eastAsia="sv-SE"/>
        </w:rPr>
        <w:t xml:space="preserve">For producing retroviral particles, DNA of retroviral vectors was introduced into HEK 293T cells </w:t>
      </w:r>
      <w:r w:rsidR="00281417">
        <w:rPr>
          <w:rFonts w:ascii="Arial" w:eastAsia="Times New Roman" w:hAnsi="Arial" w:cs="Arial"/>
          <w:sz w:val="24"/>
          <w:szCs w:val="24"/>
          <w:lang w:val="en-GB" w:eastAsia="sv-SE"/>
        </w:rPr>
        <w:fldChar w:fldCharType="begin">
          <w:fldData xml:space="preserve">PEVuZE5vdGU+PENpdGU+PEF1dGhvcj5EdUJyaWRnZTwvQXV0aG9yPjxZZWFyPjE5ODc8L1llYXI+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</w:fldData>
        </w:fldChar>
      </w:r>
      <w:r w:rsidR="00281417">
        <w:rPr>
          <w:rFonts w:ascii="Arial" w:eastAsia="Times New Roman" w:hAnsi="Arial" w:cs="Arial"/>
          <w:sz w:val="24"/>
          <w:szCs w:val="24"/>
          <w:lang w:val="en-GB" w:eastAsia="sv-SE"/>
        </w:rPr>
        <w:instrText xml:space="preserve"> ADDIN EN.CITE </w:instrText>
      </w:r>
      <w:r w:rsidR="00281417">
        <w:rPr>
          <w:rFonts w:ascii="Arial" w:eastAsia="Times New Roman" w:hAnsi="Arial" w:cs="Arial"/>
          <w:sz w:val="24"/>
          <w:szCs w:val="24"/>
          <w:lang w:val="en-GB" w:eastAsia="sv-SE"/>
        </w:rPr>
        <w:fldChar w:fldCharType="begin">
          <w:fldData xml:space="preserve">PEVuZE5vdGU+PENpdGU+PEF1dGhvcj5EdUJyaWRnZTwvQXV0aG9yPjxZZWFyPjE5ODc8L1llYXI+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</w:fldData>
        </w:fldChar>
      </w:r>
      <w:r w:rsidR="00281417">
        <w:rPr>
          <w:rFonts w:ascii="Arial" w:eastAsia="Times New Roman" w:hAnsi="Arial" w:cs="Arial"/>
          <w:sz w:val="24"/>
          <w:szCs w:val="24"/>
          <w:lang w:val="en-GB" w:eastAsia="sv-SE"/>
        </w:rPr>
        <w:instrText xml:space="preserve"> ADDIN EN.CITE.DATA </w:instrText>
      </w:r>
      <w:r w:rsidR="00281417">
        <w:rPr>
          <w:rFonts w:ascii="Arial" w:eastAsia="Times New Roman" w:hAnsi="Arial" w:cs="Arial"/>
          <w:sz w:val="24"/>
          <w:szCs w:val="24"/>
          <w:lang w:val="en-GB" w:eastAsia="sv-SE"/>
        </w:rPr>
      </w:r>
      <w:r w:rsidR="00281417">
        <w:rPr>
          <w:rFonts w:ascii="Arial" w:eastAsia="Times New Roman" w:hAnsi="Arial" w:cs="Arial"/>
          <w:sz w:val="24"/>
          <w:szCs w:val="24"/>
          <w:lang w:val="en-GB" w:eastAsia="sv-SE"/>
        </w:rPr>
        <w:fldChar w:fldCharType="end"/>
      </w:r>
      <w:r w:rsidR="00281417">
        <w:rPr>
          <w:rFonts w:ascii="Arial" w:eastAsia="Times New Roman" w:hAnsi="Arial" w:cs="Arial"/>
          <w:sz w:val="24"/>
          <w:szCs w:val="24"/>
          <w:lang w:val="en-GB" w:eastAsia="sv-SE"/>
        </w:rPr>
      </w:r>
      <w:r w:rsidR="00281417">
        <w:rPr>
          <w:rFonts w:ascii="Arial" w:eastAsia="Times New Roman" w:hAnsi="Arial" w:cs="Arial"/>
          <w:sz w:val="24"/>
          <w:szCs w:val="24"/>
          <w:lang w:val="en-GB" w:eastAsia="sv-SE"/>
        </w:rPr>
        <w:fldChar w:fldCharType="separate"/>
      </w:r>
      <w:r w:rsidR="00281417">
        <w:rPr>
          <w:rFonts w:ascii="Arial" w:eastAsia="Times New Roman" w:hAnsi="Arial" w:cs="Arial"/>
          <w:noProof/>
          <w:sz w:val="24"/>
          <w:szCs w:val="24"/>
          <w:lang w:val="en-GB" w:eastAsia="sv-SE"/>
        </w:rPr>
        <w:t>[</w:t>
      </w:r>
      <w:hyperlink w:anchor="_ENREF_2" w:tooltip="DuBridge, 1987 #210" w:history="1">
        <w:r w:rsidR="00281417">
          <w:rPr>
            <w:rFonts w:ascii="Arial" w:eastAsia="Times New Roman" w:hAnsi="Arial" w:cs="Arial"/>
            <w:noProof/>
            <w:sz w:val="24"/>
            <w:szCs w:val="24"/>
            <w:lang w:val="en-GB" w:eastAsia="sv-SE"/>
          </w:rPr>
          <w:t>2</w:t>
        </w:r>
      </w:hyperlink>
      <w:r w:rsidR="00281417">
        <w:rPr>
          <w:rFonts w:ascii="Arial" w:eastAsia="Times New Roman" w:hAnsi="Arial" w:cs="Arial"/>
          <w:noProof/>
          <w:sz w:val="24"/>
          <w:szCs w:val="24"/>
          <w:lang w:val="en-GB" w:eastAsia="sv-SE"/>
        </w:rPr>
        <w:t xml:space="preserve">, </w:t>
      </w:r>
      <w:hyperlink w:anchor="_ENREF_3" w:tooltip="Pear, 1993 #547" w:history="1">
        <w:r w:rsidR="00281417">
          <w:rPr>
            <w:rFonts w:ascii="Arial" w:eastAsia="Times New Roman" w:hAnsi="Arial" w:cs="Arial"/>
            <w:noProof/>
            <w:sz w:val="24"/>
            <w:szCs w:val="24"/>
            <w:lang w:val="en-GB" w:eastAsia="sv-SE"/>
          </w:rPr>
          <w:t>3</w:t>
        </w:r>
      </w:hyperlink>
      <w:r w:rsidR="00281417">
        <w:rPr>
          <w:rFonts w:ascii="Arial" w:eastAsia="Times New Roman" w:hAnsi="Arial" w:cs="Arial"/>
          <w:noProof/>
          <w:sz w:val="24"/>
          <w:szCs w:val="24"/>
          <w:lang w:val="en-GB" w:eastAsia="sv-SE"/>
        </w:rPr>
        <w:t>]</w:t>
      </w:r>
      <w:r w:rsidR="00281417">
        <w:rPr>
          <w:rFonts w:ascii="Arial" w:eastAsia="Times New Roman" w:hAnsi="Arial" w:cs="Arial"/>
          <w:sz w:val="24"/>
          <w:szCs w:val="24"/>
          <w:lang w:val="en-GB" w:eastAsia="sv-SE"/>
        </w:rPr>
        <w:fldChar w:fldCharType="end"/>
      </w:r>
      <w:r w:rsidRPr="00A959C5">
        <w:rPr>
          <w:rFonts w:ascii="Arial" w:eastAsia="Times New Roman" w:hAnsi="Arial" w:cs="Arial"/>
          <w:sz w:val="24"/>
          <w:szCs w:val="24"/>
          <w:lang w:val="en-GB" w:eastAsia="sv-SE"/>
        </w:rPr>
        <w:t xml:space="preserve"> simultaneously with two packaging plasmids: pCMV-Gag-Pol vector (expresses gag protein and reverse transcriptase of Moloney murine leukemia virus) </w:t>
      </w:r>
      <w:r w:rsidR="00281417">
        <w:rPr>
          <w:rFonts w:ascii="Arial" w:eastAsia="Times New Roman" w:hAnsi="Arial" w:cs="Arial"/>
          <w:sz w:val="24"/>
          <w:szCs w:val="24"/>
          <w:lang w:val="en-GB" w:eastAsia="sv-SE"/>
        </w:rPr>
        <w:fldChar w:fldCharType="begin"/>
      </w:r>
      <w:r w:rsidR="00281417">
        <w:rPr>
          <w:rFonts w:ascii="Arial" w:eastAsia="Times New Roman" w:hAnsi="Arial" w:cs="Arial"/>
          <w:sz w:val="24"/>
          <w:szCs w:val="24"/>
          <w:lang w:val="en-GB" w:eastAsia="sv-SE"/>
        </w:rPr>
        <w:instrText xml:space="preserve"> ADDIN EN.CITE &lt;EndNote&gt;&lt;Cite&gt;&lt;Author&gt;Sharma&lt;/Author&gt;&lt;Year&gt;1997&lt;/Year&gt;&lt;RecNum&gt;212&lt;/RecNum&gt;&lt;DisplayText&gt;[4]&lt;/DisplayText&gt;&lt;record&gt;&lt;rec-number&gt;212&lt;/rec-number&gt;&lt;foreign-keys&gt;&lt;key app="EN" db-id="ztw9sezpczfxdhezds7vz2fxw2z2psttd9ps"&gt;212&lt;/key&gt;&lt;/foreign-keys&gt;&lt;ref-type name="Journal Article"&gt;17&lt;/ref-type&gt;&lt;contributors&gt;&lt;authors&gt;&lt;author&gt;Sharma, S.&lt;/author&gt;&lt;author&gt;Murai, F.&lt;/author&gt;&lt;author&gt;Miyanohara, A.&lt;/author&gt;&lt;author&gt;Friedmann, T.&lt;/author&gt;&lt;/authors&gt;&lt;/contributors&gt;&lt;auth-address&gt;Department of Pediatrics, Center for Molecular Genetics, University of California at San Diego, La Jolla, California 92093-0634, USA.&lt;/auth-address&gt;&lt;titles&gt;&lt;title&gt;Noninfectious virus-like particles produced by Moloney murine leukemia virus-based retrovirus packaging cells deficient in viral envelope become infectious in the presence of lipofection reagents&lt;/title&gt;&lt;secondary-title&gt;Proc Natl Acad Sci U S A&lt;/secondary-title&gt;&lt;alt-title&gt;Proceedings of the National Academy of Sciences of the United States of America&lt;/alt-title&gt;&lt;/titles&gt;&lt;pages&gt;10803-8&lt;/pages&gt;&lt;volume&gt;94&lt;/volume&gt;&lt;number&gt;20&lt;/number&gt;&lt;edition&gt;1997/10/06&lt;/edition&gt;&lt;keywords&gt;&lt;keyword&gt;Cell Line&lt;/keyword&gt;&lt;keyword&gt;Culture Media, Conditioned&lt;/keyword&gt;&lt;keyword&gt;Genes, gag&lt;/keyword&gt;&lt;keyword&gt;Genes, pol&lt;/keyword&gt;&lt;keyword&gt;Indicators and Reagents&lt;/keyword&gt;&lt;keyword&gt;Microscopy, Electron&lt;/keyword&gt;&lt;keyword&gt;Moloney murine leukemia virus/pathogenicity/*physiology/ultrastructure&lt;/keyword&gt;&lt;keyword&gt;RNA, Viral&lt;/keyword&gt;&lt;keyword&gt;Transfection/*methods&lt;/keyword&gt;&lt;keyword&gt;Virion/pathogenicity/*physiology/ultrastructure&lt;/keyword&gt;&lt;keyword&gt;*Virus Assembly&lt;/keyword&gt;&lt;/keywords&gt;&lt;dates&gt;&lt;year&gt;1997&lt;/year&gt;&lt;pub-dates&gt;&lt;date&gt;Sep 30&lt;/date&gt;&lt;/pub-dates&gt;&lt;/dates&gt;&lt;isbn&gt;0027-8424 (Print)&amp;#xD;0027-8424 (Linking)&lt;/isbn&gt;&lt;accession-num&gt;9380714&lt;/accession-num&gt;&lt;work-type&gt;Research Support, Non-U.S. Gov&amp;apos;t&amp;#xD;Research Support, U.S. Gov&amp;apos;t, P.H.S.&lt;/work-type&gt;&lt;urls&gt;&lt;related-urls&gt;&lt;url&gt;http://www.ncbi.nlm.nih.gov/pubmed/9380714&lt;/url&gt;&lt;/related-urls&gt;&lt;/urls&gt;&lt;custom2&gt;23491&lt;/custom2&gt;&lt;language&gt;eng&lt;/language&gt;&lt;/record&gt;&lt;/Cite&gt;&lt;/EndNote&gt;</w:instrText>
      </w:r>
      <w:r w:rsidR="00281417">
        <w:rPr>
          <w:rFonts w:ascii="Arial" w:eastAsia="Times New Roman" w:hAnsi="Arial" w:cs="Arial"/>
          <w:sz w:val="24"/>
          <w:szCs w:val="24"/>
          <w:lang w:val="en-GB" w:eastAsia="sv-SE"/>
        </w:rPr>
        <w:fldChar w:fldCharType="separate"/>
      </w:r>
      <w:r w:rsidR="00281417">
        <w:rPr>
          <w:rFonts w:ascii="Arial" w:eastAsia="Times New Roman" w:hAnsi="Arial" w:cs="Arial"/>
          <w:noProof/>
          <w:sz w:val="24"/>
          <w:szCs w:val="24"/>
          <w:lang w:val="en-GB" w:eastAsia="sv-SE"/>
        </w:rPr>
        <w:t>[</w:t>
      </w:r>
      <w:hyperlink w:anchor="_ENREF_4" w:tooltip="Sharma, 1997 #212" w:history="1">
        <w:r w:rsidR="00281417">
          <w:rPr>
            <w:rFonts w:ascii="Arial" w:eastAsia="Times New Roman" w:hAnsi="Arial" w:cs="Arial"/>
            <w:noProof/>
            <w:sz w:val="24"/>
            <w:szCs w:val="24"/>
            <w:lang w:val="en-GB" w:eastAsia="sv-SE"/>
          </w:rPr>
          <w:t>4</w:t>
        </w:r>
      </w:hyperlink>
      <w:r w:rsidR="00281417">
        <w:rPr>
          <w:rFonts w:ascii="Arial" w:eastAsia="Times New Roman" w:hAnsi="Arial" w:cs="Arial"/>
          <w:noProof/>
          <w:sz w:val="24"/>
          <w:szCs w:val="24"/>
          <w:lang w:val="en-GB" w:eastAsia="sv-SE"/>
        </w:rPr>
        <w:t>]</w:t>
      </w:r>
      <w:r w:rsidR="00281417">
        <w:rPr>
          <w:rFonts w:ascii="Arial" w:eastAsia="Times New Roman" w:hAnsi="Arial" w:cs="Arial"/>
          <w:sz w:val="24"/>
          <w:szCs w:val="24"/>
          <w:lang w:val="en-GB" w:eastAsia="sv-SE"/>
        </w:rPr>
        <w:fldChar w:fldCharType="end"/>
      </w:r>
      <w:r w:rsidRPr="00A959C5">
        <w:rPr>
          <w:rFonts w:ascii="Arial" w:eastAsia="Times New Roman" w:hAnsi="Arial" w:cs="Arial"/>
          <w:sz w:val="24"/>
          <w:szCs w:val="24"/>
          <w:lang w:val="en-GB" w:eastAsia="sv-SE"/>
        </w:rPr>
        <w:t xml:space="preserve"> and pVSV-G (expresses protein G of vesicular stomatitis virus) </w:t>
      </w:r>
      <w:r w:rsidR="00281417">
        <w:rPr>
          <w:rFonts w:ascii="Arial" w:eastAsia="Times New Roman" w:hAnsi="Arial" w:cs="Arial"/>
          <w:sz w:val="24"/>
          <w:szCs w:val="24"/>
          <w:lang w:val="en-GB" w:eastAsia="sv-SE"/>
        </w:rPr>
        <w:fldChar w:fldCharType="begin"/>
      </w:r>
      <w:r w:rsidR="00281417">
        <w:rPr>
          <w:rFonts w:ascii="Arial" w:eastAsia="Times New Roman" w:hAnsi="Arial" w:cs="Arial"/>
          <w:sz w:val="24"/>
          <w:szCs w:val="24"/>
          <w:lang w:val="en-GB" w:eastAsia="sv-SE"/>
        </w:rPr>
        <w:instrText xml:space="preserve"> ADDIN EN.CITE &lt;EndNote&gt;&lt;Cite&gt;&lt;Author&gt;Naldini&lt;/Author&gt;&lt;Year&gt;1996&lt;/Year&gt;&lt;RecNum&gt;213&lt;/RecNum&gt;&lt;DisplayText&gt;[5]&lt;/DisplayText&gt;&lt;record&gt;&lt;rec-number&gt;213&lt;/rec-number&gt;&lt;foreign-keys&gt;&lt;key app="EN" db-id="ztw9sezpczfxdhezds7vz2fxw2z2psttd9ps"&gt;213&lt;/key&gt;&lt;/foreign-keys&gt;&lt;ref-type name="Journal Article"&gt;17&lt;/ref-type&gt;&lt;contributors&gt;&lt;authors&gt;&lt;author&gt;Naldini, L.&lt;/author&gt;&lt;author&gt;Blomer, U.&lt;/author&gt;&lt;author&gt;Gallay, P.&lt;/author&gt;&lt;author&gt;Ory, D.&lt;/author&gt;&lt;author&gt;Mulligan, R.&lt;/author&gt;&lt;author&gt;Gage, F. H.&lt;/author&gt;&lt;author&gt;Verma, I. M.&lt;/author&gt;&lt;author&gt;Trono, D.&lt;/author&gt;&lt;/authors&gt;&lt;/contributors&gt;&lt;auth-address&gt;Salk Institute, La Jolla, CA 92037, USA.&lt;/auth-address&gt;&lt;titles&gt;&lt;title&gt;In vivo gene delivery and stable transduction of nondividing cells by a lentiviral vector&lt;/title&gt;&lt;secondary-title&gt;Science&lt;/secondary-title&gt;&lt;/titles&gt;&lt;pages&gt;263-7&lt;/pages&gt;&lt;volume&gt;272&lt;/volume&gt;&lt;number&gt;5259&lt;/number&gt;&lt;edition&gt;1996/04/12&lt;/edition&gt;&lt;keywords&gt;&lt;keyword&gt;Amino Acid Sequence&lt;/keyword&gt;&lt;keyword&gt;Animals&lt;/keyword&gt;&lt;keyword&gt;Base Sequence&lt;/keyword&gt;&lt;keyword&gt;Brain/cytology/virology&lt;/keyword&gt;&lt;keyword&gt;Cell Division&lt;/keyword&gt;&lt;keyword&gt;Cells, Cultured&lt;/keyword&gt;&lt;keyword&gt;Female&lt;/keyword&gt;&lt;keyword&gt;*Gene Transfer Techniques&lt;/keyword&gt;&lt;keyword&gt;Genetic Therapy&lt;/keyword&gt;&lt;keyword&gt;*Genetic Vectors&lt;/keyword&gt;&lt;keyword&gt;HIV/*genetics/physiology&lt;/keyword&gt;&lt;keyword&gt;HeLa Cells&lt;/keyword&gt;&lt;keyword&gt;Humans&lt;/keyword&gt;&lt;keyword&gt;Macrophages/cytology/virology&lt;/keyword&gt;&lt;keyword&gt;Molecular Sequence Data&lt;/keyword&gt;&lt;keyword&gt;Neurons/cytology/virology&lt;/keyword&gt;&lt;keyword&gt;Plasmids&lt;/keyword&gt;&lt;keyword&gt;Rats&lt;/keyword&gt;&lt;keyword&gt;Transfection&lt;/keyword&gt;&lt;keyword&gt;Virus Integration&lt;/keyword&gt;&lt;/keywords&gt;&lt;dates&gt;&lt;year&gt;1996&lt;/year&gt;&lt;pub-dates&gt;&lt;date&gt;Apr 12&lt;/date&gt;&lt;/pub-dates&gt;&lt;/dates&gt;&lt;isbn&gt;0036-8075 (Print)&amp;#xD;0036-8075 (Linking)&lt;/isbn&gt;&lt;accession-num&gt;8602510&lt;/accession-num&gt;&lt;work-type&gt;Research Support, Non-U.S. Gov&amp;apos;t&amp;#xD;Research Support, U.S. Gov&amp;apos;t, P.H.S.&lt;/work-type&gt;&lt;urls&gt;&lt;related-urls&gt;&lt;url&gt;http://www.ncbi.nlm.nih.gov/pubmed/8602510&lt;/url&gt;&lt;/related-urls&gt;&lt;/urls&gt;&lt;language&gt;eng&lt;/language&gt;&lt;/record&gt;&lt;/Cite&gt;&lt;/EndNote&gt;</w:instrText>
      </w:r>
      <w:r w:rsidR="00281417">
        <w:rPr>
          <w:rFonts w:ascii="Arial" w:eastAsia="Times New Roman" w:hAnsi="Arial" w:cs="Arial"/>
          <w:sz w:val="24"/>
          <w:szCs w:val="24"/>
          <w:lang w:val="en-GB" w:eastAsia="sv-SE"/>
        </w:rPr>
        <w:fldChar w:fldCharType="separate"/>
      </w:r>
      <w:r w:rsidR="00281417">
        <w:rPr>
          <w:rFonts w:ascii="Arial" w:eastAsia="Times New Roman" w:hAnsi="Arial" w:cs="Arial"/>
          <w:noProof/>
          <w:sz w:val="24"/>
          <w:szCs w:val="24"/>
          <w:lang w:val="en-GB" w:eastAsia="sv-SE"/>
        </w:rPr>
        <w:t>[</w:t>
      </w:r>
      <w:hyperlink w:anchor="_ENREF_5" w:tooltip="Naldini, 1996 #213" w:history="1">
        <w:r w:rsidR="00281417">
          <w:rPr>
            <w:rFonts w:ascii="Arial" w:eastAsia="Times New Roman" w:hAnsi="Arial" w:cs="Arial"/>
            <w:noProof/>
            <w:sz w:val="24"/>
            <w:szCs w:val="24"/>
            <w:lang w:val="en-GB" w:eastAsia="sv-SE"/>
          </w:rPr>
          <w:t>5</w:t>
        </w:r>
      </w:hyperlink>
      <w:r w:rsidR="00281417">
        <w:rPr>
          <w:rFonts w:ascii="Arial" w:eastAsia="Times New Roman" w:hAnsi="Arial" w:cs="Arial"/>
          <w:noProof/>
          <w:sz w:val="24"/>
          <w:szCs w:val="24"/>
          <w:lang w:val="en-GB" w:eastAsia="sv-SE"/>
        </w:rPr>
        <w:t>]</w:t>
      </w:r>
      <w:r w:rsidR="00281417">
        <w:rPr>
          <w:rFonts w:ascii="Arial" w:eastAsia="Times New Roman" w:hAnsi="Arial" w:cs="Arial"/>
          <w:sz w:val="24"/>
          <w:szCs w:val="24"/>
          <w:lang w:val="en-GB" w:eastAsia="sv-SE"/>
        </w:rPr>
        <w:fldChar w:fldCharType="end"/>
      </w:r>
      <w:r w:rsidRPr="00A959C5">
        <w:rPr>
          <w:rFonts w:ascii="Arial" w:eastAsia="Times New Roman" w:hAnsi="Arial" w:cs="Arial"/>
          <w:sz w:val="24"/>
          <w:szCs w:val="24"/>
          <w:lang w:val="en-GB" w:eastAsia="sv-SE"/>
        </w:rPr>
        <w:t>. The three plasmids were mixed in proportions of 7.5:5:1, respectively and introduced into cells using the calcium phosphate method according to the manufacturer’s protocol (Life Technologies Europe BV). Cell-free virus was harvested two days post transfection, filtered through 0.45 μm pore size filter (Millex-HV Filter Unit, Millipore, Ireland Ltd.) and used to infect low passage (P5-10) SH-SY5Y cells. Cells were grown in DMEM: F12 Ham’s media (1:1), supplemented with Penicillin (100 µg/ml), Streptomycin (100 µg/ml), Glutamine, non-essential amino acids (1 x) and 10% FBS</w:t>
      </w:r>
      <w:r w:rsidRPr="00A959C5">
        <w:rPr>
          <w:rFonts w:ascii="Arial" w:eastAsia="Calibri" w:hAnsi="Arial" w:cs="Arial"/>
          <w:lang w:val="en-GB"/>
        </w:rPr>
        <w:t xml:space="preserve"> </w:t>
      </w:r>
      <w:r w:rsidRPr="00A959C5">
        <w:rPr>
          <w:rFonts w:ascii="Arial" w:eastAsia="Times New Roman" w:hAnsi="Arial" w:cs="Arial"/>
          <w:sz w:val="24"/>
          <w:szCs w:val="24"/>
          <w:lang w:val="en-GB" w:eastAsia="sv-SE"/>
        </w:rPr>
        <w:t>(Life Technologies Europe BV), at 37°C under humidified atmosphere of 95% air and 5% CO</w:t>
      </w:r>
      <w:r w:rsidRPr="00A959C5">
        <w:rPr>
          <w:rFonts w:ascii="Arial" w:eastAsia="Times New Roman" w:hAnsi="Arial" w:cs="Arial"/>
          <w:sz w:val="24"/>
          <w:szCs w:val="24"/>
          <w:vertAlign w:val="subscript"/>
          <w:lang w:val="en-GB" w:eastAsia="sv-SE"/>
        </w:rPr>
        <w:t>2</w:t>
      </w:r>
      <w:r w:rsidRPr="00A959C5">
        <w:rPr>
          <w:rFonts w:ascii="Arial" w:eastAsia="Times New Roman" w:hAnsi="Arial" w:cs="Arial"/>
          <w:sz w:val="24"/>
          <w:szCs w:val="24"/>
          <w:lang w:val="en-GB" w:eastAsia="sv-SE"/>
        </w:rPr>
        <w:t xml:space="preserve">. Stable integrants were isolated by puromycin selection with 1.5 µg/ml and confirmed using immunocytochemistry and </w:t>
      </w:r>
      <w:r w:rsidRPr="00A959C5">
        <w:rPr>
          <w:rFonts w:ascii="Arial" w:eastAsia="Times New Roman" w:hAnsi="Arial" w:cs="Arial"/>
          <w:sz w:val="24"/>
          <w:szCs w:val="24"/>
          <w:lang w:val="en-GB" w:eastAsia="sv-SE"/>
        </w:rPr>
        <w:lastRenderedPageBreak/>
        <w:t xml:space="preserve">Western blot analysis (see Figures 1 and 2 in </w:t>
      </w:r>
      <w:r w:rsidR="00281417">
        <w:rPr>
          <w:rFonts w:ascii="Arial" w:hAnsi="Arial" w:cs="Arial"/>
          <w:iCs/>
          <w:sz w:val="24"/>
          <w:szCs w:val="24"/>
          <w:lang w:val="en-GB"/>
        </w:rPr>
        <w:fldChar w:fldCharType="begin"/>
      </w:r>
      <w:r w:rsidR="00281417">
        <w:rPr>
          <w:rFonts w:ascii="Arial" w:hAnsi="Arial" w:cs="Arial"/>
          <w:iCs/>
          <w:sz w:val="24"/>
          <w:szCs w:val="24"/>
          <w:lang w:val="en-GB"/>
        </w:rPr>
        <w:instrText xml:space="preserve"> ADDIN EN.CITE &lt;EndNote&gt;&lt;Cite&gt;&lt;Author&gt;Scifo&lt;/Author&gt;&lt;Year&gt;2015&lt;/Year&gt;&lt;RecNum&gt;562&lt;/RecNum&gt;&lt;DisplayText&gt;[1]&lt;/DisplayText&gt;&lt;record&gt;&lt;rec-number&gt;562&lt;/rec-number&gt;&lt;foreign-keys&gt;&lt;key app="EN" db-id="ztw9sezpczfxdhezds7vz2fxw2z2psttd9ps"&gt;562&lt;/key&gt;&lt;/foreign-keys&gt;&lt;ref-type name="Journal Article"&gt;17&lt;/ref-type&gt;&lt;contributors&gt;&lt;authors&gt;&lt;author&gt;Scifo, E.&lt;/author&gt;&lt;author&gt;Szwajda, A.&lt;/author&gt;&lt;author&gt;Soliymani, R.&lt;/author&gt;&lt;author&gt;Pezzini, F.&lt;/author&gt;&lt;author&gt;Bianchi, M.&lt;/author&gt;&lt;author&gt;Dapkunas, A.&lt;/author&gt;&lt;author&gt;&lt;style face="normal" font="default" size="100%"&gt;De&lt;/style&gt;&lt;style face="normal" font="default" charset="238" size="100%"&gt;bski&lt;/style&gt;&lt;style face="normal" font="default" size="100%"&gt;, J.&lt;/style&gt;&lt;/author&gt;&lt;author&gt;&lt;style face="normal" font="default" charset="238" size="100%"&gt;Uusi-Rauva&lt;/style&gt;&lt;style face="normal" font="default" size="100%"&gt;, K.&lt;/style&gt;&lt;/author&gt;&lt;author&gt;&lt;style face="normal" font="default" charset="238" size="100%"&gt;Dadlez, &lt;/style&gt;&lt;style face="normal" font="default" size="100%"&gt;M.&lt;/style&gt;&lt;/author&gt;&lt;author&gt;&lt;style face="normal" font="default" charset="238" size="100%"&gt;Gingras&lt;/style&gt;&lt;style face="normal" font="default" size="100%"&gt;, A. C.&lt;/style&gt;&lt;/author&gt;&lt;author&gt;Tyynela, J.&lt;/author&gt;&lt;author&gt;Simonati, A.&lt;/author&gt;&lt;author&gt;&lt;style face="normal" font="default" charset="238" size="100%"&gt;Jalanko&lt;/style&gt;&lt;style face="normal" font="default" size="100%"&gt;, A.&lt;/style&gt;&lt;/author&gt;&lt;author&gt;&lt;style face="normal" font="default" charset="238" size="100%"&gt;Baumann, &lt;/style&gt;&lt;style face="normal" font="default" size="100%"&gt;M.&lt;/style&gt;&lt;/author&gt;&lt;author&gt;&lt;style face="normal" font="default" charset="238" size="100%"&gt;Lalowski&lt;/style&gt;&lt;style face="normal" font="default" size="100%"&gt;, M.&lt;/style&gt;&lt;/author&gt;&lt;/authors&gt;&lt;/contributors&gt;&lt;titles&gt;&lt;title&gt;Proteomic Analysis of the Palmitoyl Protein Thioesterase 1 Interactome in SH-SY5Y Human Neuroblastoma Cells.&lt;/title&gt;&lt;secondary-title&gt;J Proteomics&lt;/secondary-title&gt;&lt;/titles&gt;&lt;periodical&gt;&lt;full-title&gt;J Proteomics&lt;/full-title&gt;&lt;/periodical&gt;&lt;volume&gt;in press.&lt;/volume&gt;&lt;dates&gt;&lt;year&gt;2015&lt;/year&gt;&lt;/dates&gt;&lt;urls&gt;&lt;/urls&gt;&lt;/record&gt;&lt;/Cite&gt;&lt;/EndNote&gt;</w:instrText>
      </w:r>
      <w:r w:rsidR="00281417">
        <w:rPr>
          <w:rFonts w:ascii="Arial" w:hAnsi="Arial" w:cs="Arial"/>
          <w:iCs/>
          <w:sz w:val="24"/>
          <w:szCs w:val="24"/>
          <w:lang w:val="en-GB"/>
        </w:rPr>
        <w:fldChar w:fldCharType="separate"/>
      </w:r>
      <w:r w:rsidR="00281417">
        <w:rPr>
          <w:rFonts w:ascii="Arial" w:hAnsi="Arial" w:cs="Arial"/>
          <w:iCs/>
          <w:noProof/>
          <w:sz w:val="24"/>
          <w:szCs w:val="24"/>
          <w:lang w:val="en-GB"/>
        </w:rPr>
        <w:t>[</w:t>
      </w:r>
      <w:hyperlink w:anchor="_ENREF_1" w:tooltip="Scifo, 2015 #562" w:history="1">
        <w:r w:rsidR="00281417">
          <w:rPr>
            <w:rFonts w:ascii="Arial" w:hAnsi="Arial" w:cs="Arial"/>
            <w:iCs/>
            <w:noProof/>
            <w:sz w:val="24"/>
            <w:szCs w:val="24"/>
            <w:lang w:val="en-GB"/>
          </w:rPr>
          <w:t>1</w:t>
        </w:r>
      </w:hyperlink>
      <w:r w:rsidR="00281417">
        <w:rPr>
          <w:rFonts w:ascii="Arial" w:hAnsi="Arial" w:cs="Arial"/>
          <w:iCs/>
          <w:noProof/>
          <w:sz w:val="24"/>
          <w:szCs w:val="24"/>
          <w:lang w:val="en-GB"/>
        </w:rPr>
        <w:t>]</w:t>
      </w:r>
      <w:r w:rsidR="00281417">
        <w:rPr>
          <w:rFonts w:ascii="Arial" w:hAnsi="Arial" w:cs="Arial"/>
          <w:iCs/>
          <w:sz w:val="24"/>
          <w:szCs w:val="24"/>
          <w:lang w:val="en-GB"/>
        </w:rPr>
        <w:fldChar w:fldCharType="end"/>
      </w:r>
      <w:r w:rsidRPr="00A959C5">
        <w:rPr>
          <w:rFonts w:ascii="Arial" w:eastAsia="Times New Roman" w:hAnsi="Arial" w:cs="Arial"/>
          <w:sz w:val="24"/>
          <w:szCs w:val="24"/>
          <w:lang w:val="en-GB" w:eastAsia="sv-SE"/>
        </w:rPr>
        <w:t>). Stably infected cells were maintained in an undifferentiated state (≤ 80% confluence) and constantly checked for consistent growth rates and morphological features.</w:t>
      </w:r>
    </w:p>
    <w:p w:rsidR="00F32E79" w:rsidRPr="00A959C5" w:rsidRDefault="00F32E79" w:rsidP="00F32E79">
      <w:pPr>
        <w:spacing w:after="0" w:line="480" w:lineRule="auto"/>
        <w:jc w:val="both"/>
        <w:rPr>
          <w:rFonts w:ascii="Arial" w:eastAsia="Times New Roman" w:hAnsi="Arial" w:cs="Arial"/>
          <w:sz w:val="24"/>
          <w:szCs w:val="24"/>
          <w:lang w:val="en-GB" w:eastAsia="sv-SE"/>
        </w:rPr>
      </w:pPr>
    </w:p>
    <w:p w:rsidR="00F32E79" w:rsidRPr="00A959C5" w:rsidRDefault="00F32E79" w:rsidP="00F32E79">
      <w:pPr>
        <w:spacing w:after="0" w:line="480" w:lineRule="auto"/>
        <w:jc w:val="both"/>
        <w:rPr>
          <w:rFonts w:ascii="Arial" w:eastAsia="Times New Roman" w:hAnsi="Arial" w:cs="Arial"/>
          <w:b/>
          <w:sz w:val="24"/>
          <w:szCs w:val="24"/>
          <w:lang w:val="en-GB" w:eastAsia="sv-SE"/>
        </w:rPr>
      </w:pPr>
      <w:r w:rsidRPr="00A959C5">
        <w:rPr>
          <w:rFonts w:ascii="Arial" w:eastAsia="Times New Roman" w:hAnsi="Arial" w:cs="Arial"/>
          <w:b/>
          <w:sz w:val="24"/>
          <w:szCs w:val="24"/>
          <w:lang w:val="en-GB" w:eastAsia="sv-SE"/>
        </w:rPr>
        <w:t>1.2. Expression of untagged human PPT1 in the stably transfected SH-SY5Y cells</w:t>
      </w:r>
    </w:p>
    <w:p w:rsidR="00F32E79" w:rsidRPr="00A959C5" w:rsidRDefault="00F32E79" w:rsidP="00F32E79">
      <w:pPr>
        <w:spacing w:after="0" w:line="480" w:lineRule="auto"/>
        <w:jc w:val="both"/>
        <w:rPr>
          <w:rFonts w:ascii="Arial" w:eastAsia="Times New Roman" w:hAnsi="Arial" w:cs="Arial"/>
          <w:sz w:val="24"/>
          <w:szCs w:val="24"/>
          <w:lang w:val="en-GB" w:eastAsia="sv-SE"/>
        </w:rPr>
      </w:pPr>
      <w:r w:rsidRPr="00A959C5">
        <w:rPr>
          <w:rFonts w:ascii="Arial" w:eastAsia="Times New Roman" w:hAnsi="Arial" w:cs="Arial"/>
          <w:sz w:val="24"/>
          <w:szCs w:val="24"/>
          <w:lang w:val="en-GB" w:eastAsia="sv-SE"/>
        </w:rPr>
        <w:t xml:space="preserve">SH SY5Y cells were transfected either with the empty vector pcDNA3 (Invitrogen, LT) or with the vector carrying CLN1 wild-type gene (CLN1wt). Cells were cultured in DMEM medium supplemented with 600 μg / ml G-418 to select for clones stably expressing the constructs. qPCR experiments using inventoried Taqman assay (Applied Biosystems, Life Technologies) were performed to assess the expression of CLN1 mRNA (Hs00165579_m1); GAPDH (Hs99999905_m1) was used as reference endogenous gene. cDNAs were amplified in a ABI 7500Fast real time PCR.  Enzymatic activity was assessed as previously described in materials and methods. For Western Blotting analysis, cells from the 3 different cell lines were collected and </w:t>
      </w:r>
      <w:r w:rsidRPr="007301D7">
        <w:rPr>
          <w:rFonts w:ascii="Arial" w:eastAsia="Times New Roman" w:hAnsi="Arial" w:cs="Arial"/>
          <w:sz w:val="24"/>
          <w:szCs w:val="24"/>
          <w:highlight w:val="lightGray"/>
          <w:lang w:val="en-GB" w:eastAsia="sv-SE"/>
        </w:rPr>
        <w:t>lys</w:t>
      </w:r>
      <w:r w:rsidR="007301D7" w:rsidRPr="007301D7">
        <w:rPr>
          <w:rFonts w:ascii="Arial" w:eastAsia="Times New Roman" w:hAnsi="Arial" w:cs="Arial"/>
          <w:sz w:val="24"/>
          <w:szCs w:val="24"/>
          <w:highlight w:val="lightGray"/>
          <w:lang w:val="en-GB" w:eastAsia="sv-SE"/>
        </w:rPr>
        <w:t>ed</w:t>
      </w:r>
      <w:r w:rsidR="007301D7">
        <w:rPr>
          <w:rFonts w:ascii="Arial" w:eastAsia="Times New Roman" w:hAnsi="Arial" w:cs="Arial"/>
          <w:sz w:val="24"/>
          <w:szCs w:val="24"/>
          <w:lang w:val="en-GB" w:eastAsia="sv-SE"/>
        </w:rPr>
        <w:t xml:space="preserve"> </w:t>
      </w:r>
      <w:r w:rsidRPr="00A959C5">
        <w:rPr>
          <w:rFonts w:ascii="Arial" w:eastAsia="Times New Roman" w:hAnsi="Arial" w:cs="Arial"/>
          <w:sz w:val="24"/>
          <w:szCs w:val="24"/>
          <w:lang w:val="en-GB" w:eastAsia="sv-SE"/>
        </w:rPr>
        <w:t>in RIPA buffer. 40 μg of proteins were separated by SDS-PAGE and further processed for immunoblotting analysis.</w:t>
      </w:r>
    </w:p>
    <w:p w:rsidR="00F32E79" w:rsidRPr="00A959C5" w:rsidRDefault="00F32E79" w:rsidP="00F32E79">
      <w:pPr>
        <w:spacing w:after="0" w:line="360" w:lineRule="auto"/>
        <w:jc w:val="both"/>
        <w:rPr>
          <w:rFonts w:ascii="Arial" w:eastAsia="SimSun" w:hAnsi="Arial" w:cs="Arial"/>
          <w:bCs/>
          <w:sz w:val="24"/>
          <w:szCs w:val="24"/>
          <w:lang w:val="en-GB" w:eastAsia="zh-CN"/>
        </w:rPr>
      </w:pPr>
    </w:p>
    <w:p w:rsidR="00F32E79" w:rsidRPr="00A959C5" w:rsidRDefault="00F32E79" w:rsidP="00F32E79">
      <w:pPr>
        <w:spacing w:after="0" w:line="480" w:lineRule="auto"/>
        <w:jc w:val="both"/>
        <w:rPr>
          <w:rFonts w:ascii="Arial" w:eastAsia="Calibri" w:hAnsi="Arial" w:cs="Arial"/>
          <w:b/>
          <w:color w:val="000000"/>
          <w:sz w:val="24"/>
          <w:szCs w:val="24"/>
          <w:lang w:val="en-GB"/>
        </w:rPr>
      </w:pPr>
      <w:r w:rsidRPr="00A959C5">
        <w:rPr>
          <w:rFonts w:ascii="Arial" w:eastAsia="Calibri" w:hAnsi="Arial" w:cs="Arial"/>
          <w:b/>
          <w:color w:val="000000"/>
          <w:sz w:val="24"/>
          <w:szCs w:val="24"/>
          <w:lang w:val="en-GB"/>
        </w:rPr>
        <w:t>1.3. Immunofluorescence microscopy</w:t>
      </w:r>
    </w:p>
    <w:p w:rsidR="00F32E79" w:rsidRPr="00A959C5" w:rsidRDefault="00F32E79" w:rsidP="00F32E79">
      <w:pPr>
        <w:spacing w:after="0" w:line="480" w:lineRule="auto"/>
        <w:jc w:val="both"/>
        <w:rPr>
          <w:rFonts w:ascii="Arial" w:eastAsia="Calibri" w:hAnsi="Arial" w:cs="Arial"/>
          <w:color w:val="000000"/>
          <w:sz w:val="24"/>
          <w:szCs w:val="24"/>
          <w:lang w:val="en-GB"/>
        </w:rPr>
      </w:pPr>
      <w:r w:rsidRPr="00A959C5">
        <w:rPr>
          <w:rFonts w:ascii="Arial" w:eastAsia="Calibri" w:hAnsi="Arial" w:cs="Arial"/>
          <w:color w:val="000000"/>
          <w:sz w:val="24"/>
          <w:szCs w:val="24"/>
          <w:lang w:val="en-GB"/>
        </w:rPr>
        <w:t>SH-SY5Y-PPT1-CTAP-Puro stable cells grown on coverslip glasses were fixed after 48 h with ice cold methanol prior to blocking with PBS containing 0.5% BSA (PBS-B). The cells were incubated overnight at +4</w:t>
      </w:r>
      <w:r w:rsidRPr="00A959C5">
        <w:rPr>
          <w:rFonts w:ascii="Arial" w:eastAsia="Calibri" w:hAnsi="Arial" w:cs="Arial"/>
          <w:color w:val="000000"/>
          <w:sz w:val="24"/>
          <w:szCs w:val="24"/>
          <w:vertAlign w:val="superscript"/>
          <w:lang w:val="en-GB"/>
        </w:rPr>
        <w:t>º</w:t>
      </w:r>
      <w:r w:rsidRPr="00A959C5">
        <w:rPr>
          <w:rFonts w:ascii="Arial" w:eastAsia="Calibri" w:hAnsi="Arial" w:cs="Arial"/>
          <w:color w:val="000000"/>
          <w:sz w:val="24"/>
          <w:szCs w:val="24"/>
          <w:lang w:val="en-GB"/>
        </w:rPr>
        <w:t xml:space="preserve">C with primary antibodies: rabbit polyclonal anti-human-PPT1 (1:300) </w:t>
      </w:r>
      <w:hyperlink w:anchor="_ENREF_5" w:tooltip="Hellsten, 1996 #88" w:history="1"/>
      <w:r w:rsidR="00281417">
        <w:rPr>
          <w:rFonts w:ascii="Arial" w:eastAsia="Calibri" w:hAnsi="Arial" w:cs="Arial"/>
          <w:color w:val="000000"/>
          <w:sz w:val="24"/>
          <w:szCs w:val="24"/>
          <w:lang w:val="en-GB"/>
        </w:rPr>
        <w:fldChar w:fldCharType="begin">
          <w:fldData xml:space="preserve">PEVuZE5vdGU+PENpdGU+PEF1dGhvcj5IZWxsc3RlbjwvQXV0aG9yPjxZZWFyPjE5OTY8L1llYXI+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</w:fldData>
        </w:fldChar>
      </w:r>
      <w:r w:rsidR="00281417">
        <w:rPr>
          <w:rFonts w:ascii="Arial" w:eastAsia="Calibri" w:hAnsi="Arial" w:cs="Arial"/>
          <w:color w:val="000000"/>
          <w:sz w:val="24"/>
          <w:szCs w:val="24"/>
          <w:lang w:val="en-GB"/>
        </w:rPr>
        <w:instrText xml:space="preserve"> ADDIN EN.CITE </w:instrText>
      </w:r>
      <w:r w:rsidR="00281417">
        <w:rPr>
          <w:rFonts w:ascii="Arial" w:eastAsia="Calibri" w:hAnsi="Arial" w:cs="Arial"/>
          <w:color w:val="000000"/>
          <w:sz w:val="24"/>
          <w:szCs w:val="24"/>
          <w:lang w:val="en-GB"/>
        </w:rPr>
        <w:fldChar w:fldCharType="begin">
          <w:fldData xml:space="preserve">PEVuZE5vdGU+PENpdGU+PEF1dGhvcj5IZWxsc3RlbjwvQXV0aG9yPjxZZWFyPjE5OTY8L1llYXI+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</w:fldData>
        </w:fldChar>
      </w:r>
      <w:r w:rsidR="00281417">
        <w:rPr>
          <w:rFonts w:ascii="Arial" w:eastAsia="Calibri" w:hAnsi="Arial" w:cs="Arial"/>
          <w:color w:val="000000"/>
          <w:sz w:val="24"/>
          <w:szCs w:val="24"/>
          <w:lang w:val="en-GB"/>
        </w:rPr>
        <w:instrText xml:space="preserve"> ADDIN EN.CITE.DATA </w:instrText>
      </w:r>
      <w:r w:rsidR="00281417">
        <w:rPr>
          <w:rFonts w:ascii="Arial" w:eastAsia="Calibri" w:hAnsi="Arial" w:cs="Arial"/>
          <w:color w:val="000000"/>
          <w:sz w:val="24"/>
          <w:szCs w:val="24"/>
          <w:lang w:val="en-GB"/>
        </w:rPr>
      </w:r>
      <w:r w:rsidR="00281417">
        <w:rPr>
          <w:rFonts w:ascii="Arial" w:eastAsia="Calibri" w:hAnsi="Arial" w:cs="Arial"/>
          <w:color w:val="000000"/>
          <w:sz w:val="24"/>
          <w:szCs w:val="24"/>
          <w:lang w:val="en-GB"/>
        </w:rPr>
        <w:fldChar w:fldCharType="end"/>
      </w:r>
      <w:r w:rsidR="00281417">
        <w:rPr>
          <w:rFonts w:ascii="Arial" w:eastAsia="Calibri" w:hAnsi="Arial" w:cs="Arial"/>
          <w:color w:val="000000"/>
          <w:sz w:val="24"/>
          <w:szCs w:val="24"/>
          <w:lang w:val="en-GB"/>
        </w:rPr>
      </w:r>
      <w:r w:rsidR="00281417">
        <w:rPr>
          <w:rFonts w:ascii="Arial" w:eastAsia="Calibri" w:hAnsi="Arial" w:cs="Arial"/>
          <w:color w:val="000000"/>
          <w:sz w:val="24"/>
          <w:szCs w:val="24"/>
          <w:lang w:val="en-GB"/>
        </w:rPr>
        <w:fldChar w:fldCharType="separate"/>
      </w:r>
      <w:r w:rsidR="00281417">
        <w:rPr>
          <w:rFonts w:ascii="Arial" w:eastAsia="Calibri" w:hAnsi="Arial" w:cs="Arial"/>
          <w:noProof/>
          <w:color w:val="000000"/>
          <w:sz w:val="24"/>
          <w:szCs w:val="24"/>
          <w:lang w:val="en-GB"/>
        </w:rPr>
        <w:t>[</w:t>
      </w:r>
      <w:hyperlink w:anchor="_ENREF_6" w:tooltip="Hellsten, 1996 #88" w:history="1">
        <w:r w:rsidR="00281417">
          <w:rPr>
            <w:rFonts w:ascii="Arial" w:eastAsia="Calibri" w:hAnsi="Arial" w:cs="Arial"/>
            <w:noProof/>
            <w:color w:val="000000"/>
            <w:sz w:val="24"/>
            <w:szCs w:val="24"/>
            <w:lang w:val="en-GB"/>
          </w:rPr>
          <w:t>6</w:t>
        </w:r>
      </w:hyperlink>
      <w:r w:rsidR="00281417">
        <w:rPr>
          <w:rFonts w:ascii="Arial" w:eastAsia="Calibri" w:hAnsi="Arial" w:cs="Arial"/>
          <w:noProof/>
          <w:color w:val="000000"/>
          <w:sz w:val="24"/>
          <w:szCs w:val="24"/>
          <w:lang w:val="en-GB"/>
        </w:rPr>
        <w:t>]</w:t>
      </w:r>
      <w:r w:rsidR="00281417">
        <w:rPr>
          <w:rFonts w:ascii="Arial" w:eastAsia="Calibri" w:hAnsi="Arial" w:cs="Arial"/>
          <w:color w:val="000000"/>
          <w:sz w:val="24"/>
          <w:szCs w:val="24"/>
          <w:lang w:val="en-GB"/>
        </w:rPr>
        <w:fldChar w:fldCharType="end"/>
      </w:r>
      <w:r w:rsidRPr="00A959C5">
        <w:rPr>
          <w:rFonts w:ascii="Arial" w:eastAsia="Calibri" w:hAnsi="Arial" w:cs="Arial"/>
          <w:color w:val="000000"/>
          <w:sz w:val="24"/>
          <w:szCs w:val="24"/>
          <w:lang w:val="en-GB"/>
        </w:rPr>
        <w:t>, rabbit polyclonal anti-PPT1 (</w:t>
      </w:r>
      <w:r w:rsidRPr="00A959C5">
        <w:rPr>
          <w:rFonts w:ascii="Arial" w:eastAsia="SimSun" w:hAnsi="Arial" w:cs="Arial"/>
          <w:sz w:val="24"/>
          <w:szCs w:val="24"/>
          <w:lang w:val="en-GB" w:eastAsia="zh-CN"/>
        </w:rPr>
        <w:t xml:space="preserve">HPA021546, </w:t>
      </w:r>
      <w:r w:rsidRPr="00A959C5">
        <w:rPr>
          <w:rFonts w:ascii="Arial" w:eastAsia="Calibri" w:hAnsi="Arial" w:cs="Arial"/>
          <w:color w:val="000000"/>
          <w:sz w:val="24"/>
          <w:szCs w:val="24"/>
          <w:lang w:val="en-GB"/>
        </w:rPr>
        <w:t xml:space="preserve">1:500; </w:t>
      </w:r>
      <w:r w:rsidRPr="00A959C5">
        <w:rPr>
          <w:rFonts w:ascii="Arial" w:eastAsia="SimSun" w:hAnsi="Arial" w:cs="Arial"/>
          <w:sz w:val="24"/>
          <w:szCs w:val="24"/>
          <w:lang w:val="en-GB" w:eastAsia="sv-SE"/>
        </w:rPr>
        <w:t>Sigma</w:t>
      </w:r>
      <w:r w:rsidRPr="00A959C5">
        <w:rPr>
          <w:rFonts w:ascii="Arial" w:eastAsia="Calibri" w:hAnsi="Arial" w:cs="Arial"/>
          <w:color w:val="000000"/>
          <w:sz w:val="24"/>
          <w:szCs w:val="24"/>
          <w:lang w:val="en-GB"/>
        </w:rPr>
        <w:t xml:space="preserve">) and mouse monoclonal anti-LAMP 1 (H4A3, 1:100, Developmental Studies Hybridoma Bank, Iowa). They were subsequently washed 3 times with PBS-B and incubated for 1 </w:t>
      </w:r>
      <w:r w:rsidRPr="00A959C5">
        <w:rPr>
          <w:rFonts w:ascii="Arial" w:eastAsia="Calibri" w:hAnsi="Arial" w:cs="Arial"/>
          <w:color w:val="000000"/>
          <w:sz w:val="24"/>
          <w:szCs w:val="24"/>
          <w:lang w:val="en-GB"/>
        </w:rPr>
        <w:lastRenderedPageBreak/>
        <w:t xml:space="preserve">hour at room temperature with secondary antibodies: goat anti-mouse AlexaFluor-488 and goat anti-rabbit AlexaFluor-568 (Life Technologies Europe BV). The coverslips were washed 3 times with PBS-B and counter-stained with Hoechst 33342 (10 µg/ml) for 10 minutes (Life Technologies Europe BV). The coverslips were finally washed twice with PBS, rinsed with deionized water and mounted with Moviol/glycerol mounting media supplemented with 2.5% (v/w) DABCO. </w:t>
      </w:r>
      <w:r w:rsidRPr="00A959C5">
        <w:rPr>
          <w:rFonts w:ascii="Arial" w:eastAsia="Times New Roman" w:hAnsi="Arial" w:cs="Arial"/>
          <w:sz w:val="24"/>
          <w:szCs w:val="24"/>
          <w:lang w:val="en-GB" w:eastAsia="sv-SE"/>
        </w:rPr>
        <w:t xml:space="preserve">Images were acquired using a Leica SP8 confocal microscope (Wetzlar, Germany) and deconvoluted using Huygens Professional (Scientific Volume imaging, Hilversum). Analysis of co-localisation was performed with coloc2 plugin in FIJI image analysis software </w:t>
      </w:r>
      <w:r w:rsidR="00281417">
        <w:rPr>
          <w:rFonts w:ascii="Arial" w:eastAsia="Times New Roman" w:hAnsi="Arial" w:cs="Arial"/>
          <w:sz w:val="24"/>
          <w:szCs w:val="24"/>
          <w:lang w:val="en-GB" w:eastAsia="sv-SE"/>
        </w:rPr>
        <w:fldChar w:fldCharType="begin">
          <w:fldData xml:space="preserve">PEVuZE5vdGU+PENpdGU+PEF1dGhvcj5TY2hpbmRlbGluPC9BdXRob3I+PFllYXI+MjAxMjwvWWVh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</w:fldData>
        </w:fldChar>
      </w:r>
      <w:r w:rsidR="00281417">
        <w:rPr>
          <w:rFonts w:ascii="Arial" w:eastAsia="Times New Roman" w:hAnsi="Arial" w:cs="Arial"/>
          <w:sz w:val="24"/>
          <w:szCs w:val="24"/>
          <w:lang w:val="en-GB" w:eastAsia="sv-SE"/>
        </w:rPr>
        <w:instrText xml:space="preserve"> ADDIN EN.CITE </w:instrText>
      </w:r>
      <w:r w:rsidR="00281417">
        <w:rPr>
          <w:rFonts w:ascii="Arial" w:eastAsia="Times New Roman" w:hAnsi="Arial" w:cs="Arial"/>
          <w:sz w:val="24"/>
          <w:szCs w:val="24"/>
          <w:lang w:val="en-GB" w:eastAsia="sv-SE"/>
        </w:rPr>
        <w:fldChar w:fldCharType="begin">
          <w:fldData xml:space="preserve">PEVuZE5vdGU+PENpdGU+PEF1dGhvcj5TY2hpbmRlbGluPC9BdXRob3I+PFllYXI+MjAxMjwvWWVh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</w:fldData>
        </w:fldChar>
      </w:r>
      <w:r w:rsidR="00281417">
        <w:rPr>
          <w:rFonts w:ascii="Arial" w:eastAsia="Times New Roman" w:hAnsi="Arial" w:cs="Arial"/>
          <w:sz w:val="24"/>
          <w:szCs w:val="24"/>
          <w:lang w:val="en-GB" w:eastAsia="sv-SE"/>
        </w:rPr>
        <w:instrText xml:space="preserve"> ADDIN EN.CITE.DATA </w:instrText>
      </w:r>
      <w:r w:rsidR="00281417">
        <w:rPr>
          <w:rFonts w:ascii="Arial" w:eastAsia="Times New Roman" w:hAnsi="Arial" w:cs="Arial"/>
          <w:sz w:val="24"/>
          <w:szCs w:val="24"/>
          <w:lang w:val="en-GB" w:eastAsia="sv-SE"/>
        </w:rPr>
      </w:r>
      <w:r w:rsidR="00281417">
        <w:rPr>
          <w:rFonts w:ascii="Arial" w:eastAsia="Times New Roman" w:hAnsi="Arial" w:cs="Arial"/>
          <w:sz w:val="24"/>
          <w:szCs w:val="24"/>
          <w:lang w:val="en-GB" w:eastAsia="sv-SE"/>
        </w:rPr>
        <w:fldChar w:fldCharType="end"/>
      </w:r>
      <w:r w:rsidR="00281417">
        <w:rPr>
          <w:rFonts w:ascii="Arial" w:eastAsia="Times New Roman" w:hAnsi="Arial" w:cs="Arial"/>
          <w:sz w:val="24"/>
          <w:szCs w:val="24"/>
          <w:lang w:val="en-GB" w:eastAsia="sv-SE"/>
        </w:rPr>
      </w:r>
      <w:r w:rsidR="00281417">
        <w:rPr>
          <w:rFonts w:ascii="Arial" w:eastAsia="Times New Roman" w:hAnsi="Arial" w:cs="Arial"/>
          <w:sz w:val="24"/>
          <w:szCs w:val="24"/>
          <w:lang w:val="en-GB" w:eastAsia="sv-SE"/>
        </w:rPr>
        <w:fldChar w:fldCharType="separate"/>
      </w:r>
      <w:r w:rsidR="00281417">
        <w:rPr>
          <w:rFonts w:ascii="Arial" w:eastAsia="Times New Roman" w:hAnsi="Arial" w:cs="Arial"/>
          <w:noProof/>
          <w:sz w:val="24"/>
          <w:szCs w:val="24"/>
          <w:lang w:val="en-GB" w:eastAsia="sv-SE"/>
        </w:rPr>
        <w:t>[</w:t>
      </w:r>
      <w:hyperlink w:anchor="_ENREF_7" w:tooltip="Schindelin, 2012 #561" w:history="1">
        <w:r w:rsidR="00281417">
          <w:rPr>
            <w:rFonts w:ascii="Arial" w:eastAsia="Times New Roman" w:hAnsi="Arial" w:cs="Arial"/>
            <w:noProof/>
            <w:sz w:val="24"/>
            <w:szCs w:val="24"/>
            <w:lang w:val="en-GB" w:eastAsia="sv-SE"/>
          </w:rPr>
          <w:t>7</w:t>
        </w:r>
      </w:hyperlink>
      <w:r w:rsidR="00281417">
        <w:rPr>
          <w:rFonts w:ascii="Arial" w:eastAsia="Times New Roman" w:hAnsi="Arial" w:cs="Arial"/>
          <w:noProof/>
          <w:sz w:val="24"/>
          <w:szCs w:val="24"/>
          <w:lang w:val="en-GB" w:eastAsia="sv-SE"/>
        </w:rPr>
        <w:t>]</w:t>
      </w:r>
      <w:r w:rsidR="00281417">
        <w:rPr>
          <w:rFonts w:ascii="Arial" w:eastAsia="Times New Roman" w:hAnsi="Arial" w:cs="Arial"/>
          <w:sz w:val="24"/>
          <w:szCs w:val="24"/>
          <w:lang w:val="en-GB" w:eastAsia="sv-SE"/>
        </w:rPr>
        <w:fldChar w:fldCharType="end"/>
      </w:r>
      <w:r w:rsidRPr="00A959C5">
        <w:rPr>
          <w:rFonts w:ascii="Arial" w:eastAsia="Times New Roman" w:hAnsi="Arial" w:cs="Arial"/>
          <w:sz w:val="24"/>
          <w:szCs w:val="24"/>
          <w:lang w:val="en-GB" w:eastAsia="sv-SE"/>
        </w:rPr>
        <w:t>. Co-localisation was presented as percentage of Mander’s overlap coefficient.</w:t>
      </w:r>
    </w:p>
    <w:p w:rsidR="00F32E79" w:rsidRPr="00A959C5" w:rsidRDefault="00F32E79" w:rsidP="00F32E79">
      <w:pPr>
        <w:spacing w:after="0" w:line="360" w:lineRule="auto"/>
        <w:jc w:val="both"/>
        <w:rPr>
          <w:rFonts w:ascii="Arial" w:eastAsia="Calibri" w:hAnsi="Arial" w:cs="Arial"/>
          <w:color w:val="000000"/>
          <w:sz w:val="24"/>
          <w:szCs w:val="24"/>
          <w:lang w:val="en-GB"/>
        </w:rPr>
      </w:pPr>
    </w:p>
    <w:p w:rsidR="00F32E79" w:rsidRPr="00A959C5" w:rsidRDefault="00F32E79" w:rsidP="00F32E79">
      <w:pPr>
        <w:shd w:val="clear" w:color="auto" w:fill="FFFFFF"/>
        <w:spacing w:after="0" w:line="480" w:lineRule="auto"/>
        <w:jc w:val="both"/>
        <w:outlineLvl w:val="5"/>
        <w:rPr>
          <w:rFonts w:ascii="Arial" w:eastAsia="Calibri" w:hAnsi="Arial" w:cs="Arial"/>
          <w:b/>
          <w:bCs/>
          <w:sz w:val="24"/>
          <w:szCs w:val="24"/>
          <w:lang w:val="en-GB"/>
        </w:rPr>
      </w:pPr>
      <w:r w:rsidRPr="00A959C5">
        <w:rPr>
          <w:rFonts w:ascii="Arial" w:eastAsia="Calibri" w:hAnsi="Arial" w:cs="Arial"/>
          <w:b/>
          <w:bCs/>
          <w:sz w:val="24"/>
          <w:szCs w:val="24"/>
          <w:lang w:val="en-GB"/>
        </w:rPr>
        <w:t>1.4. Western blotting and antibodies</w:t>
      </w:r>
    </w:p>
    <w:p w:rsidR="00F32E79" w:rsidRPr="00A959C5" w:rsidRDefault="00F32E79" w:rsidP="00F32E79">
      <w:pPr>
        <w:shd w:val="clear" w:color="auto" w:fill="FFFFFF"/>
        <w:spacing w:after="0" w:line="480" w:lineRule="auto"/>
        <w:jc w:val="both"/>
        <w:rPr>
          <w:rFonts w:ascii="Arial" w:eastAsia="Calibri" w:hAnsi="Arial" w:cs="Arial"/>
          <w:sz w:val="24"/>
          <w:szCs w:val="24"/>
          <w:lang w:val="en-GB"/>
        </w:rPr>
      </w:pPr>
      <w:r w:rsidRPr="00A959C5">
        <w:rPr>
          <w:rFonts w:ascii="Arial" w:eastAsia="Calibri" w:hAnsi="Arial" w:cs="Arial"/>
          <w:sz w:val="24"/>
          <w:szCs w:val="24"/>
          <w:lang w:val="en-GB"/>
        </w:rPr>
        <w:t xml:space="preserve">Protein samples were separated by standard electrophoresis protocols using homogeneous gels containing 12 % polyacrylamide, 0.1 % SDS (SDS-PAGE) under reducing conditions or on </w:t>
      </w:r>
      <w:r w:rsidRPr="00A959C5">
        <w:rPr>
          <w:rFonts w:ascii="Arial" w:eastAsia="SimSun" w:hAnsi="Arial" w:cs="Arial"/>
          <w:sz w:val="24"/>
          <w:szCs w:val="24"/>
          <w:lang w:val="en-GB" w:eastAsia="zh-CN"/>
        </w:rPr>
        <w:t xml:space="preserve">gradient </w:t>
      </w:r>
      <w:r w:rsidRPr="00A959C5">
        <w:rPr>
          <w:rFonts w:ascii="Arial" w:eastAsia="SimSun" w:hAnsi="Arial" w:cs="Arial"/>
          <w:bCs/>
          <w:sz w:val="24"/>
          <w:szCs w:val="24"/>
          <w:lang w:eastAsia="zh-CN"/>
        </w:rPr>
        <w:t>Bis</w:t>
      </w:r>
      <w:r w:rsidRPr="00A959C5">
        <w:rPr>
          <w:rFonts w:ascii="Arial" w:eastAsia="SimSun" w:hAnsi="Arial" w:cs="Arial"/>
          <w:sz w:val="24"/>
          <w:szCs w:val="24"/>
          <w:lang w:eastAsia="zh-CN"/>
        </w:rPr>
        <w:t>-</w:t>
      </w:r>
      <w:r w:rsidRPr="00A959C5">
        <w:rPr>
          <w:rFonts w:ascii="Arial" w:eastAsia="SimSun" w:hAnsi="Arial" w:cs="Arial"/>
          <w:bCs/>
          <w:sz w:val="24"/>
          <w:szCs w:val="24"/>
          <w:lang w:eastAsia="zh-CN"/>
        </w:rPr>
        <w:t>Tris 4–12</w:t>
      </w:r>
      <w:r w:rsidRPr="00A959C5">
        <w:rPr>
          <w:rFonts w:ascii="Arial" w:eastAsia="SimSun" w:hAnsi="Arial" w:cs="Arial"/>
          <w:sz w:val="24"/>
          <w:szCs w:val="24"/>
          <w:lang w:eastAsia="zh-CN"/>
        </w:rPr>
        <w:t>%</w:t>
      </w:r>
      <w:r w:rsidRPr="00A959C5">
        <w:rPr>
          <w:rFonts w:ascii="Arial" w:eastAsia="SimSun" w:hAnsi="Arial" w:cs="Arial"/>
          <w:sz w:val="24"/>
          <w:szCs w:val="24"/>
          <w:lang w:val="en-GB" w:eastAsia="zh-CN"/>
        </w:rPr>
        <w:t xml:space="preserve"> </w:t>
      </w:r>
      <w:r w:rsidRPr="00A959C5">
        <w:rPr>
          <w:rFonts w:ascii="Arial" w:eastAsia="SimSun" w:hAnsi="Arial" w:cs="Arial"/>
          <w:sz w:val="24"/>
          <w:szCs w:val="24"/>
          <w:lang w:eastAsia="zh-CN"/>
        </w:rPr>
        <w:t>NuPAGE</w:t>
      </w:r>
      <w:r w:rsidRPr="00A959C5">
        <w:rPr>
          <w:rFonts w:ascii="Arial" w:eastAsia="SimSun" w:hAnsi="Arial" w:cs="Arial"/>
          <w:sz w:val="24"/>
          <w:szCs w:val="24"/>
          <w:lang w:val="fi-FI" w:eastAsia="zh-CN"/>
        </w:rPr>
        <w:sym w:font="Symbol" w:char="F0D2"/>
      </w:r>
      <w:r w:rsidRPr="00A959C5">
        <w:rPr>
          <w:rFonts w:ascii="Arial" w:eastAsia="SimSun" w:hAnsi="Arial" w:cs="Arial"/>
          <w:sz w:val="24"/>
          <w:szCs w:val="24"/>
          <w:lang w:eastAsia="zh-CN"/>
        </w:rPr>
        <w:t xml:space="preserve"> </w:t>
      </w:r>
      <w:r w:rsidRPr="00A959C5">
        <w:rPr>
          <w:rFonts w:ascii="Arial" w:eastAsia="SimSun" w:hAnsi="Arial" w:cs="Arial"/>
          <w:sz w:val="24"/>
          <w:szCs w:val="24"/>
          <w:lang w:val="en-GB" w:eastAsia="zh-CN"/>
        </w:rPr>
        <w:t>gels in MES SDS running buffer (</w:t>
      </w:r>
      <w:r w:rsidRPr="00A959C5">
        <w:rPr>
          <w:rFonts w:ascii="Arial" w:eastAsia="SimSun" w:hAnsi="Arial" w:cs="Arial"/>
          <w:bCs/>
          <w:sz w:val="24"/>
          <w:szCs w:val="24"/>
          <w:lang w:eastAsia="zh-CN"/>
        </w:rPr>
        <w:t xml:space="preserve">Novex; </w:t>
      </w:r>
      <w:r w:rsidRPr="00A959C5">
        <w:rPr>
          <w:rFonts w:ascii="Arial" w:eastAsia="SimSun" w:hAnsi="Arial" w:cs="Arial"/>
          <w:sz w:val="24"/>
          <w:szCs w:val="24"/>
          <w:lang w:val="en-GB" w:eastAsia="zh-CN"/>
        </w:rPr>
        <w:t>Life Technologies, USA)</w:t>
      </w:r>
      <w:r w:rsidRPr="00A959C5">
        <w:rPr>
          <w:rFonts w:ascii="Arial" w:eastAsia="Calibri" w:hAnsi="Arial" w:cs="Arial"/>
          <w:sz w:val="24"/>
          <w:szCs w:val="24"/>
          <w:lang w:val="en-GB"/>
        </w:rPr>
        <w:t xml:space="preserve"> and transferred to nitrocellulose membranes (Perkin-Elmer Finland Oy, Turku, Finland). Membranes were blocked with 3 % BSA in TBST buffer (0.01 </w:t>
      </w:r>
      <w:r w:rsidRPr="00A959C5">
        <w:rPr>
          <w:rFonts w:ascii="Arial" w:eastAsia="Calibri" w:hAnsi="Arial" w:cs="Arial"/>
          <w:caps/>
          <w:sz w:val="24"/>
          <w:szCs w:val="24"/>
          <w:lang w:val="en-GB"/>
        </w:rPr>
        <w:t>m</w:t>
      </w:r>
      <w:r w:rsidRPr="00A959C5">
        <w:rPr>
          <w:rFonts w:ascii="Arial" w:eastAsia="Calibri" w:hAnsi="Arial" w:cs="Arial"/>
          <w:sz w:val="24"/>
          <w:szCs w:val="24"/>
          <w:lang w:val="en-GB"/>
        </w:rPr>
        <w:t xml:space="preserve"> Tris-HCl, pH 8.0, 0.15 </w:t>
      </w:r>
      <w:r w:rsidRPr="00A959C5">
        <w:rPr>
          <w:rFonts w:ascii="Arial" w:eastAsia="Calibri" w:hAnsi="Arial" w:cs="Arial"/>
          <w:caps/>
          <w:sz w:val="24"/>
          <w:szCs w:val="24"/>
          <w:lang w:val="en-GB"/>
        </w:rPr>
        <w:t>m</w:t>
      </w:r>
      <w:r w:rsidRPr="00A959C5">
        <w:rPr>
          <w:rFonts w:ascii="Arial" w:eastAsia="Calibri" w:hAnsi="Arial" w:cs="Arial"/>
          <w:sz w:val="24"/>
          <w:szCs w:val="24"/>
          <w:lang w:val="en-GB"/>
        </w:rPr>
        <w:t xml:space="preserve"> NaCl, and 0.1% Tween 20) and incubated with the following primary Abs: </w:t>
      </w:r>
      <w:r w:rsidRPr="00A959C5">
        <w:rPr>
          <w:rFonts w:ascii="Arial" w:eastAsia="Times New Roman" w:hAnsi="Arial" w:cs="Arial"/>
          <w:sz w:val="24"/>
          <w:szCs w:val="24"/>
          <w:lang w:val="en-GB"/>
        </w:rPr>
        <w:t xml:space="preserve">rabbit polyclonal anti-human-PPT1 (1:500) </w:t>
      </w:r>
      <w:bookmarkStart w:id="1" w:name="OLE_LINK17"/>
      <w:bookmarkStart w:id="2" w:name="OLE_LINK18"/>
      <w:r w:rsidR="00281417">
        <w:rPr>
          <w:rFonts w:ascii="Arial" w:eastAsia="Times New Roman" w:hAnsi="Arial" w:cs="Arial"/>
          <w:color w:val="000000"/>
          <w:sz w:val="24"/>
          <w:szCs w:val="24"/>
          <w:lang w:val="en-GB"/>
        </w:rPr>
        <w:fldChar w:fldCharType="begin">
          <w:fldData xml:space="preserve">PEVuZE5vdGU+PENpdGU+PEF1dGhvcj5IZWxsc3RlbjwvQXV0aG9yPjxZZWFyPjE5OTY8L1llYXI+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</w:fldData>
        </w:fldChar>
      </w:r>
      <w:r w:rsidR="00281417">
        <w:rPr>
          <w:rFonts w:ascii="Arial" w:eastAsia="Times New Roman" w:hAnsi="Arial" w:cs="Arial"/>
          <w:color w:val="000000"/>
          <w:sz w:val="24"/>
          <w:szCs w:val="24"/>
          <w:lang w:val="en-GB"/>
        </w:rPr>
        <w:instrText xml:space="preserve"> ADDIN EN.CITE </w:instrText>
      </w:r>
      <w:r w:rsidR="00281417">
        <w:rPr>
          <w:rFonts w:ascii="Arial" w:eastAsia="Times New Roman" w:hAnsi="Arial" w:cs="Arial"/>
          <w:color w:val="000000"/>
          <w:sz w:val="24"/>
          <w:szCs w:val="24"/>
          <w:lang w:val="en-GB"/>
        </w:rPr>
        <w:fldChar w:fldCharType="begin">
          <w:fldData xml:space="preserve">PEVuZE5vdGU+PENpdGU+PEF1dGhvcj5IZWxsc3RlbjwvQXV0aG9yPjxZZWFyPjE5OTY8L1llYXI+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</w:fldData>
        </w:fldChar>
      </w:r>
      <w:r w:rsidR="00281417">
        <w:rPr>
          <w:rFonts w:ascii="Arial" w:eastAsia="Times New Roman" w:hAnsi="Arial" w:cs="Arial"/>
          <w:color w:val="000000"/>
          <w:sz w:val="24"/>
          <w:szCs w:val="24"/>
          <w:lang w:val="en-GB"/>
        </w:rPr>
        <w:instrText xml:space="preserve"> ADDIN EN.CITE.DATA </w:instrText>
      </w:r>
      <w:r w:rsidR="00281417">
        <w:rPr>
          <w:rFonts w:ascii="Arial" w:eastAsia="Times New Roman" w:hAnsi="Arial" w:cs="Arial"/>
          <w:color w:val="000000"/>
          <w:sz w:val="24"/>
          <w:szCs w:val="24"/>
          <w:lang w:val="en-GB"/>
        </w:rPr>
      </w:r>
      <w:r w:rsidR="00281417">
        <w:rPr>
          <w:rFonts w:ascii="Arial" w:eastAsia="Times New Roman" w:hAnsi="Arial" w:cs="Arial"/>
          <w:color w:val="000000"/>
          <w:sz w:val="24"/>
          <w:szCs w:val="24"/>
          <w:lang w:val="en-GB"/>
        </w:rPr>
        <w:fldChar w:fldCharType="end"/>
      </w:r>
      <w:r w:rsidR="00281417">
        <w:rPr>
          <w:rFonts w:ascii="Arial" w:eastAsia="Times New Roman" w:hAnsi="Arial" w:cs="Arial"/>
          <w:color w:val="000000"/>
          <w:sz w:val="24"/>
          <w:szCs w:val="24"/>
          <w:lang w:val="en-GB"/>
        </w:rPr>
      </w:r>
      <w:r w:rsidR="00281417">
        <w:rPr>
          <w:rFonts w:ascii="Arial" w:eastAsia="Times New Roman" w:hAnsi="Arial" w:cs="Arial"/>
          <w:color w:val="000000"/>
          <w:sz w:val="24"/>
          <w:szCs w:val="24"/>
          <w:lang w:val="en-GB"/>
        </w:rPr>
        <w:fldChar w:fldCharType="separate"/>
      </w:r>
      <w:r w:rsidR="00281417">
        <w:rPr>
          <w:rFonts w:ascii="Arial" w:eastAsia="Times New Roman" w:hAnsi="Arial" w:cs="Arial"/>
          <w:noProof/>
          <w:color w:val="000000"/>
          <w:sz w:val="24"/>
          <w:szCs w:val="24"/>
          <w:lang w:val="en-GB"/>
        </w:rPr>
        <w:t>[</w:t>
      </w:r>
      <w:hyperlink w:anchor="_ENREF_6" w:tooltip="Hellsten, 1996 #88" w:history="1">
        <w:r w:rsidR="00281417">
          <w:rPr>
            <w:rFonts w:ascii="Arial" w:eastAsia="Times New Roman" w:hAnsi="Arial" w:cs="Arial"/>
            <w:noProof/>
            <w:color w:val="000000"/>
            <w:sz w:val="24"/>
            <w:szCs w:val="24"/>
            <w:lang w:val="en-GB"/>
          </w:rPr>
          <w:t>6</w:t>
        </w:r>
      </w:hyperlink>
      <w:r w:rsidR="00281417">
        <w:rPr>
          <w:rFonts w:ascii="Arial" w:eastAsia="Times New Roman" w:hAnsi="Arial" w:cs="Arial"/>
          <w:noProof/>
          <w:color w:val="000000"/>
          <w:sz w:val="24"/>
          <w:szCs w:val="24"/>
          <w:lang w:val="en-GB"/>
        </w:rPr>
        <w:t>]</w:t>
      </w:r>
      <w:r w:rsidR="00281417">
        <w:rPr>
          <w:rFonts w:ascii="Arial" w:eastAsia="Times New Roman" w:hAnsi="Arial" w:cs="Arial"/>
          <w:color w:val="000000"/>
          <w:sz w:val="24"/>
          <w:szCs w:val="24"/>
          <w:lang w:val="en-GB"/>
        </w:rPr>
        <w:fldChar w:fldCharType="end"/>
      </w:r>
      <w:r w:rsidRPr="00A959C5">
        <w:rPr>
          <w:rFonts w:ascii="Arial" w:eastAsia="Times New Roman" w:hAnsi="Arial" w:cs="Arial"/>
          <w:sz w:val="24"/>
          <w:szCs w:val="24"/>
          <w:lang w:val="en-GB"/>
        </w:rPr>
        <w:t xml:space="preserve">, </w:t>
      </w:r>
      <w:r w:rsidRPr="00A959C5">
        <w:rPr>
          <w:rFonts w:ascii="Arial" w:eastAsia="SimSun" w:hAnsi="Arial" w:cs="Arial"/>
          <w:sz w:val="24"/>
          <w:szCs w:val="24"/>
          <w:lang w:val="en-GB" w:eastAsia="zh-CN"/>
        </w:rPr>
        <w:t xml:space="preserve">rabbit </w:t>
      </w:r>
      <w:r w:rsidRPr="00A959C5">
        <w:rPr>
          <w:rFonts w:ascii="Arial" w:eastAsia="Times New Roman" w:hAnsi="Arial" w:cs="Arial"/>
          <w:sz w:val="24"/>
          <w:szCs w:val="24"/>
          <w:lang w:val="en-GB" w:eastAsia="zh-CN"/>
        </w:rPr>
        <w:t>p</w:t>
      </w:r>
      <w:r w:rsidRPr="00A959C5">
        <w:rPr>
          <w:rFonts w:ascii="Arial" w:eastAsia="SimSun" w:hAnsi="Arial" w:cs="Arial"/>
          <w:sz w:val="24"/>
          <w:szCs w:val="24"/>
          <w:lang w:val="en-GB" w:eastAsia="zh-CN"/>
        </w:rPr>
        <w:t>olyclonal anti-PPT1 (HPA021546, 1:1000) (Sigma-Aldrich Finland Oy); mouse monoclonal anti-VCP [#</w:t>
      </w:r>
      <w:r w:rsidRPr="00A959C5">
        <w:rPr>
          <w:rFonts w:ascii="Arial" w:eastAsia="SimSun" w:hAnsi="Arial" w:cs="Arial"/>
          <w:bCs/>
          <w:sz w:val="24"/>
          <w:szCs w:val="24"/>
          <w:lang w:val="en-GB" w:eastAsia="zh-CN"/>
        </w:rPr>
        <w:t>612182</w:t>
      </w:r>
      <w:r w:rsidRPr="00A959C5">
        <w:rPr>
          <w:rFonts w:ascii="Arial" w:eastAsia="SimSun" w:hAnsi="Arial" w:cs="Arial"/>
          <w:sz w:val="24"/>
          <w:szCs w:val="24"/>
          <w:lang w:val="en-GB" w:eastAsia="zh-CN"/>
        </w:rPr>
        <w:t>] (1:1000) (BD Transduction Laboratories</w:t>
      </w:r>
      <w:r w:rsidRPr="00A959C5">
        <w:rPr>
          <w:rFonts w:ascii="Arial" w:eastAsia="SimSun" w:hAnsi="Arial" w:cs="Arial"/>
          <w:sz w:val="24"/>
          <w:szCs w:val="24"/>
          <w:vertAlign w:val="superscript"/>
          <w:lang w:val="en-GB" w:eastAsia="zh-CN"/>
        </w:rPr>
        <w:t>TM</w:t>
      </w:r>
      <w:r w:rsidRPr="00A959C5">
        <w:rPr>
          <w:rFonts w:ascii="Arial" w:eastAsia="SimSun" w:hAnsi="Arial" w:cs="Arial"/>
          <w:sz w:val="24"/>
          <w:szCs w:val="24"/>
          <w:lang w:val="en-GB" w:eastAsia="zh-CN"/>
        </w:rPr>
        <w:t>); mouse monoclonal anti-ATP5B [clone 3D5AB1] (A21351, 1:1000) (Molecular Probes / Life Technologies Europe BV, Espoo, Finland); rabbit polyclonal anti-DBH (NBP1-31386, 1:1500) (Novus Biologicals, Cambridge, UK)</w:t>
      </w:r>
      <w:r w:rsidRPr="00A959C5">
        <w:rPr>
          <w:rFonts w:ascii="Arial" w:eastAsia="Times New Roman" w:hAnsi="Arial" w:cs="Arial"/>
          <w:sz w:val="24"/>
          <w:szCs w:val="24"/>
          <w:lang w:val="en-GB" w:eastAsia="zh-CN"/>
        </w:rPr>
        <w:t xml:space="preserve">; mouse monoclonal anti-Myc [9E10] (ab32, </w:t>
      </w:r>
      <w:r w:rsidRPr="00A959C5">
        <w:rPr>
          <w:rFonts w:ascii="Arial" w:eastAsia="Times New Roman" w:hAnsi="Arial" w:cs="Arial"/>
          <w:sz w:val="24"/>
          <w:szCs w:val="24"/>
          <w:lang w:val="en-GB" w:eastAsia="zh-CN"/>
        </w:rPr>
        <w:lastRenderedPageBreak/>
        <w:t xml:space="preserve">1:1500) </w:t>
      </w:r>
      <w:r w:rsidRPr="00A959C5">
        <w:rPr>
          <w:rFonts w:ascii="Arial" w:eastAsia="SimSun" w:hAnsi="Arial" w:cs="Arial"/>
          <w:sz w:val="24"/>
          <w:szCs w:val="24"/>
          <w:lang w:val="en-GB" w:eastAsia="zh-CN"/>
        </w:rPr>
        <w:t xml:space="preserve">and mouse monoclonal anti-β-actin </w:t>
      </w:r>
      <w:r w:rsidRPr="00A959C5">
        <w:rPr>
          <w:rFonts w:ascii="Arial" w:eastAsia="Times New Roman" w:hAnsi="Arial" w:cs="Arial"/>
          <w:sz w:val="24"/>
          <w:szCs w:val="24"/>
          <w:lang w:val="en-GB" w:eastAsia="zh-CN"/>
        </w:rPr>
        <w:t xml:space="preserve">[AC15] </w:t>
      </w:r>
      <w:r w:rsidRPr="00A959C5">
        <w:rPr>
          <w:rFonts w:ascii="Arial" w:eastAsia="SimSun" w:hAnsi="Arial" w:cs="Arial"/>
          <w:sz w:val="24"/>
          <w:szCs w:val="24"/>
          <w:lang w:val="en-GB" w:eastAsia="zh-CN"/>
        </w:rPr>
        <w:t xml:space="preserve">(A1978, 1:2000) (Sigma-Aldrich Finland Oy). </w:t>
      </w:r>
      <w:bookmarkEnd w:id="1"/>
      <w:bookmarkEnd w:id="2"/>
      <w:r w:rsidRPr="00A959C5">
        <w:rPr>
          <w:rFonts w:ascii="Arial" w:eastAsia="Calibri" w:hAnsi="Arial" w:cs="Arial"/>
          <w:sz w:val="24"/>
          <w:szCs w:val="24"/>
          <w:lang w:val="en-GB"/>
        </w:rPr>
        <w:t xml:space="preserve">Each antibody was used according to the manufacturer's protocols. After extensively washing with TBST, the primary antibodies were detected by the appropriate horseradish peroxidase-conjugated secondary antibodies (Bio-Rad Laboratories AB, Sundbyberg, Sweden) and revealed by chemiluminescence coupled to autoradiography. </w:t>
      </w:r>
    </w:p>
    <w:p w:rsidR="00F32E79" w:rsidRPr="00A959C5" w:rsidRDefault="00F32E79" w:rsidP="00F32E79">
      <w:pPr>
        <w:shd w:val="clear" w:color="auto" w:fill="FFFFFF"/>
        <w:spacing w:after="0" w:line="480" w:lineRule="auto"/>
        <w:jc w:val="both"/>
        <w:rPr>
          <w:rFonts w:ascii="Arial" w:eastAsia="Calibri" w:hAnsi="Arial" w:cs="Arial"/>
          <w:sz w:val="24"/>
          <w:szCs w:val="24"/>
          <w:lang w:val="en-GB"/>
        </w:rPr>
      </w:pPr>
    </w:p>
    <w:p w:rsidR="00F32E79" w:rsidRPr="00A959C5" w:rsidRDefault="00F32E79" w:rsidP="00F32E79">
      <w:pPr>
        <w:shd w:val="clear" w:color="auto" w:fill="FFFFFF"/>
        <w:spacing w:after="0" w:line="480" w:lineRule="auto"/>
        <w:jc w:val="both"/>
        <w:rPr>
          <w:rFonts w:ascii="Arial" w:eastAsia="Calibri" w:hAnsi="Arial" w:cs="Arial"/>
          <w:b/>
          <w:sz w:val="24"/>
          <w:szCs w:val="24"/>
          <w:lang w:val="en-GB"/>
        </w:rPr>
      </w:pPr>
      <w:r w:rsidRPr="00A959C5">
        <w:rPr>
          <w:rFonts w:ascii="Arial" w:eastAsia="Calibri" w:hAnsi="Arial" w:cs="Arial"/>
          <w:b/>
          <w:sz w:val="24"/>
          <w:szCs w:val="24"/>
          <w:lang w:val="en-GB"/>
        </w:rPr>
        <w:t>1.5. Detection of endogenous PPT1 interacting partners in the Protein G affinity pulldowns.</w:t>
      </w:r>
    </w:p>
    <w:p w:rsidR="00F32E79" w:rsidRPr="00A959C5" w:rsidRDefault="00F32E79" w:rsidP="00F32E79">
      <w:pPr>
        <w:shd w:val="clear" w:color="auto" w:fill="FFFFFF"/>
        <w:spacing w:after="0" w:line="480" w:lineRule="auto"/>
        <w:jc w:val="both"/>
        <w:rPr>
          <w:rFonts w:ascii="Arial" w:eastAsia="Calibri" w:hAnsi="Arial" w:cs="Arial"/>
          <w:b/>
          <w:sz w:val="24"/>
          <w:szCs w:val="24"/>
          <w:lang w:val="en-GB"/>
        </w:rPr>
      </w:pPr>
      <w:r w:rsidRPr="00A959C5">
        <w:rPr>
          <w:rFonts w:ascii="Arial" w:eastAsia="SimSun" w:hAnsi="Arial" w:cs="Arial"/>
          <w:sz w:val="24"/>
          <w:lang w:val="en-GB" w:eastAsia="zh-CN"/>
        </w:rPr>
        <w:t>Monolayer cells were harvested from three 150 mm plates of PPT1-CTAP-Puro or CTAP-Puro infected SH-SY5Y cells, grown to 80 % confluency (1 × 10</w:t>
      </w:r>
      <w:r w:rsidRPr="00A959C5">
        <w:rPr>
          <w:rFonts w:ascii="Arial" w:eastAsia="SimSun" w:hAnsi="Arial" w:cs="Arial"/>
          <w:sz w:val="24"/>
          <w:vertAlign w:val="superscript"/>
          <w:lang w:val="en-GB" w:eastAsia="zh-CN"/>
        </w:rPr>
        <w:t>8</w:t>
      </w:r>
      <w:r w:rsidRPr="00A959C5">
        <w:rPr>
          <w:rFonts w:ascii="Arial" w:eastAsia="SimSun" w:hAnsi="Arial" w:cs="Arial"/>
          <w:sz w:val="24"/>
          <w:lang w:val="en-GB" w:eastAsia="zh-CN"/>
        </w:rPr>
        <w:t xml:space="preserve"> cells). Preparation of cytoplasmic extract from the cells was performed as previously described </w:t>
      </w:r>
      <w:r w:rsidR="00281417">
        <w:rPr>
          <w:rFonts w:ascii="Arial" w:eastAsia="SimSun" w:hAnsi="Arial" w:cs="Arial"/>
          <w:sz w:val="24"/>
          <w:lang w:val="en-GB" w:eastAsia="zh-CN"/>
        </w:rPr>
        <w:fldChar w:fldCharType="begin"/>
      </w:r>
      <w:r w:rsidR="00281417">
        <w:rPr>
          <w:rFonts w:ascii="Arial" w:eastAsia="SimSun" w:hAnsi="Arial" w:cs="Arial"/>
          <w:sz w:val="24"/>
          <w:lang w:val="en-GB" w:eastAsia="zh-CN"/>
        </w:rPr>
        <w:instrText xml:space="preserve"> ADDIN EN.CITE &lt;EndNote&gt;&lt;Cite&gt;&lt;Author&gt;Scifo&lt;/Author&gt;&lt;Year&gt;2013&lt;/Year&gt;&lt;RecNum&gt;66&lt;/RecNum&gt;&lt;DisplayText&gt;[8]&lt;/DisplayText&gt;&lt;record&gt;&lt;rec-number&gt;66&lt;/rec-number&gt;&lt;foreign-keys&gt;&lt;key app="EN" db-id="ztw9sezpczfxdhezds7vz2fxw2z2psttd9ps"&gt;66&lt;/key&gt;&lt;/foreign-keys&gt;&lt;ref-type name="Journal Article"&gt;17&lt;/ref-type&gt;&lt;contributors&gt;&lt;authors&gt;&lt;author&gt;Scifo, E.&lt;/author&gt;&lt;author&gt;Szwajda, A.&lt;/author&gt;&lt;author&gt;Debski, J.&lt;/author&gt;&lt;author&gt;Uusi-Rauva, K.&lt;/author&gt;&lt;author&gt;Kesti, T.&lt;/author&gt;&lt;author&gt;Dadlez, M.&lt;/author&gt;&lt;author&gt;Gingras, A. C.&lt;/author&gt;&lt;author&gt;Tyynela, J.&lt;/author&gt;&lt;author&gt;Baumann, M. H.&lt;/author&gt;&lt;author&gt;Jalanko, A.&lt;/author&gt;&lt;author&gt;Lalowski, M.&lt;/author&gt;&lt;/authors&gt;&lt;/contributors&gt;&lt;auth-address&gt;Meilahti Clinical Proteomics Core Facility, Institute of Biomedicine/Anatomy, and Finnish Graduate School of Neuroscience, University of Helsinki , Helsinki, Finland.&lt;/auth-address&gt;&lt;titles&gt;&lt;title&gt;Drafting the CLN3 Protein Interactome in SH-SY5Y Human Neuroblastoma Cells: A Label-free Quantitative Proteomics Approach&lt;/title&gt;&lt;secondary-title&gt;J Proteome Res&lt;/secondary-title&gt;&lt;alt-title&gt;Journal of proteome research&lt;/alt-title&gt;&lt;/titles&gt;&lt;periodical&gt;&lt;full-title&gt;J Proteome Res&lt;/full-title&gt;&lt;abbr-1&gt;Journal of proteome research&lt;/abbr-1&gt;&lt;/periodical&gt;&lt;alt-periodical&gt;&lt;full-title&gt;J Proteome Res&lt;/full-title&gt;&lt;abbr-1&gt;Journal of proteome research&lt;/abbr-1&gt;&lt;/alt-periodical&gt;&lt;pages&gt;2101-15&lt;/pages&gt;&lt;volume&gt;12&lt;/volume&gt;&lt;number&gt;5&lt;/number&gt;&lt;edition&gt;2013/03/08&lt;/edition&gt;&lt;dates&gt;&lt;year&gt;2013&lt;/year&gt;&lt;pub-dates&gt;&lt;date&gt;May 3&lt;/date&gt;&lt;/pub-dates&gt;&lt;/dates&gt;&lt;isbn&gt;1535-3907 (Electronic)&amp;#xD;1535-3893 (Linking)&lt;/isbn&gt;&lt;accession-num&gt;23464991&lt;/accession-num&gt;&lt;urls&gt;&lt;related-urls&gt;&lt;url&gt;http://www.ncbi.nlm.nih.gov/pubmed/23464991&lt;/url&gt;&lt;/related-urls&gt;&lt;/urls&gt;&lt;electronic-resource-num&gt;10.1021/pr301125k&lt;/electronic-resource-num&gt;&lt;language&gt;eng&lt;/language&gt;&lt;/record&gt;&lt;/Cite&gt;&lt;/EndNote&gt;</w:instrText>
      </w:r>
      <w:r w:rsidR="00281417">
        <w:rPr>
          <w:rFonts w:ascii="Arial" w:eastAsia="SimSun" w:hAnsi="Arial" w:cs="Arial"/>
          <w:sz w:val="24"/>
          <w:lang w:val="en-GB" w:eastAsia="zh-CN"/>
        </w:rPr>
        <w:fldChar w:fldCharType="separate"/>
      </w:r>
      <w:r w:rsidR="00281417">
        <w:rPr>
          <w:rFonts w:ascii="Arial" w:eastAsia="SimSun" w:hAnsi="Arial" w:cs="Arial"/>
          <w:noProof/>
          <w:sz w:val="24"/>
          <w:lang w:val="en-GB" w:eastAsia="zh-CN"/>
        </w:rPr>
        <w:t>[</w:t>
      </w:r>
      <w:hyperlink w:anchor="_ENREF_8" w:tooltip="Scifo, 2013 #66" w:history="1">
        <w:r w:rsidR="00281417">
          <w:rPr>
            <w:rFonts w:ascii="Arial" w:eastAsia="SimSun" w:hAnsi="Arial" w:cs="Arial"/>
            <w:noProof/>
            <w:sz w:val="24"/>
            <w:lang w:val="en-GB" w:eastAsia="zh-CN"/>
          </w:rPr>
          <w:t>8</w:t>
        </w:r>
      </w:hyperlink>
      <w:r w:rsidR="00281417">
        <w:rPr>
          <w:rFonts w:ascii="Arial" w:eastAsia="SimSun" w:hAnsi="Arial" w:cs="Arial"/>
          <w:noProof/>
          <w:sz w:val="24"/>
          <w:lang w:val="en-GB" w:eastAsia="zh-CN"/>
        </w:rPr>
        <w:t>]</w:t>
      </w:r>
      <w:r w:rsidR="00281417">
        <w:rPr>
          <w:rFonts w:ascii="Arial" w:eastAsia="SimSun" w:hAnsi="Arial" w:cs="Arial"/>
          <w:sz w:val="24"/>
          <w:lang w:val="en-GB" w:eastAsia="zh-CN"/>
        </w:rPr>
        <w:fldChar w:fldCharType="end"/>
      </w:r>
      <w:r w:rsidRPr="00A959C5">
        <w:rPr>
          <w:rFonts w:ascii="Arial" w:eastAsia="SimSun" w:hAnsi="Arial" w:cs="Arial"/>
          <w:sz w:val="24"/>
          <w:lang w:val="en-GB" w:eastAsia="zh-CN"/>
        </w:rPr>
        <w:t xml:space="preserve">. 200 μl of packed IgG-Sepharose 6 Fast Flow resin (Amersham Biosciences) was used for batch purification of the cytoplasmic extract containing (TAP)-tagged protein complexes </w:t>
      </w:r>
      <w:r w:rsidR="00281417">
        <w:rPr>
          <w:rFonts w:ascii="Arial" w:eastAsia="SimSun" w:hAnsi="Arial" w:cs="Arial"/>
          <w:sz w:val="24"/>
          <w:lang w:val="en-GB" w:eastAsia="zh-CN"/>
        </w:rPr>
        <w:fldChar w:fldCharType="begin"/>
      </w:r>
      <w:r w:rsidR="00281417">
        <w:rPr>
          <w:rFonts w:ascii="Arial" w:eastAsia="SimSun" w:hAnsi="Arial" w:cs="Arial"/>
          <w:sz w:val="24"/>
          <w:lang w:val="en-GB" w:eastAsia="zh-CN"/>
        </w:rPr>
        <w:instrText xml:space="preserve"> ADDIN EN.CITE &lt;EndNote&gt;&lt;Cite&gt;&lt;Author&gt;Scifo&lt;/Author&gt;&lt;Year&gt;2013&lt;/Year&gt;&lt;RecNum&gt;66&lt;/RecNum&gt;&lt;DisplayText&gt;[8]&lt;/DisplayText&gt;&lt;record&gt;&lt;rec-number&gt;66&lt;/rec-number&gt;&lt;foreign-keys&gt;&lt;key app="EN" db-id="ztw9sezpczfxdhezds7vz2fxw2z2psttd9ps"&gt;66&lt;/key&gt;&lt;/foreign-keys&gt;&lt;ref-type name="Journal Article"&gt;17&lt;/ref-type&gt;&lt;contributors&gt;&lt;authors&gt;&lt;author&gt;Scifo, E.&lt;/author&gt;&lt;author&gt;Szwajda, A.&lt;/author&gt;&lt;author&gt;Debski, J.&lt;/author&gt;&lt;author&gt;Uusi-Rauva, K.&lt;/author&gt;&lt;author&gt;Kesti, T.&lt;/author&gt;&lt;author&gt;Dadlez, M.&lt;/author&gt;&lt;author&gt;Gingras, A. C.&lt;/author&gt;&lt;author&gt;Tyynela, J.&lt;/author&gt;&lt;author&gt;Baumann, M. H.&lt;/author&gt;&lt;author&gt;Jalanko, A.&lt;/author&gt;&lt;author&gt;Lalowski, M.&lt;/author&gt;&lt;/authors&gt;&lt;/contributors&gt;&lt;auth-address&gt;Meilahti Clinical Proteomics Core Facility, Institute of Biomedicine/Anatomy, and Finnish Graduate School of Neuroscience, University of Helsinki , Helsinki, Finland.&lt;/auth-address&gt;&lt;titles&gt;&lt;title&gt;Drafting the CLN3 Protein Interactome in SH-SY5Y Human Neuroblastoma Cells: A Label-free Quantitative Proteomics Approach&lt;/title&gt;&lt;secondary-title&gt;J Proteome Res&lt;/secondary-title&gt;&lt;alt-title&gt;Journal of proteome research&lt;/alt-title&gt;&lt;/titles&gt;&lt;periodical&gt;&lt;full-title&gt;J Proteome Res&lt;/full-title&gt;&lt;abbr-1&gt;Journal of proteome research&lt;/abbr-1&gt;&lt;/periodical&gt;&lt;alt-periodical&gt;&lt;full-title&gt;J Proteome Res&lt;/full-title&gt;&lt;abbr-1&gt;Journal of proteome research&lt;/abbr-1&gt;&lt;/alt-periodical&gt;&lt;pages&gt;2101-15&lt;/pages&gt;&lt;volume&gt;12&lt;/volume&gt;&lt;number&gt;5&lt;/number&gt;&lt;edition&gt;2013/03/08&lt;/edition&gt;&lt;dates&gt;&lt;year&gt;2013&lt;/year&gt;&lt;pub-dates&gt;&lt;date&gt;May 3&lt;/date&gt;&lt;/pub-dates&gt;&lt;/dates&gt;&lt;isbn&gt;1535-3907 (Electronic)&amp;#xD;1535-3893 (Linking)&lt;/isbn&gt;&lt;accession-num&gt;23464991&lt;/accession-num&gt;&lt;urls&gt;&lt;related-urls&gt;&lt;url&gt;http://www.ncbi.nlm.nih.gov/pubmed/23464991&lt;/url&gt;&lt;/related-urls&gt;&lt;/urls&gt;&lt;electronic-resource-num&gt;10.1021/pr301125k&lt;/electronic-resource-num&gt;&lt;language&gt;eng&lt;/language&gt;&lt;/record&gt;&lt;/Cite&gt;&lt;/EndNote&gt;</w:instrText>
      </w:r>
      <w:r w:rsidR="00281417">
        <w:rPr>
          <w:rFonts w:ascii="Arial" w:eastAsia="SimSun" w:hAnsi="Arial" w:cs="Arial"/>
          <w:sz w:val="24"/>
          <w:lang w:val="en-GB" w:eastAsia="zh-CN"/>
        </w:rPr>
        <w:fldChar w:fldCharType="separate"/>
      </w:r>
      <w:r w:rsidR="00281417">
        <w:rPr>
          <w:rFonts w:ascii="Arial" w:eastAsia="SimSun" w:hAnsi="Arial" w:cs="Arial"/>
          <w:noProof/>
          <w:sz w:val="24"/>
          <w:lang w:val="en-GB" w:eastAsia="zh-CN"/>
        </w:rPr>
        <w:t>[</w:t>
      </w:r>
      <w:hyperlink w:anchor="_ENREF_8" w:tooltip="Scifo, 2013 #66" w:history="1">
        <w:r w:rsidR="00281417">
          <w:rPr>
            <w:rFonts w:ascii="Arial" w:eastAsia="SimSun" w:hAnsi="Arial" w:cs="Arial"/>
            <w:noProof/>
            <w:sz w:val="24"/>
            <w:lang w:val="en-GB" w:eastAsia="zh-CN"/>
          </w:rPr>
          <w:t>8</w:t>
        </w:r>
      </w:hyperlink>
      <w:r w:rsidR="00281417">
        <w:rPr>
          <w:rFonts w:ascii="Arial" w:eastAsia="SimSun" w:hAnsi="Arial" w:cs="Arial"/>
          <w:noProof/>
          <w:sz w:val="24"/>
          <w:lang w:val="en-GB" w:eastAsia="zh-CN"/>
        </w:rPr>
        <w:t>]</w:t>
      </w:r>
      <w:r w:rsidR="00281417">
        <w:rPr>
          <w:rFonts w:ascii="Arial" w:eastAsia="SimSun" w:hAnsi="Arial" w:cs="Arial"/>
          <w:sz w:val="24"/>
          <w:lang w:val="en-GB" w:eastAsia="zh-CN"/>
        </w:rPr>
        <w:fldChar w:fldCharType="end"/>
      </w:r>
      <w:r w:rsidRPr="00A959C5">
        <w:rPr>
          <w:rFonts w:ascii="Arial" w:eastAsia="SimSun" w:hAnsi="Arial" w:cs="Arial"/>
          <w:sz w:val="24"/>
          <w:lang w:val="en-GB" w:eastAsia="zh-CN"/>
        </w:rPr>
        <w:t xml:space="preserve"> with IgG binding domain. Lysates were incubated with resin for 16 h at 4°C, washed thrice with </w:t>
      </w:r>
      <w:r w:rsidRPr="00A959C5">
        <w:rPr>
          <w:rFonts w:ascii="Arial" w:eastAsia="SimSun" w:hAnsi="Arial" w:cs="Arial"/>
          <w:color w:val="000000"/>
          <w:sz w:val="24"/>
          <w:lang w:val="en-GB" w:eastAsia="zh-CN"/>
        </w:rPr>
        <w:t>500 μl of 1x TBS-MNGZ (50 mM Tris-HCl pH 7.4, 150 mM NaCl, 2.5 mM MgCl</w:t>
      </w:r>
      <w:r w:rsidRPr="00A959C5">
        <w:rPr>
          <w:rFonts w:ascii="Arial" w:eastAsia="SimSun" w:hAnsi="Arial" w:cs="Arial"/>
          <w:color w:val="000000"/>
          <w:sz w:val="24"/>
          <w:vertAlign w:val="subscript"/>
          <w:lang w:val="en-GB" w:eastAsia="zh-CN"/>
        </w:rPr>
        <w:t>2</w:t>
      </w:r>
      <w:r w:rsidRPr="00A959C5">
        <w:rPr>
          <w:rFonts w:ascii="Arial" w:eastAsia="SimSun" w:hAnsi="Arial" w:cs="Arial"/>
          <w:color w:val="000000"/>
          <w:sz w:val="24"/>
          <w:lang w:val="en-GB" w:eastAsia="zh-CN"/>
        </w:rPr>
        <w:t xml:space="preserve">, 0.1 % NP-40, 10 % glycerol). Equal amounts of purified Protein-G affinity fractions (~20 µg each), from both empty CTAP-Puro and CTAP-PPT1-Puro were loaded onto </w:t>
      </w:r>
      <w:r w:rsidRPr="00A959C5">
        <w:rPr>
          <w:rFonts w:ascii="Arial" w:eastAsia="SimSun" w:hAnsi="Arial" w:cs="Arial"/>
          <w:sz w:val="24"/>
          <w:szCs w:val="24"/>
          <w:lang w:val="en-GB" w:eastAsia="zh-CN"/>
        </w:rPr>
        <w:t xml:space="preserve">gradient </w:t>
      </w:r>
      <w:r w:rsidRPr="00A959C5">
        <w:rPr>
          <w:rFonts w:ascii="Arial" w:eastAsia="SimSun" w:hAnsi="Arial" w:cs="Arial"/>
          <w:bCs/>
          <w:sz w:val="24"/>
          <w:szCs w:val="24"/>
          <w:lang w:eastAsia="zh-CN"/>
        </w:rPr>
        <w:t>Bis</w:t>
      </w:r>
      <w:r w:rsidRPr="00A959C5">
        <w:rPr>
          <w:rFonts w:ascii="Arial" w:eastAsia="SimSun" w:hAnsi="Arial" w:cs="Arial"/>
          <w:sz w:val="24"/>
          <w:szCs w:val="24"/>
          <w:lang w:eastAsia="zh-CN"/>
        </w:rPr>
        <w:t>-</w:t>
      </w:r>
      <w:r w:rsidRPr="00A959C5">
        <w:rPr>
          <w:rFonts w:ascii="Arial" w:eastAsia="SimSun" w:hAnsi="Arial" w:cs="Arial"/>
          <w:bCs/>
          <w:sz w:val="24"/>
          <w:szCs w:val="24"/>
          <w:lang w:eastAsia="zh-CN"/>
        </w:rPr>
        <w:t>Tris 4–12</w:t>
      </w:r>
      <w:r w:rsidRPr="00A959C5">
        <w:rPr>
          <w:rFonts w:ascii="Arial" w:eastAsia="SimSun" w:hAnsi="Arial" w:cs="Arial"/>
          <w:sz w:val="24"/>
          <w:szCs w:val="24"/>
          <w:lang w:eastAsia="zh-CN"/>
        </w:rPr>
        <w:t>%</w:t>
      </w:r>
      <w:r w:rsidRPr="00A959C5">
        <w:rPr>
          <w:rFonts w:ascii="Arial" w:eastAsia="SimSun" w:hAnsi="Arial" w:cs="Arial"/>
          <w:sz w:val="24"/>
          <w:szCs w:val="24"/>
          <w:lang w:val="en-GB" w:eastAsia="zh-CN"/>
        </w:rPr>
        <w:t xml:space="preserve"> </w:t>
      </w:r>
      <w:r w:rsidRPr="00A959C5">
        <w:rPr>
          <w:rFonts w:ascii="Arial" w:eastAsia="SimSun" w:hAnsi="Arial" w:cs="Arial"/>
          <w:sz w:val="24"/>
          <w:szCs w:val="24"/>
          <w:lang w:eastAsia="zh-CN"/>
        </w:rPr>
        <w:t>NuPAGE</w:t>
      </w:r>
      <w:r w:rsidRPr="00A959C5">
        <w:rPr>
          <w:rFonts w:ascii="Arial" w:eastAsia="SimSun" w:hAnsi="Arial" w:cs="Arial"/>
          <w:sz w:val="24"/>
          <w:szCs w:val="24"/>
          <w:lang w:val="fi-FI" w:eastAsia="zh-CN"/>
        </w:rPr>
        <w:sym w:font="Symbol" w:char="F0D2"/>
      </w:r>
      <w:r w:rsidRPr="00A959C5">
        <w:rPr>
          <w:rFonts w:ascii="Arial" w:eastAsia="SimSun" w:hAnsi="Arial" w:cs="Arial"/>
          <w:sz w:val="24"/>
          <w:szCs w:val="24"/>
          <w:lang w:eastAsia="zh-CN"/>
        </w:rPr>
        <w:t xml:space="preserve"> </w:t>
      </w:r>
      <w:r w:rsidRPr="00A959C5">
        <w:rPr>
          <w:rFonts w:ascii="Arial" w:eastAsia="SimSun" w:hAnsi="Arial" w:cs="Arial"/>
          <w:sz w:val="24"/>
          <w:szCs w:val="24"/>
          <w:lang w:val="en-GB" w:eastAsia="zh-CN"/>
        </w:rPr>
        <w:t>gels in MES SDS running buffer (</w:t>
      </w:r>
      <w:r w:rsidRPr="00A959C5">
        <w:rPr>
          <w:rFonts w:ascii="Arial" w:eastAsia="SimSun" w:hAnsi="Arial" w:cs="Arial"/>
          <w:bCs/>
          <w:sz w:val="24"/>
          <w:szCs w:val="24"/>
          <w:lang w:eastAsia="zh-CN"/>
        </w:rPr>
        <w:t xml:space="preserve">Novex; </w:t>
      </w:r>
      <w:r w:rsidRPr="00A959C5">
        <w:rPr>
          <w:rFonts w:ascii="Arial" w:eastAsia="SimSun" w:hAnsi="Arial" w:cs="Arial"/>
          <w:sz w:val="24"/>
          <w:szCs w:val="24"/>
          <w:lang w:val="en-GB" w:eastAsia="zh-CN"/>
        </w:rPr>
        <w:t xml:space="preserve">Life Technologies, USA) </w:t>
      </w:r>
      <w:r w:rsidRPr="00A959C5">
        <w:rPr>
          <w:rFonts w:ascii="Arial" w:eastAsia="SimSun" w:hAnsi="Arial" w:cs="Arial"/>
          <w:color w:val="000000"/>
          <w:sz w:val="24"/>
          <w:lang w:val="en-GB" w:eastAsia="zh-CN"/>
        </w:rPr>
        <w:t>and incubated with respective primary antibodies (anti-ATP5B, anti-DBH, anti-VCP</w:t>
      </w:r>
      <w:r w:rsidR="000D47C0" w:rsidRPr="00A959C5">
        <w:rPr>
          <w:rFonts w:ascii="Arial" w:eastAsia="SimSun" w:hAnsi="Arial" w:cs="Arial"/>
          <w:color w:val="000000"/>
          <w:sz w:val="24"/>
          <w:lang w:val="en-GB" w:eastAsia="zh-CN"/>
        </w:rPr>
        <w:t xml:space="preserve"> and</w:t>
      </w:r>
      <w:r w:rsidRPr="00A959C5">
        <w:rPr>
          <w:rFonts w:ascii="Arial" w:eastAsia="SimSun" w:hAnsi="Arial" w:cs="Arial"/>
          <w:color w:val="000000"/>
          <w:sz w:val="24"/>
          <w:lang w:val="en-GB" w:eastAsia="zh-CN"/>
        </w:rPr>
        <w:t xml:space="preserve"> anti-</w:t>
      </w:r>
      <w:r w:rsidRPr="00A959C5">
        <w:rPr>
          <w:rFonts w:ascii="Symbol" w:eastAsia="SimSun" w:hAnsi="Symbol" w:cs="Arial"/>
          <w:color w:val="000000"/>
          <w:sz w:val="24"/>
          <w:lang w:val="en-GB" w:eastAsia="zh-CN"/>
        </w:rPr>
        <w:t></w:t>
      </w:r>
      <w:r w:rsidRPr="00A959C5">
        <w:rPr>
          <w:rFonts w:ascii="Arial" w:eastAsia="SimSun" w:hAnsi="Arial" w:cs="Arial"/>
          <w:color w:val="000000"/>
          <w:sz w:val="24"/>
          <w:lang w:val="en-GB" w:eastAsia="zh-CN"/>
        </w:rPr>
        <w:t xml:space="preserve">-actin; section </w:t>
      </w:r>
      <w:r w:rsidRPr="00A959C5">
        <w:rPr>
          <w:rFonts w:ascii="Arial" w:eastAsia="Calibri" w:hAnsi="Arial" w:cs="Arial"/>
          <w:b/>
          <w:bCs/>
          <w:sz w:val="24"/>
          <w:szCs w:val="24"/>
          <w:lang w:val="en-GB"/>
        </w:rPr>
        <w:t>1.4</w:t>
      </w:r>
      <w:r w:rsidRPr="00A959C5">
        <w:rPr>
          <w:rFonts w:ascii="Arial" w:eastAsia="Calibri" w:hAnsi="Arial" w:cs="Arial"/>
          <w:bCs/>
          <w:sz w:val="24"/>
          <w:szCs w:val="24"/>
          <w:lang w:val="en-GB"/>
        </w:rPr>
        <w:t>).</w:t>
      </w:r>
      <w:r w:rsidRPr="00A959C5">
        <w:rPr>
          <w:rFonts w:ascii="Arial" w:eastAsia="SimSun" w:hAnsi="Arial" w:cs="Arial"/>
          <w:color w:val="000000"/>
          <w:sz w:val="24"/>
          <w:lang w:val="en-GB" w:eastAsia="zh-CN"/>
        </w:rPr>
        <w:t xml:space="preserve"> The load control was assessed by probing the lysates (10 % of the load) with the same primary antibodies.</w:t>
      </w:r>
    </w:p>
    <w:p w:rsidR="00F32E79" w:rsidRPr="00A959C5" w:rsidRDefault="00F32E79" w:rsidP="00F32E79">
      <w:pPr>
        <w:spacing w:after="0" w:line="360" w:lineRule="auto"/>
        <w:jc w:val="both"/>
        <w:rPr>
          <w:rFonts w:ascii="Arial" w:eastAsia="SimSun" w:hAnsi="Arial" w:cs="Arial"/>
          <w:sz w:val="24"/>
          <w:szCs w:val="24"/>
          <w:lang w:eastAsia="zh-CN"/>
        </w:rPr>
      </w:pPr>
    </w:p>
    <w:p w:rsidR="00F32E79" w:rsidRPr="00A959C5" w:rsidRDefault="00F32E79" w:rsidP="00F32E79">
      <w:pPr>
        <w:spacing w:after="0" w:line="480" w:lineRule="auto"/>
        <w:jc w:val="both"/>
        <w:rPr>
          <w:rFonts w:ascii="Arial" w:eastAsia="Calibri" w:hAnsi="Arial" w:cs="Arial"/>
          <w:b/>
          <w:bCs/>
          <w:sz w:val="24"/>
          <w:szCs w:val="24"/>
          <w:lang w:val="en-GB"/>
        </w:rPr>
      </w:pPr>
      <w:r w:rsidRPr="00A959C5">
        <w:rPr>
          <w:rFonts w:ascii="Arial" w:eastAsia="Calibri" w:hAnsi="Arial" w:cs="Arial"/>
          <w:b/>
          <w:bCs/>
          <w:sz w:val="24"/>
          <w:szCs w:val="24"/>
          <w:lang w:val="en-GB"/>
        </w:rPr>
        <w:t>2. Mass Spectrometry Analysis</w:t>
      </w:r>
    </w:p>
    <w:p w:rsidR="00F32E79" w:rsidRPr="00A959C5" w:rsidRDefault="00F32E79" w:rsidP="00F32E79">
      <w:pPr>
        <w:spacing w:after="0" w:line="480" w:lineRule="auto"/>
        <w:jc w:val="both"/>
        <w:rPr>
          <w:rFonts w:ascii="Arial" w:eastAsia="Times New Roman" w:hAnsi="Arial" w:cs="Arial"/>
          <w:sz w:val="24"/>
          <w:szCs w:val="24"/>
          <w:lang w:val="en-GB" w:eastAsia="sv-SE"/>
        </w:rPr>
      </w:pPr>
      <w:r w:rsidRPr="00A959C5">
        <w:rPr>
          <w:rFonts w:ascii="Arial" w:eastAsia="Calibri" w:hAnsi="Arial" w:cs="Arial"/>
          <w:b/>
          <w:bCs/>
          <w:sz w:val="24"/>
          <w:szCs w:val="24"/>
          <w:lang w:val="en-GB"/>
        </w:rPr>
        <w:lastRenderedPageBreak/>
        <w:t>2.1. N</w:t>
      </w:r>
      <w:r w:rsidRPr="00A959C5">
        <w:rPr>
          <w:rFonts w:ascii="Arial" w:eastAsia="SimSun" w:hAnsi="Arial" w:cs="Arial"/>
          <w:b/>
          <w:sz w:val="24"/>
          <w:szCs w:val="24"/>
          <w:lang w:val="en-GB" w:eastAsia="zh-CN"/>
        </w:rPr>
        <w:t xml:space="preserve">ano-LC/ESI/MS/MS </w:t>
      </w:r>
      <w:r w:rsidRPr="00A959C5">
        <w:rPr>
          <w:rFonts w:ascii="Arial" w:eastAsia="SimSun" w:hAnsi="Arial" w:cs="Arial"/>
          <w:b/>
          <w:bCs/>
          <w:color w:val="000000"/>
          <w:sz w:val="24"/>
          <w:szCs w:val="24"/>
          <w:lang w:val="en-GB" w:eastAsia="zh-CN"/>
        </w:rPr>
        <w:t>analysis,</w:t>
      </w:r>
      <w:r w:rsidRPr="00A959C5">
        <w:rPr>
          <w:rFonts w:ascii="Arial" w:eastAsia="Calibri" w:hAnsi="Arial" w:cs="Arial"/>
          <w:b/>
          <w:bCs/>
          <w:sz w:val="24"/>
          <w:szCs w:val="24"/>
          <w:lang w:val="en-GB"/>
        </w:rPr>
        <w:t xml:space="preserve"> data processing </w:t>
      </w:r>
      <w:r w:rsidRPr="00A959C5">
        <w:rPr>
          <w:rFonts w:ascii="Arial" w:eastAsia="Calibri" w:hAnsi="Arial" w:cs="Arial"/>
          <w:b/>
          <w:sz w:val="24"/>
          <w:szCs w:val="24"/>
          <w:lang w:val="en-GB"/>
        </w:rPr>
        <w:t>and SAINT analysis</w:t>
      </w:r>
    </w:p>
    <w:p w:rsidR="00F32E79" w:rsidRPr="00A959C5" w:rsidRDefault="00F32E79" w:rsidP="00F32E79">
      <w:pPr>
        <w:spacing w:after="0" w:line="480" w:lineRule="auto"/>
        <w:jc w:val="both"/>
        <w:rPr>
          <w:rFonts w:ascii="Arial" w:eastAsia="Times New Roman" w:hAnsi="Arial" w:cs="Arial"/>
          <w:sz w:val="24"/>
          <w:szCs w:val="24"/>
          <w:lang w:val="en-GB" w:eastAsia="zh-CN"/>
        </w:rPr>
      </w:pPr>
      <w:r w:rsidRPr="00A959C5">
        <w:rPr>
          <w:rFonts w:ascii="Arial" w:eastAsia="SimSun" w:hAnsi="Arial" w:cs="Arial"/>
          <w:sz w:val="24"/>
          <w:szCs w:val="24"/>
          <w:lang w:eastAsia="zh-CN"/>
        </w:rPr>
        <w:t xml:space="preserve">Peptide analysis was performed on a </w:t>
      </w:r>
      <w:r w:rsidRPr="00A959C5">
        <w:rPr>
          <w:rFonts w:ascii="Arial" w:eastAsia="SimSun" w:hAnsi="Arial" w:cs="Arial"/>
          <w:iCs/>
          <w:sz w:val="24"/>
          <w:szCs w:val="24"/>
          <w:lang w:eastAsia="zh-CN"/>
        </w:rPr>
        <w:t>Q Exactive</w:t>
      </w:r>
      <w:r w:rsidRPr="00A959C5">
        <w:rPr>
          <w:rFonts w:ascii="Arial" w:eastAsia="SimSun" w:hAnsi="Arial" w:cs="Arial"/>
          <w:i/>
          <w:sz w:val="24"/>
          <w:szCs w:val="24"/>
          <w:lang w:eastAsia="zh-CN"/>
        </w:rPr>
        <w:t xml:space="preserve"> </w:t>
      </w:r>
      <w:r w:rsidRPr="00A959C5">
        <w:rPr>
          <w:rFonts w:ascii="Arial" w:eastAsia="SimSun" w:hAnsi="Arial" w:cs="Arial"/>
          <w:sz w:val="24"/>
          <w:szCs w:val="24"/>
          <w:lang w:eastAsia="zh-CN"/>
        </w:rPr>
        <w:t>Hybrid Quadrupole-Orbitrap mass spectrometer in positive ion mode for 182 min, with a selected mass range of 300–2000 mass/charge (</w:t>
      </w:r>
      <w:r w:rsidRPr="00A959C5">
        <w:rPr>
          <w:rFonts w:ascii="Arial" w:eastAsia="SimSun" w:hAnsi="Arial" w:cs="Arial"/>
          <w:i/>
          <w:iCs/>
          <w:sz w:val="24"/>
          <w:szCs w:val="24"/>
          <w:lang w:eastAsia="zh-CN"/>
        </w:rPr>
        <w:t>m/z</w:t>
      </w:r>
      <w:r w:rsidRPr="00A959C5">
        <w:rPr>
          <w:rFonts w:ascii="Arial" w:eastAsia="SimSun" w:hAnsi="Arial" w:cs="Arial"/>
          <w:sz w:val="24"/>
          <w:szCs w:val="24"/>
          <w:lang w:eastAsia="zh-CN"/>
        </w:rPr>
        <w:t xml:space="preserve">). For the survey scan, resolving power was set to 70,000 at </w:t>
      </w:r>
      <w:r w:rsidRPr="00A959C5">
        <w:rPr>
          <w:rFonts w:ascii="Arial" w:eastAsia="SimSun" w:hAnsi="Arial" w:cs="Arial"/>
          <w:i/>
          <w:iCs/>
          <w:sz w:val="24"/>
          <w:szCs w:val="24"/>
          <w:lang w:eastAsia="zh-CN"/>
        </w:rPr>
        <w:t>m</w:t>
      </w:r>
      <w:r w:rsidRPr="00A959C5">
        <w:rPr>
          <w:rFonts w:ascii="Arial" w:eastAsia="SimSun" w:hAnsi="Arial" w:cs="Arial"/>
          <w:sz w:val="24"/>
          <w:szCs w:val="24"/>
          <w:lang w:eastAsia="zh-CN"/>
        </w:rPr>
        <w:t>/</w:t>
      </w:r>
      <w:r w:rsidRPr="00A959C5">
        <w:rPr>
          <w:rFonts w:ascii="Arial" w:eastAsia="SimSun" w:hAnsi="Arial" w:cs="Arial"/>
          <w:i/>
          <w:iCs/>
          <w:sz w:val="24"/>
          <w:szCs w:val="24"/>
          <w:lang w:eastAsia="zh-CN"/>
        </w:rPr>
        <w:t>z</w:t>
      </w:r>
      <w:r w:rsidRPr="00A959C5">
        <w:rPr>
          <w:rFonts w:ascii="Arial" w:eastAsia="SimSun" w:hAnsi="Arial" w:cs="Arial"/>
          <w:sz w:val="24"/>
          <w:szCs w:val="24"/>
          <w:lang w:eastAsia="zh-CN"/>
        </w:rPr>
        <w:t xml:space="preserve"> 200, maximum ion injection time 120 ms, dynamic exclusion of the selected precursor ions was set to 40 s, and the automatic gain control target value was 1.0e6. MS/MS data were acquired using the top 12 most abundant precursor ions with charge≥2, as determined by the survey scan. These were selected with an isolation window of 1.2 </w:t>
      </w:r>
      <w:r w:rsidRPr="00A959C5">
        <w:rPr>
          <w:rFonts w:ascii="Arial" w:eastAsia="SimSun" w:hAnsi="Arial" w:cs="Arial"/>
          <w:i/>
          <w:iCs/>
          <w:sz w:val="24"/>
          <w:szCs w:val="24"/>
          <w:lang w:eastAsia="zh-CN"/>
        </w:rPr>
        <w:t>m/z</w:t>
      </w:r>
      <w:r w:rsidRPr="00A959C5">
        <w:rPr>
          <w:rFonts w:ascii="Arial" w:eastAsia="SimSun" w:hAnsi="Arial" w:cs="Arial"/>
          <w:sz w:val="24"/>
          <w:szCs w:val="24"/>
          <w:lang w:eastAsia="zh-CN"/>
        </w:rPr>
        <w:t xml:space="preserve"> and fragmented via higher energy collisional dissociation with normalized collision energies of </w:t>
      </w:r>
      <w:r w:rsidR="000106A3" w:rsidRPr="00A959C5">
        <w:rPr>
          <w:rFonts w:ascii="Arial" w:eastAsia="SimSun" w:hAnsi="Arial" w:cs="Arial"/>
          <w:sz w:val="24"/>
          <w:szCs w:val="24"/>
          <w:lang w:eastAsia="zh-CN"/>
        </w:rPr>
        <w:t>27%</w:t>
      </w:r>
      <w:r w:rsidRPr="00A959C5">
        <w:rPr>
          <w:rFonts w:ascii="Arial" w:eastAsia="SimSun" w:hAnsi="Arial" w:cs="Arial"/>
          <w:sz w:val="24"/>
          <w:szCs w:val="24"/>
          <w:lang w:eastAsia="zh-CN"/>
        </w:rPr>
        <w:t>. For the MS/MS scans, resolving power was set to 17.500 at m/z 200, maximum ion injection time 60 ms.</w:t>
      </w:r>
      <w:r w:rsidRPr="00A959C5">
        <w:rPr>
          <w:rFonts w:ascii="Calibri" w:eastAsia="SimSun" w:hAnsi="Calibri" w:cs="Times New Roman"/>
          <w:lang w:eastAsia="zh-CN"/>
        </w:rPr>
        <w:t xml:space="preserve"> </w:t>
      </w:r>
      <w:r w:rsidRPr="00A959C5">
        <w:rPr>
          <w:rFonts w:ascii="Arial" w:eastAsia="Times New Roman" w:hAnsi="Arial" w:cs="Arial"/>
          <w:sz w:val="24"/>
          <w:szCs w:val="24"/>
          <w:lang w:val="en-GB" w:eastAsia="sv-SE"/>
        </w:rPr>
        <w:t xml:space="preserve">MS/MS peak lists or spectral data were searched with the Mascot Daemon interface (version 2.2.0; Matrix Science) against the Swiss-Prot 55.1 database, with taxonomy set to </w:t>
      </w:r>
      <w:r w:rsidRPr="00A959C5">
        <w:rPr>
          <w:rFonts w:ascii="Arial" w:eastAsia="Times New Roman" w:hAnsi="Arial" w:cs="Arial"/>
          <w:i/>
          <w:sz w:val="24"/>
          <w:szCs w:val="24"/>
          <w:lang w:val="en-GB" w:eastAsia="sv-SE"/>
        </w:rPr>
        <w:t>Homo sapiens</w:t>
      </w:r>
      <w:r w:rsidRPr="00A959C5">
        <w:rPr>
          <w:rFonts w:ascii="Arial" w:eastAsia="Times New Roman" w:hAnsi="Arial" w:cs="Arial"/>
          <w:sz w:val="24"/>
          <w:szCs w:val="24"/>
          <w:lang w:val="en-GB" w:eastAsia="sv-SE"/>
        </w:rPr>
        <w:t xml:space="preserve">. </w:t>
      </w:r>
      <w:r w:rsidRPr="00A959C5">
        <w:rPr>
          <w:rFonts w:ascii="Arial" w:eastAsia="Calibri" w:hAnsi="Arial" w:cs="Arial"/>
          <w:sz w:val="24"/>
          <w:szCs w:val="24"/>
          <w:lang w:val="en-GB"/>
        </w:rPr>
        <w:t xml:space="preserve">Carbamidomethyl-Cys and </w:t>
      </w:r>
      <w:r w:rsidRPr="00A959C5">
        <w:rPr>
          <w:rFonts w:ascii="Arial" w:eastAsia="Times New Roman" w:hAnsi="Arial" w:cs="Arial"/>
          <w:sz w:val="24"/>
          <w:szCs w:val="24"/>
          <w:lang w:val="en-GB" w:eastAsia="sv-SE"/>
        </w:rPr>
        <w:t xml:space="preserve">Met oxidation were </w:t>
      </w:r>
      <w:r w:rsidRPr="00A959C5">
        <w:rPr>
          <w:rFonts w:ascii="Arial" w:eastAsia="Calibri" w:hAnsi="Arial" w:cs="Arial"/>
          <w:sz w:val="24"/>
          <w:szCs w:val="24"/>
          <w:lang w:val="en-GB"/>
        </w:rPr>
        <w:t xml:space="preserve">used as fixed and variable modifications, respectively. </w:t>
      </w:r>
      <w:r w:rsidRPr="00A959C5">
        <w:rPr>
          <w:rFonts w:ascii="Arial" w:eastAsia="Times New Roman" w:hAnsi="Arial" w:cs="Arial"/>
          <w:sz w:val="24"/>
          <w:szCs w:val="24"/>
          <w:lang w:val="en-GB" w:eastAsia="sv-SE"/>
        </w:rPr>
        <w:t>Mass tolerance of the precursor ions was set to ±20 ppm and of fragment ions to ±0.1 Da. The peptide charge was set to 1+, 2+, or 3+, and two missed tryptic cleavage sites were allowed. Only peptides which were ranked 1 and scored above the identity threshold score set at 99% confidence were withheld.</w:t>
      </w:r>
      <w:r w:rsidRPr="00A959C5">
        <w:rPr>
          <w:rFonts w:ascii="Calibri" w:eastAsia="Calibri" w:hAnsi="Calibri" w:cs="Times New Roman"/>
          <w:lang w:val="en-GB"/>
        </w:rPr>
        <w:t xml:space="preserve"> </w:t>
      </w:r>
      <w:r w:rsidRPr="00A959C5">
        <w:rPr>
          <w:rFonts w:ascii="Arial" w:eastAsia="Times New Roman" w:hAnsi="Arial" w:cs="Arial"/>
          <w:sz w:val="24"/>
          <w:szCs w:val="24"/>
          <w:lang w:val="en-GB" w:eastAsia="zh-CN"/>
        </w:rPr>
        <w:t xml:space="preserve">SAINT analysis was performed as previously described </w:t>
      </w:r>
      <w:r w:rsidR="00281417">
        <w:rPr>
          <w:rFonts w:ascii="Arial" w:eastAsia="Times New Roman" w:hAnsi="Arial" w:cs="Arial"/>
          <w:sz w:val="24"/>
          <w:szCs w:val="24"/>
          <w:lang w:val="en-GB" w:eastAsia="zh-CN"/>
        </w:rPr>
        <w:fldChar w:fldCharType="begin">
          <w:fldData xml:space="preserve">PEVuZE5vdGU+PENpdGU+PEF1dGhvcj5Ta2FycmE8L0F1dGhvcj48WWVhcj4yMDExPC9ZZWFyPjxS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</w:fldData>
        </w:fldChar>
      </w:r>
      <w:r w:rsidR="00281417">
        <w:rPr>
          <w:rFonts w:ascii="Arial" w:eastAsia="Times New Roman" w:hAnsi="Arial" w:cs="Arial"/>
          <w:sz w:val="24"/>
          <w:szCs w:val="24"/>
          <w:lang w:val="en-GB" w:eastAsia="zh-CN"/>
        </w:rPr>
        <w:instrText xml:space="preserve"> ADDIN EN.CITE </w:instrText>
      </w:r>
      <w:r w:rsidR="00281417">
        <w:rPr>
          <w:rFonts w:ascii="Arial" w:eastAsia="Times New Roman" w:hAnsi="Arial" w:cs="Arial"/>
          <w:sz w:val="24"/>
          <w:szCs w:val="24"/>
          <w:lang w:val="en-GB" w:eastAsia="zh-CN"/>
        </w:rPr>
        <w:fldChar w:fldCharType="begin">
          <w:fldData xml:space="preserve">PEVuZE5vdGU+PENpdGU+PEF1dGhvcj5Ta2FycmE8L0F1dGhvcj48WWVhcj4yMDExPC9ZZWFyPjxS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</w:fldData>
        </w:fldChar>
      </w:r>
      <w:r w:rsidR="00281417">
        <w:rPr>
          <w:rFonts w:ascii="Arial" w:eastAsia="Times New Roman" w:hAnsi="Arial" w:cs="Arial"/>
          <w:sz w:val="24"/>
          <w:szCs w:val="24"/>
          <w:lang w:val="en-GB" w:eastAsia="zh-CN"/>
        </w:rPr>
        <w:instrText xml:space="preserve"> ADDIN EN.CITE.DATA </w:instrText>
      </w:r>
      <w:r w:rsidR="00281417">
        <w:rPr>
          <w:rFonts w:ascii="Arial" w:eastAsia="Times New Roman" w:hAnsi="Arial" w:cs="Arial"/>
          <w:sz w:val="24"/>
          <w:szCs w:val="24"/>
          <w:lang w:val="en-GB" w:eastAsia="zh-CN"/>
        </w:rPr>
      </w:r>
      <w:r w:rsidR="00281417">
        <w:rPr>
          <w:rFonts w:ascii="Arial" w:eastAsia="Times New Roman" w:hAnsi="Arial" w:cs="Arial"/>
          <w:sz w:val="24"/>
          <w:szCs w:val="24"/>
          <w:lang w:val="en-GB" w:eastAsia="zh-CN"/>
        </w:rPr>
        <w:fldChar w:fldCharType="end"/>
      </w:r>
      <w:r w:rsidR="00281417">
        <w:rPr>
          <w:rFonts w:ascii="Arial" w:eastAsia="Times New Roman" w:hAnsi="Arial" w:cs="Arial"/>
          <w:sz w:val="24"/>
          <w:szCs w:val="24"/>
          <w:lang w:val="en-GB" w:eastAsia="zh-CN"/>
        </w:rPr>
      </w:r>
      <w:r w:rsidR="00281417">
        <w:rPr>
          <w:rFonts w:ascii="Arial" w:eastAsia="Times New Roman" w:hAnsi="Arial" w:cs="Arial"/>
          <w:sz w:val="24"/>
          <w:szCs w:val="24"/>
          <w:lang w:val="en-GB" w:eastAsia="zh-CN"/>
        </w:rPr>
        <w:fldChar w:fldCharType="separate"/>
      </w:r>
      <w:r w:rsidR="00281417">
        <w:rPr>
          <w:rFonts w:ascii="Arial" w:eastAsia="Times New Roman" w:hAnsi="Arial" w:cs="Arial"/>
          <w:noProof/>
          <w:sz w:val="24"/>
          <w:szCs w:val="24"/>
          <w:lang w:val="en-GB" w:eastAsia="zh-CN"/>
        </w:rPr>
        <w:t>[</w:t>
      </w:r>
      <w:hyperlink w:anchor="_ENREF_9" w:tooltip="Skarra, 2011 #290" w:history="1">
        <w:r w:rsidR="00281417">
          <w:rPr>
            <w:rFonts w:ascii="Arial" w:eastAsia="Times New Roman" w:hAnsi="Arial" w:cs="Arial"/>
            <w:noProof/>
            <w:sz w:val="24"/>
            <w:szCs w:val="24"/>
            <w:lang w:val="en-GB" w:eastAsia="zh-CN"/>
          </w:rPr>
          <w:t>9</w:t>
        </w:r>
      </w:hyperlink>
      <w:r w:rsidR="00281417">
        <w:rPr>
          <w:rFonts w:ascii="Arial" w:eastAsia="Times New Roman" w:hAnsi="Arial" w:cs="Arial"/>
          <w:noProof/>
          <w:sz w:val="24"/>
          <w:szCs w:val="24"/>
          <w:lang w:val="en-GB" w:eastAsia="zh-CN"/>
        </w:rPr>
        <w:t xml:space="preserve">, </w:t>
      </w:r>
      <w:hyperlink w:anchor="_ENREF_10" w:tooltip="Choi, 2011 #304" w:history="1">
        <w:r w:rsidR="00281417">
          <w:rPr>
            <w:rFonts w:ascii="Arial" w:eastAsia="Times New Roman" w:hAnsi="Arial" w:cs="Arial"/>
            <w:noProof/>
            <w:sz w:val="24"/>
            <w:szCs w:val="24"/>
            <w:lang w:val="en-GB" w:eastAsia="zh-CN"/>
          </w:rPr>
          <w:t>10</w:t>
        </w:r>
      </w:hyperlink>
      <w:r w:rsidR="00281417">
        <w:rPr>
          <w:rFonts w:ascii="Arial" w:eastAsia="Times New Roman" w:hAnsi="Arial" w:cs="Arial"/>
          <w:noProof/>
          <w:sz w:val="24"/>
          <w:szCs w:val="24"/>
          <w:lang w:val="en-GB" w:eastAsia="zh-CN"/>
        </w:rPr>
        <w:t>]</w:t>
      </w:r>
      <w:r w:rsidR="00281417">
        <w:rPr>
          <w:rFonts w:ascii="Arial" w:eastAsia="Times New Roman" w:hAnsi="Arial" w:cs="Arial"/>
          <w:sz w:val="24"/>
          <w:szCs w:val="24"/>
          <w:lang w:val="en-GB" w:eastAsia="zh-CN"/>
        </w:rPr>
        <w:fldChar w:fldCharType="end"/>
      </w:r>
      <w:r w:rsidRPr="00A959C5">
        <w:rPr>
          <w:rFonts w:ascii="Arial" w:eastAsia="Times New Roman" w:hAnsi="Arial" w:cs="Arial"/>
          <w:sz w:val="24"/>
          <w:szCs w:val="24"/>
          <w:lang w:val="en-GB" w:eastAsia="zh-CN"/>
        </w:rPr>
        <w:t>, except that three biological replicates were used for the bait (PPT1) and negative control (empty CTAP-Puro vector). Proteins with an AvgP ≥ 0.5, in two out of three experiments were accepted</w:t>
      </w:r>
      <w:r w:rsidR="00DB30E5" w:rsidRPr="00A959C5">
        <w:rPr>
          <w:rFonts w:ascii="Arial" w:hAnsi="Arial" w:cs="Arial"/>
          <w:lang w:val="en-GB"/>
        </w:rPr>
        <w:t xml:space="preserve">, </w:t>
      </w:r>
      <w:r w:rsidR="00DB30E5" w:rsidRPr="00A959C5">
        <w:rPr>
          <w:rFonts w:ascii="Arial" w:hAnsi="Arial" w:cs="Arial"/>
          <w:color w:val="000000"/>
          <w:sz w:val="24"/>
          <w:szCs w:val="24"/>
          <w:lang w:val="en-GB" w:eastAsia="fi-FI"/>
        </w:rPr>
        <w:t xml:space="preserve">after exclusion of contaminants (proteins that bind non-specifically to empty </w:t>
      </w:r>
      <w:r w:rsidR="00CB409A" w:rsidRPr="00A959C5">
        <w:rPr>
          <w:rFonts w:ascii="Arial" w:hAnsi="Arial" w:cs="Arial"/>
          <w:color w:val="000000"/>
          <w:sz w:val="24"/>
          <w:szCs w:val="24"/>
          <w:lang w:val="en-GB" w:eastAsia="fi-FI"/>
        </w:rPr>
        <w:t xml:space="preserve">pES-CTAP-Puro </w:t>
      </w:r>
      <w:r w:rsidR="00DB30E5" w:rsidRPr="00A959C5">
        <w:rPr>
          <w:rFonts w:ascii="Arial" w:hAnsi="Arial" w:cs="Arial"/>
          <w:color w:val="000000"/>
          <w:sz w:val="24"/>
          <w:szCs w:val="24"/>
          <w:lang w:val="en-GB" w:eastAsia="fi-FI"/>
        </w:rPr>
        <w:t xml:space="preserve">vector alone, statistical </w:t>
      </w:r>
      <w:r w:rsidR="00DB30E5" w:rsidRPr="00A959C5">
        <w:rPr>
          <w:rFonts w:ascii="Arial" w:hAnsi="Arial" w:cs="Arial"/>
          <w:color w:val="000000"/>
          <w:sz w:val="24"/>
          <w:szCs w:val="24"/>
          <w:lang w:val="en-GB" w:eastAsia="fi-FI"/>
        </w:rPr>
        <w:lastRenderedPageBreak/>
        <w:t>contaminants (</w:t>
      </w:r>
      <w:hyperlink r:id="rId9" w:history="1">
        <w:r w:rsidR="00CB409A" w:rsidRPr="00A959C5">
          <w:rPr>
            <w:rStyle w:val="Hyperlink"/>
            <w:rFonts w:ascii="Arial" w:hAnsi="Arial" w:cs="Arial"/>
            <w:sz w:val="24"/>
            <w:szCs w:val="24"/>
          </w:rPr>
          <w:t>www.crapome.org</w:t>
        </w:r>
      </w:hyperlink>
      <w:r w:rsidR="00DB30E5" w:rsidRPr="00A959C5">
        <w:rPr>
          <w:rFonts w:ascii="Arial" w:hAnsi="Arial" w:cs="Arial"/>
          <w:color w:val="000000"/>
          <w:sz w:val="24"/>
          <w:szCs w:val="24"/>
          <w:lang w:val="en-GB" w:eastAsia="fi-FI"/>
        </w:rPr>
        <w:t>)</w:t>
      </w:r>
      <w:r w:rsidR="00CB409A" w:rsidRPr="00A959C5">
        <w:t xml:space="preserve"> </w:t>
      </w:r>
      <w:r w:rsidR="00281417">
        <w:rPr>
          <w:rFonts w:ascii="Arial" w:hAnsi="Arial" w:cs="Arial"/>
          <w:color w:val="000000"/>
          <w:sz w:val="24"/>
          <w:szCs w:val="24"/>
          <w:lang w:val="en-GB" w:eastAsia="fi-FI"/>
        </w:rPr>
        <w:fldChar w:fldCharType="begin">
          <w:fldData xml:space="preserve">PEVuZE5vdGU+PENpdGU+PEF1dGhvcj5NZWxsYWNoZXJ1dnU8L0F1dGhvcj48WWVhcj4yMDEzPC9Z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</w:fldData>
        </w:fldChar>
      </w:r>
      <w:r w:rsidR="00281417">
        <w:rPr>
          <w:rFonts w:ascii="Arial" w:hAnsi="Arial" w:cs="Arial"/>
          <w:color w:val="000000"/>
          <w:sz w:val="24"/>
          <w:szCs w:val="24"/>
          <w:lang w:val="en-GB" w:eastAsia="fi-FI"/>
        </w:rPr>
        <w:instrText xml:space="preserve"> ADDIN EN.CITE </w:instrText>
      </w:r>
      <w:r w:rsidR="00281417">
        <w:rPr>
          <w:rFonts w:ascii="Arial" w:hAnsi="Arial" w:cs="Arial"/>
          <w:color w:val="000000"/>
          <w:sz w:val="24"/>
          <w:szCs w:val="24"/>
          <w:lang w:val="en-GB" w:eastAsia="fi-FI"/>
        </w:rPr>
        <w:fldChar w:fldCharType="begin">
          <w:fldData xml:space="preserve">PEVuZE5vdGU+PENpdGU+PEF1dGhvcj5NZWxsYWNoZXJ1dnU8L0F1dGhvcj48WWVhcj4yMDEzPC9Z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</w:fldData>
        </w:fldChar>
      </w:r>
      <w:r w:rsidR="00281417">
        <w:rPr>
          <w:rFonts w:ascii="Arial" w:hAnsi="Arial" w:cs="Arial"/>
          <w:color w:val="000000"/>
          <w:sz w:val="24"/>
          <w:szCs w:val="24"/>
          <w:lang w:val="en-GB" w:eastAsia="fi-FI"/>
        </w:rPr>
        <w:instrText xml:space="preserve"> ADDIN EN.CITE.DATA </w:instrText>
      </w:r>
      <w:r w:rsidR="00281417">
        <w:rPr>
          <w:rFonts w:ascii="Arial" w:hAnsi="Arial" w:cs="Arial"/>
          <w:color w:val="000000"/>
          <w:sz w:val="24"/>
          <w:szCs w:val="24"/>
          <w:lang w:val="en-GB" w:eastAsia="fi-FI"/>
        </w:rPr>
      </w:r>
      <w:r w:rsidR="00281417">
        <w:rPr>
          <w:rFonts w:ascii="Arial" w:hAnsi="Arial" w:cs="Arial"/>
          <w:color w:val="000000"/>
          <w:sz w:val="24"/>
          <w:szCs w:val="24"/>
          <w:lang w:val="en-GB" w:eastAsia="fi-FI"/>
        </w:rPr>
        <w:fldChar w:fldCharType="end"/>
      </w:r>
      <w:r w:rsidR="00281417">
        <w:rPr>
          <w:rFonts w:ascii="Arial" w:hAnsi="Arial" w:cs="Arial"/>
          <w:color w:val="000000"/>
          <w:sz w:val="24"/>
          <w:szCs w:val="24"/>
          <w:lang w:val="en-GB" w:eastAsia="fi-FI"/>
        </w:rPr>
      </w:r>
      <w:r w:rsidR="00281417">
        <w:rPr>
          <w:rFonts w:ascii="Arial" w:hAnsi="Arial" w:cs="Arial"/>
          <w:color w:val="000000"/>
          <w:sz w:val="24"/>
          <w:szCs w:val="24"/>
          <w:lang w:val="en-GB" w:eastAsia="fi-FI"/>
        </w:rPr>
        <w:fldChar w:fldCharType="separate"/>
      </w:r>
      <w:r w:rsidR="00281417">
        <w:rPr>
          <w:rFonts w:ascii="Arial" w:hAnsi="Arial" w:cs="Arial"/>
          <w:noProof/>
          <w:color w:val="000000"/>
          <w:sz w:val="24"/>
          <w:szCs w:val="24"/>
          <w:lang w:val="en-GB" w:eastAsia="fi-FI"/>
        </w:rPr>
        <w:t>[</w:t>
      </w:r>
      <w:hyperlink w:anchor="_ENREF_11" w:tooltip="Mellacheruvu, 2013 #550" w:history="1">
        <w:r w:rsidR="00281417">
          <w:rPr>
            <w:rFonts w:ascii="Arial" w:hAnsi="Arial" w:cs="Arial"/>
            <w:noProof/>
            <w:color w:val="000000"/>
            <w:sz w:val="24"/>
            <w:szCs w:val="24"/>
            <w:lang w:val="en-GB" w:eastAsia="fi-FI"/>
          </w:rPr>
          <w:t>11</w:t>
        </w:r>
      </w:hyperlink>
      <w:r w:rsidR="00281417">
        <w:rPr>
          <w:rFonts w:ascii="Arial" w:hAnsi="Arial" w:cs="Arial"/>
          <w:noProof/>
          <w:color w:val="000000"/>
          <w:sz w:val="24"/>
          <w:szCs w:val="24"/>
          <w:lang w:val="en-GB" w:eastAsia="fi-FI"/>
        </w:rPr>
        <w:t>]</w:t>
      </w:r>
      <w:r w:rsidR="00281417">
        <w:rPr>
          <w:rFonts w:ascii="Arial" w:hAnsi="Arial" w:cs="Arial"/>
          <w:color w:val="000000"/>
          <w:sz w:val="24"/>
          <w:szCs w:val="24"/>
          <w:lang w:val="en-GB" w:eastAsia="fi-FI"/>
        </w:rPr>
        <w:fldChar w:fldCharType="end"/>
      </w:r>
      <w:r w:rsidR="00DB30E5" w:rsidRPr="00A959C5">
        <w:rPr>
          <w:rFonts w:ascii="Arial" w:hAnsi="Arial" w:cs="Arial"/>
          <w:color w:val="000000"/>
          <w:sz w:val="24"/>
          <w:szCs w:val="24"/>
          <w:lang w:val="en-GB" w:eastAsia="fi-FI"/>
        </w:rPr>
        <w:t xml:space="preserve"> and previously observed TAP contaminants) </w:t>
      </w:r>
      <w:r w:rsidR="00281417">
        <w:rPr>
          <w:rFonts w:ascii="Arial" w:hAnsi="Arial" w:cs="Arial"/>
          <w:color w:val="000000"/>
          <w:sz w:val="24"/>
          <w:szCs w:val="24"/>
          <w:lang w:val="en-GB" w:eastAsia="fi-FI"/>
        </w:rPr>
        <w:fldChar w:fldCharType="begin"/>
      </w:r>
      <w:r w:rsidR="00281417">
        <w:rPr>
          <w:rFonts w:ascii="Arial" w:hAnsi="Arial" w:cs="Arial"/>
          <w:color w:val="000000"/>
          <w:sz w:val="24"/>
          <w:szCs w:val="24"/>
          <w:lang w:val="en-GB" w:eastAsia="fi-FI"/>
        </w:rPr>
        <w:instrText xml:space="preserve"> ADDIN EN.CITE &lt;EndNote&gt;&lt;Cite&gt;&lt;Author&gt;Burckstummer&lt;/Author&gt;&lt;Year&gt;2006&lt;/Year&gt;&lt;RecNum&gt;44&lt;/RecNum&gt;&lt;DisplayText&gt;[12]&lt;/DisplayText&gt;&lt;record&gt;&lt;rec-number&gt;44&lt;/rec-number&gt;&lt;foreign-keys&gt;&lt;key app="EN" db-id="ztw9sezpczfxdhezds7vz2fxw2z2psttd9ps"&gt;44&lt;/key&gt;&lt;/foreign-keys&gt;&lt;ref-type name="Journal Article"&gt;17&lt;/ref-type&gt;&lt;contributors&gt;&lt;authors&gt;&lt;author&gt;Burckstummer, T.&lt;/author&gt;&lt;author&gt;Bennett, K. L.&lt;/author&gt;&lt;author&gt;Preradovic, A.&lt;/author&gt;&lt;author&gt;Schutze, G.&lt;/author&gt;&lt;author&gt;Hantschel, O.&lt;/author&gt;&lt;author&gt;Superti-Furga, G.&lt;/author&gt;&lt;author&gt;Bauch, A.&lt;/author&gt;&lt;/authors&gt;&lt;/contributors&gt;&lt;auth-address&gt;Research Center for Molecular Medicine (CeMM), Lazarettgasse 19/3, 1090 Vienna, Austria.&lt;/auth-address&gt;&lt;titles&gt;&lt;title&gt;An efficient tandem affinity purification procedure for interaction proteomics in mammalian cells&lt;/title&gt;&lt;secondary-title&gt;Nat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methods&lt;/abbr-1&gt;&lt;/alt-periodical&gt;&lt;pages&gt;1013-9&lt;/pages&gt;&lt;volume&gt;3&lt;/volume&gt;&lt;number&gt;12&lt;/number&gt;&lt;edition&gt;2006/10/25&lt;/edition&gt;&lt;keywords&gt;&lt;keyword&gt;Affinity Labels/isolation &amp;amp; purification/metabolism&lt;/keyword&gt;&lt;keyword&gt;*Cell Physiological Phenomena&lt;/keyword&gt;&lt;keyword&gt;Chromatography, Affinity/*methods&lt;/keyword&gt;&lt;keyword&gt;Mass Spectrometry/*methods&lt;/keyword&gt;&lt;keyword&gt;Protein Interaction Mapping/*methods&lt;/keyword&gt;&lt;keyword&gt;Proteome/*isolation &amp;amp; purification/*metabolism&lt;/keyword&gt;&lt;keyword&gt;Proteomics/*methods&lt;/keyword&gt;&lt;/keywords&gt;&lt;dates&gt;&lt;year&gt;2006&lt;/year&gt;&lt;pub-dates&gt;&lt;date&gt;Dec&lt;/date&gt;&lt;/pub-dates&gt;&lt;/dates&gt;&lt;isbn&gt;1548-7091 (Print)&amp;#xD;1548-7091 (Linking)&lt;/isbn&gt;&lt;accession-num&gt;17060908&lt;/accession-num&gt;&lt;work-type&gt;Research Support, Non-U.S. Gov&amp;apos;t&lt;/work-type&gt;&lt;urls&gt;&lt;related-urls&gt;&lt;url&gt;http://www.ncbi.nlm.nih.gov/pubmed/17060908&lt;/url&gt;&lt;/related-urls&gt;&lt;/urls&gt;&lt;electronic-resource-num&gt;10.1038/nmeth968&lt;/electronic-resource-num&gt;&lt;language&gt;eng&lt;/language&gt;&lt;/record&gt;&lt;/Cite&gt;&lt;/EndNote&gt;</w:instrText>
      </w:r>
      <w:r w:rsidR="00281417">
        <w:rPr>
          <w:rFonts w:ascii="Arial" w:hAnsi="Arial" w:cs="Arial"/>
          <w:color w:val="000000"/>
          <w:sz w:val="24"/>
          <w:szCs w:val="24"/>
          <w:lang w:val="en-GB" w:eastAsia="fi-FI"/>
        </w:rPr>
        <w:fldChar w:fldCharType="separate"/>
      </w:r>
      <w:r w:rsidR="00281417">
        <w:rPr>
          <w:rFonts w:ascii="Arial" w:hAnsi="Arial" w:cs="Arial"/>
          <w:noProof/>
          <w:color w:val="000000"/>
          <w:sz w:val="24"/>
          <w:szCs w:val="24"/>
          <w:lang w:val="en-GB" w:eastAsia="fi-FI"/>
        </w:rPr>
        <w:t>[</w:t>
      </w:r>
      <w:hyperlink w:anchor="_ENREF_12" w:tooltip="Burckstummer, 2006 #44" w:history="1">
        <w:r w:rsidR="00281417">
          <w:rPr>
            <w:rFonts w:ascii="Arial" w:hAnsi="Arial" w:cs="Arial"/>
            <w:noProof/>
            <w:color w:val="000000"/>
            <w:sz w:val="24"/>
            <w:szCs w:val="24"/>
            <w:lang w:val="en-GB" w:eastAsia="fi-FI"/>
          </w:rPr>
          <w:t>12</w:t>
        </w:r>
      </w:hyperlink>
      <w:r w:rsidR="00281417">
        <w:rPr>
          <w:rFonts w:ascii="Arial" w:hAnsi="Arial" w:cs="Arial"/>
          <w:noProof/>
          <w:color w:val="000000"/>
          <w:sz w:val="24"/>
          <w:szCs w:val="24"/>
          <w:lang w:val="en-GB" w:eastAsia="fi-FI"/>
        </w:rPr>
        <w:t>]</w:t>
      </w:r>
      <w:r w:rsidR="00281417">
        <w:rPr>
          <w:rFonts w:ascii="Arial" w:hAnsi="Arial" w:cs="Arial"/>
          <w:color w:val="000000"/>
          <w:sz w:val="24"/>
          <w:szCs w:val="24"/>
          <w:lang w:val="en-GB" w:eastAsia="fi-FI"/>
        </w:rPr>
        <w:fldChar w:fldCharType="end"/>
      </w:r>
      <w:r w:rsidR="00B07E6D" w:rsidRPr="00A959C5">
        <w:t xml:space="preserve"> </w:t>
      </w:r>
      <w:r w:rsidR="00281417">
        <w:rPr>
          <w:rFonts w:ascii="Arial" w:hAnsi="Arial" w:cs="Arial"/>
          <w:color w:val="000000"/>
          <w:sz w:val="24"/>
          <w:szCs w:val="24"/>
          <w:lang w:val="en-GB" w:eastAsia="fi-FI"/>
        </w:rPr>
        <w:fldChar w:fldCharType="begin">
          <w:fldData xml:space="preserve">PEVuZE5vdGU+PENpdGU+PEF1dGhvcj5WYW5kYW1tZTwvQXV0aG9yPjxZZWFyPjIwMTE8L1llYXI+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</w:fldData>
        </w:fldChar>
      </w:r>
      <w:r w:rsidR="00281417">
        <w:rPr>
          <w:rFonts w:ascii="Arial" w:hAnsi="Arial" w:cs="Arial"/>
          <w:color w:val="000000"/>
          <w:sz w:val="24"/>
          <w:szCs w:val="24"/>
          <w:lang w:val="en-GB" w:eastAsia="fi-FI"/>
        </w:rPr>
        <w:instrText xml:space="preserve"> ADDIN EN.CITE </w:instrText>
      </w:r>
      <w:r w:rsidR="00281417">
        <w:rPr>
          <w:rFonts w:ascii="Arial" w:hAnsi="Arial" w:cs="Arial"/>
          <w:color w:val="000000"/>
          <w:sz w:val="24"/>
          <w:szCs w:val="24"/>
          <w:lang w:val="en-GB" w:eastAsia="fi-FI"/>
        </w:rPr>
        <w:fldChar w:fldCharType="begin">
          <w:fldData xml:space="preserve">PEVuZE5vdGU+PENpdGU+PEF1dGhvcj5WYW5kYW1tZTwvQXV0aG9yPjxZZWFyPjIwMTE8L1llYXI+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</w:fldData>
        </w:fldChar>
      </w:r>
      <w:r w:rsidR="00281417">
        <w:rPr>
          <w:rFonts w:ascii="Arial" w:hAnsi="Arial" w:cs="Arial"/>
          <w:color w:val="000000"/>
          <w:sz w:val="24"/>
          <w:szCs w:val="24"/>
          <w:lang w:val="en-GB" w:eastAsia="fi-FI"/>
        </w:rPr>
        <w:instrText xml:space="preserve"> ADDIN EN.CITE.DATA </w:instrText>
      </w:r>
      <w:r w:rsidR="00281417">
        <w:rPr>
          <w:rFonts w:ascii="Arial" w:hAnsi="Arial" w:cs="Arial"/>
          <w:color w:val="000000"/>
          <w:sz w:val="24"/>
          <w:szCs w:val="24"/>
          <w:lang w:val="en-GB" w:eastAsia="fi-FI"/>
        </w:rPr>
      </w:r>
      <w:r w:rsidR="00281417">
        <w:rPr>
          <w:rFonts w:ascii="Arial" w:hAnsi="Arial" w:cs="Arial"/>
          <w:color w:val="000000"/>
          <w:sz w:val="24"/>
          <w:szCs w:val="24"/>
          <w:lang w:val="en-GB" w:eastAsia="fi-FI"/>
        </w:rPr>
        <w:fldChar w:fldCharType="end"/>
      </w:r>
      <w:r w:rsidR="00281417">
        <w:rPr>
          <w:rFonts w:ascii="Arial" w:hAnsi="Arial" w:cs="Arial"/>
          <w:color w:val="000000"/>
          <w:sz w:val="24"/>
          <w:szCs w:val="24"/>
          <w:lang w:val="en-GB" w:eastAsia="fi-FI"/>
        </w:rPr>
      </w:r>
      <w:r w:rsidR="00281417">
        <w:rPr>
          <w:rFonts w:ascii="Arial" w:hAnsi="Arial" w:cs="Arial"/>
          <w:color w:val="000000"/>
          <w:sz w:val="24"/>
          <w:szCs w:val="24"/>
          <w:lang w:val="en-GB" w:eastAsia="fi-FI"/>
        </w:rPr>
        <w:fldChar w:fldCharType="separate"/>
      </w:r>
      <w:r w:rsidR="00281417">
        <w:rPr>
          <w:rFonts w:ascii="Arial" w:hAnsi="Arial" w:cs="Arial"/>
          <w:noProof/>
          <w:color w:val="000000"/>
          <w:sz w:val="24"/>
          <w:szCs w:val="24"/>
          <w:lang w:val="en-GB" w:eastAsia="fi-FI"/>
        </w:rPr>
        <w:t>[</w:t>
      </w:r>
      <w:hyperlink w:anchor="_ENREF_13" w:tooltip="Vandamme, 2011 #551" w:history="1">
        <w:r w:rsidR="00281417">
          <w:rPr>
            <w:rFonts w:ascii="Arial" w:hAnsi="Arial" w:cs="Arial"/>
            <w:noProof/>
            <w:color w:val="000000"/>
            <w:sz w:val="24"/>
            <w:szCs w:val="24"/>
            <w:lang w:val="en-GB" w:eastAsia="fi-FI"/>
          </w:rPr>
          <w:t>13</w:t>
        </w:r>
      </w:hyperlink>
      <w:r w:rsidR="00281417">
        <w:rPr>
          <w:rFonts w:ascii="Arial" w:hAnsi="Arial" w:cs="Arial"/>
          <w:noProof/>
          <w:color w:val="000000"/>
          <w:sz w:val="24"/>
          <w:szCs w:val="24"/>
          <w:lang w:val="en-GB" w:eastAsia="fi-FI"/>
        </w:rPr>
        <w:t>]</w:t>
      </w:r>
      <w:r w:rsidR="00281417">
        <w:rPr>
          <w:rFonts w:ascii="Arial" w:hAnsi="Arial" w:cs="Arial"/>
          <w:color w:val="000000"/>
          <w:sz w:val="24"/>
          <w:szCs w:val="24"/>
          <w:lang w:val="en-GB" w:eastAsia="fi-FI"/>
        </w:rPr>
        <w:fldChar w:fldCharType="end"/>
      </w:r>
      <w:r w:rsidR="00DB30E5" w:rsidRPr="00A959C5">
        <w:rPr>
          <w:rFonts w:ascii="Arial" w:hAnsi="Arial" w:cs="Arial"/>
          <w:color w:val="000000"/>
          <w:sz w:val="24"/>
          <w:szCs w:val="24"/>
          <w:lang w:val="en-GB" w:eastAsia="fi-FI"/>
        </w:rPr>
        <w:t>.</w:t>
      </w:r>
    </w:p>
    <w:p w:rsidR="00621B7E" w:rsidRDefault="00621B7E" w:rsidP="00F32E79">
      <w:pPr>
        <w:spacing w:after="0" w:line="480" w:lineRule="auto"/>
        <w:jc w:val="both"/>
        <w:rPr>
          <w:rFonts w:ascii="Arial" w:eastAsia="Times New Roman" w:hAnsi="Arial" w:cs="Arial"/>
          <w:b/>
          <w:bCs/>
          <w:sz w:val="24"/>
          <w:szCs w:val="24"/>
          <w:lang w:val="en-GB" w:eastAsia="zh-CN"/>
        </w:rPr>
      </w:pPr>
    </w:p>
    <w:p w:rsidR="00F32E79" w:rsidRPr="00A959C5" w:rsidRDefault="00F32E79" w:rsidP="00F32E79">
      <w:pPr>
        <w:spacing w:after="0" w:line="480" w:lineRule="auto"/>
        <w:jc w:val="both"/>
        <w:rPr>
          <w:rFonts w:ascii="Arial" w:eastAsia="Times New Roman" w:hAnsi="Arial" w:cs="Arial"/>
          <w:b/>
          <w:bCs/>
          <w:sz w:val="24"/>
          <w:szCs w:val="24"/>
          <w:lang w:val="en-GB" w:eastAsia="zh-CN"/>
        </w:rPr>
      </w:pPr>
      <w:r w:rsidRPr="00A959C5">
        <w:rPr>
          <w:rFonts w:ascii="Arial" w:eastAsia="Times New Roman" w:hAnsi="Arial" w:cs="Arial"/>
          <w:b/>
          <w:bCs/>
          <w:sz w:val="24"/>
          <w:szCs w:val="24"/>
          <w:lang w:val="en-GB" w:eastAsia="zh-CN"/>
        </w:rPr>
        <w:t xml:space="preserve">3. Bioinformatic and network analyses </w:t>
      </w:r>
    </w:p>
    <w:p w:rsidR="00F32E79" w:rsidRPr="00A959C5" w:rsidRDefault="00F32E79" w:rsidP="00F32E79">
      <w:pPr>
        <w:spacing w:after="0" w:line="480" w:lineRule="auto"/>
        <w:jc w:val="both"/>
        <w:rPr>
          <w:rFonts w:ascii="Arial" w:eastAsia="Times New Roman" w:hAnsi="Arial" w:cs="Arial"/>
          <w:b/>
          <w:sz w:val="24"/>
          <w:szCs w:val="24"/>
          <w:lang w:val="en-GB" w:eastAsia="zh-CN"/>
        </w:rPr>
      </w:pPr>
      <w:r w:rsidRPr="00A959C5">
        <w:rPr>
          <w:rFonts w:ascii="Arial" w:eastAsia="Times New Roman" w:hAnsi="Arial" w:cs="Arial"/>
          <w:b/>
          <w:bCs/>
          <w:sz w:val="24"/>
          <w:szCs w:val="24"/>
          <w:lang w:val="en-GB" w:eastAsia="zh-CN"/>
        </w:rPr>
        <w:t>3.1. Bioinformatic</w:t>
      </w:r>
      <w:r w:rsidRPr="00A959C5">
        <w:rPr>
          <w:rFonts w:ascii="Arial" w:eastAsia="Times New Roman" w:hAnsi="Arial" w:cs="Arial"/>
          <w:b/>
          <w:sz w:val="24"/>
          <w:szCs w:val="24"/>
          <w:lang w:val="en-GB" w:eastAsia="zh-CN"/>
        </w:rPr>
        <w:t xml:space="preserve"> analyses and literature mining </w:t>
      </w:r>
    </w:p>
    <w:p w:rsidR="00F32E79" w:rsidRPr="00A959C5" w:rsidRDefault="00F32E79" w:rsidP="00F32E79">
      <w:pPr>
        <w:spacing w:after="0" w:line="480" w:lineRule="auto"/>
        <w:jc w:val="both"/>
        <w:rPr>
          <w:rFonts w:ascii="Arial" w:eastAsia="SimSun" w:hAnsi="Arial" w:cs="Arial"/>
          <w:sz w:val="24"/>
          <w:szCs w:val="24"/>
          <w:lang w:val="en-GB" w:eastAsia="zh-CN"/>
        </w:rPr>
      </w:pPr>
      <w:r w:rsidRPr="00A959C5">
        <w:rPr>
          <w:rFonts w:ascii="Arial" w:eastAsia="SimSun" w:hAnsi="Arial" w:cs="Arial"/>
          <w:sz w:val="24"/>
          <w:szCs w:val="24"/>
          <w:lang w:val="en-GB" w:eastAsia="zh-CN"/>
        </w:rPr>
        <w:t xml:space="preserve">Functional annotation of PPT1 IP for Gene Ontology_biological process (GO_BP) was performed by </w:t>
      </w:r>
      <w:r w:rsidRPr="00A959C5">
        <w:rPr>
          <w:rFonts w:ascii="Arial" w:eastAsia="SimSun" w:hAnsi="Arial" w:cs="Arial"/>
          <w:sz w:val="24"/>
          <w:szCs w:val="24"/>
          <w:lang w:eastAsia="zh-CN"/>
        </w:rPr>
        <w:t xml:space="preserve">ClueGO, using the human genome as a background </w:t>
      </w:r>
      <w:r w:rsidR="00281417">
        <w:rPr>
          <w:rFonts w:ascii="Arial" w:eastAsia="SimSun" w:hAnsi="Arial" w:cs="Arial"/>
          <w:sz w:val="24"/>
          <w:szCs w:val="24"/>
          <w:lang w:eastAsia="zh-CN"/>
        </w:rPr>
        <w:fldChar w:fldCharType="begin"/>
      </w:r>
      <w:r w:rsidR="00281417">
        <w:rPr>
          <w:rFonts w:ascii="Arial" w:eastAsia="SimSun" w:hAnsi="Arial" w:cs="Arial"/>
          <w:sz w:val="24"/>
          <w:szCs w:val="24"/>
          <w:lang w:eastAsia="zh-CN"/>
        </w:rPr>
        <w:instrText xml:space="preserve"> ADDIN EN.CITE &lt;EndNote&gt;&lt;Cite&gt;&lt;Author&gt;Bindea&lt;/Author&gt;&lt;Year&gt;2009&lt;/Year&gt;&lt;RecNum&gt;510&lt;/RecNum&gt;&lt;DisplayText&gt;[14]&lt;/DisplayText&gt;&lt;record&gt;&lt;rec-number&gt;510&lt;/rec-number&gt;&lt;foreign-keys&gt;&lt;key app="EN" db-id="ztw9sezpczfxdhezds7vz2fxw2z2psttd9ps"&gt;510&lt;/key&gt;&lt;/foreign-keys&gt;&lt;ref-type name="Journal Article"&gt;17&lt;/ref-type&gt;&lt;contributors&gt;&lt;authors&gt;&lt;author&gt;Bindea, G.&lt;/author&gt;&lt;author&gt;Mlecnik, B.&lt;/author&gt;&lt;author&gt;Hackl, H.&lt;/author&gt;&lt;author&gt;Charoentong, P.&lt;/author&gt;&lt;author&gt;Tosolini, M.&lt;/author&gt;&lt;author&gt;Kirilovsky, A.&lt;/author&gt;&lt;author&gt;Fridman, W. H.&lt;/author&gt;&lt;author&gt;Pages, F.&lt;/author&gt;&lt;author&gt;Trajanoski, Z.&lt;/author&gt;&lt;author&gt;Galon, J.&lt;/author&gt;&lt;/authors&gt;&lt;/contributors&gt;&lt;auth-address&gt;INSERM, AVENIR Team, Integrative Cancer Immunology, U872, Paris, France.&lt;/auth-address&gt;&lt;titles&gt;&lt;title&gt;ClueGO: a Cytoscape plug-in to decipher functionally grouped gene ontology and pathway annotation networks&lt;/title&gt;&lt;secondary-title&gt;Bioinformatics&lt;/secondary-title&gt;&lt;/titles&gt;&lt;pages&gt;1091-3&lt;/pages&gt;&lt;volume&gt;25&lt;/volume&gt;&lt;number&gt;8&lt;/number&gt;&lt;edition&gt;2009/02/25&lt;/edition&gt;&lt;keywords&gt;&lt;keyword&gt;Computational Biology/*methods&lt;/keyword&gt;&lt;keyword&gt;Databases, Genetic&lt;/keyword&gt;&lt;keyword&gt;*Gene Regulatory Networks&lt;/keyword&gt;&lt;keyword&gt;Models, Biological&lt;/keyword&gt;&lt;keyword&gt;Multigene Family&lt;/keyword&gt;&lt;keyword&gt;*Software&lt;/keyword&gt;&lt;/keywords&gt;&lt;dates&gt;&lt;year&gt;2009&lt;/year&gt;&lt;pub-dates&gt;&lt;date&gt;Apr 15&lt;/date&gt;&lt;/pub-dates&gt;&lt;/dates&gt;&lt;isbn&gt;1367-4811 (Electronic)&amp;#xD;1367-4803 (Linking)&lt;/isbn&gt;&lt;accession-num&gt;19237447&lt;/accession-num&gt;&lt;work-type&gt;Research Support, Non-U.S. Gov&amp;apos;t&lt;/work-type&gt;&lt;urls&gt;&lt;related-urls&gt;&lt;url&gt;http://www.ncbi.nlm.nih.gov/pubmed/19237447&lt;/url&gt;&lt;/related-urls&gt;&lt;/urls&gt;&lt;custom2&gt;2666812&lt;/custom2&gt;&lt;electronic-resource-num&gt;10.1093/bioinformatics/btp101&lt;/electronic-resource-num&gt;&lt;language&gt;eng&lt;/language&gt;&lt;/record&gt;&lt;/Cite&gt;&lt;/EndNote&gt;</w:instrText>
      </w:r>
      <w:r w:rsidR="00281417">
        <w:rPr>
          <w:rFonts w:ascii="Arial" w:eastAsia="SimSun" w:hAnsi="Arial" w:cs="Arial"/>
          <w:sz w:val="24"/>
          <w:szCs w:val="24"/>
          <w:lang w:eastAsia="zh-CN"/>
        </w:rPr>
        <w:fldChar w:fldCharType="separate"/>
      </w:r>
      <w:r w:rsidR="00281417">
        <w:rPr>
          <w:rFonts w:ascii="Arial" w:eastAsia="SimSun" w:hAnsi="Arial" w:cs="Arial"/>
          <w:noProof/>
          <w:sz w:val="24"/>
          <w:szCs w:val="24"/>
          <w:lang w:eastAsia="zh-CN"/>
        </w:rPr>
        <w:t>[</w:t>
      </w:r>
      <w:hyperlink w:anchor="_ENREF_14" w:tooltip="Bindea, 2009 #510" w:history="1">
        <w:r w:rsidR="00281417">
          <w:rPr>
            <w:rFonts w:ascii="Arial" w:eastAsia="SimSun" w:hAnsi="Arial" w:cs="Arial"/>
            <w:noProof/>
            <w:sz w:val="24"/>
            <w:szCs w:val="24"/>
            <w:lang w:eastAsia="zh-CN"/>
          </w:rPr>
          <w:t>14</w:t>
        </w:r>
      </w:hyperlink>
      <w:r w:rsidR="00281417">
        <w:rPr>
          <w:rFonts w:ascii="Arial" w:eastAsia="SimSun" w:hAnsi="Arial" w:cs="Arial"/>
          <w:noProof/>
          <w:sz w:val="24"/>
          <w:szCs w:val="24"/>
          <w:lang w:eastAsia="zh-CN"/>
        </w:rPr>
        <w:t>]</w:t>
      </w:r>
      <w:r w:rsidR="00281417">
        <w:rPr>
          <w:rFonts w:ascii="Arial" w:eastAsia="SimSun" w:hAnsi="Arial" w:cs="Arial"/>
          <w:sz w:val="24"/>
          <w:szCs w:val="24"/>
          <w:lang w:eastAsia="zh-CN"/>
        </w:rPr>
        <w:fldChar w:fldCharType="end"/>
      </w:r>
      <w:r w:rsidRPr="00A959C5">
        <w:rPr>
          <w:rFonts w:ascii="Arial" w:eastAsia="SimSun" w:hAnsi="Arial" w:cs="Arial"/>
          <w:sz w:val="24"/>
          <w:szCs w:val="24"/>
          <w:lang w:eastAsia="zh-CN"/>
        </w:rPr>
        <w:t xml:space="preserve">. </w:t>
      </w:r>
      <w:r w:rsidRPr="00A959C5">
        <w:rPr>
          <w:rFonts w:ascii="Arial" w:eastAsia="SimSun" w:hAnsi="Arial" w:cs="Arial"/>
          <w:iCs/>
          <w:sz w:val="24"/>
          <w:szCs w:val="24"/>
          <w:lang w:val="en-GB" w:eastAsia="zh-CN"/>
        </w:rPr>
        <w:t xml:space="preserve">The following </w:t>
      </w:r>
      <w:r w:rsidRPr="00A959C5">
        <w:rPr>
          <w:rFonts w:ascii="Arial" w:eastAsia="SimSun" w:hAnsi="Arial" w:cs="Arial"/>
          <w:iCs/>
          <w:sz w:val="24"/>
          <w:szCs w:val="24"/>
          <w:lang w:eastAsia="zh-CN"/>
        </w:rPr>
        <w:t xml:space="preserve">parameter settings were utilised: kappa ≥ 0.40, 3% threshold, GO levels 7-11 and a minimum of 2 genes per term </w:t>
      </w:r>
      <w:r w:rsidRPr="00A959C5">
        <w:rPr>
          <w:rFonts w:ascii="Arial" w:eastAsia="SimSun" w:hAnsi="Arial" w:cs="Arial"/>
          <w:sz w:val="24"/>
          <w:szCs w:val="24"/>
          <w:lang w:val="en-GB" w:eastAsia="zh-CN"/>
        </w:rPr>
        <w:t>(Figure 4</w:t>
      </w:r>
      <w:r w:rsidR="00405FCE" w:rsidRPr="00A959C5">
        <w:rPr>
          <w:rFonts w:ascii="Arial" w:eastAsia="SimSun" w:hAnsi="Arial" w:cs="Arial"/>
          <w:sz w:val="24"/>
          <w:szCs w:val="24"/>
          <w:lang w:val="en-GB" w:eastAsia="zh-CN"/>
        </w:rPr>
        <w:t xml:space="preserve"> in </w:t>
      </w:r>
      <w:r w:rsidR="00281417">
        <w:rPr>
          <w:rFonts w:ascii="Arial" w:hAnsi="Arial" w:cs="Arial"/>
          <w:iCs/>
          <w:sz w:val="24"/>
          <w:szCs w:val="24"/>
          <w:lang w:val="en-GB"/>
        </w:rPr>
        <w:fldChar w:fldCharType="begin"/>
      </w:r>
      <w:r w:rsidR="00281417">
        <w:rPr>
          <w:rFonts w:ascii="Arial" w:hAnsi="Arial" w:cs="Arial"/>
          <w:iCs/>
          <w:sz w:val="24"/>
          <w:szCs w:val="24"/>
          <w:lang w:val="en-GB"/>
        </w:rPr>
        <w:instrText xml:space="preserve"> ADDIN EN.CITE &lt;EndNote&gt;&lt;Cite&gt;&lt;Author&gt;Scifo&lt;/Author&gt;&lt;Year&gt;2015&lt;/Year&gt;&lt;RecNum&gt;562&lt;/RecNum&gt;&lt;DisplayText&gt;[1]&lt;/DisplayText&gt;&lt;record&gt;&lt;rec-number&gt;562&lt;/rec-number&gt;&lt;foreign-keys&gt;&lt;key app="EN" db-id="ztw9sezpczfxdhezds7vz2fxw2z2psttd9ps"&gt;562&lt;/key&gt;&lt;/foreign-keys&gt;&lt;ref-type name="Journal Article"&gt;17&lt;/ref-type&gt;&lt;contributors&gt;&lt;authors&gt;&lt;author&gt;Scifo, E.&lt;/author&gt;&lt;author&gt;Szwajda, A.&lt;/author&gt;&lt;author&gt;Soliymani, R.&lt;/author&gt;&lt;author&gt;Pezzini, F.&lt;/author&gt;&lt;author&gt;Bianchi, M.&lt;/author&gt;&lt;author&gt;Dapkunas, A.&lt;/author&gt;&lt;author&gt;&lt;style face="normal" font="default" size="100%"&gt;De&lt;/style&gt;&lt;style face="normal" font="default" charset="238" size="100%"&gt;bski&lt;/style&gt;&lt;style face="normal" font="default" size="100%"&gt;, J.&lt;/style&gt;&lt;/author&gt;&lt;author&gt;&lt;style face="normal" font="default" charset="238" size="100%"&gt;Uusi-Rauva&lt;/style&gt;&lt;style face="normal" font="default" size="100%"&gt;, K.&lt;/style&gt;&lt;/author&gt;&lt;author&gt;&lt;style face="normal" font="default" charset="238" size="100%"&gt;Dadlez, &lt;/style&gt;&lt;style face="normal" font="default" size="100%"&gt;M.&lt;/style&gt;&lt;/author&gt;&lt;author&gt;&lt;style face="normal" font="default" charset="238" size="100%"&gt;Gingras&lt;/style&gt;&lt;style face="normal" font="default" size="100%"&gt;, A. C.&lt;/style&gt;&lt;/author&gt;&lt;author&gt;Tyynela, J.&lt;/author&gt;&lt;author&gt;Simonati, A.&lt;/author&gt;&lt;author&gt;&lt;style face="normal" font="default" charset="238" size="100%"&gt;Jalanko&lt;/style&gt;&lt;style face="normal" font="default" size="100%"&gt;, A.&lt;/style&gt;&lt;/author&gt;&lt;author&gt;&lt;style face="normal" font="default" charset="238" size="100%"&gt;Baumann, &lt;/style&gt;&lt;style face="normal" font="default" size="100%"&gt;M.&lt;/style&gt;&lt;/author&gt;&lt;author&gt;&lt;style face="normal" font="default" charset="238" size="100%"&gt;Lalowski&lt;/style&gt;&lt;style face="normal" font="default" size="100%"&gt;, M.&lt;/style&gt;&lt;/author&gt;&lt;/authors&gt;&lt;/contributors&gt;&lt;titles&gt;&lt;title&gt;Proteomic Analysis of the Palmitoyl Protein Thioesterase 1 Interactome in SH-SY5Y Human Neuroblastoma Cells.&lt;/title&gt;&lt;secondary-title&gt;J Proteomics&lt;/secondary-title&gt;&lt;/titles&gt;&lt;periodical&gt;&lt;full-title&gt;J Proteomics&lt;/full-title&gt;&lt;/periodical&gt;&lt;volume&gt;in press.&lt;/volume&gt;&lt;dates&gt;&lt;year&gt;2015&lt;/year&gt;&lt;/dates&gt;&lt;urls&gt;&lt;/urls&gt;&lt;/record&gt;&lt;/Cite&gt;&lt;/EndNote&gt;</w:instrText>
      </w:r>
      <w:r w:rsidR="00281417">
        <w:rPr>
          <w:rFonts w:ascii="Arial" w:hAnsi="Arial" w:cs="Arial"/>
          <w:iCs/>
          <w:sz w:val="24"/>
          <w:szCs w:val="24"/>
          <w:lang w:val="en-GB"/>
        </w:rPr>
        <w:fldChar w:fldCharType="separate"/>
      </w:r>
      <w:r w:rsidR="00281417">
        <w:rPr>
          <w:rFonts w:ascii="Arial" w:hAnsi="Arial" w:cs="Arial"/>
          <w:iCs/>
          <w:noProof/>
          <w:sz w:val="24"/>
          <w:szCs w:val="24"/>
          <w:lang w:val="en-GB"/>
        </w:rPr>
        <w:t>[</w:t>
      </w:r>
      <w:hyperlink w:anchor="_ENREF_1" w:tooltip="Scifo, 2015 #562" w:history="1">
        <w:r w:rsidR="00281417">
          <w:rPr>
            <w:rFonts w:ascii="Arial" w:hAnsi="Arial" w:cs="Arial"/>
            <w:iCs/>
            <w:noProof/>
            <w:sz w:val="24"/>
            <w:szCs w:val="24"/>
            <w:lang w:val="en-GB"/>
          </w:rPr>
          <w:t>1</w:t>
        </w:r>
      </w:hyperlink>
      <w:r w:rsidR="00281417">
        <w:rPr>
          <w:rFonts w:ascii="Arial" w:hAnsi="Arial" w:cs="Arial"/>
          <w:iCs/>
          <w:noProof/>
          <w:sz w:val="24"/>
          <w:szCs w:val="24"/>
          <w:lang w:val="en-GB"/>
        </w:rPr>
        <w:t>]</w:t>
      </w:r>
      <w:r w:rsidR="00281417">
        <w:rPr>
          <w:rFonts w:ascii="Arial" w:hAnsi="Arial" w:cs="Arial"/>
          <w:iCs/>
          <w:sz w:val="24"/>
          <w:szCs w:val="24"/>
          <w:lang w:val="en-GB"/>
        </w:rPr>
        <w:fldChar w:fldCharType="end"/>
      </w:r>
      <w:r w:rsidRPr="00A959C5">
        <w:rPr>
          <w:rFonts w:ascii="Arial" w:eastAsia="SimSun" w:hAnsi="Arial" w:cs="Arial"/>
          <w:sz w:val="24"/>
          <w:szCs w:val="24"/>
          <w:lang w:val="en-GB" w:eastAsia="zh-CN"/>
        </w:rPr>
        <w:t xml:space="preserve"> and Supplementary Table 3). </w:t>
      </w:r>
    </w:p>
    <w:p w:rsidR="00F32E79" w:rsidRPr="00A959C5" w:rsidRDefault="00F32E79" w:rsidP="00F32E79">
      <w:pPr>
        <w:spacing w:after="0" w:line="480" w:lineRule="auto"/>
        <w:ind w:firstLine="1304"/>
        <w:jc w:val="both"/>
        <w:outlineLvl w:val="0"/>
        <w:rPr>
          <w:rFonts w:ascii="Arial" w:eastAsia="SimSun" w:hAnsi="Arial" w:cs="Arial"/>
          <w:sz w:val="24"/>
          <w:szCs w:val="24"/>
          <w:lang w:val="en-GB" w:eastAsia="zh-CN"/>
        </w:rPr>
      </w:pPr>
      <w:r w:rsidRPr="00A959C5">
        <w:rPr>
          <w:rFonts w:ascii="Arial" w:eastAsia="SimSun" w:hAnsi="Arial" w:cs="Arial"/>
          <w:color w:val="000000"/>
          <w:sz w:val="24"/>
          <w:szCs w:val="24"/>
          <w:lang w:val="en-GB" w:eastAsia="zh-CN"/>
        </w:rPr>
        <w:t xml:space="preserve">Functional associations of PPT1 IP were analysed using FunCoup database </w:t>
      </w:r>
      <w:r w:rsidRPr="00A959C5">
        <w:rPr>
          <w:rFonts w:ascii="Arial" w:eastAsia="SimSun" w:hAnsi="Arial" w:cs="Arial"/>
          <w:color w:val="000000"/>
          <w:sz w:val="24"/>
          <w:szCs w:val="24"/>
          <w:lang w:eastAsia="zh-CN"/>
        </w:rPr>
        <w:t xml:space="preserve">v.3.0 </w:t>
      </w:r>
      <w:r w:rsidRPr="00A959C5">
        <w:rPr>
          <w:rFonts w:ascii="Arial" w:eastAsia="SimSun" w:hAnsi="Arial" w:cs="Arial"/>
          <w:color w:val="000000"/>
          <w:sz w:val="24"/>
          <w:szCs w:val="24"/>
          <w:lang w:val="en-GB" w:eastAsia="zh-CN"/>
        </w:rPr>
        <w:t>(</w:t>
      </w:r>
      <w:hyperlink r:id="rId10" w:history="1">
        <w:r w:rsidRPr="00A959C5">
          <w:rPr>
            <w:rFonts w:ascii="Arial" w:eastAsia="SimSun" w:hAnsi="Arial" w:cs="Arial"/>
            <w:color w:val="0000FF"/>
            <w:sz w:val="24"/>
            <w:szCs w:val="24"/>
            <w:u w:val="single"/>
            <w:lang w:val="en-GB" w:eastAsia="zh-CN"/>
          </w:rPr>
          <w:t>http://FunCoup.sbc.su.se</w:t>
        </w:r>
      </w:hyperlink>
      <w:r w:rsidRPr="00A959C5">
        <w:rPr>
          <w:rFonts w:ascii="Calibri" w:eastAsia="SimSun" w:hAnsi="Calibri" w:cs="Times New Roman"/>
          <w:lang w:val="en-GB" w:eastAsia="zh-CN"/>
        </w:rPr>
        <w:t>).</w:t>
      </w:r>
      <w:r w:rsidRPr="00A959C5">
        <w:rPr>
          <w:rFonts w:ascii="Arial" w:eastAsia="SimSun" w:hAnsi="Arial" w:cs="Arial"/>
          <w:color w:val="000000"/>
          <w:sz w:val="24"/>
          <w:szCs w:val="24"/>
          <w:lang w:val="en-GB" w:eastAsia="zh-CN"/>
        </w:rPr>
        <w:t xml:space="preserve"> </w:t>
      </w:r>
      <w:r w:rsidRPr="00A959C5">
        <w:rPr>
          <w:rFonts w:ascii="Arial" w:eastAsia="SimSun" w:hAnsi="Arial" w:cs="Arial"/>
          <w:color w:val="000000"/>
          <w:sz w:val="24"/>
          <w:szCs w:val="24"/>
          <w:lang w:eastAsia="zh-CN"/>
        </w:rPr>
        <w:t xml:space="preserve">Based on 24 input genes (including PPT1 and PPT1 IP), 65 functionally coupled pairs with a very high confidence score (&gt;0.8, scale 0−1) were identified (Figure 4 and Supplementary Table 5). </w:t>
      </w:r>
    </w:p>
    <w:p w:rsidR="00F32E79" w:rsidRPr="00A959C5" w:rsidRDefault="00F32E79" w:rsidP="00F32E79">
      <w:pPr>
        <w:spacing w:after="0" w:line="360" w:lineRule="auto"/>
        <w:jc w:val="both"/>
        <w:outlineLvl w:val="0"/>
        <w:rPr>
          <w:rFonts w:ascii="Arial" w:eastAsia="SimSun" w:hAnsi="Arial" w:cs="Arial"/>
          <w:sz w:val="24"/>
          <w:szCs w:val="24"/>
          <w:lang w:val="en-GB" w:eastAsia="zh-CN"/>
        </w:rPr>
      </w:pPr>
    </w:p>
    <w:p w:rsidR="00F32E79" w:rsidRPr="00A959C5" w:rsidRDefault="00F32E79" w:rsidP="00F32E79">
      <w:pPr>
        <w:spacing w:line="480" w:lineRule="auto"/>
        <w:jc w:val="both"/>
        <w:outlineLvl w:val="0"/>
        <w:rPr>
          <w:rFonts w:ascii="Arial" w:eastAsia="SimSun" w:hAnsi="Arial" w:cs="Arial"/>
          <w:b/>
          <w:sz w:val="24"/>
          <w:szCs w:val="24"/>
          <w:lang w:eastAsia="zh-CN"/>
        </w:rPr>
      </w:pPr>
      <w:r w:rsidRPr="00A959C5">
        <w:rPr>
          <w:rFonts w:ascii="Arial" w:eastAsia="SimSun" w:hAnsi="Arial" w:cs="Arial"/>
          <w:b/>
          <w:sz w:val="24"/>
          <w:szCs w:val="24"/>
          <w:lang w:eastAsia="zh-CN"/>
        </w:rPr>
        <w:t>3.2. Network analyses</w:t>
      </w:r>
    </w:p>
    <w:p w:rsidR="00F32E79" w:rsidRPr="00A959C5" w:rsidRDefault="00F32E79" w:rsidP="00DB1712">
      <w:pPr>
        <w:spacing w:line="480" w:lineRule="auto"/>
        <w:jc w:val="both"/>
        <w:outlineLvl w:val="0"/>
        <w:rPr>
          <w:rFonts w:ascii="Arial" w:eastAsia="Times New Roman" w:hAnsi="Arial" w:cs="Arial"/>
          <w:color w:val="000000"/>
          <w:sz w:val="24"/>
          <w:szCs w:val="24"/>
          <w:lang w:val="en-GB" w:eastAsia="fi-FI"/>
        </w:rPr>
      </w:pPr>
      <w:r w:rsidRPr="00A959C5">
        <w:rPr>
          <w:rFonts w:ascii="Arial" w:eastAsia="SimSun" w:hAnsi="Arial" w:cs="Arial"/>
          <w:sz w:val="24"/>
          <w:szCs w:val="24"/>
          <w:lang w:eastAsia="zh-CN"/>
        </w:rPr>
        <w:t xml:space="preserve">The PPT1 and associated interacting partners were connected using </w:t>
      </w:r>
      <w:r w:rsidRPr="00A959C5">
        <w:rPr>
          <w:rFonts w:ascii="Arial" w:eastAsia="SimSun" w:hAnsi="Arial" w:cs="Arial"/>
          <w:sz w:val="24"/>
          <w:szCs w:val="24"/>
          <w:lang w:val="en-GB" w:eastAsia="zh-CN"/>
        </w:rPr>
        <w:t>Cytoscape software (</w:t>
      </w:r>
      <w:hyperlink r:id="rId11" w:history="1">
        <w:r w:rsidRPr="00A959C5">
          <w:rPr>
            <w:rFonts w:ascii="Arial" w:eastAsia="SimSun" w:hAnsi="Arial" w:cs="Arial"/>
            <w:color w:val="0000FF"/>
            <w:sz w:val="24"/>
            <w:szCs w:val="24"/>
            <w:u w:val="single"/>
            <w:lang w:val="en-GB" w:eastAsia="zh-CN"/>
          </w:rPr>
          <w:t>http://www.cytoscape.org/</w:t>
        </w:r>
      </w:hyperlink>
      <w:r w:rsidRPr="00A959C5">
        <w:rPr>
          <w:rFonts w:ascii="Arial" w:eastAsia="SimSun" w:hAnsi="Arial" w:cs="Arial"/>
          <w:sz w:val="24"/>
          <w:szCs w:val="24"/>
          <w:lang w:val="en-GB" w:eastAsia="zh-CN"/>
        </w:rPr>
        <w:t xml:space="preserve">) (Figure 5 in Ref </w:t>
      </w:r>
      <w:r w:rsidR="00281417">
        <w:rPr>
          <w:rFonts w:ascii="Arial" w:hAnsi="Arial" w:cs="Arial"/>
          <w:iCs/>
          <w:sz w:val="24"/>
          <w:szCs w:val="24"/>
          <w:lang w:val="en-GB"/>
        </w:rPr>
        <w:fldChar w:fldCharType="begin"/>
      </w:r>
      <w:r w:rsidR="00281417">
        <w:rPr>
          <w:rFonts w:ascii="Arial" w:hAnsi="Arial" w:cs="Arial"/>
          <w:iCs/>
          <w:sz w:val="24"/>
          <w:szCs w:val="24"/>
          <w:lang w:val="en-GB"/>
        </w:rPr>
        <w:instrText xml:space="preserve"> ADDIN EN.CITE &lt;EndNote&gt;&lt;Cite&gt;&lt;Author&gt;Scifo&lt;/Author&gt;&lt;Year&gt;2015&lt;/Year&gt;&lt;RecNum&gt;562&lt;/RecNum&gt;&lt;DisplayText&gt;[1]&lt;/DisplayText&gt;&lt;record&gt;&lt;rec-number&gt;562&lt;/rec-number&gt;&lt;foreign-keys&gt;&lt;key app="EN" db-id="ztw9sezpczfxdhezds7vz2fxw2z2psttd9ps"&gt;562&lt;/key&gt;&lt;/foreign-keys&gt;&lt;ref-type name="Journal Article"&gt;17&lt;/ref-type&gt;&lt;contributors&gt;&lt;authors&gt;&lt;author&gt;Scifo, E.&lt;/author&gt;&lt;author&gt;Szwajda, A.&lt;/author&gt;&lt;author&gt;Soliymani, R.&lt;/author&gt;&lt;author&gt;Pezzini, F.&lt;/author&gt;&lt;author&gt;Bianchi, M.&lt;/author&gt;&lt;author&gt;Dapkunas, A.&lt;/author&gt;&lt;author&gt;&lt;style face="normal" font="default" size="100%"&gt;De&lt;/style&gt;&lt;style face="normal" font="default" charset="238" size="100%"&gt;bski&lt;/style&gt;&lt;style face="normal" font="default" size="100%"&gt;, J.&lt;/style&gt;&lt;/author&gt;&lt;author&gt;&lt;style face="normal" font="default" charset="238" size="100%"&gt;Uusi-Rauva&lt;/style&gt;&lt;style face="normal" font="default" size="100%"&gt;, K.&lt;/style&gt;&lt;/author&gt;&lt;author&gt;&lt;style face="normal" font="default" charset="238" size="100%"&gt;Dadlez, &lt;/style&gt;&lt;style face="normal" font="default" size="100%"&gt;M.&lt;/style&gt;&lt;/author&gt;&lt;author&gt;&lt;style face="normal" font="default" charset="238" size="100%"&gt;Gingras&lt;/style&gt;&lt;style face="normal" font="default" size="100%"&gt;, A. C.&lt;/style&gt;&lt;/author&gt;&lt;author&gt;Tyynela, J.&lt;/author&gt;&lt;author&gt;Simonati, A.&lt;/author&gt;&lt;author&gt;&lt;style face="normal" font="default" charset="238" size="100%"&gt;Jalanko&lt;/style&gt;&lt;style face="normal" font="default" size="100%"&gt;, A.&lt;/style&gt;&lt;/author&gt;&lt;author&gt;&lt;style face="normal" font="default" charset="238" size="100%"&gt;Baumann, &lt;/style&gt;&lt;style face="normal" font="default" size="100%"&gt;M.&lt;/style&gt;&lt;/author&gt;&lt;author&gt;&lt;style face="normal" font="default" charset="238" size="100%"&gt;Lalowski&lt;/style&gt;&lt;style face="normal" font="default" size="100%"&gt;, M.&lt;/style&gt;&lt;/author&gt;&lt;/authors&gt;&lt;/contributors&gt;&lt;titles&gt;&lt;title&gt;Proteomic Analysis of the Palmitoyl Protein Thioesterase 1 Interactome in SH-SY5Y Human Neuroblastoma Cells.&lt;/title&gt;&lt;secondary-title&gt;J Proteomics&lt;/secondary-title&gt;&lt;/titles&gt;&lt;periodical&gt;&lt;full-title&gt;J Proteomics&lt;/full-title&gt;&lt;/periodical&gt;&lt;volume&gt;in press.&lt;/volume&gt;&lt;dates&gt;&lt;year&gt;2015&lt;/year&gt;&lt;/dates&gt;&lt;urls&gt;&lt;/urls&gt;&lt;/record&gt;&lt;/Cite&gt;&lt;/EndNote&gt;</w:instrText>
      </w:r>
      <w:r w:rsidR="00281417">
        <w:rPr>
          <w:rFonts w:ascii="Arial" w:hAnsi="Arial" w:cs="Arial"/>
          <w:iCs/>
          <w:sz w:val="24"/>
          <w:szCs w:val="24"/>
          <w:lang w:val="en-GB"/>
        </w:rPr>
        <w:fldChar w:fldCharType="separate"/>
      </w:r>
      <w:r w:rsidR="00281417">
        <w:rPr>
          <w:rFonts w:ascii="Arial" w:hAnsi="Arial" w:cs="Arial"/>
          <w:iCs/>
          <w:noProof/>
          <w:sz w:val="24"/>
          <w:szCs w:val="24"/>
          <w:lang w:val="en-GB"/>
        </w:rPr>
        <w:t>[</w:t>
      </w:r>
      <w:hyperlink w:anchor="_ENREF_1" w:tooltip="Scifo, 2015 #562" w:history="1">
        <w:r w:rsidR="00281417">
          <w:rPr>
            <w:rFonts w:ascii="Arial" w:hAnsi="Arial" w:cs="Arial"/>
            <w:iCs/>
            <w:noProof/>
            <w:sz w:val="24"/>
            <w:szCs w:val="24"/>
            <w:lang w:val="en-GB"/>
          </w:rPr>
          <w:t>1</w:t>
        </w:r>
      </w:hyperlink>
      <w:r w:rsidR="00281417">
        <w:rPr>
          <w:rFonts w:ascii="Arial" w:hAnsi="Arial" w:cs="Arial"/>
          <w:iCs/>
          <w:noProof/>
          <w:sz w:val="24"/>
          <w:szCs w:val="24"/>
          <w:lang w:val="en-GB"/>
        </w:rPr>
        <w:t>]</w:t>
      </w:r>
      <w:r w:rsidR="00281417">
        <w:rPr>
          <w:rFonts w:ascii="Arial" w:hAnsi="Arial" w:cs="Arial"/>
          <w:iCs/>
          <w:sz w:val="24"/>
          <w:szCs w:val="24"/>
          <w:lang w:val="en-GB"/>
        </w:rPr>
        <w:fldChar w:fldCharType="end"/>
      </w:r>
      <w:r w:rsidRPr="00A959C5">
        <w:rPr>
          <w:rFonts w:ascii="Arial" w:eastAsia="SimSun" w:hAnsi="Arial" w:cs="Arial"/>
          <w:sz w:val="24"/>
          <w:szCs w:val="24"/>
          <w:lang w:val="en-GB" w:eastAsia="zh-CN"/>
        </w:rPr>
        <w:t xml:space="preserve">) and </w:t>
      </w:r>
      <w:r w:rsidRPr="00A959C5">
        <w:rPr>
          <w:rFonts w:ascii="Arial" w:eastAsia="SimSun" w:hAnsi="Arial" w:cs="Arial"/>
          <w:sz w:val="24"/>
          <w:szCs w:val="24"/>
          <w:lang w:eastAsia="zh-CN"/>
        </w:rPr>
        <w:t>Gene</w:t>
      </w:r>
      <w:r w:rsidRPr="00A959C5">
        <w:rPr>
          <w:rFonts w:ascii="Arial" w:eastAsia="SimSun" w:hAnsi="Arial" w:cs="Arial"/>
          <w:i/>
          <w:sz w:val="24"/>
          <w:szCs w:val="24"/>
          <w:lang w:eastAsia="zh-CN"/>
        </w:rPr>
        <w:t>Mania</w:t>
      </w:r>
      <w:r w:rsidRPr="00A959C5">
        <w:rPr>
          <w:rFonts w:ascii="Arial" w:eastAsia="SimSun" w:hAnsi="Arial" w:cs="Arial"/>
          <w:sz w:val="24"/>
          <w:szCs w:val="24"/>
          <w:lang w:eastAsia="zh-CN"/>
        </w:rPr>
        <w:t xml:space="preserve"> (</w:t>
      </w:r>
      <w:hyperlink r:id="rId12" w:history="1">
        <w:r w:rsidRPr="00A959C5">
          <w:rPr>
            <w:rFonts w:ascii="Arial" w:eastAsia="SimSun" w:hAnsi="Arial" w:cs="Arial"/>
            <w:color w:val="0000FF"/>
            <w:sz w:val="24"/>
            <w:szCs w:val="24"/>
            <w:u w:val="single"/>
            <w:lang w:eastAsia="zh-CN"/>
          </w:rPr>
          <w:t>www.genemania.org</w:t>
        </w:r>
      </w:hyperlink>
      <w:r w:rsidRPr="00A959C5">
        <w:rPr>
          <w:rFonts w:ascii="Arial" w:eastAsia="SimSun" w:hAnsi="Arial" w:cs="Arial"/>
          <w:sz w:val="24"/>
          <w:szCs w:val="24"/>
          <w:lang w:val="en-GB" w:eastAsia="zh-CN"/>
        </w:rPr>
        <w:t xml:space="preserve"> (Figure 3 and Supplementary Tables 4A-4D)</w:t>
      </w:r>
      <w:r w:rsidRPr="00A959C5">
        <w:rPr>
          <w:rFonts w:ascii="Arial" w:eastAsia="SimSun" w:hAnsi="Arial" w:cs="Arial"/>
          <w:sz w:val="24"/>
          <w:szCs w:val="24"/>
          <w:lang w:eastAsia="zh-CN"/>
        </w:rPr>
        <w:t xml:space="preserve"> </w:t>
      </w:r>
      <w:r w:rsidR="00281417">
        <w:rPr>
          <w:rFonts w:ascii="Arial" w:eastAsia="SimSun" w:hAnsi="Arial" w:cs="Arial"/>
          <w:sz w:val="24"/>
          <w:szCs w:val="24"/>
          <w:lang w:eastAsia="zh-CN"/>
        </w:rPr>
        <w:fldChar w:fldCharType="begin">
          <w:fldData xml:space="preserve">PEVuZE5vdGU+PENpdGU+PEF1dGhvcj5TaGFubm9uPC9BdXRob3I+PFllYXI+MjAwMzwvWWVhcj48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</w:fldData>
        </w:fldChar>
      </w:r>
      <w:r w:rsidR="00281417">
        <w:rPr>
          <w:rFonts w:ascii="Arial" w:eastAsia="SimSun" w:hAnsi="Arial" w:cs="Arial"/>
          <w:sz w:val="24"/>
          <w:szCs w:val="24"/>
          <w:lang w:eastAsia="zh-CN"/>
        </w:rPr>
        <w:instrText xml:space="preserve"> ADDIN EN.CITE </w:instrText>
      </w:r>
      <w:r w:rsidR="00281417">
        <w:rPr>
          <w:rFonts w:ascii="Arial" w:eastAsia="SimSun" w:hAnsi="Arial" w:cs="Arial"/>
          <w:sz w:val="24"/>
          <w:szCs w:val="24"/>
          <w:lang w:eastAsia="zh-CN"/>
        </w:rPr>
        <w:fldChar w:fldCharType="begin">
          <w:fldData xml:space="preserve">PEVuZE5vdGU+PENpdGU+PEF1dGhvcj5TaGFubm9uPC9BdXRob3I+PFllYXI+MjAwMzwvWWVhcj48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</w:fldData>
        </w:fldChar>
      </w:r>
      <w:r w:rsidR="00281417">
        <w:rPr>
          <w:rFonts w:ascii="Arial" w:eastAsia="SimSun" w:hAnsi="Arial" w:cs="Arial"/>
          <w:sz w:val="24"/>
          <w:szCs w:val="24"/>
          <w:lang w:eastAsia="zh-CN"/>
        </w:rPr>
        <w:instrText xml:space="preserve"> ADDIN EN.CITE.DATA </w:instrText>
      </w:r>
      <w:r w:rsidR="00281417">
        <w:rPr>
          <w:rFonts w:ascii="Arial" w:eastAsia="SimSun" w:hAnsi="Arial" w:cs="Arial"/>
          <w:sz w:val="24"/>
          <w:szCs w:val="24"/>
          <w:lang w:eastAsia="zh-CN"/>
        </w:rPr>
      </w:r>
      <w:r w:rsidR="00281417">
        <w:rPr>
          <w:rFonts w:ascii="Arial" w:eastAsia="SimSun" w:hAnsi="Arial" w:cs="Arial"/>
          <w:sz w:val="24"/>
          <w:szCs w:val="24"/>
          <w:lang w:eastAsia="zh-CN"/>
        </w:rPr>
        <w:fldChar w:fldCharType="end"/>
      </w:r>
      <w:r w:rsidR="00281417">
        <w:rPr>
          <w:rFonts w:ascii="Arial" w:eastAsia="SimSun" w:hAnsi="Arial" w:cs="Arial"/>
          <w:sz w:val="24"/>
          <w:szCs w:val="24"/>
          <w:lang w:eastAsia="zh-CN"/>
        </w:rPr>
      </w:r>
      <w:r w:rsidR="00281417">
        <w:rPr>
          <w:rFonts w:ascii="Arial" w:eastAsia="SimSun" w:hAnsi="Arial" w:cs="Arial"/>
          <w:sz w:val="24"/>
          <w:szCs w:val="24"/>
          <w:lang w:eastAsia="zh-CN"/>
        </w:rPr>
        <w:fldChar w:fldCharType="separate"/>
      </w:r>
      <w:r w:rsidR="00281417">
        <w:rPr>
          <w:rFonts w:ascii="Arial" w:eastAsia="SimSun" w:hAnsi="Arial" w:cs="Arial"/>
          <w:noProof/>
          <w:sz w:val="24"/>
          <w:szCs w:val="24"/>
          <w:lang w:eastAsia="zh-CN"/>
        </w:rPr>
        <w:t>[</w:t>
      </w:r>
      <w:hyperlink w:anchor="_ENREF_15" w:tooltip="Shannon, 2003 #287" w:history="1">
        <w:r w:rsidR="00281417">
          <w:rPr>
            <w:rFonts w:ascii="Arial" w:eastAsia="SimSun" w:hAnsi="Arial" w:cs="Arial"/>
            <w:noProof/>
            <w:sz w:val="24"/>
            <w:szCs w:val="24"/>
            <w:lang w:eastAsia="zh-CN"/>
          </w:rPr>
          <w:t>15</w:t>
        </w:r>
      </w:hyperlink>
      <w:r w:rsidR="00281417">
        <w:rPr>
          <w:rFonts w:ascii="Arial" w:eastAsia="SimSun" w:hAnsi="Arial" w:cs="Arial"/>
          <w:noProof/>
          <w:sz w:val="24"/>
          <w:szCs w:val="24"/>
          <w:lang w:eastAsia="zh-CN"/>
        </w:rPr>
        <w:t xml:space="preserve">, </w:t>
      </w:r>
      <w:hyperlink w:anchor="_ENREF_16" w:tooltip="Warde-Farley, 2010 #491" w:history="1">
        <w:r w:rsidR="00281417">
          <w:rPr>
            <w:rFonts w:ascii="Arial" w:eastAsia="SimSun" w:hAnsi="Arial" w:cs="Arial"/>
            <w:noProof/>
            <w:sz w:val="24"/>
            <w:szCs w:val="24"/>
            <w:lang w:eastAsia="zh-CN"/>
          </w:rPr>
          <w:t>16</w:t>
        </w:r>
      </w:hyperlink>
      <w:r w:rsidR="00281417">
        <w:rPr>
          <w:rFonts w:ascii="Arial" w:eastAsia="SimSun" w:hAnsi="Arial" w:cs="Arial"/>
          <w:noProof/>
          <w:sz w:val="24"/>
          <w:szCs w:val="24"/>
          <w:lang w:eastAsia="zh-CN"/>
        </w:rPr>
        <w:t>]</w:t>
      </w:r>
      <w:r w:rsidR="00281417">
        <w:rPr>
          <w:rFonts w:ascii="Arial" w:eastAsia="SimSun" w:hAnsi="Arial" w:cs="Arial"/>
          <w:sz w:val="24"/>
          <w:szCs w:val="24"/>
          <w:lang w:eastAsia="zh-CN"/>
        </w:rPr>
        <w:fldChar w:fldCharType="end"/>
      </w:r>
      <w:r w:rsidRPr="00A959C5">
        <w:rPr>
          <w:rFonts w:ascii="Arial" w:eastAsia="SimSun" w:hAnsi="Arial" w:cs="Arial"/>
          <w:sz w:val="24"/>
          <w:szCs w:val="24"/>
          <w:lang w:eastAsia="zh-CN"/>
        </w:rPr>
        <w:t>. The latter indexes 2,104 association networks containing 535,774,338 interactions mapped to 161,629 genes from 8 organisms, last update 10.07.2014)</w:t>
      </w:r>
      <w:r w:rsidRPr="00A959C5">
        <w:rPr>
          <w:rFonts w:ascii="Arial" w:eastAsia="SimSun" w:hAnsi="Arial" w:cs="Arial"/>
          <w:sz w:val="24"/>
          <w:szCs w:val="24"/>
          <w:vertAlign w:val="superscript"/>
          <w:lang w:eastAsia="zh-CN"/>
        </w:rPr>
        <w:t xml:space="preserve"> </w:t>
      </w:r>
      <w:r w:rsidR="00281417">
        <w:rPr>
          <w:rFonts w:ascii="Arial" w:eastAsia="SimSun" w:hAnsi="Arial" w:cs="Arial"/>
          <w:sz w:val="24"/>
          <w:szCs w:val="24"/>
          <w:lang w:eastAsia="zh-CN"/>
        </w:rPr>
        <w:fldChar w:fldCharType="begin"/>
      </w:r>
      <w:r w:rsidR="00281417">
        <w:rPr>
          <w:rFonts w:ascii="Arial" w:eastAsia="SimSun" w:hAnsi="Arial" w:cs="Arial"/>
          <w:sz w:val="24"/>
          <w:szCs w:val="24"/>
          <w:lang w:eastAsia="zh-CN"/>
        </w:rPr>
        <w:instrText xml:space="preserve"> ADDIN EN.CITE &lt;EndNote&gt;&lt;Cite&gt;&lt;Author&gt;Zuberi&lt;/Author&gt;&lt;Year&gt;2013&lt;/Year&gt;&lt;RecNum&gt;492&lt;/RecNum&gt;&lt;DisplayText&gt;[17]&lt;/DisplayText&gt;&lt;record&gt;&lt;rec-number&gt;492&lt;/rec-number&gt;&lt;foreign-keys&gt;&lt;key app="EN" db-id="ztw9sezpczfxdhezds7vz2fxw2z2psttd9ps"&gt;492&lt;/key&gt;&lt;/foreign-keys&gt;&lt;ref-type name="Journal Article"&gt;17&lt;/ref-type&gt;&lt;contributors&gt;&lt;authors&gt;&lt;author&gt;Zuberi, K.&lt;/author&gt;&lt;author&gt;Franz, M.&lt;/author&gt;&lt;author&gt;Rodriguez, H.&lt;/author&gt;&lt;author&gt;Montojo, J.&lt;/author&gt;&lt;author&gt;Lopes, C. T.&lt;/author&gt;&lt;author&gt;Bader, G. D.&lt;/author&gt;&lt;author&gt;Morris, Q.&lt;/author&gt;&lt;/authors&gt;&lt;/contributors&gt;&lt;auth-address&gt;The Donnelly Centre, University of Toronto, Ontario, Canada.&lt;/auth-address&gt;&lt;titles&gt;&lt;title&gt;GeneMANIA prediction server 2013 update&lt;/title&gt;&lt;secondary-title&gt;Nucleic Acids Res&lt;/secondary-title&gt;&lt;alt-title&gt;Nucleic acids research&lt;/alt-title&gt;&lt;/titles&gt;&lt;pages&gt;W115-22&lt;/pages&gt;&lt;volume&gt;41&lt;/volume&gt;&lt;number&gt;Web Server issue&lt;/number&gt;&lt;edition&gt;2013/06/26&lt;/edition&gt;&lt;keywords&gt;&lt;keyword&gt;Algorithms&lt;/keyword&gt;&lt;keyword&gt;Animals&lt;/keyword&gt;&lt;keyword&gt;Gene Regulatory Networks&lt;/keyword&gt;&lt;keyword&gt;*Genes&lt;/keyword&gt;&lt;keyword&gt;Humans&lt;/keyword&gt;&lt;keyword&gt;Internet&lt;/keyword&gt;&lt;keyword&gt;Mice&lt;/keyword&gt;&lt;keyword&gt;Rats&lt;/keyword&gt;&lt;keyword&gt;*Software&lt;/keyword&gt;&lt;/keywords&gt;&lt;dates&gt;&lt;year&gt;2013&lt;/year&gt;&lt;pub-dates&gt;&lt;date&gt;Jul&lt;/date&gt;&lt;/pub-dates&gt;&lt;/dates&gt;&lt;isbn&gt;1362-4962 (Electronic)&amp;#xD;0305-1048 (Linking)&lt;/isbn&gt;&lt;accession-num&gt;23794635&lt;/accession-num&gt;&lt;work-type&gt;Research Support, Non-U.S. Gov&amp;apos;t&lt;/work-type&gt;&lt;urls&gt;&lt;related-urls&gt;&lt;url&gt;http://www.ncbi.nlm.nih.gov/pubmed/23794635&lt;/url&gt;&lt;/related-urls&gt;&lt;/urls&gt;&lt;custom2&gt;3692113&lt;/custom2&gt;&lt;electronic-resource-num&gt;10.1093/nar/gkt533&lt;/electronic-resource-num&gt;&lt;language&gt;eng&lt;/language&gt;&lt;/record&gt;&lt;/Cite&gt;&lt;/EndNote&gt;</w:instrText>
      </w:r>
      <w:r w:rsidR="00281417">
        <w:rPr>
          <w:rFonts w:ascii="Arial" w:eastAsia="SimSun" w:hAnsi="Arial" w:cs="Arial"/>
          <w:sz w:val="24"/>
          <w:szCs w:val="24"/>
          <w:lang w:eastAsia="zh-CN"/>
        </w:rPr>
        <w:fldChar w:fldCharType="separate"/>
      </w:r>
      <w:r w:rsidR="00281417">
        <w:rPr>
          <w:rFonts w:ascii="Arial" w:eastAsia="SimSun" w:hAnsi="Arial" w:cs="Arial"/>
          <w:noProof/>
          <w:sz w:val="24"/>
          <w:szCs w:val="24"/>
          <w:lang w:eastAsia="zh-CN"/>
        </w:rPr>
        <w:t>[</w:t>
      </w:r>
      <w:hyperlink w:anchor="_ENREF_17" w:tooltip="Zuberi, 2013 #492" w:history="1">
        <w:r w:rsidR="00281417">
          <w:rPr>
            <w:rFonts w:ascii="Arial" w:eastAsia="SimSun" w:hAnsi="Arial" w:cs="Arial"/>
            <w:noProof/>
            <w:sz w:val="24"/>
            <w:szCs w:val="24"/>
            <w:lang w:eastAsia="zh-CN"/>
          </w:rPr>
          <w:t>17</w:t>
        </w:r>
      </w:hyperlink>
      <w:r w:rsidR="00281417">
        <w:rPr>
          <w:rFonts w:ascii="Arial" w:eastAsia="SimSun" w:hAnsi="Arial" w:cs="Arial"/>
          <w:noProof/>
          <w:sz w:val="24"/>
          <w:szCs w:val="24"/>
          <w:lang w:eastAsia="zh-CN"/>
        </w:rPr>
        <w:t>]</w:t>
      </w:r>
      <w:r w:rsidR="00281417">
        <w:rPr>
          <w:rFonts w:ascii="Arial" w:eastAsia="SimSun" w:hAnsi="Arial" w:cs="Arial"/>
          <w:sz w:val="24"/>
          <w:szCs w:val="24"/>
          <w:lang w:eastAsia="zh-CN"/>
        </w:rPr>
        <w:fldChar w:fldCharType="end"/>
      </w:r>
      <w:r w:rsidRPr="00A959C5">
        <w:rPr>
          <w:rFonts w:ascii="Arial" w:eastAsia="SimSun" w:hAnsi="Arial" w:cs="Arial"/>
          <w:sz w:val="24"/>
          <w:szCs w:val="24"/>
          <w:lang w:eastAsia="zh-CN"/>
        </w:rPr>
        <w:t>. The network was constructed with physical, genetic, predicted and pathway interaction datasets listed by Gene</w:t>
      </w:r>
      <w:r w:rsidRPr="00A959C5">
        <w:rPr>
          <w:rFonts w:ascii="Arial" w:eastAsia="SimSun" w:hAnsi="Arial" w:cs="Arial"/>
          <w:i/>
          <w:sz w:val="24"/>
          <w:szCs w:val="24"/>
          <w:lang w:eastAsia="zh-CN"/>
        </w:rPr>
        <w:t>Mania</w:t>
      </w:r>
      <w:r w:rsidRPr="00A959C5">
        <w:rPr>
          <w:rFonts w:ascii="Arial" w:eastAsia="SimSun" w:hAnsi="Arial" w:cs="Arial"/>
          <w:sz w:val="24"/>
          <w:szCs w:val="24"/>
          <w:lang w:eastAsia="zh-CN"/>
        </w:rPr>
        <w:t>. For weighting of the networks we used GO BP algorithm from Gene</w:t>
      </w:r>
      <w:r w:rsidRPr="00A959C5">
        <w:rPr>
          <w:rFonts w:ascii="Arial" w:eastAsia="SimSun" w:hAnsi="Arial" w:cs="Arial"/>
          <w:i/>
          <w:sz w:val="24"/>
          <w:szCs w:val="24"/>
          <w:lang w:eastAsia="zh-CN"/>
        </w:rPr>
        <w:t>Mania</w:t>
      </w:r>
      <w:r w:rsidRPr="00A959C5">
        <w:rPr>
          <w:rFonts w:ascii="Arial" w:eastAsia="SimSun" w:hAnsi="Arial" w:cs="Arial"/>
          <w:sz w:val="24"/>
          <w:szCs w:val="24"/>
          <w:lang w:eastAsia="zh-CN"/>
        </w:rPr>
        <w:t>.</w:t>
      </w:r>
      <w:r w:rsidR="00D40ACE" w:rsidRPr="00A959C5">
        <w:rPr>
          <w:rFonts w:ascii="Arial" w:eastAsia="SimSun" w:hAnsi="Arial" w:cs="Arial"/>
          <w:sz w:val="24"/>
          <w:szCs w:val="24"/>
          <w:lang w:eastAsia="zh-CN"/>
        </w:rPr>
        <w:t xml:space="preserve"> </w:t>
      </w:r>
      <w:r w:rsidR="00D40ACE" w:rsidRPr="00A959C5">
        <w:rPr>
          <w:rFonts w:ascii="Arial" w:eastAsia="Times New Roman" w:hAnsi="Arial" w:cs="Arial"/>
          <w:color w:val="000000"/>
          <w:sz w:val="24"/>
          <w:szCs w:val="24"/>
          <w:lang w:val="en-GB" w:eastAsia="fi-FI"/>
        </w:rPr>
        <w:t xml:space="preserve">Prediction of functional relationships in the PPT1 network was further performed using </w:t>
      </w:r>
      <w:r w:rsidR="00D40ACE" w:rsidRPr="00A959C5">
        <w:rPr>
          <w:rFonts w:ascii="Arial" w:eastAsia="Times New Roman" w:hAnsi="Arial" w:cs="Arial"/>
          <w:color w:val="000000"/>
          <w:sz w:val="24"/>
          <w:szCs w:val="24"/>
          <w:lang w:val="en-GB" w:eastAsia="fi-FI"/>
        </w:rPr>
        <w:lastRenderedPageBreak/>
        <w:t>Ingenuity Pathway analysis (</w:t>
      </w:r>
      <w:hyperlink r:id="rId13" w:history="1">
        <w:r w:rsidR="00D40ACE" w:rsidRPr="00A959C5">
          <w:rPr>
            <w:rStyle w:val="Hyperlink"/>
            <w:rFonts w:ascii="Arial" w:eastAsia="Times New Roman" w:hAnsi="Arial" w:cs="Arial"/>
            <w:sz w:val="24"/>
            <w:szCs w:val="24"/>
            <w:lang w:val="en-GB" w:eastAsia="fi-FI"/>
          </w:rPr>
          <w:t>https://analysis.ingenuity.com/</w:t>
        </w:r>
      </w:hyperlink>
      <w:r w:rsidR="00D40ACE" w:rsidRPr="00A959C5">
        <w:rPr>
          <w:rFonts w:ascii="Arial" w:eastAsia="Times New Roman" w:hAnsi="Arial" w:cs="Arial"/>
          <w:color w:val="000000"/>
          <w:sz w:val="24"/>
          <w:szCs w:val="24"/>
          <w:lang w:val="en-GB" w:eastAsia="fi-FI"/>
        </w:rPr>
        <w:t xml:space="preserve">). The fold changes derived from spectral counts of </w:t>
      </w:r>
      <w:r w:rsidR="00D40ACE" w:rsidRPr="00A959C5">
        <w:rPr>
          <w:rFonts w:ascii="Arial" w:eastAsia="Times New Roman" w:hAnsi="Arial" w:cs="Arial"/>
          <w:iCs/>
          <w:color w:val="000000"/>
          <w:sz w:val="24"/>
          <w:szCs w:val="24"/>
          <w:lang w:val="en-GB" w:eastAsia="fi-FI"/>
        </w:rPr>
        <w:t>SAINT</w:t>
      </w:r>
      <w:r w:rsidR="00D40ACE" w:rsidRPr="00A959C5">
        <w:rPr>
          <w:rFonts w:ascii="Arial" w:eastAsia="Times New Roman" w:hAnsi="Arial" w:cs="Arial"/>
          <w:color w:val="000000"/>
          <w:sz w:val="24"/>
          <w:szCs w:val="24"/>
          <w:lang w:val="en-GB" w:eastAsia="fi-FI"/>
        </w:rPr>
        <w:t xml:space="preserve"> analysis (all enriched for the PPT1 complex) were utilised as attributes in the analysis </w:t>
      </w:r>
      <w:r w:rsidR="00D40ACE" w:rsidRPr="00A959C5">
        <w:rPr>
          <w:rFonts w:ascii="Arial" w:hAnsi="Arial" w:cs="Arial"/>
          <w:sz w:val="24"/>
          <w:szCs w:val="24"/>
          <w:lang w:val="en-GB"/>
        </w:rPr>
        <w:t>(Figure 5 and Supplementary Table 5)</w:t>
      </w:r>
      <w:r w:rsidR="00D40ACE" w:rsidRPr="00A959C5">
        <w:rPr>
          <w:rFonts w:ascii="Arial" w:eastAsia="Times New Roman" w:hAnsi="Arial" w:cs="Arial"/>
          <w:color w:val="000000"/>
          <w:sz w:val="24"/>
          <w:szCs w:val="24"/>
          <w:lang w:val="en-GB" w:eastAsia="fi-FI"/>
        </w:rPr>
        <w:t>.</w:t>
      </w:r>
    </w:p>
    <w:p w:rsidR="00D40ACE" w:rsidRDefault="00D40ACE" w:rsidP="00DB1712">
      <w:pPr>
        <w:spacing w:after="0" w:line="480" w:lineRule="auto"/>
        <w:rPr>
          <w:rFonts w:ascii="Arial" w:hAnsi="Arial" w:cs="Arial"/>
          <w:iCs/>
          <w:sz w:val="24"/>
          <w:szCs w:val="24"/>
          <w:lang w:val="en-GB"/>
        </w:rPr>
      </w:pPr>
      <w:r w:rsidRPr="00A959C5">
        <w:rPr>
          <w:rFonts w:ascii="Arial" w:hAnsi="Arial" w:cs="Arial"/>
          <w:iCs/>
          <w:sz w:val="24"/>
          <w:szCs w:val="24"/>
          <w:lang w:val="en-GB"/>
        </w:rPr>
        <w:t xml:space="preserve">These supplementary data accompany the manuscript by Scifo et al. </w:t>
      </w:r>
      <w:r w:rsidR="00281417">
        <w:rPr>
          <w:rFonts w:ascii="Arial" w:hAnsi="Arial" w:cs="Arial"/>
          <w:iCs/>
          <w:sz w:val="24"/>
          <w:szCs w:val="24"/>
          <w:lang w:val="en-GB"/>
        </w:rPr>
        <w:fldChar w:fldCharType="begin"/>
      </w:r>
      <w:r w:rsidR="00281417">
        <w:rPr>
          <w:rFonts w:ascii="Arial" w:hAnsi="Arial" w:cs="Arial"/>
          <w:iCs/>
          <w:sz w:val="24"/>
          <w:szCs w:val="24"/>
          <w:lang w:val="en-GB"/>
        </w:rPr>
        <w:instrText xml:space="preserve"> ADDIN EN.CITE &lt;EndNote&gt;&lt;Cite&gt;&lt;Author&gt;Scifo&lt;/Author&gt;&lt;Year&gt;2015&lt;/Year&gt;&lt;RecNum&gt;562&lt;/RecNum&gt;&lt;DisplayText&gt;[1]&lt;/DisplayText&gt;&lt;record&gt;&lt;rec-number&gt;562&lt;/rec-number&gt;&lt;foreign-keys&gt;&lt;key app="EN" db-id="ztw9sezpczfxdhezds7vz2fxw2z2psttd9ps"&gt;562&lt;/key&gt;&lt;/foreign-keys&gt;&lt;ref-type name="Journal Article"&gt;17&lt;/ref-type&gt;&lt;contributors&gt;&lt;authors&gt;&lt;author&gt;Scifo, E.&lt;/author&gt;&lt;author&gt;Szwajda, A.&lt;/author&gt;&lt;author&gt;Soliymani, R.&lt;/author&gt;&lt;author&gt;Pezzini, F.&lt;/author&gt;&lt;author&gt;Bianchi, M.&lt;/author&gt;&lt;author&gt;Dapkunas, A.&lt;/author&gt;&lt;author&gt;&lt;style face="normal" font="default" size="100%"&gt;De&lt;/style&gt;&lt;style face="normal" font="default" charset="238" size="100%"&gt;bski&lt;/style&gt;&lt;style face="normal" font="default" size="100%"&gt;, J.&lt;/style&gt;&lt;/author&gt;&lt;author&gt;&lt;style face="normal" font="default" charset="238" size="100%"&gt;Uusi-Rauva&lt;/style&gt;&lt;style face="normal" font="default" size="100%"&gt;, K.&lt;/style&gt;&lt;/author&gt;&lt;author&gt;&lt;style face="normal" font="default" charset="238" size="100%"&gt;Dadlez, &lt;/style&gt;&lt;style face="normal" font="default" size="100%"&gt;M.&lt;/style&gt;&lt;/author&gt;&lt;author&gt;&lt;style face="normal" font="default" charset="238" size="100%"&gt;Gingras&lt;/style&gt;&lt;style face="normal" font="default" size="100%"&gt;, A. C.&lt;/style&gt;&lt;/author&gt;&lt;author&gt;Tyynela, J.&lt;/author&gt;&lt;author&gt;Simonati, A.&lt;/author&gt;&lt;author&gt;&lt;style face="normal" font="default" charset="238" size="100%"&gt;Jalanko&lt;/style&gt;&lt;style face="normal" font="default" size="100%"&gt;, A.&lt;/style&gt;&lt;/author&gt;&lt;author&gt;&lt;style face="normal" font="default" charset="238" size="100%"&gt;Baumann, &lt;/style&gt;&lt;style face="normal" font="default" size="100%"&gt;M.&lt;/style&gt;&lt;/author&gt;&lt;author&gt;&lt;style face="normal" font="default" charset="238" size="100%"&gt;Lalowski&lt;/style&gt;&lt;style face="normal" font="default" size="100%"&gt;, M.&lt;/style&gt;&lt;/author&gt;&lt;/authors&gt;&lt;/contributors&gt;&lt;titles&gt;&lt;title&gt;Proteomic Analysis of the Palmitoyl Protein Thioesterase 1 Interactome in SH-SY5Y Human Neuroblastoma Cells.&lt;/title&gt;&lt;secondary-title&gt;J Proteomics&lt;/secondary-title&gt;&lt;/titles&gt;&lt;periodical&gt;&lt;full-title&gt;J Proteomics&lt;/full-title&gt;&lt;/periodical&gt;&lt;volume&gt;in press.&lt;/volume&gt;&lt;dates&gt;&lt;year&gt;2015&lt;/year&gt;&lt;/dates&gt;&lt;urls&gt;&lt;/urls&gt;&lt;/record&gt;&lt;/Cite&gt;&lt;/EndNote&gt;</w:instrText>
      </w:r>
      <w:r w:rsidR="00281417">
        <w:rPr>
          <w:rFonts w:ascii="Arial" w:hAnsi="Arial" w:cs="Arial"/>
          <w:iCs/>
          <w:sz w:val="24"/>
          <w:szCs w:val="24"/>
          <w:lang w:val="en-GB"/>
        </w:rPr>
        <w:fldChar w:fldCharType="separate"/>
      </w:r>
      <w:r w:rsidR="00281417">
        <w:rPr>
          <w:rFonts w:ascii="Arial" w:hAnsi="Arial" w:cs="Arial"/>
          <w:iCs/>
          <w:noProof/>
          <w:sz w:val="24"/>
          <w:szCs w:val="24"/>
          <w:lang w:val="en-GB"/>
        </w:rPr>
        <w:t>[</w:t>
      </w:r>
      <w:hyperlink w:anchor="_ENREF_1" w:tooltip="Scifo, 2015 #562" w:history="1">
        <w:r w:rsidR="00281417">
          <w:rPr>
            <w:rFonts w:ascii="Arial" w:hAnsi="Arial" w:cs="Arial"/>
            <w:iCs/>
            <w:noProof/>
            <w:sz w:val="24"/>
            <w:szCs w:val="24"/>
            <w:lang w:val="en-GB"/>
          </w:rPr>
          <w:t>1</w:t>
        </w:r>
      </w:hyperlink>
      <w:r w:rsidR="00281417">
        <w:rPr>
          <w:rFonts w:ascii="Arial" w:hAnsi="Arial" w:cs="Arial"/>
          <w:iCs/>
          <w:noProof/>
          <w:sz w:val="24"/>
          <w:szCs w:val="24"/>
          <w:lang w:val="en-GB"/>
        </w:rPr>
        <w:t>]</w:t>
      </w:r>
      <w:r w:rsidR="00281417">
        <w:rPr>
          <w:rFonts w:ascii="Arial" w:hAnsi="Arial" w:cs="Arial"/>
          <w:iCs/>
          <w:sz w:val="24"/>
          <w:szCs w:val="24"/>
          <w:lang w:val="en-GB"/>
        </w:rPr>
        <w:fldChar w:fldCharType="end"/>
      </w:r>
      <w:r w:rsidRPr="00A959C5">
        <w:rPr>
          <w:rFonts w:ascii="Arial" w:hAnsi="Arial" w:cs="Arial"/>
          <w:iCs/>
          <w:sz w:val="24"/>
          <w:szCs w:val="24"/>
          <w:lang w:val="en-GB"/>
        </w:rPr>
        <w:t>.</w:t>
      </w:r>
    </w:p>
    <w:p w:rsidR="00621B7E" w:rsidRPr="00A959C5" w:rsidRDefault="00621B7E" w:rsidP="00DB1712">
      <w:pPr>
        <w:spacing w:after="0" w:line="480" w:lineRule="auto"/>
        <w:rPr>
          <w:rFonts w:ascii="Arial" w:hAnsi="Arial" w:cs="Arial"/>
          <w:iCs/>
          <w:sz w:val="24"/>
          <w:szCs w:val="24"/>
          <w:lang w:val="en-GB"/>
        </w:rPr>
      </w:pPr>
    </w:p>
    <w:p w:rsidR="00405FCE" w:rsidRPr="00A959C5" w:rsidRDefault="00405FCE" w:rsidP="00DB1712">
      <w:pPr>
        <w:spacing w:line="480" w:lineRule="auto"/>
        <w:jc w:val="both"/>
        <w:outlineLvl w:val="0"/>
        <w:rPr>
          <w:rFonts w:ascii="Arial" w:eastAsia="SimSun" w:hAnsi="Arial" w:cs="Arial"/>
          <w:b/>
          <w:sz w:val="24"/>
          <w:szCs w:val="24"/>
          <w:lang w:eastAsia="zh-CN"/>
        </w:rPr>
      </w:pPr>
      <w:r w:rsidRPr="00A959C5">
        <w:rPr>
          <w:rFonts w:ascii="Arial" w:eastAsia="SimSun" w:hAnsi="Arial" w:cs="Arial"/>
          <w:b/>
          <w:sz w:val="24"/>
          <w:szCs w:val="24"/>
          <w:lang w:eastAsia="zh-CN"/>
        </w:rPr>
        <w:t>Legend:</w:t>
      </w:r>
    </w:p>
    <w:p w:rsidR="006500EA" w:rsidRPr="00A959C5" w:rsidRDefault="006500EA" w:rsidP="00DB1712">
      <w:pPr>
        <w:spacing w:after="0" w:line="480" w:lineRule="auto"/>
        <w:jc w:val="both"/>
        <w:rPr>
          <w:rFonts w:ascii="Arial" w:eastAsia="SimSun" w:hAnsi="Arial" w:cs="Arial"/>
          <w:b/>
          <w:sz w:val="24"/>
          <w:szCs w:val="24"/>
          <w:lang w:val="en-GB" w:eastAsia="sv-SE"/>
        </w:rPr>
      </w:pPr>
      <w:r w:rsidRPr="00A959C5">
        <w:rPr>
          <w:rFonts w:ascii="Arial" w:eastAsia="Times New Roman" w:hAnsi="Arial" w:cs="Arial"/>
          <w:b/>
          <w:sz w:val="24"/>
          <w:szCs w:val="24"/>
          <w:lang w:val="en-GB" w:eastAsia="sv-SE"/>
        </w:rPr>
        <w:t xml:space="preserve">Figure 1: </w:t>
      </w:r>
      <w:r w:rsidRPr="00A959C5">
        <w:rPr>
          <w:rFonts w:ascii="Arial" w:eastAsia="SimSun" w:hAnsi="Arial" w:cs="Arial"/>
          <w:b/>
          <w:sz w:val="24"/>
          <w:szCs w:val="24"/>
          <w:lang w:val="en-GB" w:eastAsia="sv-SE"/>
        </w:rPr>
        <w:t>Flow-chart depicting various steps of affinity purification and analysis of PPT1 interacting partners.</w:t>
      </w:r>
    </w:p>
    <w:p w:rsidR="006500EA" w:rsidRPr="00A959C5" w:rsidRDefault="006500EA" w:rsidP="006500EA">
      <w:pPr>
        <w:shd w:val="clear" w:color="auto" w:fill="FFFFFF"/>
        <w:spacing w:after="0" w:line="480" w:lineRule="auto"/>
        <w:jc w:val="both"/>
        <w:outlineLvl w:val="5"/>
        <w:rPr>
          <w:rFonts w:ascii="Arial" w:eastAsia="Times New Roman" w:hAnsi="Arial" w:cs="Arial"/>
          <w:sz w:val="24"/>
          <w:szCs w:val="24"/>
          <w:lang w:val="en-GB" w:eastAsia="sv-SE"/>
        </w:rPr>
      </w:pPr>
      <w:r w:rsidRPr="00A959C5">
        <w:rPr>
          <w:rFonts w:ascii="Arial" w:eastAsia="Times New Roman" w:hAnsi="Arial" w:cs="Arial"/>
          <w:color w:val="000000"/>
          <w:sz w:val="24"/>
          <w:szCs w:val="24"/>
          <w:lang w:val="en-GB" w:eastAsia="sv-SE"/>
        </w:rPr>
        <w:t xml:space="preserve">Human PPT1 Gateway®-compatible entry clone was shuttled into pES-CTAP-Puro destination vector </w:t>
      </w:r>
      <w:r w:rsidR="00281417">
        <w:rPr>
          <w:rFonts w:ascii="Arial" w:eastAsia="Times New Roman" w:hAnsi="Arial" w:cs="Arial"/>
          <w:sz w:val="24"/>
          <w:szCs w:val="24"/>
          <w:lang w:val="en-GB" w:eastAsia="sv-SE"/>
        </w:rPr>
        <w:fldChar w:fldCharType="begin"/>
      </w:r>
      <w:r w:rsidR="00281417">
        <w:rPr>
          <w:rFonts w:ascii="Arial" w:eastAsia="Times New Roman" w:hAnsi="Arial" w:cs="Arial"/>
          <w:sz w:val="24"/>
          <w:szCs w:val="24"/>
          <w:lang w:val="en-GB" w:eastAsia="sv-SE"/>
        </w:rPr>
        <w:instrText xml:space="preserve"> ADDIN EN.CITE &lt;EndNote&gt;&lt;Cite&gt;&lt;Author&gt;Scifo&lt;/Author&gt;&lt;Year&gt;2013&lt;/Year&gt;&lt;RecNum&gt;66&lt;/RecNum&gt;&lt;DisplayText&gt;[8]&lt;/DisplayText&gt;&lt;record&gt;&lt;rec-number&gt;66&lt;/rec-number&gt;&lt;foreign-keys&gt;&lt;key app="EN" db-id="ztw9sezpczfxdhezds7vz2fxw2z2psttd9ps"&gt;66&lt;/key&gt;&lt;/foreign-keys&gt;&lt;ref-type name="Journal Article"&gt;17&lt;/ref-type&gt;&lt;contributors&gt;&lt;authors&gt;&lt;author&gt;Scifo, E.&lt;/author&gt;&lt;author&gt;Szwajda, A.&lt;/author&gt;&lt;author&gt;Debski, J.&lt;/author&gt;&lt;author&gt;Uusi-Rauva, K.&lt;/author&gt;&lt;author&gt;Kesti, T.&lt;/author&gt;&lt;author&gt;Dadlez, M.&lt;/author&gt;&lt;author&gt;Gingras, A. C.&lt;/author&gt;&lt;author&gt;Tyynela, J.&lt;/author&gt;&lt;author&gt;Baumann, M. H.&lt;/author&gt;&lt;author&gt;Jalanko, A.&lt;/author&gt;&lt;author&gt;Lalowski, M.&lt;/author&gt;&lt;/authors&gt;&lt;/contributors&gt;&lt;auth-address&gt;Meilahti Clinical Proteomics Core Facility, Institute of Biomedicine/Anatomy, and Finnish Graduate School of Neuroscience, University of Helsinki , Helsinki, Finland.&lt;/auth-address&gt;&lt;titles&gt;&lt;title&gt;Drafting the CLN3 Protein Interactome in SH-SY5Y Human Neuroblastoma Cells: A Label-free Quantitative Proteomics Approach&lt;/title&gt;&lt;secondary-title&gt;J Proteome Res&lt;/secondary-title&gt;&lt;alt-title&gt;Journal of proteome research&lt;/alt-title&gt;&lt;/titles&gt;&lt;periodical&gt;&lt;full-title&gt;J Proteome Res&lt;/full-title&gt;&lt;abbr-1&gt;Journal of proteome research&lt;/abbr-1&gt;&lt;/periodical&gt;&lt;alt-periodical&gt;&lt;full-title&gt;J Proteome Res&lt;/full-title&gt;&lt;abbr-1&gt;Journal of proteome research&lt;/abbr-1&gt;&lt;/alt-periodical&gt;&lt;pages&gt;2101-15&lt;/pages&gt;&lt;volume&gt;12&lt;/volume&gt;&lt;number&gt;5&lt;/number&gt;&lt;edition&gt;2013/03/08&lt;/edition&gt;&lt;dates&gt;&lt;year&gt;2013&lt;/year&gt;&lt;pub-dates&gt;&lt;date&gt;May 3&lt;/date&gt;&lt;/pub-dates&gt;&lt;/dates&gt;&lt;isbn&gt;1535-3907 (Electronic)&amp;#xD;1535-3893 (Linking)&lt;/isbn&gt;&lt;accession-num&gt;23464991&lt;/accession-num&gt;&lt;urls&gt;&lt;related-urls&gt;&lt;url&gt;http://www.ncbi.nlm.nih.gov/pubmed/23464991&lt;/url&gt;&lt;/related-urls&gt;&lt;/urls&gt;&lt;electronic-resource-num&gt;10.1021/pr301125k&lt;/electronic-resource-num&gt;&lt;language&gt;eng&lt;/language&gt;&lt;/record&gt;&lt;/Cite&gt;&lt;/EndNote&gt;</w:instrText>
      </w:r>
      <w:r w:rsidR="00281417">
        <w:rPr>
          <w:rFonts w:ascii="Arial" w:eastAsia="Times New Roman" w:hAnsi="Arial" w:cs="Arial"/>
          <w:sz w:val="24"/>
          <w:szCs w:val="24"/>
          <w:lang w:val="en-GB" w:eastAsia="sv-SE"/>
        </w:rPr>
        <w:fldChar w:fldCharType="separate"/>
      </w:r>
      <w:r w:rsidR="00281417">
        <w:rPr>
          <w:rFonts w:ascii="Arial" w:eastAsia="Times New Roman" w:hAnsi="Arial" w:cs="Arial"/>
          <w:noProof/>
          <w:sz w:val="24"/>
          <w:szCs w:val="24"/>
          <w:lang w:val="en-GB" w:eastAsia="sv-SE"/>
        </w:rPr>
        <w:t>[</w:t>
      </w:r>
      <w:hyperlink w:anchor="_ENREF_8" w:tooltip="Scifo, 2013 #66" w:history="1">
        <w:r w:rsidR="00281417">
          <w:rPr>
            <w:rFonts w:ascii="Arial" w:eastAsia="Times New Roman" w:hAnsi="Arial" w:cs="Arial"/>
            <w:noProof/>
            <w:sz w:val="24"/>
            <w:szCs w:val="24"/>
            <w:lang w:val="en-GB" w:eastAsia="sv-SE"/>
          </w:rPr>
          <w:t>8</w:t>
        </w:r>
      </w:hyperlink>
      <w:r w:rsidR="00281417">
        <w:rPr>
          <w:rFonts w:ascii="Arial" w:eastAsia="Times New Roman" w:hAnsi="Arial" w:cs="Arial"/>
          <w:noProof/>
          <w:sz w:val="24"/>
          <w:szCs w:val="24"/>
          <w:lang w:val="en-GB" w:eastAsia="sv-SE"/>
        </w:rPr>
        <w:t>]</w:t>
      </w:r>
      <w:r w:rsidR="00281417">
        <w:rPr>
          <w:rFonts w:ascii="Arial" w:eastAsia="Times New Roman" w:hAnsi="Arial" w:cs="Arial"/>
          <w:sz w:val="24"/>
          <w:szCs w:val="24"/>
          <w:lang w:val="en-GB" w:eastAsia="sv-SE"/>
        </w:rPr>
        <w:fldChar w:fldCharType="end"/>
      </w:r>
      <w:r w:rsidRPr="00A959C5">
        <w:rPr>
          <w:rFonts w:ascii="Arial" w:eastAsia="Times New Roman" w:hAnsi="Arial" w:cs="Arial"/>
          <w:color w:val="000000"/>
          <w:sz w:val="24"/>
          <w:szCs w:val="24"/>
          <w:lang w:val="en-GB" w:eastAsia="sv-SE"/>
        </w:rPr>
        <w:t xml:space="preserve">, to generate mammalian expression vector used to </w:t>
      </w:r>
      <w:r w:rsidRPr="00A959C5">
        <w:rPr>
          <w:rFonts w:ascii="Arial" w:eastAsia="Times New Roman" w:hAnsi="Arial" w:cs="Arial"/>
          <w:sz w:val="24"/>
          <w:szCs w:val="24"/>
          <w:lang w:val="en-GB" w:eastAsia="sv-SE"/>
        </w:rPr>
        <w:t>infect SH-SY5Y cells. Stably expressing clones were isolated by Puromycin selection, expanded and subjected to single step Protein G affinity purification. Following FASP and Lys-C/Trypsin digestion the corresponding peptides were separated by nano-LC-ESI tandem mass spectrometry and analysed by bioinformatics tools (Mascot and SAINT, respectively), prior to filtration of known contaminants. High confidence set containing identified PPT1 interacting proteins underwent Gene Ontology, pathway and functional association terms network analysis to select targets for further biochemical and functional validation.</w:t>
      </w:r>
    </w:p>
    <w:p w:rsidR="006500EA" w:rsidRPr="00A959C5" w:rsidRDefault="006500EA" w:rsidP="006500EA">
      <w:pPr>
        <w:spacing w:after="0" w:line="480" w:lineRule="auto"/>
        <w:jc w:val="both"/>
        <w:rPr>
          <w:rFonts w:ascii="Arial" w:eastAsia="SimSun" w:hAnsi="Arial" w:cs="Arial"/>
          <w:b/>
          <w:sz w:val="24"/>
          <w:szCs w:val="24"/>
          <w:lang w:val="en-GB" w:eastAsia="sv-SE"/>
        </w:rPr>
      </w:pPr>
    </w:p>
    <w:p w:rsidR="006500EA" w:rsidRPr="00A959C5" w:rsidRDefault="006500EA" w:rsidP="006500EA">
      <w:pPr>
        <w:spacing w:after="0" w:line="480" w:lineRule="auto"/>
        <w:jc w:val="both"/>
        <w:rPr>
          <w:rFonts w:ascii="Arial" w:eastAsia="SimSun" w:hAnsi="Arial" w:cs="Arial"/>
          <w:b/>
          <w:sz w:val="24"/>
          <w:szCs w:val="24"/>
          <w:lang w:val="en-GB" w:eastAsia="sv-SE"/>
        </w:rPr>
      </w:pPr>
      <w:r w:rsidRPr="00A959C5">
        <w:rPr>
          <w:rFonts w:ascii="Arial" w:eastAsia="Times New Roman" w:hAnsi="Arial" w:cs="Arial"/>
          <w:b/>
          <w:sz w:val="24"/>
          <w:szCs w:val="24"/>
          <w:lang w:val="en-GB" w:eastAsia="sv-SE"/>
        </w:rPr>
        <w:t xml:space="preserve">Figure 2: </w:t>
      </w:r>
      <w:r w:rsidR="00AD1167" w:rsidRPr="00A959C5">
        <w:rPr>
          <w:rFonts w:ascii="Arial" w:hAnsi="Arial" w:cs="Arial"/>
          <w:b/>
          <w:sz w:val="24"/>
          <w:szCs w:val="24"/>
          <w:lang w:val="en-GB" w:eastAsia="sv-SE"/>
        </w:rPr>
        <w:t>Expression of untagged human PPT1 and PPT1-CTAP-Puro in the stably transfected SH-SY5Y cells</w:t>
      </w:r>
      <w:r w:rsidRPr="00A959C5">
        <w:rPr>
          <w:rFonts w:ascii="Arial" w:eastAsia="SimSun" w:hAnsi="Arial" w:cs="Arial"/>
          <w:b/>
          <w:sz w:val="24"/>
          <w:szCs w:val="24"/>
          <w:lang w:val="en-GB" w:eastAsia="sv-SE"/>
        </w:rPr>
        <w:t xml:space="preserve">. </w:t>
      </w:r>
    </w:p>
    <w:p w:rsidR="006500EA" w:rsidRPr="00A959C5" w:rsidRDefault="006500EA" w:rsidP="006500EA">
      <w:pPr>
        <w:shd w:val="clear" w:color="auto" w:fill="FFFFFF"/>
        <w:spacing w:after="0" w:line="480" w:lineRule="auto"/>
        <w:jc w:val="both"/>
        <w:outlineLvl w:val="5"/>
        <w:rPr>
          <w:rFonts w:ascii="Arial" w:eastAsia="Times New Roman" w:hAnsi="Arial" w:cs="Arial"/>
          <w:sz w:val="24"/>
          <w:szCs w:val="24"/>
          <w:lang w:val="en-GB" w:eastAsia="sv-SE"/>
        </w:rPr>
      </w:pPr>
      <w:r w:rsidRPr="00A959C5">
        <w:rPr>
          <w:rFonts w:ascii="Arial" w:eastAsia="SimSun" w:hAnsi="Arial" w:cs="Arial"/>
          <w:sz w:val="24"/>
          <w:szCs w:val="24"/>
          <w:lang w:val="en-GB" w:eastAsia="sv-SE"/>
        </w:rPr>
        <w:t xml:space="preserve">(A) mRNA expression levels and enzyme activities of wild type human PPT1(CLN1) were assessed in SH-SY5Y, SH-SY5Y-pcDNA3 and SH-SY5Y-PPT1-pcDNA3 cells, </w:t>
      </w:r>
      <w:r w:rsidRPr="00A959C5">
        <w:rPr>
          <w:rFonts w:ascii="Arial" w:eastAsia="SimSun" w:hAnsi="Arial" w:cs="Arial"/>
          <w:sz w:val="24"/>
          <w:szCs w:val="24"/>
          <w:lang w:val="en-GB" w:eastAsia="sv-SE"/>
        </w:rPr>
        <w:lastRenderedPageBreak/>
        <w:t>respectively. SH-SY5Y cells stably expressing the untagged  human PPT1 had a 10 and 4 fold difference in mRNA expression and enzyme activity, respectively, in comparison to the cells expressing the empty vector. (B) Western blotting analysis of the SH-SY5Y, SH-SY5Y-pcDNA3 and SH-SY5Y-PPT1-pcDNA3 cells using</w:t>
      </w:r>
      <w:r w:rsidRPr="00A959C5">
        <w:rPr>
          <w:rFonts w:ascii="Arial" w:eastAsia="SimSun" w:hAnsi="Arial" w:cs="Arial"/>
          <w:sz w:val="24"/>
          <w:szCs w:val="24"/>
          <w:lang w:val="en-GB"/>
        </w:rPr>
        <w:t xml:space="preserve"> </w:t>
      </w:r>
      <w:r w:rsidRPr="00A959C5">
        <w:rPr>
          <w:rFonts w:ascii="Arial" w:eastAsia="SimSun" w:hAnsi="Arial" w:cs="Arial"/>
          <w:sz w:val="24"/>
          <w:szCs w:val="24"/>
          <w:lang w:val="en-GB" w:eastAsia="sv-SE"/>
        </w:rPr>
        <w:t>rabbit polyclonal anti-PPT1 (</w:t>
      </w:r>
      <w:r w:rsidRPr="00A959C5">
        <w:rPr>
          <w:rFonts w:ascii="Arial" w:eastAsia="SimSun" w:hAnsi="Arial" w:cs="Arial"/>
          <w:sz w:val="24"/>
          <w:szCs w:val="24"/>
          <w:lang w:val="en-GB"/>
        </w:rPr>
        <w:t xml:space="preserve">HPA021546, </w:t>
      </w:r>
      <w:r w:rsidRPr="00A959C5">
        <w:rPr>
          <w:rFonts w:ascii="Arial" w:eastAsia="SimSun" w:hAnsi="Arial" w:cs="Arial"/>
          <w:sz w:val="24"/>
          <w:szCs w:val="24"/>
          <w:lang w:val="en-GB" w:eastAsia="sv-SE"/>
        </w:rPr>
        <w:t xml:space="preserve">Sigma), indicated three faint bands of ~32, 35 and ~42 kDa detectable after long exposure from the lysates of not transfected cells only and cells expressing empty vector (arrows). Stronger band(s) running at ~32- 39 kDa and one at ~42 kDa were detected in the human PPT1 expressing stable cells, after longer exposure. Only two weaker bands were detected from the lysates of the PPT1 expressing cells, and no signal was visible in lanes with SH-SY5Y and SH-SY5Y-pcDNA3 cells after short exposure. (C) </w:t>
      </w:r>
      <w:r w:rsidR="00E93AD7" w:rsidRPr="00A959C5">
        <w:rPr>
          <w:rFonts w:ascii="Arial" w:eastAsia="Times New Roman" w:hAnsi="Arial" w:cs="Arial"/>
          <w:sz w:val="24"/>
          <w:szCs w:val="24"/>
          <w:lang w:val="en-GB" w:eastAsia="sv-SE"/>
        </w:rPr>
        <w:t xml:space="preserve">Western blot analysis </w:t>
      </w:r>
      <w:r w:rsidR="00AD1167" w:rsidRPr="00A959C5">
        <w:rPr>
          <w:rFonts w:ascii="Arial" w:eastAsia="Times New Roman" w:hAnsi="Arial" w:cs="Arial"/>
          <w:sz w:val="24"/>
          <w:szCs w:val="24"/>
          <w:lang w:val="en-GB" w:eastAsia="sv-SE"/>
        </w:rPr>
        <w:t xml:space="preserve">in empty SH-SY5Y, SH-SY5Y-CTAP-Puro and SH-SY5Y-PPT1-CTAP-Puro stable cells </w:t>
      </w:r>
      <w:r w:rsidR="00E93AD7" w:rsidRPr="00A959C5">
        <w:rPr>
          <w:rFonts w:ascii="Arial" w:eastAsia="Times New Roman" w:hAnsi="Arial" w:cs="Arial"/>
          <w:sz w:val="24"/>
          <w:szCs w:val="24"/>
          <w:lang w:val="en-GB" w:eastAsia="sv-SE"/>
        </w:rPr>
        <w:t xml:space="preserve">with anti- human PPT1 and anti-Myc antibodies revealed 3 bands at approx. 60, 80 and 100 kDa. </w:t>
      </w:r>
      <w:r w:rsidR="0072780B" w:rsidRPr="00A959C5">
        <w:rPr>
          <w:rFonts w:ascii="Arial" w:eastAsia="Times New Roman" w:hAnsi="Arial" w:cs="Arial"/>
          <w:sz w:val="24"/>
          <w:szCs w:val="24"/>
          <w:lang w:val="en-GB" w:eastAsia="sv-SE"/>
        </w:rPr>
        <w:t xml:space="preserve">Various </w:t>
      </w:r>
      <w:r w:rsidR="00E93AD7" w:rsidRPr="00A959C5">
        <w:rPr>
          <w:rFonts w:ascii="Arial" w:eastAsia="Times New Roman" w:hAnsi="Arial" w:cs="Arial"/>
          <w:sz w:val="24"/>
          <w:szCs w:val="24"/>
          <w:lang w:val="en-GB" w:eastAsia="sv-SE"/>
        </w:rPr>
        <w:t xml:space="preserve">glycosylated PPT1 </w:t>
      </w:r>
      <w:r w:rsidR="0072780B" w:rsidRPr="00A959C5">
        <w:rPr>
          <w:rFonts w:ascii="Arial" w:eastAsia="Times New Roman" w:hAnsi="Arial" w:cs="Arial"/>
          <w:sz w:val="24"/>
          <w:szCs w:val="24"/>
          <w:lang w:val="en-GB" w:eastAsia="sv-SE"/>
        </w:rPr>
        <w:t xml:space="preserve">forms </w:t>
      </w:r>
      <w:r w:rsidR="00E93AD7" w:rsidRPr="00A959C5">
        <w:rPr>
          <w:rFonts w:ascii="Arial" w:eastAsia="Times New Roman" w:hAnsi="Arial" w:cs="Arial"/>
          <w:sz w:val="24"/>
          <w:szCs w:val="24"/>
          <w:lang w:val="en-GB" w:eastAsia="sv-SE"/>
        </w:rPr>
        <w:t>ha</w:t>
      </w:r>
      <w:r w:rsidR="0072780B" w:rsidRPr="00A959C5">
        <w:rPr>
          <w:rFonts w:ascii="Arial" w:eastAsia="Times New Roman" w:hAnsi="Arial" w:cs="Arial"/>
          <w:sz w:val="24"/>
          <w:szCs w:val="24"/>
          <w:lang w:val="en-GB" w:eastAsia="sv-SE"/>
        </w:rPr>
        <w:t>ve</w:t>
      </w:r>
      <w:r w:rsidR="00E93AD7" w:rsidRPr="00A959C5">
        <w:rPr>
          <w:rFonts w:ascii="Arial" w:eastAsia="Times New Roman" w:hAnsi="Arial" w:cs="Arial"/>
          <w:sz w:val="24"/>
          <w:szCs w:val="24"/>
          <w:lang w:val="en-GB" w:eastAsia="sv-SE"/>
        </w:rPr>
        <w:t xml:space="preserve"> been observed </w:t>
      </w:r>
      <w:r w:rsidR="0072780B" w:rsidRPr="00A959C5">
        <w:rPr>
          <w:rFonts w:ascii="Arial" w:eastAsia="Times New Roman" w:hAnsi="Arial" w:cs="Arial"/>
          <w:sz w:val="24"/>
          <w:szCs w:val="24"/>
          <w:lang w:val="en-GB" w:eastAsia="sv-SE"/>
        </w:rPr>
        <w:t xml:space="preserve">in </w:t>
      </w:r>
      <w:r w:rsidR="00E93AD7" w:rsidRPr="00A959C5">
        <w:rPr>
          <w:rFonts w:ascii="Arial" w:eastAsia="Times New Roman" w:hAnsi="Arial" w:cs="Arial"/>
          <w:sz w:val="24"/>
          <w:szCs w:val="24"/>
          <w:lang w:val="en-GB" w:eastAsia="sv-SE"/>
        </w:rPr>
        <w:t>mouse fibroblasts</w:t>
      </w:r>
      <w:r w:rsidR="0072780B" w:rsidRPr="00A959C5">
        <w:rPr>
          <w:rFonts w:ascii="Arial" w:eastAsia="Times New Roman" w:hAnsi="Arial" w:cs="Arial"/>
          <w:sz w:val="24"/>
          <w:szCs w:val="24"/>
          <w:lang w:val="en-GB" w:eastAsia="sv-SE"/>
        </w:rPr>
        <w:t xml:space="preserve"> and primary neurons</w:t>
      </w:r>
      <w:r w:rsidR="00E93AD7" w:rsidRPr="00A959C5">
        <w:rPr>
          <w:rFonts w:ascii="Arial" w:eastAsia="Times New Roman" w:hAnsi="Arial" w:cs="Arial"/>
          <w:sz w:val="24"/>
          <w:szCs w:val="24"/>
          <w:lang w:val="en-GB" w:eastAsia="sv-SE"/>
        </w:rPr>
        <w:t xml:space="preserve"> </w:t>
      </w:r>
      <w:r w:rsidR="00281417">
        <w:rPr>
          <w:rFonts w:ascii="Arial" w:eastAsia="Times New Roman" w:hAnsi="Arial" w:cs="Arial"/>
          <w:sz w:val="24"/>
          <w:szCs w:val="24"/>
          <w:lang w:val="en-GB" w:eastAsia="sv-SE"/>
        </w:rPr>
        <w:fldChar w:fldCharType="begin">
          <w:fldData xml:space="preserve">PEVuZE5vdGU+PENpdGU+PEF1dGhvcj5MeWx5PC9BdXRob3I+PFllYXI+MjAwNzwvWWVhcj48UmVj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</w:fldData>
        </w:fldChar>
      </w:r>
      <w:r w:rsidR="00281417">
        <w:rPr>
          <w:rFonts w:ascii="Arial" w:eastAsia="Times New Roman" w:hAnsi="Arial" w:cs="Arial"/>
          <w:sz w:val="24"/>
          <w:szCs w:val="24"/>
          <w:lang w:val="en-GB" w:eastAsia="sv-SE"/>
        </w:rPr>
        <w:instrText xml:space="preserve"> ADDIN EN.CITE </w:instrText>
      </w:r>
      <w:r w:rsidR="00281417">
        <w:rPr>
          <w:rFonts w:ascii="Arial" w:eastAsia="Times New Roman" w:hAnsi="Arial" w:cs="Arial"/>
          <w:sz w:val="24"/>
          <w:szCs w:val="24"/>
          <w:lang w:val="en-GB" w:eastAsia="sv-SE"/>
        </w:rPr>
        <w:fldChar w:fldCharType="begin">
          <w:fldData xml:space="preserve">PEVuZE5vdGU+PENpdGU+PEF1dGhvcj5MeWx5PC9BdXRob3I+PFllYXI+MjAwNzwvWWVhcj48UmVj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</w:fldData>
        </w:fldChar>
      </w:r>
      <w:r w:rsidR="00281417">
        <w:rPr>
          <w:rFonts w:ascii="Arial" w:eastAsia="Times New Roman" w:hAnsi="Arial" w:cs="Arial"/>
          <w:sz w:val="24"/>
          <w:szCs w:val="24"/>
          <w:lang w:val="en-GB" w:eastAsia="sv-SE"/>
        </w:rPr>
        <w:instrText xml:space="preserve"> ADDIN EN.CITE.DATA </w:instrText>
      </w:r>
      <w:r w:rsidR="00281417">
        <w:rPr>
          <w:rFonts w:ascii="Arial" w:eastAsia="Times New Roman" w:hAnsi="Arial" w:cs="Arial"/>
          <w:sz w:val="24"/>
          <w:szCs w:val="24"/>
          <w:lang w:val="en-GB" w:eastAsia="sv-SE"/>
        </w:rPr>
      </w:r>
      <w:r w:rsidR="00281417">
        <w:rPr>
          <w:rFonts w:ascii="Arial" w:eastAsia="Times New Roman" w:hAnsi="Arial" w:cs="Arial"/>
          <w:sz w:val="24"/>
          <w:szCs w:val="24"/>
          <w:lang w:val="en-GB" w:eastAsia="sv-SE"/>
        </w:rPr>
        <w:fldChar w:fldCharType="end"/>
      </w:r>
      <w:r w:rsidR="00281417">
        <w:rPr>
          <w:rFonts w:ascii="Arial" w:eastAsia="Times New Roman" w:hAnsi="Arial" w:cs="Arial"/>
          <w:sz w:val="24"/>
          <w:szCs w:val="24"/>
          <w:lang w:val="en-GB" w:eastAsia="sv-SE"/>
        </w:rPr>
      </w:r>
      <w:r w:rsidR="00281417">
        <w:rPr>
          <w:rFonts w:ascii="Arial" w:eastAsia="Times New Roman" w:hAnsi="Arial" w:cs="Arial"/>
          <w:sz w:val="24"/>
          <w:szCs w:val="24"/>
          <w:lang w:val="en-GB" w:eastAsia="sv-SE"/>
        </w:rPr>
        <w:fldChar w:fldCharType="separate"/>
      </w:r>
      <w:r w:rsidR="00281417">
        <w:rPr>
          <w:rFonts w:ascii="Arial" w:eastAsia="Times New Roman" w:hAnsi="Arial" w:cs="Arial"/>
          <w:noProof/>
          <w:sz w:val="24"/>
          <w:szCs w:val="24"/>
          <w:lang w:val="en-GB" w:eastAsia="sv-SE"/>
        </w:rPr>
        <w:t>[</w:t>
      </w:r>
      <w:hyperlink w:anchor="_ENREF_18" w:tooltip="Lyly, 2007 #263" w:history="1">
        <w:r w:rsidR="00281417">
          <w:rPr>
            <w:rFonts w:ascii="Arial" w:eastAsia="Times New Roman" w:hAnsi="Arial" w:cs="Arial"/>
            <w:noProof/>
            <w:sz w:val="24"/>
            <w:szCs w:val="24"/>
            <w:lang w:val="en-GB" w:eastAsia="sv-SE"/>
          </w:rPr>
          <w:t>18</w:t>
        </w:r>
      </w:hyperlink>
      <w:r w:rsidR="00281417">
        <w:rPr>
          <w:rFonts w:ascii="Arial" w:eastAsia="Times New Roman" w:hAnsi="Arial" w:cs="Arial"/>
          <w:noProof/>
          <w:sz w:val="24"/>
          <w:szCs w:val="24"/>
          <w:lang w:val="en-GB" w:eastAsia="sv-SE"/>
        </w:rPr>
        <w:t>]</w:t>
      </w:r>
      <w:r w:rsidR="00281417">
        <w:rPr>
          <w:rFonts w:ascii="Arial" w:eastAsia="Times New Roman" w:hAnsi="Arial" w:cs="Arial"/>
          <w:sz w:val="24"/>
          <w:szCs w:val="24"/>
          <w:lang w:val="en-GB" w:eastAsia="sv-SE"/>
        </w:rPr>
        <w:fldChar w:fldCharType="end"/>
      </w:r>
      <w:r w:rsidR="00E93AD7" w:rsidRPr="00A959C5">
        <w:rPr>
          <w:rFonts w:ascii="Arial" w:eastAsia="Times New Roman" w:hAnsi="Arial" w:cs="Arial"/>
          <w:sz w:val="24"/>
          <w:szCs w:val="24"/>
          <w:lang w:val="en-GB" w:eastAsia="sv-SE"/>
        </w:rPr>
        <w:t xml:space="preserve">. Endogenous PPT1 protein is not detectable with rabbit polyclonal anti-GST-PPT1 </w:t>
      </w:r>
      <w:r w:rsidR="00281417">
        <w:rPr>
          <w:rFonts w:ascii="Arial" w:hAnsi="Arial" w:cs="Arial"/>
          <w:sz w:val="24"/>
          <w:szCs w:val="24"/>
          <w:lang w:val="en-GB"/>
        </w:rPr>
        <w:fldChar w:fldCharType="begin">
          <w:fldData xml:space="preserve">PEVuZE5vdGU+PENpdGU+PEF1dGhvcj5IZWxsc3RlbjwvQXV0aG9yPjxZZWFyPjE5OTY8L1llYXI+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</w:fldData>
        </w:fldChar>
      </w:r>
      <w:r w:rsidR="00281417">
        <w:rPr>
          <w:rFonts w:ascii="Arial" w:hAnsi="Arial" w:cs="Arial"/>
          <w:sz w:val="24"/>
          <w:szCs w:val="24"/>
          <w:lang w:val="en-GB"/>
        </w:rPr>
        <w:instrText xml:space="preserve"> ADDIN EN.CITE </w:instrText>
      </w:r>
      <w:r w:rsidR="00281417">
        <w:rPr>
          <w:rFonts w:ascii="Arial" w:hAnsi="Arial" w:cs="Arial"/>
          <w:sz w:val="24"/>
          <w:szCs w:val="24"/>
          <w:lang w:val="en-GB"/>
        </w:rPr>
        <w:fldChar w:fldCharType="begin">
          <w:fldData xml:space="preserve">PEVuZE5vdGU+PENpdGU+PEF1dGhvcj5IZWxsc3RlbjwvQXV0aG9yPjxZZWFyPjE5OTY8L1llYXI+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</w:fldData>
        </w:fldChar>
      </w:r>
      <w:r w:rsidR="00281417">
        <w:rPr>
          <w:rFonts w:ascii="Arial" w:hAnsi="Arial" w:cs="Arial"/>
          <w:sz w:val="24"/>
          <w:szCs w:val="24"/>
          <w:lang w:val="en-GB"/>
        </w:rPr>
        <w:instrText xml:space="preserve"> ADDIN EN.CITE.DATA </w:instrText>
      </w:r>
      <w:r w:rsidR="00281417">
        <w:rPr>
          <w:rFonts w:ascii="Arial" w:hAnsi="Arial" w:cs="Arial"/>
          <w:sz w:val="24"/>
          <w:szCs w:val="24"/>
          <w:lang w:val="en-GB"/>
        </w:rPr>
      </w:r>
      <w:r w:rsidR="00281417">
        <w:rPr>
          <w:rFonts w:ascii="Arial" w:hAnsi="Arial" w:cs="Arial"/>
          <w:sz w:val="24"/>
          <w:szCs w:val="24"/>
          <w:lang w:val="en-GB"/>
        </w:rPr>
        <w:fldChar w:fldCharType="end"/>
      </w:r>
      <w:r w:rsidR="00281417">
        <w:rPr>
          <w:rFonts w:ascii="Arial" w:hAnsi="Arial" w:cs="Arial"/>
          <w:sz w:val="24"/>
          <w:szCs w:val="24"/>
          <w:lang w:val="en-GB"/>
        </w:rPr>
      </w:r>
      <w:r w:rsidR="00281417">
        <w:rPr>
          <w:rFonts w:ascii="Arial" w:hAnsi="Arial" w:cs="Arial"/>
          <w:sz w:val="24"/>
          <w:szCs w:val="24"/>
          <w:lang w:val="en-GB"/>
        </w:rPr>
        <w:fldChar w:fldCharType="separate"/>
      </w:r>
      <w:r w:rsidR="00281417">
        <w:rPr>
          <w:rFonts w:ascii="Arial" w:hAnsi="Arial" w:cs="Arial"/>
          <w:noProof/>
          <w:sz w:val="24"/>
          <w:szCs w:val="24"/>
          <w:lang w:val="en-GB"/>
        </w:rPr>
        <w:t>[</w:t>
      </w:r>
      <w:hyperlink w:anchor="_ENREF_6" w:tooltip="Hellsten, 1996 #88" w:history="1">
        <w:r w:rsidR="00281417">
          <w:rPr>
            <w:rFonts w:ascii="Arial" w:hAnsi="Arial" w:cs="Arial"/>
            <w:noProof/>
            <w:sz w:val="24"/>
            <w:szCs w:val="24"/>
            <w:lang w:val="en-GB"/>
          </w:rPr>
          <w:t>6</w:t>
        </w:r>
      </w:hyperlink>
      <w:r w:rsidR="00281417">
        <w:rPr>
          <w:rFonts w:ascii="Arial" w:hAnsi="Arial" w:cs="Arial"/>
          <w:noProof/>
          <w:sz w:val="24"/>
          <w:szCs w:val="24"/>
          <w:lang w:val="en-GB"/>
        </w:rPr>
        <w:t>]</w:t>
      </w:r>
      <w:r w:rsidR="00281417">
        <w:rPr>
          <w:rFonts w:ascii="Arial" w:hAnsi="Arial" w:cs="Arial"/>
          <w:sz w:val="24"/>
          <w:szCs w:val="24"/>
          <w:lang w:val="en-GB"/>
        </w:rPr>
        <w:fldChar w:fldCharType="end"/>
      </w:r>
      <w:r w:rsidR="00E93AD7" w:rsidRPr="00A959C5">
        <w:rPr>
          <w:rFonts w:ascii="Arial" w:eastAsia="Times New Roman" w:hAnsi="Arial" w:cs="Arial"/>
          <w:sz w:val="24"/>
          <w:szCs w:val="24"/>
          <w:lang w:val="en-GB" w:eastAsia="sv-SE"/>
        </w:rPr>
        <w:t>. Glyc is used as an abbreviation for glycosylated</w:t>
      </w:r>
      <w:r w:rsidR="000D47C0" w:rsidRPr="00A959C5">
        <w:rPr>
          <w:rFonts w:ascii="Arial" w:eastAsia="Times New Roman" w:hAnsi="Arial" w:cs="Arial"/>
          <w:sz w:val="24"/>
          <w:szCs w:val="24"/>
          <w:lang w:val="en-GB" w:eastAsia="sv-SE"/>
        </w:rPr>
        <w:t xml:space="preserve"> form of PPT1</w:t>
      </w:r>
      <w:r w:rsidR="00E93AD7" w:rsidRPr="00A959C5">
        <w:rPr>
          <w:rFonts w:ascii="Arial" w:eastAsia="Times New Roman" w:hAnsi="Arial" w:cs="Arial"/>
          <w:sz w:val="24"/>
          <w:szCs w:val="24"/>
          <w:lang w:val="en-GB" w:eastAsia="sv-SE"/>
        </w:rPr>
        <w:t xml:space="preserve"> (see </w:t>
      </w:r>
      <w:r w:rsidR="00E93AD7" w:rsidRPr="00A959C5">
        <w:rPr>
          <w:rFonts w:ascii="Arial" w:hAnsi="Arial" w:cs="Arial"/>
          <w:iCs/>
          <w:sz w:val="24"/>
          <w:szCs w:val="24"/>
          <w:lang w:val="en-GB"/>
        </w:rPr>
        <w:t xml:space="preserve">Scifo et al. </w:t>
      </w:r>
      <w:r w:rsidR="00281417">
        <w:rPr>
          <w:rFonts w:ascii="Arial" w:hAnsi="Arial" w:cs="Arial"/>
          <w:iCs/>
          <w:sz w:val="24"/>
          <w:szCs w:val="24"/>
          <w:lang w:val="en-GB"/>
        </w:rPr>
        <w:fldChar w:fldCharType="begin"/>
      </w:r>
      <w:r w:rsidR="00281417">
        <w:rPr>
          <w:rFonts w:ascii="Arial" w:hAnsi="Arial" w:cs="Arial"/>
          <w:iCs/>
          <w:sz w:val="24"/>
          <w:szCs w:val="24"/>
          <w:lang w:val="en-GB"/>
        </w:rPr>
        <w:instrText xml:space="preserve"> ADDIN EN.CITE &lt;EndNote&gt;&lt;Cite&gt;&lt;Author&gt;Scifo&lt;/Author&gt;&lt;Year&gt;2015&lt;/Year&gt;&lt;RecNum&gt;562&lt;/RecNum&gt;&lt;DisplayText&gt;[1]&lt;/DisplayText&gt;&lt;record&gt;&lt;rec-number&gt;562&lt;/rec-number&gt;&lt;foreign-keys&gt;&lt;key app="EN" db-id="ztw9sezpczfxdhezds7vz2fxw2z2psttd9ps"&gt;562&lt;/key&gt;&lt;/foreign-keys&gt;&lt;ref-type name="Journal Article"&gt;17&lt;/ref-type&gt;&lt;contributors&gt;&lt;authors&gt;&lt;author&gt;Scifo, E.&lt;/author&gt;&lt;author&gt;Szwajda, A.&lt;/author&gt;&lt;author&gt;Soliymani, R.&lt;/author&gt;&lt;author&gt;Pezzini, F.&lt;/author&gt;&lt;author&gt;Bianchi, M.&lt;/author&gt;&lt;author&gt;Dapkunas, A.&lt;/author&gt;&lt;author&gt;&lt;style face="normal" font="default" size="100%"&gt;De&lt;/style&gt;&lt;style face="normal" font="default" charset="238" size="100%"&gt;bski&lt;/style&gt;&lt;style face="normal" font="default" size="100%"&gt;, J.&lt;/style&gt;&lt;/author&gt;&lt;author&gt;&lt;style face="normal" font="default" charset="238" size="100%"&gt;Uusi-Rauva&lt;/style&gt;&lt;style face="normal" font="default" size="100%"&gt;, K.&lt;/style&gt;&lt;/author&gt;&lt;author&gt;&lt;style face="normal" font="default" charset="238" size="100%"&gt;Dadlez, &lt;/style&gt;&lt;style face="normal" font="default" size="100%"&gt;M.&lt;/style&gt;&lt;/author&gt;&lt;author&gt;&lt;style face="normal" font="default" charset="238" size="100%"&gt;Gingras&lt;/style&gt;&lt;style face="normal" font="default" size="100%"&gt;, A. C.&lt;/style&gt;&lt;/author&gt;&lt;author&gt;Tyynela, J.&lt;/author&gt;&lt;author&gt;Simonati, A.&lt;/author&gt;&lt;author&gt;&lt;style face="normal" font="default" charset="238" size="100%"&gt;Jalanko&lt;/style&gt;&lt;style face="normal" font="default" size="100%"&gt;, A.&lt;/style&gt;&lt;/author&gt;&lt;author&gt;&lt;style face="normal" font="default" charset="238" size="100%"&gt;Baumann, &lt;/style&gt;&lt;style face="normal" font="default" size="100%"&gt;M.&lt;/style&gt;&lt;/author&gt;&lt;author&gt;&lt;style face="normal" font="default" charset="238" size="100%"&gt;Lalowski&lt;/style&gt;&lt;style face="normal" font="default" size="100%"&gt;, M.&lt;/style&gt;&lt;/author&gt;&lt;/authors&gt;&lt;/contributors&gt;&lt;titles&gt;&lt;title&gt;Proteomic Analysis of the Palmitoyl Protein Thioesterase 1 Interactome in SH-SY5Y Human Neuroblastoma Cells.&lt;/title&gt;&lt;secondary-title&gt;J Proteomics&lt;/secondary-title&gt;&lt;/titles&gt;&lt;periodical&gt;&lt;full-title&gt;J Proteomics&lt;/full-title&gt;&lt;/periodical&gt;&lt;volume&gt;in press.&lt;/volume&gt;&lt;dates&gt;&lt;year&gt;2015&lt;/year&gt;&lt;/dates&gt;&lt;urls&gt;&lt;/urls&gt;&lt;/record&gt;&lt;/Cite&gt;&lt;/EndNote&gt;</w:instrText>
      </w:r>
      <w:r w:rsidR="00281417">
        <w:rPr>
          <w:rFonts w:ascii="Arial" w:hAnsi="Arial" w:cs="Arial"/>
          <w:iCs/>
          <w:sz w:val="24"/>
          <w:szCs w:val="24"/>
          <w:lang w:val="en-GB"/>
        </w:rPr>
        <w:fldChar w:fldCharType="separate"/>
      </w:r>
      <w:r w:rsidR="00281417">
        <w:rPr>
          <w:rFonts w:ascii="Arial" w:hAnsi="Arial" w:cs="Arial"/>
          <w:iCs/>
          <w:noProof/>
          <w:sz w:val="24"/>
          <w:szCs w:val="24"/>
          <w:lang w:val="en-GB"/>
        </w:rPr>
        <w:t>[</w:t>
      </w:r>
      <w:hyperlink w:anchor="_ENREF_1" w:tooltip="Scifo, 2015 #562" w:history="1">
        <w:r w:rsidR="00281417">
          <w:rPr>
            <w:rFonts w:ascii="Arial" w:hAnsi="Arial" w:cs="Arial"/>
            <w:iCs/>
            <w:noProof/>
            <w:sz w:val="24"/>
            <w:szCs w:val="24"/>
            <w:lang w:val="en-GB"/>
          </w:rPr>
          <w:t>1</w:t>
        </w:r>
      </w:hyperlink>
      <w:r w:rsidR="00281417">
        <w:rPr>
          <w:rFonts w:ascii="Arial" w:hAnsi="Arial" w:cs="Arial"/>
          <w:iCs/>
          <w:noProof/>
          <w:sz w:val="24"/>
          <w:szCs w:val="24"/>
          <w:lang w:val="en-GB"/>
        </w:rPr>
        <w:t>]</w:t>
      </w:r>
      <w:r w:rsidR="00281417">
        <w:rPr>
          <w:rFonts w:ascii="Arial" w:hAnsi="Arial" w:cs="Arial"/>
          <w:iCs/>
          <w:sz w:val="24"/>
          <w:szCs w:val="24"/>
          <w:lang w:val="en-GB"/>
        </w:rPr>
        <w:fldChar w:fldCharType="end"/>
      </w:r>
      <w:r w:rsidR="00E93AD7" w:rsidRPr="00A959C5">
        <w:rPr>
          <w:rFonts w:ascii="Arial" w:hAnsi="Arial" w:cs="Arial"/>
          <w:iCs/>
          <w:sz w:val="24"/>
          <w:szCs w:val="24"/>
          <w:lang w:val="en-GB"/>
        </w:rPr>
        <w:t>).</w:t>
      </w:r>
      <w:r w:rsidR="00E93AD7" w:rsidRPr="00A959C5">
        <w:rPr>
          <w:rFonts w:ascii="Arial" w:eastAsia="Times New Roman" w:hAnsi="Arial" w:cs="Arial"/>
          <w:sz w:val="24"/>
          <w:szCs w:val="24"/>
          <w:lang w:val="en-GB" w:eastAsia="sv-SE"/>
        </w:rPr>
        <w:t xml:space="preserve"> Un</w:t>
      </w:r>
      <w:r w:rsidR="00D56186" w:rsidRPr="00A959C5">
        <w:rPr>
          <w:rFonts w:ascii="Arial" w:eastAsia="Times New Roman" w:hAnsi="Arial" w:cs="Arial"/>
          <w:sz w:val="24"/>
          <w:szCs w:val="24"/>
          <w:lang w:val="en-GB" w:eastAsia="sv-SE"/>
        </w:rPr>
        <w:t>characterized</w:t>
      </w:r>
      <w:r w:rsidR="00E93AD7" w:rsidRPr="00A959C5">
        <w:rPr>
          <w:rFonts w:ascii="Arial" w:eastAsia="Times New Roman" w:hAnsi="Arial" w:cs="Arial"/>
          <w:sz w:val="24"/>
          <w:szCs w:val="24"/>
          <w:lang w:val="en-GB" w:eastAsia="sv-SE"/>
        </w:rPr>
        <w:t>- uncharacterized form of PPT1. Equal protein load was assessed with anti-</w:t>
      </w:r>
      <w:r w:rsidR="00E93AD7" w:rsidRPr="00A959C5">
        <w:rPr>
          <w:rFonts w:ascii="Symbol" w:eastAsia="Times New Roman" w:hAnsi="Symbol" w:cs="Arial"/>
          <w:sz w:val="24"/>
          <w:szCs w:val="24"/>
          <w:lang w:val="en-GB" w:eastAsia="sv-SE"/>
        </w:rPr>
        <w:t></w:t>
      </w:r>
      <w:r w:rsidR="00E93AD7" w:rsidRPr="00A959C5">
        <w:rPr>
          <w:rFonts w:ascii="Symbol" w:eastAsia="Times New Roman" w:hAnsi="Symbol" w:cs="Arial"/>
          <w:sz w:val="24"/>
          <w:szCs w:val="24"/>
          <w:lang w:val="en-GB" w:eastAsia="sv-SE"/>
        </w:rPr>
        <w:t></w:t>
      </w:r>
      <w:r w:rsidR="00E93AD7" w:rsidRPr="00A959C5">
        <w:rPr>
          <w:rFonts w:ascii="Arial" w:eastAsia="Times New Roman" w:hAnsi="Arial" w:cs="Arial"/>
          <w:sz w:val="24"/>
          <w:szCs w:val="24"/>
          <w:lang w:val="en-GB" w:eastAsia="sv-SE"/>
        </w:rPr>
        <w:t>actin.</w:t>
      </w:r>
      <w:r w:rsidRPr="00A959C5">
        <w:rPr>
          <w:rFonts w:ascii="Arial" w:eastAsia="SimSun" w:hAnsi="Arial" w:cs="Arial"/>
          <w:sz w:val="24"/>
          <w:szCs w:val="24"/>
          <w:lang w:val="en-GB" w:eastAsia="sv-SE"/>
        </w:rPr>
        <w:t xml:space="preserve"> (D) </w:t>
      </w:r>
      <w:r w:rsidRPr="00A959C5">
        <w:rPr>
          <w:rFonts w:ascii="Arial" w:eastAsia="Times New Roman" w:hAnsi="Arial" w:cs="Arial"/>
          <w:sz w:val="24"/>
          <w:szCs w:val="24"/>
          <w:lang w:val="en-GB" w:eastAsia="sv-SE"/>
        </w:rPr>
        <w:t xml:space="preserve">Immunodetection with rabbit polyclonal anti-PPT1 (1:500, red) and mouse monoclonal anti-LAMP1 [H4A3] (1:100, green) in </w:t>
      </w:r>
      <w:r w:rsidRPr="00A959C5">
        <w:rPr>
          <w:rFonts w:ascii="Arial" w:eastAsia="SimSun" w:hAnsi="Arial" w:cs="Arial"/>
          <w:sz w:val="24"/>
          <w:szCs w:val="24"/>
          <w:lang w:val="en-GB" w:eastAsia="sv-SE"/>
        </w:rPr>
        <w:t>SH-SY5Y-PPT1-CTAP-Puro cells</w:t>
      </w:r>
      <w:r w:rsidRPr="00A959C5">
        <w:rPr>
          <w:rFonts w:ascii="Arial" w:eastAsia="Times New Roman" w:hAnsi="Arial" w:cs="Arial"/>
          <w:sz w:val="24"/>
          <w:szCs w:val="24"/>
          <w:lang w:val="en-GB" w:eastAsia="sv-SE"/>
        </w:rPr>
        <w:t xml:space="preserve">. Nuclei were counter-stained with </w:t>
      </w:r>
      <w:r w:rsidRPr="00A959C5">
        <w:rPr>
          <w:rFonts w:ascii="Arial" w:eastAsia="Calibri" w:hAnsi="Arial" w:cs="Arial"/>
          <w:color w:val="000000"/>
          <w:sz w:val="24"/>
          <w:szCs w:val="24"/>
          <w:lang w:val="en-GB"/>
        </w:rPr>
        <w:t>Hoechst 33342</w:t>
      </w:r>
      <w:r w:rsidRPr="00A959C5">
        <w:rPr>
          <w:rFonts w:ascii="Arial" w:eastAsia="Times New Roman" w:hAnsi="Arial" w:cs="Arial"/>
          <w:sz w:val="24"/>
          <w:szCs w:val="24"/>
          <w:lang w:val="en-GB" w:eastAsia="sv-SE"/>
        </w:rPr>
        <w:t xml:space="preserve">. PPT1 partially co-localises with the lysosomal marker, LAMP1 with a 47.9 % overlap of the co-localisation signal. Images were acquired using a Leica SP8 confocal microscope (Wetzlar, Germany) and deconvoluted using Huygens Professional (Scientific Volume imaging). </w:t>
      </w:r>
      <w:r w:rsidRPr="00A959C5">
        <w:rPr>
          <w:rFonts w:ascii="Arial" w:eastAsia="Times New Roman" w:hAnsi="Arial" w:cs="Arial"/>
          <w:sz w:val="24"/>
          <w:szCs w:val="24"/>
          <w:lang w:val="en-GB" w:eastAsia="sv-SE"/>
        </w:rPr>
        <w:lastRenderedPageBreak/>
        <w:t xml:space="preserve">Analysis of co-localisation was performed with coloc2 plugin in FIJI image analysis software </w:t>
      </w:r>
      <w:r w:rsidR="00281417">
        <w:rPr>
          <w:rFonts w:ascii="Arial" w:eastAsia="Times New Roman" w:hAnsi="Arial" w:cs="Arial"/>
          <w:sz w:val="24"/>
          <w:szCs w:val="24"/>
          <w:lang w:val="en-GB" w:eastAsia="sv-SE"/>
        </w:rPr>
        <w:fldChar w:fldCharType="begin">
          <w:fldData xml:space="preserve">PEVuZE5vdGU+PENpdGU+PEF1dGhvcj5TY2hpbmRlbGluPC9BdXRob3I+PFllYXI+MjAxMjwvWWVh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</w:fldData>
        </w:fldChar>
      </w:r>
      <w:r w:rsidR="00281417">
        <w:rPr>
          <w:rFonts w:ascii="Arial" w:eastAsia="Times New Roman" w:hAnsi="Arial" w:cs="Arial"/>
          <w:sz w:val="24"/>
          <w:szCs w:val="24"/>
          <w:lang w:val="en-GB" w:eastAsia="sv-SE"/>
        </w:rPr>
        <w:instrText xml:space="preserve"> ADDIN EN.CITE </w:instrText>
      </w:r>
      <w:r w:rsidR="00281417">
        <w:rPr>
          <w:rFonts w:ascii="Arial" w:eastAsia="Times New Roman" w:hAnsi="Arial" w:cs="Arial"/>
          <w:sz w:val="24"/>
          <w:szCs w:val="24"/>
          <w:lang w:val="en-GB" w:eastAsia="sv-SE"/>
        </w:rPr>
        <w:fldChar w:fldCharType="begin">
          <w:fldData xml:space="preserve">PEVuZE5vdGU+PENpdGU+PEF1dGhvcj5TY2hpbmRlbGluPC9BdXRob3I+PFllYXI+MjAxMjwvWWVh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</w:fldData>
        </w:fldChar>
      </w:r>
      <w:r w:rsidR="00281417">
        <w:rPr>
          <w:rFonts w:ascii="Arial" w:eastAsia="Times New Roman" w:hAnsi="Arial" w:cs="Arial"/>
          <w:sz w:val="24"/>
          <w:szCs w:val="24"/>
          <w:lang w:val="en-GB" w:eastAsia="sv-SE"/>
        </w:rPr>
        <w:instrText xml:space="preserve"> ADDIN EN.CITE.DATA </w:instrText>
      </w:r>
      <w:r w:rsidR="00281417">
        <w:rPr>
          <w:rFonts w:ascii="Arial" w:eastAsia="Times New Roman" w:hAnsi="Arial" w:cs="Arial"/>
          <w:sz w:val="24"/>
          <w:szCs w:val="24"/>
          <w:lang w:val="en-GB" w:eastAsia="sv-SE"/>
        </w:rPr>
      </w:r>
      <w:r w:rsidR="00281417">
        <w:rPr>
          <w:rFonts w:ascii="Arial" w:eastAsia="Times New Roman" w:hAnsi="Arial" w:cs="Arial"/>
          <w:sz w:val="24"/>
          <w:szCs w:val="24"/>
          <w:lang w:val="en-GB" w:eastAsia="sv-SE"/>
        </w:rPr>
        <w:fldChar w:fldCharType="end"/>
      </w:r>
      <w:r w:rsidR="00281417">
        <w:rPr>
          <w:rFonts w:ascii="Arial" w:eastAsia="Times New Roman" w:hAnsi="Arial" w:cs="Arial"/>
          <w:sz w:val="24"/>
          <w:szCs w:val="24"/>
          <w:lang w:val="en-GB" w:eastAsia="sv-SE"/>
        </w:rPr>
      </w:r>
      <w:r w:rsidR="00281417">
        <w:rPr>
          <w:rFonts w:ascii="Arial" w:eastAsia="Times New Roman" w:hAnsi="Arial" w:cs="Arial"/>
          <w:sz w:val="24"/>
          <w:szCs w:val="24"/>
          <w:lang w:val="en-GB" w:eastAsia="sv-SE"/>
        </w:rPr>
        <w:fldChar w:fldCharType="separate"/>
      </w:r>
      <w:r w:rsidR="00281417">
        <w:rPr>
          <w:rFonts w:ascii="Arial" w:eastAsia="Times New Roman" w:hAnsi="Arial" w:cs="Arial"/>
          <w:noProof/>
          <w:sz w:val="24"/>
          <w:szCs w:val="24"/>
          <w:lang w:val="en-GB" w:eastAsia="sv-SE"/>
        </w:rPr>
        <w:t>[</w:t>
      </w:r>
      <w:hyperlink w:anchor="_ENREF_7" w:tooltip="Schindelin, 2012 #561" w:history="1">
        <w:r w:rsidR="00281417">
          <w:rPr>
            <w:rFonts w:ascii="Arial" w:eastAsia="Times New Roman" w:hAnsi="Arial" w:cs="Arial"/>
            <w:noProof/>
            <w:sz w:val="24"/>
            <w:szCs w:val="24"/>
            <w:lang w:val="en-GB" w:eastAsia="sv-SE"/>
          </w:rPr>
          <w:t>7</w:t>
        </w:r>
      </w:hyperlink>
      <w:r w:rsidR="00281417">
        <w:rPr>
          <w:rFonts w:ascii="Arial" w:eastAsia="Times New Roman" w:hAnsi="Arial" w:cs="Arial"/>
          <w:noProof/>
          <w:sz w:val="24"/>
          <w:szCs w:val="24"/>
          <w:lang w:val="en-GB" w:eastAsia="sv-SE"/>
        </w:rPr>
        <w:t>]</w:t>
      </w:r>
      <w:r w:rsidR="00281417">
        <w:rPr>
          <w:rFonts w:ascii="Arial" w:eastAsia="Times New Roman" w:hAnsi="Arial" w:cs="Arial"/>
          <w:sz w:val="24"/>
          <w:szCs w:val="24"/>
          <w:lang w:val="en-GB" w:eastAsia="sv-SE"/>
        </w:rPr>
        <w:fldChar w:fldCharType="end"/>
      </w:r>
      <w:r w:rsidRPr="00A959C5">
        <w:rPr>
          <w:rFonts w:ascii="Arial" w:eastAsia="Times New Roman" w:hAnsi="Arial" w:cs="Arial"/>
          <w:sz w:val="24"/>
          <w:szCs w:val="24"/>
          <w:lang w:val="en-GB" w:eastAsia="sv-SE"/>
        </w:rPr>
        <w:t xml:space="preserve">. </w:t>
      </w:r>
    </w:p>
    <w:p w:rsidR="006500EA" w:rsidRPr="00A959C5" w:rsidRDefault="006500EA" w:rsidP="006500EA">
      <w:pPr>
        <w:spacing w:after="0" w:line="480" w:lineRule="auto"/>
        <w:jc w:val="both"/>
        <w:rPr>
          <w:rFonts w:ascii="Arial" w:eastAsia="Times New Roman" w:hAnsi="Arial" w:cs="Arial"/>
          <w:sz w:val="24"/>
          <w:szCs w:val="24"/>
          <w:lang w:val="en-GB" w:eastAsia="sv-SE"/>
        </w:rPr>
      </w:pPr>
      <w:r w:rsidRPr="00A959C5">
        <w:rPr>
          <w:rFonts w:ascii="Arial" w:eastAsia="SimSun" w:hAnsi="Arial" w:cs="Arial"/>
          <w:sz w:val="24"/>
          <w:szCs w:val="24"/>
          <w:lang w:val="en-GB" w:eastAsia="sv-SE"/>
        </w:rPr>
        <w:t xml:space="preserve"> </w:t>
      </w:r>
    </w:p>
    <w:p w:rsidR="006500EA" w:rsidRPr="00A959C5" w:rsidRDefault="006500EA" w:rsidP="006500EA">
      <w:pPr>
        <w:spacing w:after="0" w:line="480" w:lineRule="auto"/>
        <w:jc w:val="both"/>
        <w:rPr>
          <w:rFonts w:ascii="Arial" w:eastAsia="Times New Roman" w:hAnsi="Arial" w:cs="Arial"/>
          <w:b/>
          <w:sz w:val="24"/>
          <w:szCs w:val="24"/>
          <w:lang w:val="en-GB" w:eastAsia="sv-SE"/>
        </w:rPr>
      </w:pPr>
      <w:r w:rsidRPr="00A959C5">
        <w:rPr>
          <w:rFonts w:ascii="Arial" w:eastAsia="Times New Roman" w:hAnsi="Arial" w:cs="Arial"/>
          <w:b/>
          <w:sz w:val="24"/>
          <w:szCs w:val="24"/>
          <w:lang w:val="en-GB" w:eastAsia="sv-SE"/>
        </w:rPr>
        <w:t>Figure 3: PPT1 interaction network.</w:t>
      </w:r>
    </w:p>
    <w:p w:rsidR="006500EA" w:rsidRPr="00A959C5" w:rsidRDefault="006500EA" w:rsidP="006500EA">
      <w:pPr>
        <w:spacing w:after="0" w:line="480" w:lineRule="auto"/>
        <w:jc w:val="both"/>
        <w:rPr>
          <w:rFonts w:ascii="Arial" w:eastAsia="Times New Roman" w:hAnsi="Arial" w:cs="Arial"/>
          <w:sz w:val="24"/>
          <w:szCs w:val="24"/>
          <w:lang w:val="en-GB" w:eastAsia="sv-SE"/>
        </w:rPr>
      </w:pPr>
      <w:r w:rsidRPr="00A959C5">
        <w:rPr>
          <w:rFonts w:ascii="Arial" w:eastAsia="Times New Roman" w:hAnsi="Arial" w:cs="Arial"/>
          <w:sz w:val="24"/>
          <w:szCs w:val="24"/>
          <w:lang w:val="en-GB" w:eastAsia="sv-SE"/>
        </w:rPr>
        <w:t xml:space="preserve">PPT1 interaction partners described in this study were linked to PPT1 using known physical and genetic interactions, pathway data and utilising knowledge of predicted interactions. The network was filtered according to GO BP criteria using </w:t>
      </w:r>
      <w:r w:rsidRPr="00A959C5">
        <w:rPr>
          <w:rFonts w:ascii="Arial" w:eastAsia="Times New Roman" w:hAnsi="Arial" w:cs="Arial"/>
          <w:i/>
          <w:sz w:val="24"/>
          <w:szCs w:val="24"/>
          <w:lang w:val="en-GB" w:eastAsia="sv-SE"/>
        </w:rPr>
        <w:t>GeneMANIA</w:t>
      </w:r>
      <w:r w:rsidRPr="00A959C5">
        <w:rPr>
          <w:rFonts w:ascii="Arial" w:eastAsia="Times New Roman" w:hAnsi="Arial" w:cs="Arial"/>
          <w:sz w:val="24"/>
          <w:szCs w:val="24"/>
          <w:lang w:val="en-GB" w:eastAsia="sv-SE"/>
        </w:rPr>
        <w:t xml:space="preserve"> algorithm (</w:t>
      </w:r>
      <w:hyperlink r:id="rId14" w:history="1">
        <w:r w:rsidRPr="00A959C5">
          <w:rPr>
            <w:rFonts w:ascii="Arial" w:eastAsia="SimSun" w:hAnsi="Arial" w:cs="Arial"/>
            <w:color w:val="0000FF"/>
            <w:sz w:val="24"/>
            <w:szCs w:val="24"/>
            <w:u w:val="single"/>
            <w:lang w:val="en-GB" w:eastAsia="sv-SE"/>
          </w:rPr>
          <w:t>www.genemania.org</w:t>
        </w:r>
      </w:hyperlink>
      <w:r w:rsidRPr="00A959C5">
        <w:rPr>
          <w:rFonts w:ascii="Arial" w:eastAsia="Times New Roman" w:hAnsi="Arial" w:cs="Arial"/>
          <w:sz w:val="24"/>
          <w:szCs w:val="24"/>
          <w:lang w:val="en-GB" w:eastAsia="sv-SE"/>
        </w:rPr>
        <w:t>). Overall, 74 nodes of the network could be connected using 88 physical and 69 genetic interactions, 124 pathway and 133 predicted links. Pathway information from Pathway commons (Consolidated-Pathways-2013) was used to facilitate additional 16 links with varying weights (0.15-16.83 %) to the PPT1 network. Nodes enriched with selected GO BP terms are indicated. Detailed information about the parameters of the network is presented in Supplementary Tab</w:t>
      </w:r>
      <w:r w:rsidR="00846010" w:rsidRPr="00A959C5">
        <w:rPr>
          <w:rFonts w:ascii="Arial" w:eastAsia="Times New Roman" w:hAnsi="Arial" w:cs="Arial"/>
          <w:sz w:val="24"/>
          <w:szCs w:val="24"/>
          <w:lang w:val="en-GB" w:eastAsia="sv-SE"/>
        </w:rPr>
        <w:t>les 4A-D</w:t>
      </w:r>
      <w:r w:rsidRPr="00A959C5">
        <w:rPr>
          <w:rFonts w:ascii="Arial" w:eastAsia="Times New Roman" w:hAnsi="Arial" w:cs="Arial"/>
          <w:sz w:val="24"/>
          <w:szCs w:val="24"/>
          <w:lang w:val="en-GB" w:eastAsia="sv-SE"/>
        </w:rPr>
        <w:t>.</w:t>
      </w:r>
    </w:p>
    <w:p w:rsidR="006500EA" w:rsidRPr="00A959C5" w:rsidRDefault="006500EA" w:rsidP="006500EA">
      <w:pPr>
        <w:spacing w:after="0" w:line="360" w:lineRule="auto"/>
        <w:jc w:val="both"/>
        <w:rPr>
          <w:rFonts w:ascii="Arial" w:eastAsia="Times New Roman" w:hAnsi="Arial" w:cs="Arial"/>
          <w:b/>
          <w:sz w:val="24"/>
          <w:szCs w:val="24"/>
          <w:lang w:val="en-GB" w:eastAsia="sv-SE"/>
        </w:rPr>
      </w:pPr>
    </w:p>
    <w:p w:rsidR="006500EA" w:rsidRPr="00A959C5" w:rsidRDefault="006500EA" w:rsidP="006500EA">
      <w:pPr>
        <w:spacing w:after="0" w:line="480" w:lineRule="auto"/>
        <w:jc w:val="both"/>
        <w:rPr>
          <w:rFonts w:ascii="Arial" w:eastAsia="Times New Roman" w:hAnsi="Arial" w:cs="Arial"/>
          <w:b/>
          <w:sz w:val="24"/>
          <w:szCs w:val="24"/>
          <w:lang w:val="en-GB" w:eastAsia="sv-SE"/>
        </w:rPr>
      </w:pPr>
      <w:r w:rsidRPr="00A959C5">
        <w:rPr>
          <w:rFonts w:ascii="Arial" w:eastAsia="Times New Roman" w:hAnsi="Arial" w:cs="Arial"/>
          <w:b/>
          <w:sz w:val="24"/>
          <w:szCs w:val="24"/>
          <w:lang w:val="en-GB" w:eastAsia="sv-SE"/>
        </w:rPr>
        <w:t>Figure 4: Global network analysis of PPT1 IP.</w:t>
      </w:r>
    </w:p>
    <w:p w:rsidR="006500EA" w:rsidRPr="00A959C5" w:rsidRDefault="006500EA" w:rsidP="006500EA">
      <w:pPr>
        <w:spacing w:after="0" w:line="480" w:lineRule="auto"/>
        <w:jc w:val="both"/>
        <w:rPr>
          <w:rFonts w:ascii="Arial" w:eastAsia="Times New Roman" w:hAnsi="Arial" w:cs="Arial"/>
          <w:sz w:val="24"/>
          <w:szCs w:val="24"/>
          <w:lang w:val="en-GB" w:eastAsia="sv-SE"/>
        </w:rPr>
      </w:pPr>
      <w:r w:rsidRPr="00A959C5">
        <w:rPr>
          <w:rFonts w:ascii="Arial" w:eastAsia="Times New Roman" w:hAnsi="Arial" w:cs="Arial"/>
          <w:sz w:val="24"/>
          <w:szCs w:val="24"/>
          <w:lang w:val="en-GB" w:eastAsia="sv-SE"/>
        </w:rPr>
        <w:t>Functional coupling of PPT1 IP was analysed by FunCoup database v.3.0 (</w:t>
      </w:r>
      <w:hyperlink r:id="rId15" w:history="1">
        <w:r w:rsidRPr="00A959C5">
          <w:rPr>
            <w:rFonts w:ascii="Arial" w:eastAsia="Times New Roman" w:hAnsi="Arial" w:cs="Arial"/>
            <w:color w:val="0000FF"/>
            <w:sz w:val="24"/>
            <w:szCs w:val="24"/>
            <w:u w:val="single"/>
            <w:lang w:val="en-GB" w:eastAsia="sv-SE"/>
          </w:rPr>
          <w:t>http://FunCoup.sbc.su.se/</w:t>
        </w:r>
      </w:hyperlink>
      <w:r w:rsidRPr="00A959C5">
        <w:rPr>
          <w:rFonts w:ascii="Arial" w:eastAsia="Times New Roman" w:hAnsi="Arial" w:cs="Arial"/>
          <w:sz w:val="24"/>
          <w:szCs w:val="24"/>
          <w:lang w:val="en-GB" w:eastAsia="sv-SE"/>
        </w:rPr>
        <w:t>). Based on 24 input genes (including PPT1 and PPT1 IP), 65 functionally coupled pairs with a very high confidence score (&gt;0.8, scale 0−1) were identified. Dots, dashed and solid lines; indicate scores between (0.82-0.89), (0.9-0.95) and (&gt;0.95), respectively. Details are provided in Supplementary Table 5, Supporting Information.</w:t>
      </w:r>
    </w:p>
    <w:p w:rsidR="006500EA" w:rsidRPr="00A959C5" w:rsidRDefault="006500EA" w:rsidP="006500EA">
      <w:pPr>
        <w:spacing w:after="0" w:line="360" w:lineRule="auto"/>
        <w:jc w:val="both"/>
        <w:rPr>
          <w:rFonts w:ascii="Arial" w:eastAsia="Times New Roman" w:hAnsi="Arial" w:cs="Arial"/>
          <w:b/>
          <w:sz w:val="24"/>
          <w:szCs w:val="24"/>
          <w:lang w:val="en-GB" w:eastAsia="sv-SE"/>
        </w:rPr>
      </w:pPr>
    </w:p>
    <w:p w:rsidR="006500EA" w:rsidRPr="00A959C5" w:rsidRDefault="006500EA" w:rsidP="006500EA">
      <w:pPr>
        <w:spacing w:after="0" w:line="480" w:lineRule="auto"/>
        <w:jc w:val="both"/>
        <w:rPr>
          <w:rFonts w:ascii="Arial" w:eastAsia="Times New Roman" w:hAnsi="Arial" w:cs="Arial"/>
          <w:b/>
          <w:sz w:val="24"/>
          <w:szCs w:val="24"/>
          <w:lang w:val="en-GB" w:eastAsia="sv-SE"/>
        </w:rPr>
      </w:pPr>
      <w:r w:rsidRPr="00A959C5">
        <w:rPr>
          <w:rFonts w:ascii="Arial" w:eastAsia="Times New Roman" w:hAnsi="Arial" w:cs="Arial"/>
          <w:b/>
          <w:sz w:val="24"/>
          <w:szCs w:val="24"/>
          <w:lang w:val="en-GB" w:eastAsia="sv-SE"/>
        </w:rPr>
        <w:t>Figure 5: PPT1 IP association terms network.</w:t>
      </w:r>
    </w:p>
    <w:p w:rsidR="006500EA" w:rsidRPr="00A959C5" w:rsidRDefault="006500EA" w:rsidP="006500EA">
      <w:pPr>
        <w:spacing w:after="0" w:line="480" w:lineRule="auto"/>
        <w:jc w:val="both"/>
        <w:rPr>
          <w:rFonts w:ascii="Arial" w:eastAsia="Times New Roman" w:hAnsi="Arial" w:cs="Arial"/>
          <w:sz w:val="24"/>
          <w:szCs w:val="24"/>
          <w:lang w:val="en-GB" w:eastAsia="sv-SE"/>
        </w:rPr>
      </w:pPr>
      <w:r w:rsidRPr="00A959C5">
        <w:rPr>
          <w:rFonts w:ascii="Arial" w:eastAsia="Times New Roman" w:hAnsi="Arial" w:cs="Arial"/>
          <w:sz w:val="24"/>
          <w:szCs w:val="24"/>
          <w:lang w:val="en-GB" w:eastAsia="sv-SE"/>
        </w:rPr>
        <w:lastRenderedPageBreak/>
        <w:t xml:space="preserve">PPT1 interacting partners served as inputs into Ingenuity Pathways analyses (https://analysis.ingenuity.com/). Three terms: </w:t>
      </w:r>
      <w:r w:rsidRPr="00A959C5">
        <w:rPr>
          <w:rFonts w:ascii="Arial" w:eastAsia="Times New Roman" w:hAnsi="Arial" w:cs="Arial"/>
          <w:i/>
          <w:iCs/>
          <w:sz w:val="24"/>
          <w:szCs w:val="24"/>
          <w:lang w:val="en-GB" w:eastAsia="sv-SE"/>
        </w:rPr>
        <w:t>inhibition of organismal death</w:t>
      </w:r>
      <w:r w:rsidRPr="00A959C5">
        <w:rPr>
          <w:rFonts w:ascii="Arial" w:eastAsia="Times New Roman" w:hAnsi="Arial" w:cs="Arial"/>
          <w:sz w:val="24"/>
          <w:szCs w:val="24"/>
          <w:lang w:val="en-GB" w:eastAsia="sv-SE"/>
        </w:rPr>
        <w:t xml:space="preserve"> (</w:t>
      </w:r>
      <w:r w:rsidRPr="00A959C5">
        <w:rPr>
          <w:rFonts w:ascii="Arial" w:eastAsia="Times New Roman" w:hAnsi="Arial" w:cs="Arial"/>
          <w:i/>
          <w:iCs/>
          <w:sz w:val="24"/>
          <w:szCs w:val="24"/>
          <w:lang w:val="en-GB" w:eastAsia="sv-SE"/>
        </w:rPr>
        <w:t>Z</w:t>
      </w:r>
      <w:r w:rsidRPr="00A959C5">
        <w:rPr>
          <w:rFonts w:ascii="Arial" w:eastAsia="Times New Roman" w:hAnsi="Arial" w:cs="Arial"/>
          <w:sz w:val="24"/>
          <w:szCs w:val="24"/>
          <w:lang w:val="en-GB" w:eastAsia="sv-SE"/>
        </w:rPr>
        <w:t xml:space="preserve">-score -3.109), </w:t>
      </w:r>
      <w:r w:rsidRPr="00A959C5">
        <w:rPr>
          <w:rFonts w:ascii="Arial" w:eastAsia="Times New Roman" w:hAnsi="Arial" w:cs="Arial"/>
          <w:i/>
          <w:iCs/>
          <w:sz w:val="24"/>
          <w:szCs w:val="24"/>
          <w:lang w:val="en-GB" w:eastAsia="sv-SE"/>
        </w:rPr>
        <w:t>Movement disorders</w:t>
      </w:r>
      <w:r w:rsidRPr="00A959C5">
        <w:rPr>
          <w:rFonts w:ascii="Arial" w:eastAsia="Times New Roman" w:hAnsi="Arial" w:cs="Arial"/>
          <w:sz w:val="24"/>
          <w:szCs w:val="24"/>
          <w:lang w:val="en-GB" w:eastAsia="sv-SE"/>
        </w:rPr>
        <w:t xml:space="preserve"> (</w:t>
      </w:r>
      <w:r w:rsidRPr="00A959C5">
        <w:rPr>
          <w:rFonts w:ascii="Arial" w:eastAsia="Times New Roman" w:hAnsi="Arial" w:cs="Arial"/>
          <w:i/>
          <w:iCs/>
          <w:sz w:val="24"/>
          <w:szCs w:val="24"/>
          <w:lang w:val="en-GB" w:eastAsia="sv-SE"/>
        </w:rPr>
        <w:t>Z</w:t>
      </w:r>
      <w:r w:rsidRPr="00A959C5">
        <w:rPr>
          <w:rFonts w:ascii="Arial" w:eastAsia="Times New Roman" w:hAnsi="Arial" w:cs="Arial"/>
          <w:sz w:val="24"/>
          <w:szCs w:val="24"/>
          <w:lang w:val="en-GB" w:eastAsia="sv-SE"/>
        </w:rPr>
        <w:t xml:space="preserve">-score -2.209) and </w:t>
      </w:r>
      <w:r w:rsidRPr="00A959C5">
        <w:rPr>
          <w:rFonts w:ascii="Arial" w:eastAsia="Times New Roman" w:hAnsi="Arial" w:cs="Arial"/>
          <w:i/>
          <w:iCs/>
          <w:sz w:val="24"/>
          <w:szCs w:val="24"/>
          <w:lang w:val="en-GB" w:eastAsia="sv-SE"/>
        </w:rPr>
        <w:t>concentration of lipid</w:t>
      </w:r>
      <w:r w:rsidRPr="00A959C5">
        <w:rPr>
          <w:rFonts w:ascii="Arial" w:eastAsia="Times New Roman" w:hAnsi="Arial" w:cs="Arial"/>
          <w:sz w:val="24"/>
          <w:szCs w:val="24"/>
          <w:lang w:val="en-GB" w:eastAsia="sv-SE"/>
        </w:rPr>
        <w:t xml:space="preserve"> (</w:t>
      </w:r>
      <w:r w:rsidRPr="00A959C5">
        <w:rPr>
          <w:rFonts w:ascii="Arial" w:eastAsia="Times New Roman" w:hAnsi="Arial" w:cs="Arial"/>
          <w:i/>
          <w:iCs/>
          <w:sz w:val="24"/>
          <w:szCs w:val="24"/>
          <w:lang w:val="en-GB" w:eastAsia="sv-SE"/>
        </w:rPr>
        <w:t>Z</w:t>
      </w:r>
      <w:r w:rsidRPr="00A959C5">
        <w:rPr>
          <w:rFonts w:ascii="Arial" w:eastAsia="Times New Roman" w:hAnsi="Arial" w:cs="Arial"/>
          <w:sz w:val="24"/>
          <w:szCs w:val="24"/>
          <w:lang w:val="en-GB" w:eastAsia="sv-SE"/>
        </w:rPr>
        <w:t>-score -2.133) were predicted to be altered in the PPT1 network.</w:t>
      </w:r>
    </w:p>
    <w:p w:rsidR="006500EA" w:rsidRPr="00A959C5" w:rsidRDefault="006500EA" w:rsidP="006500EA">
      <w:pPr>
        <w:spacing w:after="0" w:line="360" w:lineRule="auto"/>
        <w:jc w:val="both"/>
        <w:rPr>
          <w:rFonts w:ascii="Arial" w:eastAsia="Times New Roman" w:hAnsi="Arial" w:cs="Arial"/>
          <w:b/>
          <w:sz w:val="24"/>
          <w:szCs w:val="24"/>
          <w:lang w:val="en-GB" w:eastAsia="sv-SE"/>
        </w:rPr>
      </w:pPr>
    </w:p>
    <w:p w:rsidR="006500EA" w:rsidRPr="00A959C5" w:rsidRDefault="006500EA" w:rsidP="006500EA">
      <w:pPr>
        <w:spacing w:after="0" w:line="480" w:lineRule="auto"/>
        <w:jc w:val="both"/>
        <w:rPr>
          <w:rFonts w:ascii="Arial" w:eastAsia="Times New Roman" w:hAnsi="Arial" w:cs="Arial"/>
          <w:b/>
          <w:sz w:val="24"/>
          <w:szCs w:val="24"/>
          <w:lang w:val="en-GB" w:eastAsia="sv-SE"/>
        </w:rPr>
      </w:pPr>
      <w:r w:rsidRPr="00A959C5">
        <w:rPr>
          <w:rFonts w:ascii="Arial" w:eastAsia="Times New Roman" w:hAnsi="Arial" w:cs="Arial"/>
          <w:b/>
          <w:sz w:val="24"/>
          <w:szCs w:val="24"/>
          <w:lang w:val="en-GB" w:eastAsia="sv-SE"/>
        </w:rPr>
        <w:t>Supplementary Table 1</w:t>
      </w:r>
      <w:r w:rsidRPr="00A959C5">
        <w:rPr>
          <w:rFonts w:ascii="Arial" w:eastAsia="Times New Roman" w:hAnsi="Arial" w:cs="Arial"/>
          <w:b/>
          <w:color w:val="000000"/>
          <w:sz w:val="24"/>
          <w:szCs w:val="24"/>
          <w:lang w:val="en-GB" w:eastAsia="sv-SE"/>
        </w:rPr>
        <w:t xml:space="preserve">: </w:t>
      </w:r>
      <w:r w:rsidRPr="00A959C5">
        <w:rPr>
          <w:rFonts w:ascii="Arial" w:eastAsia="Times New Roman" w:hAnsi="Arial" w:cs="Arial"/>
          <w:b/>
          <w:sz w:val="24"/>
          <w:szCs w:val="24"/>
          <w:lang w:val="en-GB" w:eastAsia="sv-SE"/>
        </w:rPr>
        <w:t xml:space="preserve">SAINT analysis of all PPT1-IP recovered by AP-MS on Q Exactive™ Hybrid MS (experiments 1-3). </w:t>
      </w:r>
    </w:p>
    <w:p w:rsidR="006500EA" w:rsidRPr="00A959C5" w:rsidRDefault="006500EA" w:rsidP="006500EA">
      <w:pPr>
        <w:spacing w:after="0" w:line="480" w:lineRule="auto"/>
        <w:jc w:val="both"/>
        <w:rPr>
          <w:rFonts w:ascii="Arial" w:eastAsia="Times New Roman" w:hAnsi="Arial" w:cs="Arial"/>
          <w:sz w:val="24"/>
          <w:szCs w:val="24"/>
          <w:lang w:val="en-GB" w:eastAsia="sv-SE"/>
        </w:rPr>
      </w:pPr>
      <w:r w:rsidRPr="00A959C5">
        <w:rPr>
          <w:rFonts w:ascii="Arial" w:eastAsia="SimSun" w:hAnsi="Arial" w:cs="Arial"/>
          <w:bCs/>
          <w:color w:val="000000"/>
          <w:sz w:val="24"/>
          <w:szCs w:val="24"/>
          <w:lang w:val="en-GB"/>
        </w:rPr>
        <w:t xml:space="preserve">Lysates were isolated from PPT1 expressing SH-SY5Y stable cells, processed by single step affinity purification and FASP, then analysed on a Q Exactive™ Hybrid Quadrupole-Orbitrap mass spectrometer. </w:t>
      </w:r>
      <w:r w:rsidRPr="00A959C5">
        <w:rPr>
          <w:rFonts w:ascii="Arial" w:eastAsia="Times New Roman" w:hAnsi="Arial" w:cs="Arial"/>
          <w:sz w:val="24"/>
          <w:szCs w:val="24"/>
          <w:lang w:val="en-GB" w:eastAsia="sv-SE"/>
        </w:rPr>
        <w:t xml:space="preserve">Proteins were identified with Mascot server 2.2.2 software (Matrix Sciences, </w:t>
      </w:r>
      <w:hyperlink r:id="rId16" w:history="1">
        <w:r w:rsidRPr="00A959C5">
          <w:rPr>
            <w:rFonts w:ascii="Arial" w:eastAsia="Times New Roman" w:hAnsi="Arial" w:cs="Arial"/>
            <w:color w:val="0000FF"/>
            <w:sz w:val="24"/>
            <w:szCs w:val="24"/>
            <w:u w:val="single"/>
            <w:lang w:val="en-GB" w:eastAsia="sv-SE"/>
          </w:rPr>
          <w:t>www.matrix.com</w:t>
        </w:r>
      </w:hyperlink>
      <w:r w:rsidRPr="00A959C5">
        <w:rPr>
          <w:rFonts w:ascii="Arial" w:eastAsia="Times New Roman" w:hAnsi="Arial" w:cs="Arial"/>
          <w:sz w:val="24"/>
          <w:szCs w:val="24"/>
          <w:lang w:val="en-GB" w:eastAsia="sv-SE"/>
        </w:rPr>
        <w:t>) against reviewed SwissProt 55.1 human database, followed by SAINT analysis. All parameters of SAINT analysis in the experiments 1-3 are listed (see Table Legend).</w:t>
      </w:r>
    </w:p>
    <w:p w:rsidR="006500EA" w:rsidRPr="00A959C5" w:rsidRDefault="006500EA" w:rsidP="006500EA">
      <w:pPr>
        <w:spacing w:after="0" w:line="480" w:lineRule="auto"/>
        <w:jc w:val="both"/>
        <w:rPr>
          <w:rFonts w:ascii="Arial" w:eastAsia="Times New Roman" w:hAnsi="Arial" w:cs="Arial"/>
          <w:sz w:val="24"/>
          <w:szCs w:val="24"/>
          <w:lang w:val="en-GB" w:eastAsia="sv-SE"/>
        </w:rPr>
      </w:pPr>
    </w:p>
    <w:p w:rsidR="006500EA" w:rsidRPr="00A959C5" w:rsidRDefault="006500EA" w:rsidP="006500EA">
      <w:pPr>
        <w:spacing w:after="0" w:line="480" w:lineRule="auto"/>
        <w:jc w:val="both"/>
        <w:rPr>
          <w:rFonts w:ascii="Arial" w:eastAsia="Times New Roman" w:hAnsi="Arial" w:cs="Arial"/>
          <w:b/>
          <w:sz w:val="24"/>
          <w:szCs w:val="24"/>
          <w:lang w:val="en-GB" w:eastAsia="sv-SE"/>
        </w:rPr>
      </w:pPr>
      <w:r w:rsidRPr="00A959C5">
        <w:rPr>
          <w:rFonts w:ascii="Arial" w:eastAsia="Times New Roman" w:hAnsi="Arial" w:cs="Arial"/>
          <w:b/>
          <w:sz w:val="24"/>
          <w:szCs w:val="24"/>
          <w:lang w:val="en-GB" w:eastAsia="sv-SE"/>
        </w:rPr>
        <w:t xml:space="preserve">Supplementary Tables 2A-F: Unfiltered lists of identified PPT1 interacting proteins and corresponding peptides with their parameters (Q Exactive™ Hybrid MS; empty bait CTAP and bait CTAP-PPT1; experiments 1-3). </w:t>
      </w:r>
    </w:p>
    <w:p w:rsidR="006500EA" w:rsidRPr="00A959C5" w:rsidRDefault="006500EA" w:rsidP="006500EA">
      <w:pPr>
        <w:spacing w:after="0" w:line="480" w:lineRule="auto"/>
        <w:jc w:val="both"/>
        <w:rPr>
          <w:rFonts w:ascii="Arial" w:eastAsia="Times New Roman" w:hAnsi="Arial" w:cs="Arial"/>
          <w:sz w:val="24"/>
          <w:szCs w:val="24"/>
          <w:lang w:val="en-GB" w:eastAsia="sv-SE"/>
        </w:rPr>
      </w:pPr>
      <w:r w:rsidRPr="00A959C5">
        <w:rPr>
          <w:rFonts w:ascii="Arial" w:eastAsia="Times New Roman" w:hAnsi="Arial" w:cs="Arial"/>
          <w:sz w:val="24"/>
          <w:szCs w:val="24"/>
          <w:lang w:val="en-GB" w:eastAsia="sv-SE"/>
        </w:rPr>
        <w:t xml:space="preserve">(A) Unfiltered list of identified PPT1 interacting proteins and corresponding peptides with their parameters (Q Exactive™ Hybrid MS; empty bait CTAP; experiment 1). (B) Unfiltered list of identified PPT1 interacting proteins and corresponding peptides with their parameters (Q Exactive™ Hybrid MS; bait CTAP-PPT1; experiment 1). (C) Unfiltered list of identified PPT1 interacting proteins and corresponding peptides with their parameters (Q Exactive™ Hybrid MS; empty bait CTAP; experiment 2). (D) Unfiltered list of identified PPT1 interacting proteins and corresponding peptides with </w:t>
      </w:r>
      <w:r w:rsidRPr="00A959C5">
        <w:rPr>
          <w:rFonts w:ascii="Arial" w:eastAsia="Times New Roman" w:hAnsi="Arial" w:cs="Arial"/>
          <w:sz w:val="24"/>
          <w:szCs w:val="24"/>
          <w:lang w:val="en-GB" w:eastAsia="sv-SE"/>
        </w:rPr>
        <w:lastRenderedPageBreak/>
        <w:t>their parameters (Q Exactive™ Hybrid MS; bait CTAP-PPT1; experiment 2). (E) Unfiltered list of identified PPT1 interacting proteins and corresponding peptides with their parameters (Q Exactive™ Hybrid MS; empty bait CTAP; experiment 3). (F) Unfiltered list of identified PPT1 interacting proteins and corresponding peptides with their parameters (Q Exactive™ Hybrid MS; bait CTAP-PPT1; experiment 3). The recovery of PPT1 bait protein with accompanying peptides in experiments 1-3 is browsed in green.</w:t>
      </w:r>
    </w:p>
    <w:p w:rsidR="006500EA" w:rsidRPr="00A959C5" w:rsidRDefault="006500EA" w:rsidP="006500EA">
      <w:pPr>
        <w:spacing w:after="0" w:line="360" w:lineRule="auto"/>
        <w:jc w:val="both"/>
        <w:rPr>
          <w:rFonts w:ascii="Arial" w:eastAsia="Times New Roman" w:hAnsi="Arial" w:cs="Arial"/>
          <w:sz w:val="24"/>
          <w:szCs w:val="24"/>
          <w:lang w:val="en-GB" w:eastAsia="sv-SE"/>
        </w:rPr>
      </w:pPr>
    </w:p>
    <w:p w:rsidR="006500EA" w:rsidRPr="00A959C5" w:rsidRDefault="006500EA" w:rsidP="006500EA">
      <w:pPr>
        <w:spacing w:after="0" w:line="480" w:lineRule="auto"/>
        <w:jc w:val="both"/>
        <w:rPr>
          <w:rFonts w:ascii="Arial" w:eastAsia="Times New Roman" w:hAnsi="Arial" w:cs="Arial"/>
          <w:b/>
          <w:bCs/>
          <w:sz w:val="24"/>
          <w:szCs w:val="24"/>
          <w:lang w:val="en-GB" w:eastAsia="sv-SE"/>
        </w:rPr>
      </w:pPr>
      <w:r w:rsidRPr="00A959C5">
        <w:rPr>
          <w:rFonts w:ascii="Arial" w:eastAsia="Times New Roman" w:hAnsi="Arial" w:cs="Arial"/>
          <w:b/>
          <w:bCs/>
          <w:sz w:val="24"/>
          <w:szCs w:val="24"/>
          <w:lang w:val="en-GB" w:eastAsia="sv-SE"/>
        </w:rPr>
        <w:t xml:space="preserve">Supplementary Table 3: Summary list of the most enriched GO_BP terms for identified PPT1 IP. </w:t>
      </w:r>
    </w:p>
    <w:p w:rsidR="006500EA" w:rsidRPr="00A959C5" w:rsidRDefault="006500EA" w:rsidP="006500EA">
      <w:pPr>
        <w:spacing w:after="0" w:line="480" w:lineRule="auto"/>
        <w:jc w:val="both"/>
        <w:rPr>
          <w:rFonts w:ascii="Arial" w:eastAsia="Times New Roman" w:hAnsi="Arial" w:cs="Arial"/>
          <w:sz w:val="24"/>
          <w:szCs w:val="24"/>
          <w:shd w:val="pct15" w:color="auto" w:fill="FFFFFF"/>
          <w:lang w:val="en-GB" w:eastAsia="sv-SE"/>
        </w:rPr>
      </w:pPr>
      <w:r w:rsidRPr="00A959C5">
        <w:rPr>
          <w:rFonts w:ascii="Arial" w:eastAsia="Times New Roman" w:hAnsi="Arial" w:cs="Arial"/>
          <w:sz w:val="24"/>
          <w:szCs w:val="24"/>
          <w:lang w:val="en-GB" w:eastAsia="sv-SE"/>
        </w:rPr>
        <w:t>The most enriched GO_BP terms of identified PPT1 IP were determined by ClueGO analysis. Parameter settings used were as follows: kappa ≥ 0.40, 3 % threshold, GO levels 7-11 and a minimum of 2 genes per term.</w:t>
      </w:r>
    </w:p>
    <w:p w:rsidR="006500EA" w:rsidRPr="00A959C5" w:rsidRDefault="006500EA" w:rsidP="006500EA">
      <w:pPr>
        <w:spacing w:after="0" w:line="360" w:lineRule="auto"/>
        <w:jc w:val="both"/>
        <w:rPr>
          <w:rFonts w:ascii="Arial" w:eastAsia="SimSun" w:hAnsi="Arial" w:cs="Arial"/>
          <w:b/>
          <w:lang w:val="en-GB"/>
        </w:rPr>
      </w:pPr>
      <w:r w:rsidRPr="00A959C5">
        <w:rPr>
          <w:rFonts w:ascii="Arial" w:eastAsia="SimSun" w:hAnsi="Arial" w:cs="Arial"/>
          <w:kern w:val="36"/>
          <w:sz w:val="24"/>
          <w:szCs w:val="24"/>
          <w:lang w:val="en-GB"/>
        </w:rPr>
        <w:t xml:space="preserve"> </w:t>
      </w:r>
    </w:p>
    <w:p w:rsidR="006500EA" w:rsidRPr="00A959C5" w:rsidRDefault="006500EA" w:rsidP="006500EA">
      <w:pPr>
        <w:spacing w:after="0" w:line="480" w:lineRule="auto"/>
        <w:jc w:val="both"/>
        <w:rPr>
          <w:rFonts w:ascii="Arial" w:eastAsia="SimSun" w:hAnsi="Arial" w:cs="Arial"/>
          <w:b/>
          <w:bCs/>
          <w:sz w:val="24"/>
          <w:szCs w:val="24"/>
          <w:lang w:val="en-GB"/>
        </w:rPr>
      </w:pPr>
      <w:r w:rsidRPr="00A959C5">
        <w:rPr>
          <w:rFonts w:ascii="Arial" w:eastAsia="SimSun" w:hAnsi="Arial" w:cs="Arial"/>
          <w:b/>
          <w:bCs/>
          <w:sz w:val="24"/>
          <w:szCs w:val="24"/>
          <w:lang w:val="en-GB"/>
        </w:rPr>
        <w:t>Supplementary Tables 4A-D: List of genes, interactions, annotations and networks associated with the PPT1 interaction network.</w:t>
      </w:r>
    </w:p>
    <w:p w:rsidR="006500EA" w:rsidRPr="00A959C5" w:rsidRDefault="006500EA" w:rsidP="006500EA">
      <w:pPr>
        <w:spacing w:after="0" w:line="480" w:lineRule="auto"/>
        <w:jc w:val="both"/>
        <w:rPr>
          <w:rFonts w:ascii="Arial" w:eastAsia="SimSun" w:hAnsi="Arial" w:cs="Arial"/>
          <w:sz w:val="24"/>
          <w:szCs w:val="24"/>
          <w:lang w:val="en-GB"/>
        </w:rPr>
      </w:pPr>
      <w:r w:rsidRPr="00A959C5">
        <w:rPr>
          <w:rFonts w:ascii="Arial" w:eastAsia="SimSun" w:hAnsi="Arial" w:cs="Arial"/>
          <w:sz w:val="24"/>
          <w:szCs w:val="24"/>
          <w:lang w:val="en-GB"/>
        </w:rPr>
        <w:t>(A) List of genes comprising PPT1 interaction network. (B) List of interactions and their descriptions in the PPT1 interaction network. (C) List of annotations and their descriptions in the PPT1 interaction network. (D) List of networks with their corresponding literature/database sources used to construct the PPT1 interaction network.</w:t>
      </w:r>
    </w:p>
    <w:p w:rsidR="006500EA" w:rsidRPr="00A959C5" w:rsidRDefault="006500EA" w:rsidP="006500EA">
      <w:pPr>
        <w:spacing w:after="0" w:line="360" w:lineRule="auto"/>
        <w:jc w:val="both"/>
        <w:rPr>
          <w:rFonts w:ascii="Arial" w:eastAsia="SimSun" w:hAnsi="Arial" w:cs="Arial"/>
          <w:b/>
          <w:sz w:val="24"/>
          <w:szCs w:val="24"/>
          <w:lang w:val="en-GB"/>
        </w:rPr>
      </w:pPr>
    </w:p>
    <w:p w:rsidR="006500EA" w:rsidRPr="00A959C5" w:rsidRDefault="006500EA" w:rsidP="00DB1712">
      <w:pPr>
        <w:spacing w:after="0" w:line="480" w:lineRule="auto"/>
        <w:jc w:val="both"/>
        <w:rPr>
          <w:rFonts w:ascii="Arial" w:eastAsia="SimSun" w:hAnsi="Arial" w:cs="Arial"/>
          <w:b/>
          <w:sz w:val="24"/>
          <w:szCs w:val="24"/>
          <w:lang w:val="en-GB"/>
        </w:rPr>
      </w:pPr>
      <w:r w:rsidRPr="00A959C5">
        <w:rPr>
          <w:rFonts w:ascii="Arial" w:eastAsia="SimSun" w:hAnsi="Arial" w:cs="Arial"/>
          <w:b/>
          <w:sz w:val="24"/>
          <w:szCs w:val="24"/>
          <w:lang w:val="en-GB"/>
        </w:rPr>
        <w:t>Supplementary Table 5: List of functional couplings between PPT1 and its interacting partners with assigned scores.</w:t>
      </w:r>
    </w:p>
    <w:p w:rsidR="006500EA" w:rsidRPr="00A959C5" w:rsidRDefault="006500EA" w:rsidP="00DB1712">
      <w:pPr>
        <w:spacing w:after="0" w:line="480" w:lineRule="auto"/>
        <w:jc w:val="both"/>
        <w:rPr>
          <w:rFonts w:ascii="Arial" w:eastAsia="SimSun" w:hAnsi="Arial" w:cs="Arial"/>
          <w:sz w:val="24"/>
          <w:szCs w:val="24"/>
          <w:lang w:val="en-GB"/>
        </w:rPr>
      </w:pPr>
      <w:r w:rsidRPr="00A959C5">
        <w:rPr>
          <w:rFonts w:ascii="Arial" w:eastAsia="SimSun" w:hAnsi="Arial" w:cs="Arial"/>
          <w:sz w:val="24"/>
          <w:szCs w:val="24"/>
          <w:lang w:val="en-GB"/>
        </w:rPr>
        <w:lastRenderedPageBreak/>
        <w:t>Functional coupling analyses between PPT1 and interacting partners were performed with FunCoup database v.3.0 (</w:t>
      </w:r>
      <w:hyperlink r:id="rId17" w:history="1">
        <w:r w:rsidRPr="00A959C5">
          <w:rPr>
            <w:rFonts w:ascii="Arial" w:eastAsia="SimSun" w:hAnsi="Arial" w:cs="Arial"/>
            <w:color w:val="0000FF"/>
            <w:sz w:val="24"/>
            <w:szCs w:val="24"/>
            <w:u w:val="single"/>
            <w:lang w:val="en-GB"/>
          </w:rPr>
          <w:t>http://FunCoup.sbc.su.se/</w:t>
        </w:r>
      </w:hyperlink>
      <w:r w:rsidRPr="00A959C5">
        <w:rPr>
          <w:rFonts w:ascii="Arial" w:eastAsia="SimSun" w:hAnsi="Arial" w:cs="Arial"/>
          <w:sz w:val="24"/>
          <w:szCs w:val="24"/>
          <w:lang w:val="en-GB"/>
        </w:rPr>
        <w:t>). Only the final scores &gt;0.8, as assigned by the FunCoup algorithm were considered. 65 associations were detected inside PPT1 network module.</w:t>
      </w:r>
    </w:p>
    <w:p w:rsidR="006500EA" w:rsidRPr="00A959C5" w:rsidRDefault="006500EA" w:rsidP="006500EA">
      <w:pPr>
        <w:spacing w:after="0" w:line="360" w:lineRule="auto"/>
        <w:jc w:val="both"/>
        <w:rPr>
          <w:rFonts w:ascii="Arial" w:eastAsia="Times New Roman" w:hAnsi="Arial" w:cs="Arial"/>
          <w:b/>
          <w:sz w:val="24"/>
          <w:szCs w:val="24"/>
          <w:lang w:val="en-GB" w:eastAsia="sv-SE"/>
        </w:rPr>
      </w:pPr>
    </w:p>
    <w:p w:rsidR="006500EA" w:rsidRPr="007301D7" w:rsidRDefault="006500EA" w:rsidP="007301D7">
      <w:pPr>
        <w:spacing w:after="0" w:line="480" w:lineRule="auto"/>
        <w:jc w:val="both"/>
        <w:rPr>
          <w:rFonts w:ascii="Arial" w:eastAsia="Times New Roman" w:hAnsi="Arial" w:cs="Arial"/>
          <w:b/>
          <w:sz w:val="24"/>
          <w:szCs w:val="24"/>
          <w:highlight w:val="lightGray"/>
          <w:lang w:val="en-GB" w:eastAsia="sv-SE"/>
        </w:rPr>
      </w:pPr>
      <w:r w:rsidRPr="007301D7">
        <w:rPr>
          <w:rFonts w:ascii="Arial" w:eastAsia="Times New Roman" w:hAnsi="Arial" w:cs="Arial"/>
          <w:b/>
          <w:sz w:val="24"/>
          <w:szCs w:val="24"/>
          <w:highlight w:val="lightGray"/>
          <w:lang w:val="en-GB" w:eastAsia="sv-SE"/>
        </w:rPr>
        <w:t>Supplementary Table 6: Predicted MAP1B, CRMP1 and DBH Palmitoylation sites</w:t>
      </w:r>
    </w:p>
    <w:p w:rsidR="006500EA" w:rsidRPr="00A959C5" w:rsidRDefault="006500EA" w:rsidP="007301D7">
      <w:pPr>
        <w:spacing w:after="0" w:line="480" w:lineRule="auto"/>
        <w:jc w:val="both"/>
        <w:rPr>
          <w:rFonts w:ascii="Arial" w:eastAsia="Times New Roman" w:hAnsi="Arial" w:cs="Arial"/>
          <w:sz w:val="24"/>
          <w:szCs w:val="24"/>
          <w:lang w:val="en-GB" w:eastAsia="sv-SE"/>
        </w:rPr>
      </w:pPr>
      <w:r w:rsidRPr="007301D7">
        <w:rPr>
          <w:rFonts w:ascii="Arial" w:eastAsia="Times New Roman" w:hAnsi="Arial" w:cs="Arial"/>
          <w:sz w:val="24"/>
          <w:szCs w:val="24"/>
          <w:highlight w:val="lightGray"/>
          <w:lang w:val="en-GB" w:eastAsia="sv-SE"/>
        </w:rPr>
        <w:t xml:space="preserve">MAP1B, CRMP1 and DBH were analysed for putative palmitoylation sites by the </w:t>
      </w:r>
      <w:r w:rsidRPr="007301D7">
        <w:rPr>
          <w:rFonts w:ascii="Arial" w:eastAsia="Times New Roman" w:hAnsi="Arial" w:cs="Arial"/>
          <w:i/>
          <w:sz w:val="24"/>
          <w:szCs w:val="24"/>
          <w:highlight w:val="lightGray"/>
          <w:lang w:val="en-GB" w:eastAsia="sv-SE"/>
        </w:rPr>
        <w:t>C</w:t>
      </w:r>
      <w:r w:rsidRPr="007301D7">
        <w:rPr>
          <w:rFonts w:ascii="Arial" w:eastAsia="Times New Roman" w:hAnsi="Arial" w:cs="Arial"/>
          <w:sz w:val="24"/>
          <w:szCs w:val="24"/>
          <w:highlight w:val="lightGray"/>
          <w:lang w:val="en-GB" w:eastAsia="sv-SE"/>
        </w:rPr>
        <w:t xml:space="preserve">lustering and </w:t>
      </w:r>
      <w:r w:rsidRPr="007301D7">
        <w:rPr>
          <w:rFonts w:ascii="Arial" w:eastAsia="Times New Roman" w:hAnsi="Arial" w:cs="Arial"/>
          <w:i/>
          <w:sz w:val="24"/>
          <w:szCs w:val="24"/>
          <w:highlight w:val="lightGray"/>
          <w:lang w:val="en-GB" w:eastAsia="sv-SE"/>
        </w:rPr>
        <w:t>S</w:t>
      </w:r>
      <w:r w:rsidRPr="007301D7">
        <w:rPr>
          <w:rFonts w:ascii="Arial" w:eastAsia="Times New Roman" w:hAnsi="Arial" w:cs="Arial"/>
          <w:sz w:val="24"/>
          <w:szCs w:val="24"/>
          <w:highlight w:val="lightGray"/>
          <w:lang w:val="en-GB" w:eastAsia="sv-SE"/>
        </w:rPr>
        <w:t xml:space="preserve">coring </w:t>
      </w:r>
      <w:r w:rsidRPr="007301D7">
        <w:rPr>
          <w:rFonts w:ascii="Arial" w:eastAsia="Times New Roman" w:hAnsi="Arial" w:cs="Arial"/>
          <w:i/>
          <w:sz w:val="24"/>
          <w:szCs w:val="24"/>
          <w:highlight w:val="lightGray"/>
          <w:lang w:val="en-GB" w:eastAsia="sv-SE"/>
        </w:rPr>
        <w:t>S</w:t>
      </w:r>
      <w:r w:rsidRPr="007301D7">
        <w:rPr>
          <w:rFonts w:ascii="Arial" w:eastAsia="Times New Roman" w:hAnsi="Arial" w:cs="Arial"/>
          <w:sz w:val="24"/>
          <w:szCs w:val="24"/>
          <w:highlight w:val="lightGray"/>
          <w:lang w:val="en-GB" w:eastAsia="sv-SE"/>
        </w:rPr>
        <w:t>trategy algorithm (CSSPalm 4.0) (</w:t>
      </w:r>
      <w:hyperlink r:id="rId18" w:history="1">
        <w:r w:rsidRPr="007301D7">
          <w:rPr>
            <w:rFonts w:ascii="Arial" w:eastAsia="Times New Roman" w:hAnsi="Arial" w:cs="Arial"/>
            <w:color w:val="0000FF"/>
            <w:sz w:val="24"/>
            <w:szCs w:val="24"/>
            <w:highlight w:val="lightGray"/>
            <w:u w:val="single"/>
            <w:lang w:val="en-GB" w:eastAsia="sv-SE"/>
          </w:rPr>
          <w:t>http://csspalm.biocuckoo.org/index.php</w:t>
        </w:r>
      </w:hyperlink>
      <w:r w:rsidRPr="007301D7">
        <w:rPr>
          <w:rFonts w:ascii="Arial" w:eastAsia="Times New Roman" w:hAnsi="Arial" w:cs="Arial"/>
          <w:sz w:val="24"/>
          <w:szCs w:val="24"/>
          <w:highlight w:val="lightGray"/>
          <w:lang w:val="en-GB" w:eastAsia="sv-SE"/>
        </w:rPr>
        <w:t>). Predicted palmitoylation sites are indicated as follows: MAP1B (C261 and 262, high threshold), CRMP1 (C132, medium threshold), and DBH (C283, low threshold).</w:t>
      </w:r>
    </w:p>
    <w:p w:rsidR="00B07E6D" w:rsidRPr="00A959C5" w:rsidRDefault="00B07E6D" w:rsidP="00B07E6D">
      <w:pPr>
        <w:spacing w:after="0" w:line="360" w:lineRule="auto"/>
        <w:jc w:val="both"/>
        <w:rPr>
          <w:rFonts w:ascii="Arial" w:eastAsia="Times New Roman" w:hAnsi="Arial" w:cs="Arial"/>
          <w:sz w:val="24"/>
          <w:szCs w:val="24"/>
          <w:lang w:val="en-GB" w:eastAsia="sv-SE"/>
        </w:rPr>
      </w:pPr>
    </w:p>
    <w:p w:rsidR="00281417" w:rsidRPr="00281417" w:rsidRDefault="00F32E79" w:rsidP="00281417">
      <w:pPr>
        <w:spacing w:after="0" w:line="360" w:lineRule="auto"/>
        <w:rPr>
          <w:rFonts w:ascii="Arial" w:hAnsi="Arial" w:cs="Arial"/>
          <w:noProof/>
          <w:sz w:val="24"/>
          <w:szCs w:val="24"/>
        </w:rPr>
      </w:pPr>
      <w:r w:rsidRPr="00A959C5">
        <w:rPr>
          <w:rFonts w:ascii="Arial" w:eastAsia="SimSun" w:hAnsi="Arial" w:cs="Arial"/>
          <w:b/>
          <w:iCs/>
          <w:sz w:val="24"/>
          <w:szCs w:val="24"/>
          <w:lang w:val="en-GB" w:eastAsia="zh-CN"/>
        </w:rPr>
        <w:t>References:</w:t>
      </w:r>
      <w:r w:rsidR="00281417" w:rsidRPr="00281417">
        <w:rPr>
          <w:rFonts w:ascii="Arial" w:hAnsi="Arial" w:cs="Arial"/>
          <w:sz w:val="24"/>
          <w:szCs w:val="24"/>
        </w:rPr>
        <w:fldChar w:fldCharType="begin"/>
      </w:r>
      <w:r w:rsidR="00281417" w:rsidRPr="00281417">
        <w:rPr>
          <w:rFonts w:ascii="Arial" w:hAnsi="Arial" w:cs="Arial"/>
          <w:sz w:val="24"/>
          <w:szCs w:val="24"/>
        </w:rPr>
        <w:instrText xml:space="preserve"> ADDIN EN.REFLIST </w:instrText>
      </w:r>
      <w:r w:rsidR="00281417" w:rsidRPr="00281417">
        <w:rPr>
          <w:rFonts w:ascii="Arial" w:hAnsi="Arial" w:cs="Arial"/>
          <w:sz w:val="24"/>
          <w:szCs w:val="24"/>
        </w:rPr>
        <w:fldChar w:fldCharType="separate"/>
      </w:r>
    </w:p>
    <w:p w:rsidR="00D43285" w:rsidRDefault="00281417" w:rsidP="00281417">
      <w:pPr>
        <w:spacing w:after="0" w:line="240" w:lineRule="auto"/>
        <w:jc w:val="both"/>
        <w:rPr>
          <w:rFonts w:ascii="Arial" w:hAnsi="Arial" w:cs="Arial"/>
          <w:bCs/>
          <w:sz w:val="24"/>
          <w:szCs w:val="24"/>
        </w:rPr>
      </w:pPr>
      <w:bookmarkStart w:id="3" w:name="_ENREF_1"/>
      <w:r w:rsidRPr="00281417">
        <w:rPr>
          <w:rFonts w:ascii="Arial" w:hAnsi="Arial" w:cs="Arial"/>
          <w:noProof/>
          <w:sz w:val="24"/>
          <w:szCs w:val="24"/>
        </w:rPr>
        <w:t>[1] Scifo E, Szwajda A, Soliymani R, Pezzini F, Bianchi M, Dapkunas A, et al. Proteomic Analysis of the Palmitoyl Protein Thioesterase 1 Interactome in SH-SY5Y Human Neuroblastoma Cells. J Proteomics. 2015;</w:t>
      </w:r>
      <w:r w:rsidR="00D43285" w:rsidRPr="00D43285">
        <w:rPr>
          <w:rFonts w:ascii="Arial" w:hAnsi="Arial" w:cs="Arial"/>
          <w:sz w:val="24"/>
          <w:szCs w:val="24"/>
        </w:rPr>
        <w:t>123:42-53.</w:t>
      </w:r>
      <w:r w:rsidR="00D43285">
        <w:rPr>
          <w:rFonts w:ascii="Arial" w:hAnsi="Arial" w:cs="Arial"/>
          <w:bCs/>
          <w:sz w:val="24"/>
          <w:szCs w:val="24"/>
        </w:rPr>
        <w:t xml:space="preserve"> </w:t>
      </w:r>
      <w:bookmarkStart w:id="4" w:name="_ENREF_2"/>
      <w:bookmarkEnd w:id="3"/>
    </w:p>
    <w:p w:rsidR="00281417" w:rsidRPr="00281417" w:rsidRDefault="00281417" w:rsidP="00281417">
      <w:pPr>
        <w:spacing w:after="0" w:line="240" w:lineRule="auto"/>
        <w:jc w:val="both"/>
        <w:rPr>
          <w:rFonts w:ascii="Arial" w:hAnsi="Arial" w:cs="Arial"/>
          <w:noProof/>
          <w:sz w:val="24"/>
          <w:szCs w:val="24"/>
        </w:rPr>
      </w:pPr>
      <w:r w:rsidRPr="00281417">
        <w:rPr>
          <w:rFonts w:ascii="Arial" w:hAnsi="Arial" w:cs="Arial"/>
          <w:noProof/>
          <w:sz w:val="24"/>
          <w:szCs w:val="24"/>
        </w:rPr>
        <w:t>[2] DuBridge RB, Tang P, Hsia HC, Leong PM, Miller JH, Calos MP. Analysis of mutation in human cells by using an Epstein-Barr virus shuttle system. Mol Cell Biol. 1987;7:379-87.</w:t>
      </w:r>
      <w:bookmarkEnd w:id="4"/>
    </w:p>
    <w:p w:rsidR="00281417" w:rsidRPr="00281417" w:rsidRDefault="00281417" w:rsidP="00281417">
      <w:pPr>
        <w:spacing w:after="0" w:line="240" w:lineRule="auto"/>
        <w:jc w:val="both"/>
        <w:rPr>
          <w:rFonts w:ascii="Arial" w:hAnsi="Arial" w:cs="Arial"/>
          <w:noProof/>
          <w:sz w:val="24"/>
          <w:szCs w:val="24"/>
        </w:rPr>
      </w:pPr>
      <w:bookmarkStart w:id="5" w:name="_ENREF_3"/>
      <w:r w:rsidRPr="00281417">
        <w:rPr>
          <w:rFonts w:ascii="Arial" w:hAnsi="Arial" w:cs="Arial"/>
          <w:noProof/>
          <w:sz w:val="24"/>
          <w:szCs w:val="24"/>
        </w:rPr>
        <w:t>[3] Pear WS, Nolan GP, Scott ML, Baltimore D. Production of high-titer helper-free retroviruses by transient transfection. Proc Natl Acad Sci U S A. 1993;90:8392-6.</w:t>
      </w:r>
      <w:bookmarkEnd w:id="5"/>
    </w:p>
    <w:p w:rsidR="00281417" w:rsidRPr="00281417" w:rsidRDefault="00281417" w:rsidP="00281417">
      <w:pPr>
        <w:spacing w:after="0" w:line="240" w:lineRule="auto"/>
        <w:jc w:val="both"/>
        <w:rPr>
          <w:rFonts w:ascii="Arial" w:hAnsi="Arial" w:cs="Arial"/>
          <w:noProof/>
          <w:sz w:val="24"/>
          <w:szCs w:val="24"/>
        </w:rPr>
      </w:pPr>
      <w:bookmarkStart w:id="6" w:name="_ENREF_4"/>
      <w:r w:rsidRPr="00281417">
        <w:rPr>
          <w:rFonts w:ascii="Arial" w:hAnsi="Arial" w:cs="Arial"/>
          <w:noProof/>
          <w:sz w:val="24"/>
          <w:szCs w:val="24"/>
        </w:rPr>
        <w:t>[4] Sharma S, Murai F, Miyanohara A, Friedmann T. Noninfectious virus-like particles produced by Moloney murine leukemia virus-based retrovirus packaging cells deficient in viral envelope become infectious in the presence of lipofection reagents. Proc Natl Acad Sci U S A. 1997;94:10803-8.</w:t>
      </w:r>
      <w:bookmarkEnd w:id="6"/>
    </w:p>
    <w:p w:rsidR="00281417" w:rsidRPr="00281417" w:rsidRDefault="00281417" w:rsidP="00281417">
      <w:pPr>
        <w:spacing w:after="0" w:line="240" w:lineRule="auto"/>
        <w:jc w:val="both"/>
        <w:rPr>
          <w:rFonts w:ascii="Arial" w:hAnsi="Arial" w:cs="Arial"/>
          <w:noProof/>
          <w:sz w:val="24"/>
          <w:szCs w:val="24"/>
        </w:rPr>
      </w:pPr>
      <w:bookmarkStart w:id="7" w:name="_ENREF_5"/>
      <w:r w:rsidRPr="00281417">
        <w:rPr>
          <w:rFonts w:ascii="Arial" w:hAnsi="Arial" w:cs="Arial"/>
          <w:noProof/>
          <w:sz w:val="24"/>
          <w:szCs w:val="24"/>
        </w:rPr>
        <w:t>[5] Naldini L, Blomer U, Gallay P, Ory D, Mulligan R, Gage FH, et al. In vivo gene delivery and stable transduction of nondividing cells by a lentiviral vector. Science. 1996;272:263-7.</w:t>
      </w:r>
      <w:bookmarkEnd w:id="7"/>
    </w:p>
    <w:p w:rsidR="00281417" w:rsidRPr="00281417" w:rsidRDefault="00281417" w:rsidP="00281417">
      <w:pPr>
        <w:spacing w:after="0" w:line="240" w:lineRule="auto"/>
        <w:jc w:val="both"/>
        <w:rPr>
          <w:rFonts w:ascii="Arial" w:hAnsi="Arial" w:cs="Arial"/>
          <w:noProof/>
          <w:sz w:val="24"/>
          <w:szCs w:val="24"/>
        </w:rPr>
      </w:pPr>
      <w:bookmarkStart w:id="8" w:name="_ENREF_6"/>
      <w:r w:rsidRPr="00281417">
        <w:rPr>
          <w:rFonts w:ascii="Arial" w:hAnsi="Arial" w:cs="Arial"/>
          <w:noProof/>
          <w:sz w:val="24"/>
          <w:szCs w:val="24"/>
        </w:rPr>
        <w:t>[6] Hellsten E, Vesa J, Olkkonen VM, Jalanko A, Peltonen L. Human palmitoyl protein thioesterase: evidence for lysosomal targeting of the enzyme and disturbed cellular routing in infantile neuronal ceroid lipofuscinosis. EMBO J. 1996;15:5240-5.</w:t>
      </w:r>
      <w:bookmarkEnd w:id="8"/>
    </w:p>
    <w:p w:rsidR="00281417" w:rsidRPr="00281417" w:rsidRDefault="00281417" w:rsidP="00281417">
      <w:pPr>
        <w:spacing w:after="0" w:line="240" w:lineRule="auto"/>
        <w:jc w:val="both"/>
        <w:rPr>
          <w:rFonts w:ascii="Arial" w:hAnsi="Arial" w:cs="Arial"/>
          <w:noProof/>
          <w:sz w:val="24"/>
          <w:szCs w:val="24"/>
        </w:rPr>
      </w:pPr>
      <w:bookmarkStart w:id="9" w:name="_ENREF_7"/>
      <w:r w:rsidRPr="00281417">
        <w:rPr>
          <w:rFonts w:ascii="Arial" w:hAnsi="Arial" w:cs="Arial"/>
          <w:noProof/>
          <w:sz w:val="24"/>
          <w:szCs w:val="24"/>
        </w:rPr>
        <w:t>[7] Schindelin J, Arganda-Carreras I, Frise E, Kaynig V, Longair M, Pietzsch T, et al. Fiji: an open-source platform for biological-image analysis. Nature methods. 2012;9:676-82.</w:t>
      </w:r>
      <w:bookmarkEnd w:id="9"/>
    </w:p>
    <w:p w:rsidR="00281417" w:rsidRPr="00281417" w:rsidRDefault="00281417" w:rsidP="00281417">
      <w:pPr>
        <w:spacing w:after="0" w:line="240" w:lineRule="auto"/>
        <w:jc w:val="both"/>
        <w:rPr>
          <w:rFonts w:ascii="Arial" w:hAnsi="Arial" w:cs="Arial"/>
          <w:noProof/>
          <w:sz w:val="24"/>
          <w:szCs w:val="24"/>
        </w:rPr>
      </w:pPr>
      <w:bookmarkStart w:id="10" w:name="_ENREF_8"/>
      <w:r w:rsidRPr="00281417">
        <w:rPr>
          <w:rFonts w:ascii="Arial" w:hAnsi="Arial" w:cs="Arial"/>
          <w:noProof/>
          <w:sz w:val="24"/>
          <w:szCs w:val="24"/>
        </w:rPr>
        <w:lastRenderedPageBreak/>
        <w:t>[8] Scifo E, Szwajda A, Debski J, Uusi-Rauva K, Kesti T, Dadlez M, et al. Drafting the CLN3 Protein Interactome in SH-SY5Y Human Neuroblastoma Cells: A Label-free Quantitative Proteomics Approach. Journal of proteome research. 2013;12:2101-15.</w:t>
      </w:r>
      <w:bookmarkEnd w:id="10"/>
    </w:p>
    <w:p w:rsidR="00281417" w:rsidRPr="001547BC" w:rsidRDefault="00281417" w:rsidP="00281417">
      <w:pPr>
        <w:spacing w:after="0" w:line="240" w:lineRule="auto"/>
        <w:jc w:val="both"/>
        <w:rPr>
          <w:rFonts w:ascii="Arial" w:hAnsi="Arial" w:cs="Arial"/>
          <w:noProof/>
          <w:sz w:val="24"/>
          <w:szCs w:val="24"/>
          <w:lang w:val="fr-FR"/>
        </w:rPr>
      </w:pPr>
      <w:bookmarkStart w:id="11" w:name="_ENREF_9"/>
      <w:r w:rsidRPr="00281417">
        <w:rPr>
          <w:rFonts w:ascii="Arial" w:hAnsi="Arial" w:cs="Arial"/>
          <w:noProof/>
          <w:sz w:val="24"/>
          <w:szCs w:val="24"/>
        </w:rPr>
        <w:t xml:space="preserve">[9] Skarra DV, Goudreault M, Choi H, Mullin M, Nesvizhskii AI, Gingras AC, et al. Label-free quantitative proteomics and SAINT analysis enable interactome mapping for the human Ser/Thr protein phosphatase 5. </w:t>
      </w:r>
      <w:r w:rsidRPr="001547BC">
        <w:rPr>
          <w:rFonts w:ascii="Arial" w:hAnsi="Arial" w:cs="Arial"/>
          <w:noProof/>
          <w:sz w:val="24"/>
          <w:szCs w:val="24"/>
          <w:lang w:val="fr-FR"/>
        </w:rPr>
        <w:t>Proteomics. 2011;11:1508-16.</w:t>
      </w:r>
      <w:bookmarkEnd w:id="11"/>
    </w:p>
    <w:p w:rsidR="00281417" w:rsidRPr="00281417" w:rsidRDefault="00281417" w:rsidP="00281417">
      <w:pPr>
        <w:spacing w:after="0" w:line="240" w:lineRule="auto"/>
        <w:jc w:val="both"/>
        <w:rPr>
          <w:rFonts w:ascii="Arial" w:hAnsi="Arial" w:cs="Arial"/>
          <w:noProof/>
          <w:sz w:val="24"/>
          <w:szCs w:val="24"/>
        </w:rPr>
      </w:pPr>
      <w:bookmarkStart w:id="12" w:name="_ENREF_10"/>
      <w:r w:rsidRPr="001547BC">
        <w:rPr>
          <w:rFonts w:ascii="Arial" w:hAnsi="Arial" w:cs="Arial"/>
          <w:noProof/>
          <w:sz w:val="24"/>
          <w:szCs w:val="24"/>
          <w:lang w:val="fr-FR"/>
        </w:rPr>
        <w:t xml:space="preserve">[10] Choi H, Larsen B, Lin ZY, Breitkreutz A, Mellacheruvu D, Fermin D, et al. </w:t>
      </w:r>
      <w:r w:rsidRPr="00281417">
        <w:rPr>
          <w:rFonts w:ascii="Arial" w:hAnsi="Arial" w:cs="Arial"/>
          <w:noProof/>
          <w:sz w:val="24"/>
          <w:szCs w:val="24"/>
        </w:rPr>
        <w:t>SAINT: probabilistic scoring of affinity purification-mass spectrometry data. Nature methods. 2011;8:70-3.</w:t>
      </w:r>
      <w:bookmarkEnd w:id="12"/>
    </w:p>
    <w:p w:rsidR="00281417" w:rsidRPr="00281417" w:rsidRDefault="00281417" w:rsidP="00281417">
      <w:pPr>
        <w:spacing w:after="0" w:line="240" w:lineRule="auto"/>
        <w:jc w:val="both"/>
        <w:rPr>
          <w:rFonts w:ascii="Arial" w:hAnsi="Arial" w:cs="Arial"/>
          <w:noProof/>
          <w:sz w:val="24"/>
          <w:szCs w:val="24"/>
        </w:rPr>
      </w:pPr>
      <w:bookmarkStart w:id="13" w:name="_ENREF_11"/>
      <w:r w:rsidRPr="00281417">
        <w:rPr>
          <w:rFonts w:ascii="Arial" w:hAnsi="Arial" w:cs="Arial"/>
          <w:noProof/>
          <w:sz w:val="24"/>
          <w:szCs w:val="24"/>
        </w:rPr>
        <w:t>[11] Mellacheruvu D, Wright Z, Couzens AL, Lambert JP, St-Denis NA, Li T, et al. The CRAPome: a contaminant repository for affinity purification-mass spectrometry data. Nature methods. 2013;10:730-6.</w:t>
      </w:r>
      <w:bookmarkEnd w:id="13"/>
    </w:p>
    <w:p w:rsidR="00281417" w:rsidRPr="00281417" w:rsidRDefault="00281417" w:rsidP="00281417">
      <w:pPr>
        <w:spacing w:after="0" w:line="240" w:lineRule="auto"/>
        <w:jc w:val="both"/>
        <w:rPr>
          <w:rFonts w:ascii="Arial" w:hAnsi="Arial" w:cs="Arial"/>
          <w:noProof/>
          <w:sz w:val="24"/>
          <w:szCs w:val="24"/>
        </w:rPr>
      </w:pPr>
      <w:bookmarkStart w:id="14" w:name="_ENREF_12"/>
      <w:r w:rsidRPr="00281417">
        <w:rPr>
          <w:rFonts w:ascii="Arial" w:hAnsi="Arial" w:cs="Arial"/>
          <w:noProof/>
          <w:sz w:val="24"/>
          <w:szCs w:val="24"/>
        </w:rPr>
        <w:t>[12] Burckstummer T, Bennett KL, Preradovic A, Schutze G, Hantschel O, Superti-Furga G, et al. An efficient tandem affinity purification procedure for interaction proteomics in mammalian cells. Nature methods. 2006;3:1013-9.</w:t>
      </w:r>
      <w:bookmarkEnd w:id="14"/>
    </w:p>
    <w:p w:rsidR="00281417" w:rsidRPr="00281417" w:rsidRDefault="00281417" w:rsidP="00281417">
      <w:pPr>
        <w:spacing w:after="0" w:line="240" w:lineRule="auto"/>
        <w:jc w:val="both"/>
        <w:rPr>
          <w:rFonts w:ascii="Arial" w:hAnsi="Arial" w:cs="Arial"/>
          <w:noProof/>
          <w:sz w:val="24"/>
          <w:szCs w:val="24"/>
        </w:rPr>
      </w:pPr>
      <w:bookmarkStart w:id="15" w:name="_ENREF_13"/>
      <w:r w:rsidRPr="00281417">
        <w:rPr>
          <w:rFonts w:ascii="Arial" w:hAnsi="Arial" w:cs="Arial"/>
          <w:noProof/>
          <w:sz w:val="24"/>
          <w:szCs w:val="24"/>
        </w:rPr>
        <w:t>[13] Vandamme J, Volkel P, Rosnoblet C, Le Faou P, Angrand PO. Interaction proteomics analysis of polycomb proteins defines distinct PRC1 complexes in mammalian cells. Mol Cell Proteomics. 2011;10:M110 002642.</w:t>
      </w:r>
      <w:bookmarkEnd w:id="15"/>
    </w:p>
    <w:p w:rsidR="00281417" w:rsidRPr="00281417" w:rsidRDefault="00281417" w:rsidP="00281417">
      <w:pPr>
        <w:spacing w:after="0" w:line="240" w:lineRule="auto"/>
        <w:jc w:val="both"/>
        <w:rPr>
          <w:rFonts w:ascii="Arial" w:hAnsi="Arial" w:cs="Arial"/>
          <w:noProof/>
          <w:sz w:val="24"/>
          <w:szCs w:val="24"/>
        </w:rPr>
      </w:pPr>
      <w:bookmarkStart w:id="16" w:name="_ENREF_14"/>
      <w:r w:rsidRPr="00281417">
        <w:rPr>
          <w:rFonts w:ascii="Arial" w:hAnsi="Arial" w:cs="Arial"/>
          <w:noProof/>
          <w:sz w:val="24"/>
          <w:szCs w:val="24"/>
        </w:rPr>
        <w:t>[14] Bindea G, Mlecnik B, Hackl H, Charoentong P, Tosolini M, Kirilovsky A, et al. ClueGO: a Cytoscape plug-in to decipher functionally grouped gene ontology and pathway annotation networks. Bioinformatics. 2009;25:1091-3.</w:t>
      </w:r>
      <w:bookmarkEnd w:id="16"/>
    </w:p>
    <w:p w:rsidR="00281417" w:rsidRPr="00281417" w:rsidRDefault="00281417" w:rsidP="00281417">
      <w:pPr>
        <w:spacing w:after="0" w:line="240" w:lineRule="auto"/>
        <w:jc w:val="both"/>
        <w:rPr>
          <w:rFonts w:ascii="Arial" w:hAnsi="Arial" w:cs="Arial"/>
          <w:noProof/>
          <w:sz w:val="24"/>
          <w:szCs w:val="24"/>
        </w:rPr>
      </w:pPr>
      <w:bookmarkStart w:id="17" w:name="_ENREF_15"/>
      <w:r w:rsidRPr="00281417">
        <w:rPr>
          <w:rFonts w:ascii="Arial" w:hAnsi="Arial" w:cs="Arial"/>
          <w:noProof/>
          <w:sz w:val="24"/>
          <w:szCs w:val="24"/>
        </w:rPr>
        <w:t>[15] Shannon P, Markiel A, Ozier O, Baliga NS, Wang JT, Ramage D, et al. Cytoscape: a software environment for integrated models of biomolecular interaction networks. Genome Res. 2003;13:2498-504.</w:t>
      </w:r>
      <w:bookmarkEnd w:id="17"/>
    </w:p>
    <w:p w:rsidR="00281417" w:rsidRPr="00281417" w:rsidRDefault="00281417" w:rsidP="00281417">
      <w:pPr>
        <w:spacing w:after="0" w:line="240" w:lineRule="auto"/>
        <w:jc w:val="both"/>
        <w:rPr>
          <w:rFonts w:ascii="Arial" w:hAnsi="Arial" w:cs="Arial"/>
          <w:noProof/>
          <w:sz w:val="24"/>
          <w:szCs w:val="24"/>
        </w:rPr>
      </w:pPr>
      <w:bookmarkStart w:id="18" w:name="_ENREF_16"/>
      <w:r w:rsidRPr="00281417">
        <w:rPr>
          <w:rFonts w:ascii="Arial" w:hAnsi="Arial" w:cs="Arial"/>
          <w:noProof/>
          <w:sz w:val="24"/>
          <w:szCs w:val="24"/>
        </w:rPr>
        <w:t>[16] Warde-Farley D, Donaldson SL, Comes O, Zuberi K, Badrawi R, Chao P, et al. The GeneMANIA prediction server: biological network integration for gene prioritization and predicting gene function. Nucleic Acids Res. 2010;38:W214-20.</w:t>
      </w:r>
      <w:bookmarkEnd w:id="18"/>
    </w:p>
    <w:p w:rsidR="00281417" w:rsidRPr="00281417" w:rsidRDefault="00281417" w:rsidP="00281417">
      <w:pPr>
        <w:spacing w:after="0" w:line="240" w:lineRule="auto"/>
        <w:jc w:val="both"/>
        <w:rPr>
          <w:rFonts w:ascii="Arial" w:hAnsi="Arial" w:cs="Arial"/>
          <w:noProof/>
          <w:sz w:val="24"/>
          <w:szCs w:val="24"/>
        </w:rPr>
      </w:pPr>
      <w:bookmarkStart w:id="19" w:name="_ENREF_17"/>
      <w:r w:rsidRPr="00281417">
        <w:rPr>
          <w:rFonts w:ascii="Arial" w:hAnsi="Arial" w:cs="Arial"/>
          <w:noProof/>
          <w:sz w:val="24"/>
          <w:szCs w:val="24"/>
        </w:rPr>
        <w:t>[17] Zuberi K, Franz M, Rodriguez H, Montojo J, Lopes CT, Bader GD, et al. GeneMANIA prediction server 2013 update. Nucleic Acids Res. 2013;41:W115-22.</w:t>
      </w:r>
      <w:bookmarkEnd w:id="19"/>
    </w:p>
    <w:p w:rsidR="00281417" w:rsidRPr="00281417" w:rsidRDefault="00281417" w:rsidP="00281417">
      <w:pPr>
        <w:spacing w:after="0" w:line="240" w:lineRule="auto"/>
        <w:jc w:val="both"/>
        <w:rPr>
          <w:rFonts w:ascii="Arial" w:hAnsi="Arial" w:cs="Arial"/>
          <w:noProof/>
          <w:sz w:val="24"/>
          <w:szCs w:val="24"/>
        </w:rPr>
      </w:pPr>
      <w:bookmarkStart w:id="20" w:name="_ENREF_18"/>
      <w:r w:rsidRPr="00281417">
        <w:rPr>
          <w:rFonts w:ascii="Arial" w:hAnsi="Arial" w:cs="Arial"/>
          <w:noProof/>
          <w:sz w:val="24"/>
          <w:szCs w:val="24"/>
        </w:rPr>
        <w:t>[18] Lyly A, von Schantz C, Salonen T, Kopra O, Saarela J, Jauhiainen M, et al. Glycosylation, transport, and complex formation of palmitoyl protein thioesterase 1 (PPT1)--distinct characteristics in neurons. BMC Cell Biol. 2007;8:22.</w:t>
      </w:r>
      <w:bookmarkEnd w:id="20"/>
    </w:p>
    <w:p w:rsidR="000B5AD2" w:rsidRDefault="00281417" w:rsidP="00B07E6D">
      <w:pPr>
        <w:spacing w:after="0" w:line="360" w:lineRule="auto"/>
        <w:jc w:val="both"/>
      </w:pPr>
      <w:r w:rsidRPr="00281417">
        <w:rPr>
          <w:rFonts w:ascii="Arial" w:hAnsi="Arial" w:cs="Arial"/>
          <w:sz w:val="24"/>
          <w:szCs w:val="24"/>
        </w:rPr>
        <w:fldChar w:fldCharType="end"/>
      </w:r>
    </w:p>
    <w:sectPr w:rsidR="000B5AD2" w:rsidSect="003061FB">
      <w:footerReference w:type="default" r:id="rId1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4AA" w:rsidRDefault="005A14AA" w:rsidP="003061FB">
      <w:pPr>
        <w:spacing w:after="0" w:line="240" w:lineRule="auto"/>
      </w:pPr>
      <w:r>
        <w:separator/>
      </w:r>
    </w:p>
  </w:endnote>
  <w:endnote w:type="continuationSeparator" w:id="0">
    <w:p w:rsidR="005A14AA" w:rsidRDefault="005A14AA" w:rsidP="0030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376124"/>
      <w:docPartObj>
        <w:docPartGallery w:val="Page Numbers (Bottom of Page)"/>
        <w:docPartUnique/>
      </w:docPartObj>
    </w:sdtPr>
    <w:sdtEndPr>
      <w:rPr>
        <w:noProof/>
      </w:rPr>
    </w:sdtEndPr>
    <w:sdtContent>
      <w:p w:rsidR="003061FB" w:rsidRDefault="003061FB">
        <w:pPr>
          <w:pStyle w:val="Footer"/>
          <w:jc w:val="right"/>
        </w:pPr>
        <w:r>
          <w:fldChar w:fldCharType="begin"/>
        </w:r>
        <w:r>
          <w:instrText xml:space="preserve"> PAGE   \* MERGEFORMAT </w:instrText>
        </w:r>
        <w:r>
          <w:fldChar w:fldCharType="separate"/>
        </w:r>
        <w:r w:rsidR="0069177A">
          <w:rPr>
            <w:noProof/>
          </w:rPr>
          <w:t>2</w:t>
        </w:r>
        <w:r>
          <w:rPr>
            <w:noProof/>
          </w:rPr>
          <w:fldChar w:fldCharType="end"/>
        </w:r>
      </w:p>
    </w:sdtContent>
  </w:sdt>
  <w:p w:rsidR="003061FB" w:rsidRDefault="00306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4AA" w:rsidRDefault="005A14AA" w:rsidP="003061FB">
      <w:pPr>
        <w:spacing w:after="0" w:line="240" w:lineRule="auto"/>
      </w:pPr>
      <w:r>
        <w:separator/>
      </w:r>
    </w:p>
  </w:footnote>
  <w:footnote w:type="continuationSeparator" w:id="0">
    <w:p w:rsidR="005A14AA" w:rsidRDefault="005A14AA" w:rsidP="003061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853"/>
    <w:multiLevelType w:val="hybridMultilevel"/>
    <w:tmpl w:val="1E52B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19FD28CE"/>
    <w:multiLevelType w:val="hybridMultilevel"/>
    <w:tmpl w:val="4A82E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E812AC"/>
    <w:multiLevelType w:val="hybridMultilevel"/>
    <w:tmpl w:val="0512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855150"/>
    <w:multiLevelType w:val="hybridMultilevel"/>
    <w:tmpl w:val="7464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Proteomics&lt;/Style&gt;&lt;LeftDelim&gt;{&lt;/LeftDelim&gt;&lt;RightDelim&gt;}&lt;/RightDelim&gt;&lt;FontName&gt;Calibri&lt;/FontName&gt;&lt;FontSize&gt;11&lt;/FontSize&gt;&lt;ReflistTitle&gt;&amp;#xA;&amp;#xA;&amp;#xA;&amp;#xA;&amp;#xA;&amp;#xA;&amp;#xA;&amp;#xA;&amp;#xA;&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tw9sezpczfxdhezds7vz2fxw2z2psttd9ps&quot;&gt;ENZO library&lt;record-ids&gt;&lt;item&gt;44&lt;/item&gt;&lt;item&gt;66&lt;/item&gt;&lt;item&gt;88&lt;/item&gt;&lt;item&gt;210&lt;/item&gt;&lt;item&gt;212&lt;/item&gt;&lt;item&gt;213&lt;/item&gt;&lt;item&gt;263&lt;/item&gt;&lt;item&gt;287&lt;/item&gt;&lt;item&gt;290&lt;/item&gt;&lt;item&gt;304&lt;/item&gt;&lt;item&gt;491&lt;/item&gt;&lt;item&gt;492&lt;/item&gt;&lt;item&gt;510&lt;/item&gt;&lt;item&gt;547&lt;/item&gt;&lt;item&gt;550&lt;/item&gt;&lt;item&gt;551&lt;/item&gt;&lt;item&gt;561&lt;/item&gt;&lt;item&gt;562&lt;/item&gt;&lt;/record-ids&gt;&lt;/item&gt;&lt;/Libraries&gt;"/>
  </w:docVars>
  <w:rsids>
    <w:rsidRoot w:val="000B5AD2"/>
    <w:rsid w:val="00001E53"/>
    <w:rsid w:val="0000464C"/>
    <w:rsid w:val="000106A3"/>
    <w:rsid w:val="00034829"/>
    <w:rsid w:val="00051922"/>
    <w:rsid w:val="00054539"/>
    <w:rsid w:val="00057BC9"/>
    <w:rsid w:val="00060F55"/>
    <w:rsid w:val="000705C1"/>
    <w:rsid w:val="000851D4"/>
    <w:rsid w:val="000969EA"/>
    <w:rsid w:val="000B16F0"/>
    <w:rsid w:val="000B5AD2"/>
    <w:rsid w:val="000D47C0"/>
    <w:rsid w:val="000E7BFB"/>
    <w:rsid w:val="000F628B"/>
    <w:rsid w:val="00141D45"/>
    <w:rsid w:val="001547BC"/>
    <w:rsid w:val="00170922"/>
    <w:rsid w:val="0018434B"/>
    <w:rsid w:val="001C492D"/>
    <w:rsid w:val="0020022B"/>
    <w:rsid w:val="002260DF"/>
    <w:rsid w:val="00236614"/>
    <w:rsid w:val="00254ADF"/>
    <w:rsid w:val="00281417"/>
    <w:rsid w:val="0028421B"/>
    <w:rsid w:val="002D70E3"/>
    <w:rsid w:val="002E1447"/>
    <w:rsid w:val="003031F9"/>
    <w:rsid w:val="003061FB"/>
    <w:rsid w:val="0031313F"/>
    <w:rsid w:val="00313751"/>
    <w:rsid w:val="00342849"/>
    <w:rsid w:val="003B06B7"/>
    <w:rsid w:val="003D733A"/>
    <w:rsid w:val="00405FCE"/>
    <w:rsid w:val="004205E4"/>
    <w:rsid w:val="00423C82"/>
    <w:rsid w:val="00481950"/>
    <w:rsid w:val="004A63E1"/>
    <w:rsid w:val="004F4840"/>
    <w:rsid w:val="00544262"/>
    <w:rsid w:val="00587D7D"/>
    <w:rsid w:val="005A14AA"/>
    <w:rsid w:val="005A2FAA"/>
    <w:rsid w:val="005D5DEF"/>
    <w:rsid w:val="0061018F"/>
    <w:rsid w:val="006105AE"/>
    <w:rsid w:val="00621B7E"/>
    <w:rsid w:val="006500EA"/>
    <w:rsid w:val="006700E7"/>
    <w:rsid w:val="006734CF"/>
    <w:rsid w:val="00682425"/>
    <w:rsid w:val="0069177A"/>
    <w:rsid w:val="00696117"/>
    <w:rsid w:val="006F5CB1"/>
    <w:rsid w:val="007128F7"/>
    <w:rsid w:val="007206FA"/>
    <w:rsid w:val="00721BB6"/>
    <w:rsid w:val="00724671"/>
    <w:rsid w:val="00726FA6"/>
    <w:rsid w:val="0072780B"/>
    <w:rsid w:val="007301D7"/>
    <w:rsid w:val="00745D5A"/>
    <w:rsid w:val="007A00E9"/>
    <w:rsid w:val="007D1C63"/>
    <w:rsid w:val="007E5825"/>
    <w:rsid w:val="0083282C"/>
    <w:rsid w:val="00846010"/>
    <w:rsid w:val="00852492"/>
    <w:rsid w:val="0087775A"/>
    <w:rsid w:val="008D74C3"/>
    <w:rsid w:val="009437F0"/>
    <w:rsid w:val="00957529"/>
    <w:rsid w:val="00970336"/>
    <w:rsid w:val="009B4A6A"/>
    <w:rsid w:val="009F4E71"/>
    <w:rsid w:val="009F4FD7"/>
    <w:rsid w:val="00A25ACF"/>
    <w:rsid w:val="00A42846"/>
    <w:rsid w:val="00A72528"/>
    <w:rsid w:val="00A959C5"/>
    <w:rsid w:val="00AC2BD8"/>
    <w:rsid w:val="00AD1167"/>
    <w:rsid w:val="00B07DE4"/>
    <w:rsid w:val="00B07E6D"/>
    <w:rsid w:val="00B23E07"/>
    <w:rsid w:val="00B3762D"/>
    <w:rsid w:val="00B87FA3"/>
    <w:rsid w:val="00BB53A8"/>
    <w:rsid w:val="00BD23F4"/>
    <w:rsid w:val="00C15D06"/>
    <w:rsid w:val="00C24723"/>
    <w:rsid w:val="00C96B6A"/>
    <w:rsid w:val="00CA3DCC"/>
    <w:rsid w:val="00CB409A"/>
    <w:rsid w:val="00CB5FAA"/>
    <w:rsid w:val="00CC23C6"/>
    <w:rsid w:val="00CE268B"/>
    <w:rsid w:val="00D40ACE"/>
    <w:rsid w:val="00D43285"/>
    <w:rsid w:val="00D47F5C"/>
    <w:rsid w:val="00D53979"/>
    <w:rsid w:val="00D56186"/>
    <w:rsid w:val="00D663AD"/>
    <w:rsid w:val="00D7375C"/>
    <w:rsid w:val="00DA76EF"/>
    <w:rsid w:val="00DB1712"/>
    <w:rsid w:val="00DB30E5"/>
    <w:rsid w:val="00DF043E"/>
    <w:rsid w:val="00DF2138"/>
    <w:rsid w:val="00E256E7"/>
    <w:rsid w:val="00E3082B"/>
    <w:rsid w:val="00E76AEA"/>
    <w:rsid w:val="00E93AD7"/>
    <w:rsid w:val="00EC1596"/>
    <w:rsid w:val="00EF3CF7"/>
    <w:rsid w:val="00F02F7E"/>
    <w:rsid w:val="00F3068C"/>
    <w:rsid w:val="00F32E79"/>
    <w:rsid w:val="00F62A4B"/>
    <w:rsid w:val="00F853B8"/>
    <w:rsid w:val="00F90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7BC9"/>
    <w:pPr>
      <w:ind w:left="720"/>
      <w:contextualSpacing/>
    </w:pPr>
  </w:style>
  <w:style w:type="paragraph" w:styleId="NoSpacing">
    <w:name w:val="No Spacing"/>
    <w:uiPriority w:val="1"/>
    <w:qFormat/>
    <w:rsid w:val="007E5825"/>
    <w:pPr>
      <w:spacing w:after="0" w:line="240" w:lineRule="auto"/>
    </w:pPr>
    <w:rPr>
      <w:rFonts w:ascii="Calibri" w:eastAsia="SimSun" w:hAnsi="Calibri" w:cs="Times New Roman"/>
      <w:lang w:val="sv-SE"/>
    </w:rPr>
  </w:style>
  <w:style w:type="character" w:styleId="Hyperlink">
    <w:name w:val="Hyperlink"/>
    <w:uiPriority w:val="99"/>
    <w:unhideWhenUsed/>
    <w:rsid w:val="00D40ACE"/>
    <w:rPr>
      <w:color w:val="0000FF"/>
      <w:u w:val="single"/>
    </w:rPr>
  </w:style>
  <w:style w:type="character" w:styleId="LineNumber">
    <w:name w:val="line number"/>
    <w:basedOn w:val="DefaultParagraphFont"/>
    <w:uiPriority w:val="99"/>
    <w:semiHidden/>
    <w:unhideWhenUsed/>
    <w:rsid w:val="003061FB"/>
  </w:style>
  <w:style w:type="paragraph" w:styleId="Header">
    <w:name w:val="header"/>
    <w:basedOn w:val="Normal"/>
    <w:link w:val="HeaderChar"/>
    <w:uiPriority w:val="99"/>
    <w:unhideWhenUsed/>
    <w:rsid w:val="003061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61FB"/>
  </w:style>
  <w:style w:type="paragraph" w:styleId="Footer">
    <w:name w:val="footer"/>
    <w:basedOn w:val="Normal"/>
    <w:link w:val="FooterChar"/>
    <w:uiPriority w:val="99"/>
    <w:unhideWhenUsed/>
    <w:rsid w:val="003061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61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7BC9"/>
    <w:pPr>
      <w:ind w:left="720"/>
      <w:contextualSpacing/>
    </w:pPr>
  </w:style>
  <w:style w:type="paragraph" w:styleId="NoSpacing">
    <w:name w:val="No Spacing"/>
    <w:uiPriority w:val="1"/>
    <w:qFormat/>
    <w:rsid w:val="007E5825"/>
    <w:pPr>
      <w:spacing w:after="0" w:line="240" w:lineRule="auto"/>
    </w:pPr>
    <w:rPr>
      <w:rFonts w:ascii="Calibri" w:eastAsia="SimSun" w:hAnsi="Calibri" w:cs="Times New Roman"/>
      <w:lang w:val="sv-SE"/>
    </w:rPr>
  </w:style>
  <w:style w:type="character" w:styleId="Hyperlink">
    <w:name w:val="Hyperlink"/>
    <w:uiPriority w:val="99"/>
    <w:unhideWhenUsed/>
    <w:rsid w:val="00D40ACE"/>
    <w:rPr>
      <w:color w:val="0000FF"/>
      <w:u w:val="single"/>
    </w:rPr>
  </w:style>
  <w:style w:type="character" w:styleId="LineNumber">
    <w:name w:val="line number"/>
    <w:basedOn w:val="DefaultParagraphFont"/>
    <w:uiPriority w:val="99"/>
    <w:semiHidden/>
    <w:unhideWhenUsed/>
    <w:rsid w:val="003061FB"/>
  </w:style>
  <w:style w:type="paragraph" w:styleId="Header">
    <w:name w:val="header"/>
    <w:basedOn w:val="Normal"/>
    <w:link w:val="HeaderChar"/>
    <w:uiPriority w:val="99"/>
    <w:unhideWhenUsed/>
    <w:rsid w:val="003061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61FB"/>
  </w:style>
  <w:style w:type="paragraph" w:styleId="Footer">
    <w:name w:val="footer"/>
    <w:basedOn w:val="Normal"/>
    <w:link w:val="FooterChar"/>
    <w:uiPriority w:val="99"/>
    <w:unhideWhenUsed/>
    <w:rsid w:val="003061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6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07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nalysis.ingenuity.com/" TargetMode="External"/><Relationship Id="rId18" Type="http://schemas.openxmlformats.org/officeDocument/2006/relationships/hyperlink" Target="http://csspalm.biocuckoo.org/index.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enemania.org" TargetMode="External"/><Relationship Id="rId17" Type="http://schemas.openxmlformats.org/officeDocument/2006/relationships/hyperlink" Target="http://FunCoup.sbc.su.se/" TargetMode="External"/><Relationship Id="rId2" Type="http://schemas.openxmlformats.org/officeDocument/2006/relationships/numbering" Target="numbering.xml"/><Relationship Id="rId16" Type="http://schemas.openxmlformats.org/officeDocument/2006/relationships/hyperlink" Target="file:///C:\Users\Minun\AppData\Local\AppData\Local\AppData\Minun\AppData\Local\AppData\lalowski\AppData\Local\Temp\Temp1_Scifo%20et%20al.%202914_%20J%20Proteomics_Submitted.zip\www.matrix.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ytoscape.org/" TargetMode="External"/><Relationship Id="rId5" Type="http://schemas.openxmlformats.org/officeDocument/2006/relationships/settings" Target="settings.xml"/><Relationship Id="rId15" Type="http://schemas.openxmlformats.org/officeDocument/2006/relationships/hyperlink" Target="http://FunCoup.sbc.su.se/" TargetMode="External"/><Relationship Id="rId10" Type="http://schemas.openxmlformats.org/officeDocument/2006/relationships/hyperlink" Target="http://FunCoup.sbc.su.se"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rapome.org" TargetMode="External"/><Relationship Id="rId14" Type="http://schemas.openxmlformats.org/officeDocument/2006/relationships/hyperlink" Target="http://www.geneman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2962E-612A-42E5-8AF0-6013ADC2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6225</Words>
  <Characters>50425</Characters>
  <Application>Microsoft Office Word</Application>
  <DocSecurity>0</DocSecurity>
  <Lines>420</Lines>
  <Paragraphs>113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Reed Elsevier</Company>
  <LinksUpToDate>false</LinksUpToDate>
  <CharactersWithSpaces>56537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Elsevier</dc:creator>
  <cp:lastModifiedBy>lalowski</cp:lastModifiedBy>
  <cp:revision>2</cp:revision>
  <cp:lastPrinted>2013-08-13T17:32:00Z</cp:lastPrinted>
  <dcterms:created xsi:type="dcterms:W3CDTF">2015-05-25T07:39:00Z</dcterms:created>
  <dcterms:modified xsi:type="dcterms:W3CDTF">2015-05-25T07:39:00Z</dcterms:modified>
</cp:coreProperties>
</file>