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241" w:rsidRPr="005000B0" w:rsidRDefault="00B30EE8" w:rsidP="00531030">
      <w:pPr>
        <w:spacing w:before="100" w:beforeAutospacing="1" w:after="100" w:afterAutospacing="1" w:line="360" w:lineRule="auto"/>
        <w:jc w:val="both"/>
        <w:rPr>
          <w:rFonts w:ascii="Arial" w:hAnsi="Arial" w:cs="Arial"/>
          <w:sz w:val="24"/>
          <w:szCs w:val="24"/>
          <w:lang w:val="en-US"/>
        </w:rPr>
      </w:pPr>
      <w:r w:rsidRPr="005000B0">
        <w:rPr>
          <w:rFonts w:ascii="Arial" w:eastAsia="Times New Roman" w:hAnsi="Arial" w:cs="Arial"/>
          <w:b/>
          <w:bCs/>
          <w:sz w:val="24"/>
          <w:szCs w:val="24"/>
          <w:lang w:val="en-US"/>
        </w:rPr>
        <w:t xml:space="preserve">Two </w:t>
      </w:r>
      <w:r w:rsidR="001B1B24" w:rsidRPr="005000B0">
        <w:rPr>
          <w:rFonts w:ascii="Arial" w:eastAsia="Times New Roman" w:hAnsi="Arial" w:cs="Arial"/>
          <w:b/>
          <w:bCs/>
          <w:sz w:val="24"/>
          <w:szCs w:val="24"/>
          <w:lang w:val="en-US"/>
        </w:rPr>
        <w:t>mutations</w:t>
      </w:r>
      <w:r w:rsidR="001B1B24" w:rsidRPr="005000B0">
        <w:rPr>
          <w:rFonts w:ascii="Arial" w:eastAsia="Times New Roman" w:hAnsi="Arial" w:cs="Arial"/>
          <w:b/>
          <w:bCs/>
          <w:color w:val="FF0000"/>
          <w:sz w:val="24"/>
          <w:szCs w:val="24"/>
          <w:lang w:val="en-US"/>
        </w:rPr>
        <w:t xml:space="preserve"> </w:t>
      </w:r>
      <w:r w:rsidR="001B1B24" w:rsidRPr="005000B0">
        <w:rPr>
          <w:rFonts w:ascii="Arial" w:eastAsia="Times New Roman" w:hAnsi="Arial" w:cs="Arial"/>
          <w:b/>
          <w:bCs/>
          <w:sz w:val="24"/>
          <w:szCs w:val="24"/>
          <w:lang w:val="en-US"/>
        </w:rPr>
        <w:t xml:space="preserve">in </w:t>
      </w:r>
      <w:r w:rsidR="00B64B4C">
        <w:rPr>
          <w:rFonts w:ascii="Arial" w:eastAsia="Times New Roman" w:hAnsi="Arial" w:cs="Arial"/>
          <w:b/>
          <w:bCs/>
          <w:sz w:val="24"/>
          <w:szCs w:val="24"/>
          <w:lang w:val="en-US"/>
        </w:rPr>
        <w:t xml:space="preserve">mitochondrial </w:t>
      </w:r>
      <w:r w:rsidR="001B1B24" w:rsidRPr="005000B0">
        <w:rPr>
          <w:rFonts w:ascii="Arial" w:eastAsia="Times New Roman" w:hAnsi="Arial" w:cs="Arial"/>
          <w:b/>
          <w:bCs/>
          <w:i/>
          <w:iCs/>
          <w:sz w:val="24"/>
          <w:szCs w:val="24"/>
          <w:lang w:val="en-US"/>
        </w:rPr>
        <w:t>ATP6</w:t>
      </w:r>
      <w:r w:rsidR="007E4B15">
        <w:rPr>
          <w:rFonts w:ascii="Arial" w:eastAsia="Times New Roman" w:hAnsi="Arial" w:cs="Arial"/>
          <w:b/>
          <w:bCs/>
          <w:sz w:val="24"/>
          <w:szCs w:val="24"/>
          <w:lang w:val="en-US"/>
        </w:rPr>
        <w:t xml:space="preserve"> </w:t>
      </w:r>
      <w:r w:rsidR="001B1B24" w:rsidRPr="005000B0">
        <w:rPr>
          <w:rFonts w:ascii="Arial" w:eastAsia="Times New Roman" w:hAnsi="Arial" w:cs="Arial"/>
          <w:b/>
          <w:bCs/>
          <w:sz w:val="24"/>
          <w:szCs w:val="24"/>
          <w:lang w:val="en-US"/>
        </w:rPr>
        <w:t xml:space="preserve">gene of ATP synthase, </w:t>
      </w:r>
      <w:r w:rsidR="00631BBE" w:rsidRPr="005000B0">
        <w:rPr>
          <w:rFonts w:ascii="Arial" w:eastAsia="Times New Roman" w:hAnsi="Arial" w:cs="Arial"/>
          <w:b/>
          <w:bCs/>
          <w:sz w:val="24"/>
          <w:szCs w:val="24"/>
          <w:lang w:val="en-US"/>
        </w:rPr>
        <w:t>related</w:t>
      </w:r>
      <w:r w:rsidR="00631BBE" w:rsidRPr="005000B0">
        <w:rPr>
          <w:rFonts w:ascii="Arial" w:eastAsia="Times New Roman" w:hAnsi="Arial" w:cs="Arial"/>
          <w:b/>
          <w:bCs/>
          <w:color w:val="FF0000"/>
          <w:sz w:val="24"/>
          <w:szCs w:val="24"/>
          <w:lang w:val="en-US"/>
        </w:rPr>
        <w:t xml:space="preserve"> to human </w:t>
      </w:r>
      <w:r w:rsidR="00631BBE" w:rsidRPr="005000B0">
        <w:rPr>
          <w:rFonts w:ascii="Arial" w:eastAsia="Times New Roman" w:hAnsi="Arial" w:cs="Arial"/>
          <w:b/>
          <w:bCs/>
          <w:sz w:val="24"/>
          <w:szCs w:val="24"/>
          <w:lang w:val="en-US"/>
        </w:rPr>
        <w:t>cancer</w:t>
      </w:r>
      <w:r w:rsidR="001B1B24" w:rsidRPr="005000B0">
        <w:rPr>
          <w:rFonts w:ascii="Arial" w:eastAsia="Times New Roman" w:hAnsi="Arial" w:cs="Arial"/>
          <w:b/>
          <w:bCs/>
          <w:sz w:val="24"/>
          <w:szCs w:val="24"/>
          <w:lang w:val="en-US"/>
        </w:rPr>
        <w:t>,</w:t>
      </w:r>
      <w:r w:rsidR="00631BBE" w:rsidRPr="005000B0">
        <w:rPr>
          <w:rFonts w:ascii="Arial" w:eastAsia="Times New Roman" w:hAnsi="Arial" w:cs="Arial"/>
          <w:b/>
          <w:bCs/>
          <w:sz w:val="24"/>
          <w:szCs w:val="24"/>
          <w:lang w:val="en-US"/>
        </w:rPr>
        <w:t xml:space="preserve"> </w:t>
      </w:r>
      <w:r w:rsidRPr="005000B0">
        <w:rPr>
          <w:rFonts w:ascii="Arial" w:eastAsia="Times New Roman" w:hAnsi="Arial" w:cs="Arial"/>
          <w:b/>
          <w:bCs/>
          <w:sz w:val="24"/>
          <w:szCs w:val="24"/>
          <w:lang w:val="en-US"/>
        </w:rPr>
        <w:t xml:space="preserve">affect </w:t>
      </w:r>
      <w:r w:rsidR="00631BBE" w:rsidRPr="005000B0">
        <w:rPr>
          <w:rFonts w:ascii="Arial" w:eastAsia="Times New Roman" w:hAnsi="Arial" w:cs="Arial"/>
          <w:b/>
          <w:bCs/>
          <w:sz w:val="24"/>
          <w:szCs w:val="24"/>
          <w:lang w:val="en-US"/>
        </w:rPr>
        <w:t xml:space="preserve">ROS, </w:t>
      </w:r>
      <w:r w:rsidR="00631BBE" w:rsidRPr="005000B0">
        <w:rPr>
          <w:rFonts w:ascii="Arial" w:eastAsia="Times New Roman" w:hAnsi="Arial" w:cs="Arial"/>
          <w:b/>
          <w:bCs/>
          <w:color w:val="FF0000"/>
          <w:sz w:val="24"/>
          <w:szCs w:val="24"/>
          <w:lang w:val="en-US"/>
        </w:rPr>
        <w:t xml:space="preserve">calcium homeostasis </w:t>
      </w:r>
      <w:r w:rsidR="00631BBE" w:rsidRPr="005000B0">
        <w:rPr>
          <w:rFonts w:ascii="Arial" w:eastAsia="Times New Roman" w:hAnsi="Arial" w:cs="Arial"/>
          <w:b/>
          <w:bCs/>
          <w:sz w:val="24"/>
          <w:szCs w:val="24"/>
          <w:lang w:val="en-US"/>
        </w:rPr>
        <w:t xml:space="preserve">and </w:t>
      </w:r>
      <w:r w:rsidR="00631BBE" w:rsidRPr="005000B0">
        <w:rPr>
          <w:rFonts w:ascii="Arial" w:eastAsia="Times New Roman" w:hAnsi="Arial" w:cs="Arial"/>
          <w:b/>
          <w:bCs/>
          <w:color w:val="FF0000"/>
          <w:sz w:val="24"/>
          <w:szCs w:val="24"/>
          <w:lang w:val="en-US"/>
        </w:rPr>
        <w:t>mitochondrial</w:t>
      </w:r>
      <w:r w:rsidR="00631BBE" w:rsidRPr="005000B0">
        <w:rPr>
          <w:rFonts w:ascii="Arial" w:eastAsia="Times New Roman" w:hAnsi="Arial" w:cs="Arial"/>
          <w:b/>
          <w:bCs/>
          <w:sz w:val="24"/>
          <w:szCs w:val="24"/>
          <w:lang w:val="en-US"/>
        </w:rPr>
        <w:t xml:space="preserve"> </w:t>
      </w:r>
      <w:r w:rsidRPr="005000B0">
        <w:rPr>
          <w:rFonts w:ascii="Arial" w:eastAsia="Times New Roman" w:hAnsi="Arial" w:cs="Arial"/>
          <w:b/>
          <w:bCs/>
          <w:sz w:val="24"/>
          <w:szCs w:val="24"/>
          <w:lang w:val="en-US"/>
        </w:rPr>
        <w:t>permeability transition in yeast</w:t>
      </w:r>
    </w:p>
    <w:p w:rsidR="00485241" w:rsidRPr="005000B0" w:rsidRDefault="00485241" w:rsidP="006018C1">
      <w:pPr>
        <w:spacing w:before="100" w:beforeAutospacing="1" w:after="100" w:afterAutospacing="1" w:line="360" w:lineRule="auto"/>
        <w:jc w:val="both"/>
        <w:rPr>
          <w:rFonts w:ascii="Arial" w:eastAsia="Times New Roman" w:hAnsi="Arial" w:cs="Arial"/>
          <w:sz w:val="24"/>
          <w:szCs w:val="24"/>
          <w:lang w:val="en-US"/>
        </w:rPr>
      </w:pPr>
    </w:p>
    <w:p w:rsidR="00485241" w:rsidRPr="00C57EEF" w:rsidRDefault="00B30EE8" w:rsidP="006018C1">
      <w:pPr>
        <w:spacing w:before="100" w:beforeAutospacing="1" w:after="100" w:afterAutospacing="1" w:line="360" w:lineRule="auto"/>
        <w:jc w:val="both"/>
        <w:rPr>
          <w:rFonts w:ascii="Arial" w:eastAsia="Times New Roman" w:hAnsi="Arial" w:cs="Arial"/>
          <w:sz w:val="24"/>
          <w:szCs w:val="24"/>
        </w:rPr>
      </w:pPr>
      <w:r w:rsidRPr="00C57EEF">
        <w:rPr>
          <w:rFonts w:ascii="Arial" w:eastAsia="Times New Roman" w:hAnsi="Arial" w:cs="Arial"/>
          <w:sz w:val="24"/>
          <w:szCs w:val="24"/>
        </w:rPr>
        <w:t>Katarzyna Niedzwiecka</w:t>
      </w:r>
      <w:r w:rsidRPr="00C57EEF">
        <w:rPr>
          <w:rFonts w:ascii="Arial" w:eastAsia="Times New Roman" w:hAnsi="Arial" w:cs="Arial"/>
          <w:sz w:val="24"/>
          <w:szCs w:val="24"/>
          <w:vertAlign w:val="superscript"/>
        </w:rPr>
        <w:t>1</w:t>
      </w:r>
      <w:r w:rsidRPr="00C57EEF">
        <w:rPr>
          <w:rFonts w:ascii="Arial" w:eastAsia="Times New Roman" w:hAnsi="Arial" w:cs="Arial"/>
          <w:sz w:val="24"/>
          <w:szCs w:val="24"/>
        </w:rPr>
        <w:t>, Renata Tisi</w:t>
      </w:r>
      <w:r w:rsidRPr="00C57EEF">
        <w:rPr>
          <w:rFonts w:ascii="Arial" w:eastAsia="Times New Roman" w:hAnsi="Arial" w:cs="Arial"/>
          <w:sz w:val="24"/>
          <w:szCs w:val="24"/>
          <w:vertAlign w:val="superscript"/>
        </w:rPr>
        <w:t>2</w:t>
      </w:r>
      <w:r w:rsidR="007422B9">
        <w:rPr>
          <w:rFonts w:ascii="Arial" w:eastAsia="Times New Roman" w:hAnsi="Arial" w:cs="Arial"/>
          <w:sz w:val="24"/>
          <w:szCs w:val="24"/>
          <w:vertAlign w:val="superscript"/>
        </w:rPr>
        <w:t>,3</w:t>
      </w:r>
      <w:r w:rsidRPr="00C57EEF">
        <w:rPr>
          <w:rFonts w:ascii="Arial" w:eastAsia="Times New Roman" w:hAnsi="Arial" w:cs="Arial"/>
          <w:sz w:val="24"/>
          <w:szCs w:val="24"/>
        </w:rPr>
        <w:t>, Sara Penna</w:t>
      </w:r>
      <w:r w:rsidRPr="00C57EEF">
        <w:rPr>
          <w:rFonts w:ascii="Arial" w:eastAsia="Times New Roman" w:hAnsi="Arial" w:cs="Arial"/>
          <w:sz w:val="24"/>
          <w:szCs w:val="24"/>
          <w:vertAlign w:val="superscript"/>
        </w:rPr>
        <w:t>2§</w:t>
      </w:r>
      <w:r w:rsidRPr="00C57EEF">
        <w:rPr>
          <w:rFonts w:ascii="Arial" w:eastAsia="Times New Roman" w:hAnsi="Arial" w:cs="Arial"/>
          <w:sz w:val="24"/>
          <w:szCs w:val="24"/>
        </w:rPr>
        <w:t xml:space="preserve">, </w:t>
      </w:r>
      <w:proofErr w:type="spellStart"/>
      <w:r w:rsidR="00F91439">
        <w:rPr>
          <w:rFonts w:ascii="Arial" w:eastAsia="Times New Roman" w:hAnsi="Arial" w:cs="Arial"/>
          <w:sz w:val="24"/>
          <w:szCs w:val="24"/>
        </w:rPr>
        <w:t>Malgorzata</w:t>
      </w:r>
      <w:proofErr w:type="spellEnd"/>
      <w:r w:rsidR="00F91439">
        <w:rPr>
          <w:rFonts w:ascii="Arial" w:eastAsia="Times New Roman" w:hAnsi="Arial" w:cs="Arial"/>
          <w:sz w:val="24"/>
          <w:szCs w:val="24"/>
        </w:rPr>
        <w:t xml:space="preserve"> Lichocka</w:t>
      </w:r>
      <w:r w:rsidR="00F91439" w:rsidRPr="00531030">
        <w:rPr>
          <w:rFonts w:ascii="Arial" w:eastAsia="Times New Roman" w:hAnsi="Arial" w:cs="Arial"/>
          <w:sz w:val="24"/>
          <w:szCs w:val="24"/>
          <w:vertAlign w:val="superscript"/>
        </w:rPr>
        <w:t>1</w:t>
      </w:r>
      <w:r w:rsidR="00F91439">
        <w:rPr>
          <w:rFonts w:ascii="Arial" w:eastAsia="Times New Roman" w:hAnsi="Arial" w:cs="Arial"/>
          <w:sz w:val="24"/>
          <w:szCs w:val="24"/>
        </w:rPr>
        <w:t xml:space="preserve">, </w:t>
      </w:r>
      <w:r w:rsidRPr="00C57EEF">
        <w:rPr>
          <w:rFonts w:ascii="Arial" w:eastAsia="Times New Roman" w:hAnsi="Arial" w:cs="Arial"/>
          <w:sz w:val="24"/>
          <w:szCs w:val="24"/>
        </w:rPr>
        <w:t>Danuta Plochocka</w:t>
      </w:r>
      <w:r w:rsidRPr="00C57EEF">
        <w:rPr>
          <w:rFonts w:ascii="Arial" w:eastAsia="Times New Roman" w:hAnsi="Arial" w:cs="Arial"/>
          <w:sz w:val="24"/>
          <w:szCs w:val="24"/>
          <w:vertAlign w:val="superscript"/>
        </w:rPr>
        <w:t>1</w:t>
      </w:r>
      <w:r w:rsidRPr="00C57EEF">
        <w:rPr>
          <w:rFonts w:ascii="Arial" w:eastAsia="Times New Roman" w:hAnsi="Arial" w:cs="Arial"/>
          <w:sz w:val="24"/>
          <w:szCs w:val="24"/>
        </w:rPr>
        <w:t>, Roza Kucharczyk</w:t>
      </w:r>
      <w:r w:rsidRPr="00C57EEF">
        <w:rPr>
          <w:rFonts w:ascii="Arial" w:eastAsia="Times New Roman" w:hAnsi="Arial" w:cs="Arial"/>
          <w:sz w:val="24"/>
          <w:szCs w:val="24"/>
          <w:vertAlign w:val="superscript"/>
        </w:rPr>
        <w:t>1</w:t>
      </w:r>
      <w:r w:rsidRPr="00C57EEF">
        <w:rPr>
          <w:rFonts w:ascii="Arial" w:eastAsia="Times New Roman" w:hAnsi="Arial" w:cs="Arial"/>
          <w:sz w:val="24"/>
          <w:szCs w:val="24"/>
        </w:rPr>
        <w:t>*</w:t>
      </w:r>
    </w:p>
    <w:p w:rsidR="00485241" w:rsidRPr="00C57EEF" w:rsidRDefault="00485241" w:rsidP="006018C1">
      <w:pPr>
        <w:spacing w:before="100" w:beforeAutospacing="1" w:after="100" w:afterAutospacing="1" w:line="360" w:lineRule="auto"/>
        <w:jc w:val="both"/>
        <w:rPr>
          <w:rFonts w:ascii="Arial" w:eastAsia="Times New Roman" w:hAnsi="Arial" w:cs="Arial"/>
          <w:sz w:val="24"/>
          <w:szCs w:val="24"/>
        </w:rPr>
      </w:pPr>
    </w:p>
    <w:p w:rsidR="00485241" w:rsidRPr="00C57EEF" w:rsidRDefault="00485241" w:rsidP="006018C1">
      <w:pPr>
        <w:spacing w:before="100" w:beforeAutospacing="1" w:after="100" w:afterAutospacing="1" w:line="360" w:lineRule="auto"/>
        <w:jc w:val="both"/>
        <w:rPr>
          <w:rFonts w:ascii="Arial" w:eastAsia="Times New Roman" w:hAnsi="Arial" w:cs="Arial"/>
          <w:sz w:val="24"/>
          <w:szCs w:val="24"/>
        </w:rPr>
      </w:pPr>
    </w:p>
    <w:p w:rsidR="00485241" w:rsidRPr="005000B0" w:rsidRDefault="00B30EE8" w:rsidP="006018C1">
      <w:pPr>
        <w:spacing w:before="100" w:beforeAutospacing="1" w:after="100" w:afterAutospacing="1" w:line="360" w:lineRule="auto"/>
        <w:jc w:val="both"/>
        <w:rPr>
          <w:rFonts w:ascii="Arial" w:eastAsia="Times New Roman" w:hAnsi="Arial" w:cs="Arial"/>
          <w:sz w:val="24"/>
          <w:szCs w:val="24"/>
          <w:lang w:val="en-US"/>
        </w:rPr>
      </w:pPr>
      <w:r w:rsidRPr="005000B0">
        <w:rPr>
          <w:rFonts w:ascii="Arial" w:eastAsia="Times New Roman" w:hAnsi="Arial" w:cs="Arial"/>
          <w:sz w:val="24"/>
          <w:szCs w:val="24"/>
          <w:vertAlign w:val="superscript"/>
          <w:lang w:val="en-US"/>
        </w:rPr>
        <w:t>1</w:t>
      </w:r>
      <w:r w:rsidRPr="005000B0">
        <w:rPr>
          <w:rFonts w:ascii="Arial" w:eastAsia="Times New Roman" w:hAnsi="Arial" w:cs="Arial"/>
          <w:sz w:val="24"/>
          <w:szCs w:val="24"/>
          <w:lang w:val="en-US"/>
        </w:rPr>
        <w:t>Institute of Biochemistry and Biophysics, Polish Academy of Sciences, Warsaw, Poland</w:t>
      </w:r>
    </w:p>
    <w:p w:rsidR="00485241" w:rsidRDefault="00B30EE8" w:rsidP="006018C1">
      <w:pPr>
        <w:spacing w:before="100" w:beforeAutospacing="1" w:after="100" w:afterAutospacing="1" w:line="360" w:lineRule="auto"/>
        <w:jc w:val="both"/>
        <w:rPr>
          <w:rFonts w:ascii="Arial" w:eastAsia="Times New Roman" w:hAnsi="Arial" w:cs="Arial"/>
          <w:sz w:val="24"/>
          <w:szCs w:val="24"/>
          <w:lang w:val="en-US"/>
        </w:rPr>
      </w:pPr>
      <w:r w:rsidRPr="005000B0">
        <w:rPr>
          <w:rFonts w:ascii="Arial" w:eastAsia="Times New Roman" w:hAnsi="Arial" w:cs="Arial"/>
          <w:sz w:val="24"/>
          <w:szCs w:val="24"/>
          <w:vertAlign w:val="superscript"/>
          <w:lang w:val="en-US"/>
        </w:rPr>
        <w:t>2</w:t>
      </w:r>
      <w:r w:rsidRPr="005000B0">
        <w:rPr>
          <w:rFonts w:ascii="Arial" w:eastAsia="Times New Roman" w:hAnsi="Arial" w:cs="Arial"/>
          <w:sz w:val="24"/>
          <w:szCs w:val="24"/>
          <w:lang w:val="en-US"/>
        </w:rPr>
        <w:t>Dept. Biotechnology and Biosciences</w:t>
      </w:r>
      <w:r w:rsidR="007422B9">
        <w:rPr>
          <w:rFonts w:ascii="Arial" w:eastAsia="Times New Roman" w:hAnsi="Arial" w:cs="Arial"/>
          <w:sz w:val="24"/>
          <w:szCs w:val="24"/>
          <w:lang w:val="en-US"/>
        </w:rPr>
        <w:t>, University of Milano-Bicocca,</w:t>
      </w:r>
      <w:r w:rsidRPr="005000B0">
        <w:rPr>
          <w:rFonts w:ascii="Arial" w:eastAsia="Times New Roman" w:hAnsi="Arial" w:cs="Arial"/>
          <w:sz w:val="24"/>
          <w:szCs w:val="24"/>
          <w:lang w:val="en-US"/>
        </w:rPr>
        <w:t xml:space="preserve"> Milan, Italy </w:t>
      </w:r>
    </w:p>
    <w:p w:rsidR="007422B9" w:rsidRPr="005000B0" w:rsidRDefault="007422B9" w:rsidP="007422B9">
      <w:pPr>
        <w:spacing w:before="100" w:beforeAutospacing="1" w:after="100" w:afterAutospacing="1" w:line="360" w:lineRule="auto"/>
        <w:jc w:val="both"/>
        <w:rPr>
          <w:rFonts w:ascii="Arial" w:eastAsia="Times New Roman" w:hAnsi="Arial" w:cs="Arial"/>
          <w:sz w:val="24"/>
          <w:szCs w:val="24"/>
          <w:lang w:val="en-US"/>
        </w:rPr>
      </w:pPr>
      <w:r w:rsidRPr="00624C29">
        <w:rPr>
          <w:rFonts w:ascii="Arial" w:eastAsia="Times New Roman" w:hAnsi="Arial" w:cs="Arial"/>
          <w:sz w:val="24"/>
          <w:szCs w:val="24"/>
          <w:vertAlign w:val="superscript"/>
          <w:lang w:val="en-US"/>
        </w:rPr>
        <w:t>3</w:t>
      </w:r>
      <w:r>
        <w:rPr>
          <w:rFonts w:ascii="Arial" w:eastAsia="Times New Roman" w:hAnsi="Arial" w:cs="Arial"/>
          <w:sz w:val="24"/>
          <w:szCs w:val="24"/>
          <w:lang w:val="en-US"/>
        </w:rPr>
        <w:t>Milan Center for Neuroscience, Milan, Italy</w:t>
      </w:r>
    </w:p>
    <w:p w:rsidR="00485241" w:rsidRPr="005000B0" w:rsidRDefault="00B30EE8" w:rsidP="006018C1">
      <w:pPr>
        <w:spacing w:before="100" w:beforeAutospacing="1" w:after="100" w:afterAutospacing="1" w:line="360" w:lineRule="auto"/>
        <w:jc w:val="both"/>
        <w:rPr>
          <w:rFonts w:ascii="Arial" w:eastAsia="Times New Roman" w:hAnsi="Arial" w:cs="Arial"/>
          <w:sz w:val="24"/>
          <w:szCs w:val="24"/>
          <w:lang w:val="en-US"/>
        </w:rPr>
      </w:pPr>
      <w:r w:rsidRPr="005000B0">
        <w:rPr>
          <w:rFonts w:ascii="Arial" w:eastAsia="Times New Roman" w:hAnsi="Arial" w:cs="Arial"/>
          <w:sz w:val="24"/>
          <w:szCs w:val="24"/>
          <w:lang w:val="en-US"/>
        </w:rPr>
        <w:t xml:space="preserve">§ now </w:t>
      </w:r>
      <w:r w:rsidRPr="005000B0">
        <w:rPr>
          <w:rStyle w:val="m-3785104524785298111gmail-apple-style-span"/>
          <w:rFonts w:ascii="Arial" w:hAnsi="Arial" w:cs="Arial"/>
          <w:color w:val="141413"/>
          <w:sz w:val="24"/>
          <w:szCs w:val="24"/>
          <w:shd w:val="clear" w:color="auto" w:fill="FFFFFF"/>
          <w:lang w:val="en-US"/>
        </w:rPr>
        <w:t>San Raffaele Telethon Institute for Gene Therapy, Scientific Institute HS San Raffaele, Milan, Italy</w:t>
      </w:r>
    </w:p>
    <w:p w:rsidR="00485241" w:rsidRPr="005000B0" w:rsidRDefault="00485241" w:rsidP="006018C1">
      <w:pPr>
        <w:spacing w:before="100" w:beforeAutospacing="1" w:after="100" w:afterAutospacing="1" w:line="360" w:lineRule="auto"/>
        <w:jc w:val="both"/>
        <w:rPr>
          <w:rFonts w:ascii="Arial" w:eastAsia="Times New Roman" w:hAnsi="Arial" w:cs="Arial"/>
          <w:sz w:val="24"/>
          <w:szCs w:val="24"/>
          <w:lang w:val="en-US"/>
        </w:rPr>
      </w:pPr>
    </w:p>
    <w:p w:rsidR="00006913" w:rsidRPr="005000B0" w:rsidRDefault="00006913" w:rsidP="006018C1">
      <w:pPr>
        <w:spacing w:before="100" w:beforeAutospacing="1" w:after="100" w:afterAutospacing="1" w:line="360" w:lineRule="auto"/>
        <w:jc w:val="both"/>
        <w:rPr>
          <w:rFonts w:ascii="Arial" w:eastAsia="Times New Roman" w:hAnsi="Arial" w:cs="Arial"/>
          <w:sz w:val="24"/>
          <w:szCs w:val="24"/>
          <w:lang w:val="en-US"/>
        </w:rPr>
      </w:pPr>
    </w:p>
    <w:p w:rsidR="00485241" w:rsidRPr="005000B0" w:rsidRDefault="00485241" w:rsidP="006018C1">
      <w:pPr>
        <w:spacing w:before="100" w:beforeAutospacing="1" w:after="100" w:afterAutospacing="1" w:line="360" w:lineRule="auto"/>
        <w:jc w:val="both"/>
        <w:rPr>
          <w:rFonts w:ascii="Arial" w:eastAsia="Times New Roman" w:hAnsi="Arial" w:cs="Arial"/>
          <w:sz w:val="24"/>
          <w:szCs w:val="24"/>
          <w:lang w:val="en-US"/>
        </w:rPr>
      </w:pPr>
    </w:p>
    <w:p w:rsidR="00485241" w:rsidRPr="005000B0" w:rsidRDefault="00B30EE8" w:rsidP="006018C1">
      <w:pPr>
        <w:spacing w:before="100" w:beforeAutospacing="1" w:after="100" w:afterAutospacing="1" w:line="360" w:lineRule="auto"/>
        <w:jc w:val="both"/>
        <w:rPr>
          <w:rFonts w:ascii="Arial" w:eastAsia="Times New Roman" w:hAnsi="Arial" w:cs="Arial"/>
          <w:sz w:val="24"/>
          <w:szCs w:val="24"/>
          <w:lang w:val="en-US"/>
        </w:rPr>
      </w:pPr>
      <w:r w:rsidRPr="005000B0">
        <w:rPr>
          <w:rFonts w:ascii="Arial" w:eastAsia="Times New Roman" w:hAnsi="Arial" w:cs="Arial"/>
          <w:sz w:val="24"/>
          <w:szCs w:val="24"/>
          <w:lang w:val="en-US"/>
        </w:rPr>
        <w:t>*Corresponding author</w:t>
      </w:r>
    </w:p>
    <w:p w:rsidR="00485241" w:rsidRPr="00985039" w:rsidRDefault="00B30EE8" w:rsidP="006018C1">
      <w:pPr>
        <w:spacing w:before="100" w:beforeAutospacing="1" w:after="100" w:afterAutospacing="1" w:line="360" w:lineRule="auto"/>
        <w:jc w:val="both"/>
        <w:rPr>
          <w:rFonts w:ascii="Arial" w:eastAsia="Times New Roman" w:hAnsi="Arial" w:cs="Arial"/>
          <w:sz w:val="24"/>
          <w:szCs w:val="24"/>
          <w:lang w:val="en-US"/>
        </w:rPr>
      </w:pPr>
      <w:r w:rsidRPr="00985039">
        <w:rPr>
          <w:rFonts w:ascii="Arial" w:eastAsia="Times New Roman" w:hAnsi="Arial" w:cs="Arial"/>
          <w:sz w:val="24"/>
          <w:szCs w:val="24"/>
          <w:lang w:val="en-US"/>
        </w:rPr>
        <w:t xml:space="preserve">E-mail: </w:t>
      </w:r>
      <w:hyperlink r:id="rId9" w:tgtFrame="_blank" w:history="1">
        <w:r w:rsidRPr="00985039">
          <w:rPr>
            <w:rFonts w:ascii="Arial" w:eastAsia="Times New Roman" w:hAnsi="Arial" w:cs="Arial"/>
            <w:color w:val="0000FF"/>
            <w:sz w:val="24"/>
            <w:szCs w:val="24"/>
            <w:u w:val="single"/>
            <w:lang w:val="en-US"/>
          </w:rPr>
          <w:t>roza@ibb.waw.pl</w:t>
        </w:r>
      </w:hyperlink>
      <w:r w:rsidRPr="00985039">
        <w:rPr>
          <w:rFonts w:ascii="Arial" w:eastAsia="Times New Roman" w:hAnsi="Arial" w:cs="Arial"/>
          <w:sz w:val="24"/>
          <w:szCs w:val="24"/>
          <w:lang w:val="en-US"/>
        </w:rPr>
        <w:t xml:space="preserve">, Phone: +48 22 5921221, Fax: </w:t>
      </w:r>
      <w:hyperlink r:id="rId10" w:tgtFrame="_blank" w:history="1">
        <w:r w:rsidRPr="00985039">
          <w:rPr>
            <w:rFonts w:ascii="Arial" w:eastAsia="Times New Roman" w:hAnsi="Arial" w:cs="Arial"/>
            <w:color w:val="0000FF"/>
            <w:sz w:val="24"/>
            <w:szCs w:val="24"/>
            <w:u w:val="single"/>
            <w:lang w:val="en-US"/>
          </w:rPr>
          <w:t>+48 22 6584636</w:t>
        </w:r>
      </w:hyperlink>
    </w:p>
    <w:p w:rsidR="00485241" w:rsidRPr="00985039" w:rsidRDefault="00485241" w:rsidP="006018C1">
      <w:pPr>
        <w:spacing w:before="100" w:beforeAutospacing="1" w:after="100" w:afterAutospacing="1" w:line="360" w:lineRule="auto"/>
        <w:jc w:val="both"/>
        <w:rPr>
          <w:rFonts w:ascii="Arial" w:eastAsia="Times New Roman" w:hAnsi="Arial" w:cs="Arial"/>
          <w:sz w:val="24"/>
          <w:szCs w:val="24"/>
          <w:lang w:val="en-US"/>
        </w:rPr>
      </w:pPr>
    </w:p>
    <w:p w:rsidR="00485241" w:rsidRPr="00985039" w:rsidRDefault="00485241" w:rsidP="006018C1">
      <w:pPr>
        <w:spacing w:before="100" w:beforeAutospacing="1" w:after="100" w:afterAutospacing="1" w:line="360" w:lineRule="auto"/>
        <w:jc w:val="both"/>
        <w:rPr>
          <w:rFonts w:ascii="Arial" w:eastAsia="Times New Roman" w:hAnsi="Arial" w:cs="Arial"/>
          <w:sz w:val="24"/>
          <w:szCs w:val="24"/>
          <w:lang w:val="en-US"/>
        </w:rPr>
      </w:pPr>
    </w:p>
    <w:p w:rsidR="00485241" w:rsidRPr="00985039" w:rsidRDefault="00485241" w:rsidP="006018C1">
      <w:pPr>
        <w:spacing w:before="100" w:beforeAutospacing="1" w:after="100" w:afterAutospacing="1" w:line="360" w:lineRule="auto"/>
        <w:jc w:val="both"/>
        <w:rPr>
          <w:rFonts w:ascii="Arial" w:eastAsia="Times New Roman" w:hAnsi="Arial" w:cs="Arial"/>
          <w:sz w:val="24"/>
          <w:szCs w:val="24"/>
          <w:lang w:val="en-US"/>
        </w:rPr>
      </w:pPr>
    </w:p>
    <w:p w:rsidR="007422B9" w:rsidRPr="00985039" w:rsidRDefault="007422B9" w:rsidP="006018C1">
      <w:pPr>
        <w:spacing w:before="100" w:beforeAutospacing="1" w:after="100" w:afterAutospacing="1" w:line="360" w:lineRule="auto"/>
        <w:jc w:val="both"/>
        <w:rPr>
          <w:rFonts w:ascii="Arial" w:eastAsia="Times New Roman" w:hAnsi="Arial" w:cs="Arial"/>
          <w:sz w:val="24"/>
          <w:szCs w:val="24"/>
          <w:lang w:val="en-US"/>
        </w:rPr>
      </w:pPr>
    </w:p>
    <w:p w:rsidR="00485241" w:rsidRPr="005000B0" w:rsidRDefault="00B30EE8" w:rsidP="006018C1">
      <w:pPr>
        <w:spacing w:before="100" w:beforeAutospacing="1" w:after="100" w:afterAutospacing="1" w:line="360" w:lineRule="auto"/>
        <w:jc w:val="both"/>
        <w:rPr>
          <w:rFonts w:ascii="Arial" w:eastAsia="Times New Roman" w:hAnsi="Arial" w:cs="Arial"/>
          <w:sz w:val="24"/>
          <w:szCs w:val="24"/>
          <w:lang w:val="en-US"/>
        </w:rPr>
      </w:pPr>
      <w:r w:rsidRPr="005000B0">
        <w:rPr>
          <w:rFonts w:ascii="Arial" w:eastAsia="Times New Roman" w:hAnsi="Arial" w:cs="Arial"/>
          <w:b/>
          <w:bCs/>
          <w:sz w:val="24"/>
          <w:szCs w:val="24"/>
          <w:lang w:val="en-US"/>
        </w:rPr>
        <w:t>Abstract</w:t>
      </w:r>
    </w:p>
    <w:p w:rsidR="00485241" w:rsidRPr="005000B0" w:rsidRDefault="00B30EE8" w:rsidP="006018C1">
      <w:pPr>
        <w:spacing w:line="360" w:lineRule="auto"/>
        <w:jc w:val="both"/>
        <w:rPr>
          <w:rFonts w:ascii="Arial" w:eastAsia="Times New Roman" w:hAnsi="Arial" w:cs="Arial"/>
          <w:sz w:val="24"/>
          <w:szCs w:val="24"/>
          <w:lang w:val="en-US"/>
        </w:rPr>
      </w:pPr>
      <w:r w:rsidRPr="005000B0">
        <w:rPr>
          <w:rFonts w:ascii="Arial" w:hAnsi="Arial" w:cs="Arial"/>
          <w:sz w:val="24"/>
          <w:szCs w:val="24"/>
          <w:lang w:val="en-US"/>
        </w:rPr>
        <w:t xml:space="preserve">The </w:t>
      </w:r>
      <w:r w:rsidR="007E4B15">
        <w:rPr>
          <w:rFonts w:ascii="Arial" w:hAnsi="Arial" w:cs="Arial"/>
          <w:sz w:val="24"/>
          <w:szCs w:val="24"/>
          <w:lang w:val="en-US"/>
        </w:rPr>
        <w:t>relevance</w:t>
      </w:r>
      <w:r w:rsidR="007E4B15" w:rsidRPr="005000B0">
        <w:rPr>
          <w:rFonts w:ascii="Arial" w:hAnsi="Arial" w:cs="Arial"/>
          <w:sz w:val="24"/>
          <w:szCs w:val="24"/>
          <w:lang w:val="en-US"/>
        </w:rPr>
        <w:t xml:space="preserve"> </w:t>
      </w:r>
      <w:r w:rsidRPr="005000B0">
        <w:rPr>
          <w:rFonts w:ascii="Arial" w:hAnsi="Arial" w:cs="Arial"/>
          <w:sz w:val="24"/>
          <w:szCs w:val="24"/>
          <w:lang w:val="en-US"/>
        </w:rPr>
        <w:t xml:space="preserve">of </w:t>
      </w:r>
      <w:r w:rsidR="00D33ECB" w:rsidRPr="005000B0">
        <w:rPr>
          <w:rFonts w:ascii="Arial" w:hAnsi="Arial" w:cs="Arial"/>
          <w:color w:val="FF0000"/>
          <w:sz w:val="24"/>
          <w:szCs w:val="24"/>
          <w:lang w:val="en-US"/>
        </w:rPr>
        <w:t xml:space="preserve">mitochondrial DNA </w:t>
      </w:r>
      <w:r w:rsidR="00D33ECB" w:rsidRPr="005000B0">
        <w:rPr>
          <w:rFonts w:ascii="Arial" w:hAnsi="Arial" w:cs="Arial"/>
          <w:sz w:val="24"/>
          <w:szCs w:val="24"/>
          <w:lang w:val="en-US"/>
        </w:rPr>
        <w:t>(</w:t>
      </w:r>
      <w:proofErr w:type="spellStart"/>
      <w:r w:rsidRPr="005000B0">
        <w:rPr>
          <w:rFonts w:ascii="Arial" w:hAnsi="Arial" w:cs="Arial"/>
          <w:sz w:val="24"/>
          <w:szCs w:val="24"/>
          <w:lang w:val="en-US"/>
        </w:rPr>
        <w:t>mtDNA</w:t>
      </w:r>
      <w:proofErr w:type="spellEnd"/>
      <w:r w:rsidR="00D33ECB" w:rsidRPr="005000B0">
        <w:rPr>
          <w:rFonts w:ascii="Arial" w:hAnsi="Arial" w:cs="Arial"/>
          <w:sz w:val="24"/>
          <w:szCs w:val="24"/>
          <w:lang w:val="en-US"/>
        </w:rPr>
        <w:t>)</w:t>
      </w:r>
      <w:r w:rsidRPr="005000B0">
        <w:rPr>
          <w:rFonts w:ascii="Arial" w:hAnsi="Arial" w:cs="Arial"/>
          <w:sz w:val="24"/>
          <w:szCs w:val="24"/>
          <w:lang w:val="en-US"/>
        </w:rPr>
        <w:t xml:space="preserve"> mutations in cancer process is </w:t>
      </w:r>
      <w:r w:rsidR="00E854F0" w:rsidRPr="005000B0">
        <w:rPr>
          <w:rFonts w:ascii="Arial" w:hAnsi="Arial" w:cs="Arial"/>
          <w:sz w:val="24"/>
          <w:szCs w:val="24"/>
          <w:lang w:val="en-US"/>
        </w:rPr>
        <w:t xml:space="preserve">still </w:t>
      </w:r>
      <w:r w:rsidRPr="005000B0">
        <w:rPr>
          <w:rFonts w:ascii="Arial" w:hAnsi="Arial" w:cs="Arial"/>
          <w:sz w:val="24"/>
          <w:szCs w:val="24"/>
          <w:lang w:val="en-US"/>
        </w:rPr>
        <w:t>unknown</w:t>
      </w:r>
      <w:r w:rsidRPr="005000B0">
        <w:rPr>
          <w:rFonts w:ascii="Arial" w:eastAsia="Times New Roman" w:hAnsi="Arial" w:cs="Arial"/>
          <w:color w:val="000000"/>
          <w:sz w:val="24"/>
          <w:szCs w:val="24"/>
          <w:lang w:val="en-US"/>
        </w:rPr>
        <w:t xml:space="preserve">. Since the mutagenesis of mitochondrial genome </w:t>
      </w:r>
      <w:r w:rsidR="0098003A">
        <w:rPr>
          <w:rFonts w:ascii="Arial" w:eastAsia="Times New Roman" w:hAnsi="Arial" w:cs="Arial"/>
          <w:color w:val="000000"/>
          <w:sz w:val="24"/>
          <w:szCs w:val="24"/>
          <w:lang w:val="en-US"/>
        </w:rPr>
        <w:t>in</w:t>
      </w:r>
      <w:r w:rsidRPr="005000B0">
        <w:rPr>
          <w:rFonts w:ascii="Arial" w:eastAsia="Times New Roman" w:hAnsi="Arial" w:cs="Arial"/>
          <w:color w:val="000000"/>
          <w:sz w:val="24"/>
          <w:szCs w:val="24"/>
          <w:lang w:val="en-US"/>
        </w:rPr>
        <w:t xml:space="preserve"> mammals is not possible</w:t>
      </w:r>
      <w:r w:rsidR="00E854F0" w:rsidRPr="005000B0">
        <w:rPr>
          <w:rFonts w:ascii="Arial" w:eastAsia="Times New Roman" w:hAnsi="Arial" w:cs="Arial"/>
          <w:color w:val="000000"/>
          <w:sz w:val="24"/>
          <w:szCs w:val="24"/>
          <w:lang w:val="en-US"/>
        </w:rPr>
        <w:t xml:space="preserve"> yet</w:t>
      </w:r>
      <w:r w:rsidRPr="005000B0">
        <w:rPr>
          <w:rFonts w:ascii="Arial" w:eastAsia="Times New Roman" w:hAnsi="Arial" w:cs="Arial"/>
          <w:color w:val="000000"/>
          <w:sz w:val="24"/>
          <w:szCs w:val="24"/>
          <w:lang w:val="en-US"/>
        </w:rPr>
        <w:t xml:space="preserve">, we have </w:t>
      </w:r>
      <w:r w:rsidR="007E4B15">
        <w:rPr>
          <w:rFonts w:ascii="Arial" w:eastAsia="Times New Roman" w:hAnsi="Arial" w:cs="Arial"/>
          <w:color w:val="000000"/>
          <w:sz w:val="24"/>
          <w:szCs w:val="24"/>
          <w:lang w:val="en-US"/>
        </w:rPr>
        <w:t>exploited</w:t>
      </w:r>
      <w:r w:rsidR="007E4B15" w:rsidRPr="005000B0">
        <w:rPr>
          <w:rFonts w:ascii="Arial" w:eastAsia="Times New Roman" w:hAnsi="Arial" w:cs="Arial"/>
          <w:color w:val="000000"/>
          <w:sz w:val="24"/>
          <w:szCs w:val="24"/>
          <w:lang w:val="en-US"/>
        </w:rPr>
        <w:t xml:space="preserve"> </w:t>
      </w:r>
      <w:r w:rsidR="00E854F0" w:rsidRPr="005000B0">
        <w:rPr>
          <w:rFonts w:ascii="Arial" w:eastAsia="Times New Roman" w:hAnsi="Arial" w:cs="Arial"/>
          <w:color w:val="000000"/>
          <w:sz w:val="24"/>
          <w:szCs w:val="24"/>
          <w:lang w:val="en-US"/>
        </w:rPr>
        <w:t xml:space="preserve">budding </w:t>
      </w:r>
      <w:r w:rsidRPr="005000B0">
        <w:rPr>
          <w:rFonts w:ascii="Arial" w:eastAsia="Times New Roman" w:hAnsi="Arial" w:cs="Arial"/>
          <w:color w:val="000000"/>
          <w:sz w:val="24"/>
          <w:szCs w:val="24"/>
          <w:lang w:val="en-US"/>
        </w:rPr>
        <w:t xml:space="preserve">yeast </w:t>
      </w:r>
      <w:r w:rsidRPr="005000B0">
        <w:rPr>
          <w:rFonts w:ascii="Arial" w:eastAsia="Times New Roman" w:hAnsi="Arial" w:cs="Arial"/>
          <w:i/>
          <w:iCs/>
          <w:color w:val="000000"/>
          <w:sz w:val="24"/>
          <w:szCs w:val="24"/>
          <w:lang w:val="en-US"/>
        </w:rPr>
        <w:t>S. cerevisiae</w:t>
      </w:r>
      <w:r w:rsidRPr="005000B0">
        <w:rPr>
          <w:rFonts w:ascii="Arial" w:eastAsia="Times New Roman" w:hAnsi="Arial" w:cs="Arial"/>
          <w:color w:val="000000"/>
          <w:sz w:val="24"/>
          <w:szCs w:val="24"/>
          <w:lang w:val="en-US"/>
        </w:rPr>
        <w:t xml:space="preserve"> as a model to study the effects of </w:t>
      </w:r>
      <w:r w:rsidR="00CF6D20" w:rsidRPr="005000B0">
        <w:rPr>
          <w:rFonts w:ascii="Arial" w:eastAsia="Times New Roman" w:hAnsi="Arial" w:cs="Arial"/>
          <w:color w:val="000000"/>
          <w:sz w:val="24"/>
          <w:szCs w:val="24"/>
          <w:lang w:val="en-US"/>
        </w:rPr>
        <w:t>tumor</w:t>
      </w:r>
      <w:r w:rsidR="00E854F0" w:rsidRPr="005000B0">
        <w:rPr>
          <w:rFonts w:ascii="Arial" w:eastAsia="Times New Roman" w:hAnsi="Arial" w:cs="Arial"/>
          <w:color w:val="000000"/>
          <w:sz w:val="24"/>
          <w:szCs w:val="24"/>
          <w:lang w:val="en-US"/>
        </w:rPr>
        <w:t>-</w:t>
      </w:r>
      <w:r w:rsidRPr="005000B0">
        <w:rPr>
          <w:rFonts w:ascii="Arial" w:eastAsia="Times New Roman" w:hAnsi="Arial" w:cs="Arial"/>
          <w:color w:val="000000"/>
          <w:sz w:val="24"/>
          <w:szCs w:val="24"/>
          <w:lang w:val="en-US"/>
        </w:rPr>
        <w:t>associated mutations in</w:t>
      </w:r>
      <w:r w:rsidR="00124963" w:rsidRPr="005000B0">
        <w:rPr>
          <w:rFonts w:ascii="Arial" w:eastAsia="Times New Roman" w:hAnsi="Arial" w:cs="Arial"/>
          <w:color w:val="000000"/>
          <w:sz w:val="24"/>
          <w:szCs w:val="24"/>
          <w:lang w:val="en-US"/>
        </w:rPr>
        <w:t xml:space="preserve"> the</w:t>
      </w:r>
      <w:r w:rsidRPr="005000B0">
        <w:rPr>
          <w:rFonts w:ascii="Arial" w:eastAsia="Times New Roman" w:hAnsi="Arial" w:cs="Arial"/>
          <w:color w:val="000000"/>
          <w:sz w:val="24"/>
          <w:szCs w:val="24"/>
          <w:lang w:val="en-US"/>
        </w:rPr>
        <w:t xml:space="preserve"> </w:t>
      </w:r>
      <w:r w:rsidR="00631BBE" w:rsidRPr="005000B0">
        <w:rPr>
          <w:rFonts w:ascii="Arial" w:eastAsia="Times New Roman" w:hAnsi="Arial" w:cs="Arial"/>
          <w:color w:val="FF0000"/>
          <w:sz w:val="24"/>
          <w:szCs w:val="24"/>
          <w:lang w:val="en-US"/>
        </w:rPr>
        <w:t>mitochondrial</w:t>
      </w:r>
      <w:r w:rsidR="00631BBE" w:rsidRPr="005000B0">
        <w:rPr>
          <w:rFonts w:ascii="Arial" w:eastAsia="Times New Roman" w:hAnsi="Arial" w:cs="Arial"/>
          <w:color w:val="000000"/>
          <w:sz w:val="24"/>
          <w:szCs w:val="24"/>
          <w:lang w:val="en-US"/>
        </w:rPr>
        <w:t xml:space="preserve"> </w:t>
      </w:r>
      <w:r w:rsidR="00837469" w:rsidRPr="00531030">
        <w:rPr>
          <w:rFonts w:ascii="Arial" w:eastAsia="Times New Roman" w:hAnsi="Arial" w:cs="Arial"/>
          <w:i/>
          <w:color w:val="000000"/>
          <w:sz w:val="24"/>
          <w:szCs w:val="24"/>
          <w:lang w:val="en-US"/>
        </w:rPr>
        <w:t>MT</w:t>
      </w:r>
      <w:r w:rsidRPr="005000B0">
        <w:rPr>
          <w:rFonts w:ascii="Arial" w:eastAsia="Times New Roman" w:hAnsi="Arial" w:cs="Arial"/>
          <w:i/>
          <w:iCs/>
          <w:color w:val="000000"/>
          <w:sz w:val="24"/>
          <w:szCs w:val="24"/>
          <w:lang w:val="en-US"/>
        </w:rPr>
        <w:t>ATP6</w:t>
      </w:r>
      <w:r w:rsidRPr="005000B0">
        <w:rPr>
          <w:rFonts w:ascii="Arial" w:eastAsia="Times New Roman" w:hAnsi="Arial" w:cs="Arial"/>
          <w:color w:val="000000"/>
          <w:sz w:val="24"/>
          <w:szCs w:val="24"/>
          <w:lang w:val="en-US"/>
        </w:rPr>
        <w:t xml:space="preserve"> gene, encoding subunit 6 of ATP synthase, on the energy metabolism. </w:t>
      </w:r>
      <w:r w:rsidR="00124963" w:rsidRPr="005000B0">
        <w:rPr>
          <w:rFonts w:ascii="Arial" w:eastAsia="Times New Roman" w:hAnsi="Arial" w:cs="Arial"/>
          <w:color w:val="FF0000"/>
          <w:sz w:val="24"/>
          <w:szCs w:val="24"/>
          <w:lang w:val="en-US"/>
        </w:rPr>
        <w:t>W</w:t>
      </w:r>
      <w:r w:rsidR="00807BCB" w:rsidRPr="005000B0">
        <w:rPr>
          <w:rFonts w:ascii="Arial" w:eastAsia="Times New Roman" w:hAnsi="Arial" w:cs="Arial"/>
          <w:color w:val="FF0000"/>
          <w:sz w:val="24"/>
          <w:szCs w:val="24"/>
          <w:lang w:val="en-US"/>
        </w:rPr>
        <w:t xml:space="preserve">e </w:t>
      </w:r>
      <w:r w:rsidR="00124963" w:rsidRPr="005000B0">
        <w:rPr>
          <w:rFonts w:ascii="Arial" w:eastAsia="Times New Roman" w:hAnsi="Arial" w:cs="Arial"/>
          <w:color w:val="FF0000"/>
          <w:sz w:val="24"/>
          <w:szCs w:val="24"/>
          <w:lang w:val="en-US"/>
        </w:rPr>
        <w:t xml:space="preserve">previously </w:t>
      </w:r>
      <w:r w:rsidR="0098003A">
        <w:rPr>
          <w:rFonts w:ascii="Arial" w:eastAsia="Times New Roman" w:hAnsi="Arial" w:cs="Arial"/>
          <w:color w:val="FF0000"/>
          <w:sz w:val="24"/>
          <w:szCs w:val="24"/>
          <w:lang w:val="en-US"/>
        </w:rPr>
        <w:t>report</w:t>
      </w:r>
      <w:r w:rsidR="00124963" w:rsidRPr="005000B0">
        <w:rPr>
          <w:rFonts w:ascii="Arial" w:eastAsia="Times New Roman" w:hAnsi="Arial" w:cs="Arial"/>
          <w:color w:val="FF0000"/>
          <w:sz w:val="24"/>
          <w:szCs w:val="24"/>
          <w:lang w:val="en-US"/>
        </w:rPr>
        <w:t>ed</w:t>
      </w:r>
      <w:r w:rsidR="00807BCB" w:rsidRPr="005000B0">
        <w:rPr>
          <w:rFonts w:ascii="Arial" w:eastAsia="Times New Roman" w:hAnsi="Arial" w:cs="Arial"/>
          <w:color w:val="FF0000"/>
          <w:sz w:val="24"/>
          <w:szCs w:val="24"/>
          <w:lang w:val="en-US"/>
        </w:rPr>
        <w:t xml:space="preserve"> that </w:t>
      </w:r>
      <w:r w:rsidR="00FC5009">
        <w:rPr>
          <w:rFonts w:ascii="Arial" w:eastAsia="Times New Roman" w:hAnsi="Arial" w:cs="Arial"/>
          <w:color w:val="FF0000"/>
          <w:sz w:val="24"/>
          <w:szCs w:val="24"/>
          <w:lang w:val="en-US"/>
        </w:rPr>
        <w:t xml:space="preserve">four </w:t>
      </w:r>
      <w:r w:rsidR="00FC5009" w:rsidRPr="005000B0">
        <w:rPr>
          <w:rFonts w:ascii="Arial" w:eastAsia="Times New Roman" w:hAnsi="Arial" w:cs="Arial"/>
          <w:color w:val="000000"/>
          <w:sz w:val="24"/>
          <w:szCs w:val="24"/>
          <w:lang w:val="en-US"/>
        </w:rPr>
        <w:t>mutation</w:t>
      </w:r>
      <w:r w:rsidR="00FC5009">
        <w:rPr>
          <w:rFonts w:ascii="Arial" w:eastAsia="Times New Roman" w:hAnsi="Arial" w:cs="Arial"/>
          <w:color w:val="000000"/>
          <w:sz w:val="24"/>
          <w:szCs w:val="24"/>
          <w:lang w:val="en-US"/>
        </w:rPr>
        <w:t xml:space="preserve">s </w:t>
      </w:r>
      <w:r w:rsidR="00FC5009">
        <w:rPr>
          <w:rFonts w:ascii="Arial" w:eastAsia="Times New Roman" w:hAnsi="Arial" w:cs="Arial"/>
          <w:color w:val="FF0000"/>
          <w:sz w:val="24"/>
          <w:szCs w:val="24"/>
          <w:lang w:val="en-US"/>
        </w:rPr>
        <w:t xml:space="preserve">in </w:t>
      </w:r>
      <w:r w:rsidR="00807BCB" w:rsidRPr="005000B0">
        <w:rPr>
          <w:rFonts w:ascii="Arial" w:eastAsia="Times New Roman" w:hAnsi="Arial" w:cs="Arial"/>
          <w:color w:val="000000"/>
          <w:sz w:val="24"/>
          <w:szCs w:val="24"/>
          <w:lang w:val="en-US"/>
        </w:rPr>
        <w:t>t</w:t>
      </w:r>
      <w:r w:rsidRPr="005000B0">
        <w:rPr>
          <w:rFonts w:ascii="Arial" w:eastAsia="Times New Roman" w:hAnsi="Arial" w:cs="Arial"/>
          <w:color w:val="000000"/>
          <w:sz w:val="24"/>
          <w:szCs w:val="24"/>
          <w:lang w:val="en-US"/>
        </w:rPr>
        <w:t>h</w:t>
      </w:r>
      <w:r w:rsidR="00FC5009">
        <w:rPr>
          <w:rFonts w:ascii="Arial" w:eastAsia="Times New Roman" w:hAnsi="Arial" w:cs="Arial"/>
          <w:color w:val="000000"/>
          <w:sz w:val="24"/>
          <w:szCs w:val="24"/>
          <w:lang w:val="en-US"/>
        </w:rPr>
        <w:t>i</w:t>
      </w:r>
      <w:r w:rsidRPr="005000B0">
        <w:rPr>
          <w:rFonts w:ascii="Arial" w:eastAsia="Times New Roman" w:hAnsi="Arial" w:cs="Arial"/>
          <w:color w:val="000000"/>
          <w:sz w:val="24"/>
          <w:szCs w:val="24"/>
          <w:lang w:val="en-US"/>
        </w:rPr>
        <w:t xml:space="preserve">s </w:t>
      </w:r>
      <w:r w:rsidR="00FC5009">
        <w:rPr>
          <w:rFonts w:ascii="Arial" w:eastAsia="Times New Roman" w:hAnsi="Arial" w:cs="Arial"/>
          <w:color w:val="000000"/>
          <w:sz w:val="24"/>
          <w:szCs w:val="24"/>
          <w:lang w:val="en-US"/>
        </w:rPr>
        <w:t>gene</w:t>
      </w:r>
      <w:r w:rsidRPr="005000B0">
        <w:rPr>
          <w:rFonts w:ascii="Arial" w:eastAsia="Times New Roman" w:hAnsi="Arial" w:cs="Arial"/>
          <w:color w:val="000000"/>
          <w:sz w:val="24"/>
          <w:szCs w:val="24"/>
          <w:lang w:val="en-US"/>
        </w:rPr>
        <w:t xml:space="preserve"> have a limited impact on the production of cellular energy. </w:t>
      </w:r>
      <w:r w:rsidR="0004606F" w:rsidRPr="0004606F">
        <w:rPr>
          <w:rFonts w:ascii="Arial" w:eastAsia="Times New Roman" w:hAnsi="Arial" w:cs="Arial"/>
          <w:sz w:val="24"/>
          <w:szCs w:val="24"/>
          <w:lang w:val="en-US"/>
        </w:rPr>
        <w:t>Here we</w:t>
      </w:r>
      <w:r w:rsidR="00FC5009" w:rsidRPr="0004606F">
        <w:rPr>
          <w:rFonts w:ascii="Arial" w:eastAsia="Times New Roman" w:hAnsi="Arial" w:cs="Arial"/>
          <w:sz w:val="24"/>
          <w:szCs w:val="24"/>
          <w:lang w:val="en-US"/>
        </w:rPr>
        <w:t xml:space="preserve"> </w:t>
      </w:r>
      <w:r w:rsidRPr="0004606F">
        <w:rPr>
          <w:rFonts w:ascii="Arial" w:eastAsia="Times New Roman" w:hAnsi="Arial" w:cs="Arial"/>
          <w:sz w:val="24"/>
          <w:szCs w:val="24"/>
          <w:lang w:val="en-US"/>
        </w:rPr>
        <w:t xml:space="preserve">show </w:t>
      </w:r>
      <w:r w:rsidRPr="005000B0">
        <w:rPr>
          <w:rFonts w:ascii="Arial" w:eastAsia="Times New Roman" w:hAnsi="Arial" w:cs="Arial"/>
          <w:sz w:val="24"/>
          <w:szCs w:val="24"/>
          <w:lang w:val="en-US"/>
        </w:rPr>
        <w:t xml:space="preserve">that </w:t>
      </w:r>
      <w:r w:rsidRPr="005000B0">
        <w:rPr>
          <w:rFonts w:ascii="Arial" w:eastAsia="Times New Roman" w:hAnsi="Arial" w:cs="Arial"/>
          <w:color w:val="FF0000"/>
          <w:sz w:val="24"/>
          <w:szCs w:val="24"/>
          <w:lang w:val="en-US"/>
        </w:rPr>
        <w:t xml:space="preserve">two </w:t>
      </w:r>
      <w:r w:rsidRPr="005000B0">
        <w:rPr>
          <w:rFonts w:ascii="Arial" w:eastAsia="Times New Roman" w:hAnsi="Arial" w:cs="Arial"/>
          <w:sz w:val="24"/>
          <w:szCs w:val="24"/>
          <w:lang w:val="en-US"/>
        </w:rPr>
        <w:t>mutations</w:t>
      </w:r>
      <w:r w:rsidR="00191C1B" w:rsidRPr="005000B0">
        <w:rPr>
          <w:rFonts w:ascii="Arial" w:eastAsia="Times New Roman" w:hAnsi="Arial" w:cs="Arial"/>
          <w:sz w:val="24"/>
          <w:szCs w:val="24"/>
          <w:lang w:val="en-US"/>
        </w:rPr>
        <w:t xml:space="preserve">, </w:t>
      </w:r>
      <w:r w:rsidR="00837469">
        <w:rPr>
          <w:rFonts w:ascii="Arial" w:eastAsia="Times New Roman" w:hAnsi="Arial" w:cs="Arial"/>
          <w:color w:val="FF0000"/>
          <w:sz w:val="24"/>
          <w:szCs w:val="24"/>
          <w:lang w:val="en-US"/>
        </w:rPr>
        <w:t>A</w:t>
      </w:r>
      <w:r w:rsidR="00837469" w:rsidRPr="00531030">
        <w:rPr>
          <w:rFonts w:ascii="Arial" w:eastAsia="Times New Roman" w:hAnsi="Arial" w:cs="Arial"/>
          <w:color w:val="FF0000"/>
          <w:sz w:val="24"/>
          <w:szCs w:val="24"/>
          <w:lang w:val="en-US"/>
        </w:rPr>
        <w:t>tp6</w:t>
      </w:r>
      <w:r w:rsidR="00191C1B" w:rsidRPr="00531030">
        <w:rPr>
          <w:rFonts w:ascii="Arial" w:eastAsia="Times New Roman" w:hAnsi="Arial" w:cs="Arial"/>
          <w:color w:val="FF0000"/>
          <w:sz w:val="24"/>
          <w:szCs w:val="24"/>
          <w:lang w:val="en-US"/>
        </w:rPr>
        <w:t>-P163S</w:t>
      </w:r>
      <w:r w:rsidR="00191C1B" w:rsidRPr="005000B0">
        <w:rPr>
          <w:rFonts w:ascii="Arial" w:eastAsia="Times New Roman" w:hAnsi="Arial" w:cs="Arial"/>
          <w:color w:val="FF0000"/>
          <w:sz w:val="24"/>
          <w:szCs w:val="24"/>
          <w:lang w:val="en-US"/>
        </w:rPr>
        <w:t xml:space="preserve"> and </w:t>
      </w:r>
      <w:r w:rsidR="00837469">
        <w:rPr>
          <w:rFonts w:ascii="Arial" w:eastAsia="Times New Roman" w:hAnsi="Arial" w:cs="Arial"/>
          <w:color w:val="FF0000"/>
          <w:sz w:val="24"/>
          <w:szCs w:val="24"/>
          <w:lang w:val="en-US"/>
        </w:rPr>
        <w:t>A</w:t>
      </w:r>
      <w:r w:rsidR="00837469" w:rsidRPr="00531030">
        <w:rPr>
          <w:rFonts w:ascii="Arial" w:eastAsia="Times New Roman" w:hAnsi="Arial" w:cs="Arial"/>
          <w:color w:val="FF0000"/>
          <w:sz w:val="24"/>
          <w:szCs w:val="24"/>
          <w:lang w:val="en-US"/>
        </w:rPr>
        <w:t>tp6</w:t>
      </w:r>
      <w:r w:rsidR="00191C1B" w:rsidRPr="00531030">
        <w:rPr>
          <w:rFonts w:ascii="Arial" w:eastAsia="Times New Roman" w:hAnsi="Arial" w:cs="Arial"/>
          <w:color w:val="FF0000"/>
          <w:sz w:val="24"/>
          <w:szCs w:val="24"/>
          <w:lang w:val="en-US"/>
        </w:rPr>
        <w:t>-K90E</w:t>
      </w:r>
      <w:r w:rsidR="007F4B4A" w:rsidRPr="00837469">
        <w:rPr>
          <w:rFonts w:ascii="Arial" w:eastAsia="Times New Roman" w:hAnsi="Arial" w:cs="Arial"/>
          <w:color w:val="FF0000"/>
          <w:sz w:val="24"/>
          <w:szCs w:val="24"/>
          <w:lang w:val="en-US"/>
        </w:rPr>
        <w:t xml:space="preserve"> </w:t>
      </w:r>
      <w:r w:rsidR="007F4B4A" w:rsidRPr="005000B0">
        <w:rPr>
          <w:rFonts w:ascii="Arial" w:eastAsia="Times New Roman" w:hAnsi="Arial" w:cs="Arial"/>
          <w:color w:val="FF0000"/>
          <w:sz w:val="24"/>
          <w:szCs w:val="24"/>
          <w:lang w:val="en-US"/>
        </w:rPr>
        <w:t>(</w:t>
      </w:r>
      <w:r w:rsidR="00191C1B" w:rsidRPr="005000B0">
        <w:rPr>
          <w:rFonts w:ascii="Arial" w:eastAsia="Times New Roman" w:hAnsi="Arial" w:cs="Arial"/>
          <w:color w:val="FF0000"/>
          <w:sz w:val="24"/>
          <w:szCs w:val="24"/>
          <w:lang w:val="en-US"/>
        </w:rPr>
        <w:t xml:space="preserve">human </w:t>
      </w:r>
      <w:r w:rsidR="007F4B4A" w:rsidRPr="005000B0">
        <w:rPr>
          <w:rFonts w:ascii="Arial" w:eastAsia="Times New Roman" w:hAnsi="Arial" w:cs="Arial"/>
          <w:color w:val="FF0000"/>
          <w:sz w:val="24"/>
          <w:szCs w:val="24"/>
          <w:lang w:val="en-US"/>
        </w:rPr>
        <w:t>MT</w:t>
      </w:r>
      <w:r w:rsidR="00191C1B" w:rsidRPr="005000B0">
        <w:rPr>
          <w:rFonts w:ascii="Arial" w:eastAsia="Times New Roman" w:hAnsi="Arial" w:cs="Arial"/>
          <w:color w:val="FF0000"/>
          <w:sz w:val="24"/>
          <w:szCs w:val="24"/>
          <w:lang w:val="en-US"/>
        </w:rPr>
        <w:t xml:space="preserve">ATP6-P136S and </w:t>
      </w:r>
      <w:r w:rsidR="007F4B4A" w:rsidRPr="005000B0">
        <w:rPr>
          <w:rFonts w:ascii="Arial" w:eastAsia="Times New Roman" w:hAnsi="Arial" w:cs="Arial"/>
          <w:color w:val="FF0000"/>
          <w:sz w:val="24"/>
          <w:szCs w:val="24"/>
          <w:lang w:val="en-US"/>
        </w:rPr>
        <w:t>MT</w:t>
      </w:r>
      <w:r w:rsidR="00191C1B" w:rsidRPr="005000B0">
        <w:rPr>
          <w:rFonts w:ascii="Arial" w:eastAsia="Times New Roman" w:hAnsi="Arial" w:cs="Arial"/>
          <w:color w:val="FF0000"/>
          <w:sz w:val="24"/>
          <w:szCs w:val="24"/>
          <w:lang w:val="en-US"/>
        </w:rPr>
        <w:t>ATP6-K64E</w:t>
      </w:r>
      <w:r w:rsidR="00971D47" w:rsidRPr="005000B0">
        <w:rPr>
          <w:rFonts w:ascii="Arial" w:eastAsia="Times New Roman" w:hAnsi="Arial" w:cs="Arial"/>
          <w:color w:val="FF0000"/>
          <w:sz w:val="24"/>
          <w:szCs w:val="24"/>
          <w:lang w:val="en-US"/>
        </w:rPr>
        <w:t>,</w:t>
      </w:r>
      <w:r w:rsidR="00191C1B" w:rsidRPr="005000B0">
        <w:rPr>
          <w:rFonts w:ascii="Arial" w:eastAsia="Times New Roman" w:hAnsi="Arial" w:cs="Arial"/>
          <w:color w:val="FF0000"/>
          <w:sz w:val="24"/>
          <w:szCs w:val="24"/>
          <w:lang w:val="en-US"/>
        </w:rPr>
        <w:t xml:space="preserve"> found in prostate </w:t>
      </w:r>
      <w:r w:rsidR="007E4B15">
        <w:rPr>
          <w:rFonts w:ascii="Arial" w:eastAsia="Times New Roman" w:hAnsi="Arial" w:cs="Arial"/>
          <w:color w:val="FF0000"/>
          <w:sz w:val="24"/>
          <w:szCs w:val="24"/>
          <w:lang w:val="en-US"/>
        </w:rPr>
        <w:t xml:space="preserve">and </w:t>
      </w:r>
      <w:r w:rsidR="00191C1B" w:rsidRPr="005000B0">
        <w:rPr>
          <w:rFonts w:ascii="Arial" w:eastAsia="Times New Roman" w:hAnsi="Arial" w:cs="Arial"/>
          <w:color w:val="FF0000"/>
          <w:sz w:val="24"/>
          <w:szCs w:val="24"/>
          <w:lang w:val="en-US"/>
        </w:rPr>
        <w:t xml:space="preserve">thyroid </w:t>
      </w:r>
      <w:r w:rsidR="00674ADF">
        <w:rPr>
          <w:rFonts w:ascii="Arial" w:eastAsia="Times New Roman" w:hAnsi="Arial" w:cs="Arial"/>
          <w:color w:val="FF0000"/>
          <w:sz w:val="24"/>
          <w:szCs w:val="24"/>
          <w:lang w:val="en-US"/>
        </w:rPr>
        <w:t xml:space="preserve">cancer </w:t>
      </w:r>
      <w:r w:rsidR="00191C1B" w:rsidRPr="005000B0">
        <w:rPr>
          <w:rFonts w:ascii="Arial" w:eastAsia="Times New Roman" w:hAnsi="Arial" w:cs="Arial"/>
          <w:color w:val="FF0000"/>
          <w:sz w:val="24"/>
          <w:szCs w:val="24"/>
          <w:lang w:val="en-US"/>
        </w:rPr>
        <w:t>samples</w:t>
      </w:r>
      <w:r w:rsidR="009C4EFB">
        <w:rPr>
          <w:rFonts w:ascii="Arial" w:eastAsia="Times New Roman" w:hAnsi="Arial" w:cs="Arial"/>
          <w:color w:val="FF0000"/>
          <w:sz w:val="24"/>
          <w:szCs w:val="24"/>
          <w:lang w:val="en-US"/>
        </w:rPr>
        <w:t>,</w:t>
      </w:r>
      <w:r w:rsidR="009C4EFB" w:rsidRPr="009C4EFB">
        <w:rPr>
          <w:rFonts w:ascii="Arial" w:eastAsia="Times New Roman" w:hAnsi="Arial" w:cs="Arial"/>
          <w:color w:val="FF0000"/>
          <w:sz w:val="24"/>
          <w:szCs w:val="24"/>
          <w:lang w:val="en-US"/>
        </w:rPr>
        <w:t xml:space="preserve"> </w:t>
      </w:r>
      <w:r w:rsidR="009C4EFB" w:rsidRPr="005000B0">
        <w:rPr>
          <w:rFonts w:ascii="Arial" w:eastAsia="Times New Roman" w:hAnsi="Arial" w:cs="Arial"/>
          <w:color w:val="FF0000"/>
          <w:sz w:val="24"/>
          <w:szCs w:val="24"/>
          <w:lang w:val="en-US"/>
        </w:rPr>
        <w:t>respectively</w:t>
      </w:r>
      <w:r w:rsidR="00191C1B" w:rsidRPr="005000B0">
        <w:rPr>
          <w:rFonts w:ascii="Arial" w:eastAsia="Times New Roman" w:hAnsi="Arial" w:cs="Arial"/>
          <w:color w:val="FF0000"/>
          <w:sz w:val="24"/>
          <w:szCs w:val="24"/>
          <w:lang w:val="en-US"/>
        </w:rPr>
        <w:t>)</w:t>
      </w:r>
      <w:r w:rsidR="007F4B4A" w:rsidRPr="005000B0">
        <w:rPr>
          <w:rFonts w:ascii="Arial" w:eastAsia="Times New Roman" w:hAnsi="Arial" w:cs="Arial"/>
          <w:color w:val="FF0000"/>
          <w:sz w:val="24"/>
          <w:szCs w:val="24"/>
          <w:lang w:val="en-US"/>
        </w:rPr>
        <w:t>,</w:t>
      </w:r>
      <w:r w:rsidRPr="005000B0">
        <w:rPr>
          <w:rFonts w:ascii="Arial" w:eastAsia="Times New Roman" w:hAnsi="Arial" w:cs="Arial"/>
          <w:sz w:val="24"/>
          <w:szCs w:val="24"/>
          <w:lang w:val="en-US"/>
        </w:rPr>
        <w:t xml:space="preserve"> increase sensitivity of yeast cells </w:t>
      </w:r>
      <w:r w:rsidR="007E4B15">
        <w:rPr>
          <w:rFonts w:ascii="Arial" w:eastAsia="Times New Roman" w:hAnsi="Arial" w:cs="Arial"/>
          <w:sz w:val="24"/>
          <w:szCs w:val="24"/>
          <w:lang w:val="en-US"/>
        </w:rPr>
        <w:t xml:space="preserve">both </w:t>
      </w:r>
      <w:r w:rsidRPr="005000B0">
        <w:rPr>
          <w:rFonts w:ascii="Arial" w:eastAsia="Times New Roman" w:hAnsi="Arial" w:cs="Arial"/>
          <w:sz w:val="24"/>
          <w:szCs w:val="24"/>
          <w:lang w:val="en-US"/>
        </w:rPr>
        <w:t xml:space="preserve">to compounds inducing oxidative stress </w:t>
      </w:r>
      <w:r w:rsidR="007E4B15">
        <w:rPr>
          <w:rFonts w:ascii="Arial" w:eastAsia="Times New Roman" w:hAnsi="Arial" w:cs="Arial"/>
          <w:sz w:val="24"/>
          <w:szCs w:val="24"/>
          <w:lang w:val="en-US"/>
        </w:rPr>
        <w:t>and</w:t>
      </w:r>
      <w:r w:rsidR="007E4B15"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 xml:space="preserve">to </w:t>
      </w:r>
      <w:r w:rsidR="00124963" w:rsidRPr="005000B0">
        <w:rPr>
          <w:rFonts w:ascii="Arial" w:eastAsia="Times New Roman" w:hAnsi="Arial" w:cs="Arial"/>
          <w:sz w:val="24"/>
          <w:szCs w:val="24"/>
          <w:lang w:val="en-US"/>
        </w:rPr>
        <w:t xml:space="preserve">high concentrations of </w:t>
      </w:r>
      <w:r w:rsidRPr="005000B0">
        <w:rPr>
          <w:rFonts w:ascii="Arial" w:eastAsia="Times New Roman" w:hAnsi="Arial" w:cs="Arial"/>
          <w:sz w:val="24"/>
          <w:szCs w:val="24"/>
          <w:lang w:val="en-US"/>
        </w:rPr>
        <w:t>calcium ions in</w:t>
      </w:r>
      <w:r w:rsidR="00191C1B" w:rsidRPr="005000B0">
        <w:rPr>
          <w:rFonts w:ascii="Arial" w:eastAsia="Times New Roman" w:hAnsi="Arial" w:cs="Arial"/>
          <w:sz w:val="24"/>
          <w:szCs w:val="24"/>
          <w:lang w:val="en-US"/>
        </w:rPr>
        <w:t xml:space="preserve"> the medium</w:t>
      </w:r>
      <w:r w:rsidR="00124963" w:rsidRPr="005000B0">
        <w:rPr>
          <w:rFonts w:ascii="Arial" w:eastAsia="Times New Roman" w:hAnsi="Arial" w:cs="Arial"/>
          <w:sz w:val="24"/>
          <w:szCs w:val="24"/>
          <w:lang w:val="en-US"/>
        </w:rPr>
        <w:t>,</w:t>
      </w:r>
      <w:r w:rsidR="00191C1B" w:rsidRPr="005000B0">
        <w:rPr>
          <w:rFonts w:ascii="Arial" w:eastAsia="Times New Roman" w:hAnsi="Arial" w:cs="Arial"/>
          <w:sz w:val="24"/>
          <w:szCs w:val="24"/>
          <w:lang w:val="en-US"/>
        </w:rPr>
        <w:t xml:space="preserve"> w</w:t>
      </w:r>
      <w:r w:rsidRPr="005000B0">
        <w:rPr>
          <w:rFonts w:ascii="Arial" w:eastAsia="Times New Roman" w:hAnsi="Arial" w:cs="Arial"/>
          <w:sz w:val="24"/>
          <w:szCs w:val="24"/>
          <w:lang w:val="en-US"/>
        </w:rPr>
        <w:t xml:space="preserve">hen </w:t>
      </w:r>
      <w:r w:rsidR="00124963" w:rsidRPr="005000B0">
        <w:rPr>
          <w:rFonts w:ascii="Arial" w:eastAsia="Times New Roman" w:hAnsi="Arial" w:cs="Arial"/>
          <w:sz w:val="24"/>
          <w:szCs w:val="24"/>
          <w:lang w:val="en-US"/>
        </w:rPr>
        <w:t>Om45p, the component</w:t>
      </w:r>
      <w:r w:rsidR="009F35F8">
        <w:rPr>
          <w:rFonts w:ascii="Arial" w:eastAsia="Times New Roman" w:hAnsi="Arial" w:cs="Arial"/>
          <w:sz w:val="24"/>
          <w:szCs w:val="24"/>
          <w:lang w:val="en-US"/>
        </w:rPr>
        <w:t xml:space="preserve"> of </w:t>
      </w:r>
      <w:proofErr w:type="spellStart"/>
      <w:r w:rsidRPr="005000B0">
        <w:rPr>
          <w:rFonts w:ascii="Arial" w:eastAsia="Times New Roman" w:hAnsi="Arial" w:cs="Arial"/>
          <w:sz w:val="24"/>
          <w:szCs w:val="24"/>
          <w:lang w:val="en-US"/>
        </w:rPr>
        <w:t>porin</w:t>
      </w:r>
      <w:proofErr w:type="spellEnd"/>
      <w:r w:rsidRPr="005000B0">
        <w:rPr>
          <w:rFonts w:ascii="Arial" w:eastAsia="Times New Roman" w:hAnsi="Arial" w:cs="Arial"/>
          <w:sz w:val="24"/>
          <w:szCs w:val="24"/>
          <w:lang w:val="en-US"/>
        </w:rPr>
        <w:t xml:space="preserve"> complex in outer mitochondrial membrane (OM</w:t>
      </w:r>
      <w:r w:rsidR="009F35F8">
        <w:rPr>
          <w:rFonts w:ascii="Arial" w:eastAsia="Times New Roman" w:hAnsi="Arial" w:cs="Arial"/>
          <w:sz w:val="24"/>
          <w:szCs w:val="24"/>
          <w:lang w:val="en-US"/>
        </w:rPr>
        <w:t>)</w:t>
      </w:r>
      <w:r w:rsidR="007E4B15">
        <w:rPr>
          <w:rFonts w:ascii="Arial" w:eastAsia="Times New Roman" w:hAnsi="Arial" w:cs="Arial"/>
          <w:sz w:val="24"/>
          <w:szCs w:val="24"/>
          <w:lang w:val="en-US"/>
        </w:rPr>
        <w:t>,</w:t>
      </w:r>
      <w:r w:rsidR="009F35F8">
        <w:rPr>
          <w:rFonts w:ascii="Arial" w:eastAsia="Times New Roman" w:hAnsi="Arial" w:cs="Arial"/>
          <w:sz w:val="24"/>
          <w:szCs w:val="24"/>
          <w:lang w:val="en-US"/>
        </w:rPr>
        <w:t xml:space="preserve"> was fused to</w:t>
      </w:r>
      <w:r w:rsidR="009F35F8" w:rsidRPr="009F35F8">
        <w:rPr>
          <w:rFonts w:ascii="Arial" w:eastAsia="Times New Roman" w:hAnsi="Arial" w:cs="Arial"/>
          <w:sz w:val="24"/>
          <w:szCs w:val="24"/>
          <w:lang w:val="en-US"/>
        </w:rPr>
        <w:t xml:space="preserve"> </w:t>
      </w:r>
      <w:r w:rsidR="009F35F8" w:rsidRPr="005000B0">
        <w:rPr>
          <w:rFonts w:ascii="Arial" w:eastAsia="Times New Roman" w:hAnsi="Arial" w:cs="Arial"/>
          <w:sz w:val="24"/>
          <w:szCs w:val="24"/>
          <w:lang w:val="en-US"/>
        </w:rPr>
        <w:t>GFP</w:t>
      </w:r>
      <w:r w:rsidR="00191C1B" w:rsidRPr="005000B0">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t>
      </w:r>
      <w:r w:rsidR="007F4B4A" w:rsidRPr="005000B0">
        <w:rPr>
          <w:rFonts w:ascii="Arial" w:eastAsia="Times New Roman" w:hAnsi="Arial" w:cs="Arial"/>
          <w:color w:val="FF0000"/>
          <w:sz w:val="24"/>
          <w:szCs w:val="24"/>
          <w:lang w:val="en-US"/>
        </w:rPr>
        <w:t xml:space="preserve">In </w:t>
      </w:r>
      <w:r w:rsidR="007F4B4A" w:rsidRPr="005000B0">
        <w:rPr>
          <w:rFonts w:ascii="Arial" w:eastAsia="Times New Roman" w:hAnsi="Arial" w:cs="Arial"/>
          <w:i/>
          <w:color w:val="FF0000"/>
          <w:sz w:val="24"/>
          <w:szCs w:val="24"/>
          <w:lang w:val="en-US"/>
        </w:rPr>
        <w:t>OM45-GFP</w:t>
      </w:r>
      <w:r w:rsidR="007F4B4A" w:rsidRPr="005000B0">
        <w:rPr>
          <w:rFonts w:ascii="Arial" w:eastAsia="Times New Roman" w:hAnsi="Arial" w:cs="Arial"/>
          <w:color w:val="FF0000"/>
          <w:sz w:val="24"/>
          <w:szCs w:val="24"/>
          <w:lang w:val="en-US"/>
        </w:rPr>
        <w:t xml:space="preserve"> background</w:t>
      </w:r>
      <w:r w:rsidR="007F4B4A"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 xml:space="preserve">these mutations </w:t>
      </w:r>
      <w:r w:rsidR="00124963" w:rsidRPr="005000B0">
        <w:rPr>
          <w:rFonts w:ascii="Arial" w:eastAsia="Times New Roman" w:hAnsi="Arial" w:cs="Arial"/>
          <w:sz w:val="24"/>
          <w:szCs w:val="24"/>
          <w:lang w:val="en-US"/>
        </w:rPr>
        <w:t>affect the activation</w:t>
      </w:r>
      <w:r w:rsidRPr="005000B0">
        <w:rPr>
          <w:rFonts w:ascii="Arial" w:eastAsia="Times New Roman" w:hAnsi="Arial" w:cs="Arial"/>
          <w:sz w:val="24"/>
          <w:szCs w:val="24"/>
          <w:lang w:val="en-US"/>
        </w:rPr>
        <w:t xml:space="preserve"> of yeast </w:t>
      </w:r>
      <w:r w:rsidR="007F4B4A" w:rsidRPr="005000B0">
        <w:rPr>
          <w:rFonts w:ascii="Arial" w:eastAsia="Times New Roman" w:hAnsi="Arial" w:cs="Arial"/>
          <w:color w:val="FF0000"/>
          <w:sz w:val="24"/>
          <w:szCs w:val="24"/>
          <w:lang w:val="en-US"/>
        </w:rPr>
        <w:t xml:space="preserve">permeability transition pore </w:t>
      </w:r>
      <w:r w:rsidR="00383B34" w:rsidRPr="005000B0">
        <w:rPr>
          <w:rFonts w:ascii="Arial" w:eastAsia="Times New Roman" w:hAnsi="Arial" w:cs="Arial"/>
          <w:sz w:val="24"/>
          <w:szCs w:val="24"/>
          <w:lang w:val="en-US"/>
        </w:rPr>
        <w:t>(</w:t>
      </w:r>
      <w:proofErr w:type="spellStart"/>
      <w:r w:rsidR="00282418" w:rsidRPr="005000B0">
        <w:rPr>
          <w:rFonts w:ascii="Arial" w:eastAsia="Times New Roman" w:hAnsi="Arial" w:cs="Arial"/>
          <w:sz w:val="24"/>
          <w:szCs w:val="24"/>
          <w:lang w:val="en-US"/>
        </w:rPr>
        <w:t>yPTP</w:t>
      </w:r>
      <w:proofErr w:type="spellEnd"/>
      <w:r w:rsidR="00282418" w:rsidRPr="005000B0">
        <w:rPr>
          <w:rFonts w:ascii="Arial" w:eastAsia="Times New Roman" w:hAnsi="Arial" w:cs="Arial"/>
          <w:sz w:val="24"/>
          <w:szCs w:val="24"/>
          <w:lang w:val="en-US"/>
        </w:rPr>
        <w:t xml:space="preserve">, also </w:t>
      </w:r>
      <w:r w:rsidR="00383B34" w:rsidRPr="005000B0">
        <w:rPr>
          <w:rFonts w:ascii="Arial" w:eastAsia="Times New Roman" w:hAnsi="Arial" w:cs="Arial"/>
          <w:sz w:val="24"/>
          <w:szCs w:val="24"/>
          <w:lang w:val="en-US"/>
        </w:rPr>
        <w:t xml:space="preserve">called </w:t>
      </w:r>
      <w:r w:rsidRPr="005000B0">
        <w:rPr>
          <w:rFonts w:ascii="Arial" w:eastAsia="Times New Roman" w:hAnsi="Arial" w:cs="Arial"/>
          <w:sz w:val="24"/>
          <w:szCs w:val="24"/>
          <w:lang w:val="en-US"/>
        </w:rPr>
        <w:t>YMUC</w:t>
      </w:r>
      <w:r w:rsidR="00470EC5" w:rsidRPr="005000B0">
        <w:rPr>
          <w:rFonts w:ascii="Arial" w:eastAsia="Times New Roman" w:hAnsi="Arial" w:cs="Arial"/>
          <w:sz w:val="24"/>
          <w:szCs w:val="24"/>
          <w:lang w:val="en-US"/>
        </w:rPr>
        <w:t>, yeast mitochondrial unspecific c</w:t>
      </w:r>
      <w:r w:rsidR="00282418" w:rsidRPr="005000B0">
        <w:rPr>
          <w:rFonts w:ascii="Arial" w:eastAsia="Times New Roman" w:hAnsi="Arial" w:cs="Arial"/>
          <w:sz w:val="24"/>
          <w:szCs w:val="24"/>
          <w:lang w:val="en-US"/>
        </w:rPr>
        <w:t>hannel</w:t>
      </w:r>
      <w:r w:rsidRPr="005000B0">
        <w:rPr>
          <w:rFonts w:ascii="Arial" w:eastAsia="Times New Roman" w:hAnsi="Arial" w:cs="Arial"/>
          <w:sz w:val="24"/>
          <w:szCs w:val="24"/>
          <w:lang w:val="en-US"/>
        </w:rPr>
        <w:t xml:space="preserve">) </w:t>
      </w:r>
      <w:r w:rsidR="00124963" w:rsidRPr="005000B0">
        <w:rPr>
          <w:rFonts w:ascii="Arial" w:eastAsia="Times New Roman" w:hAnsi="Arial" w:cs="Arial"/>
          <w:sz w:val="24"/>
          <w:szCs w:val="24"/>
          <w:lang w:val="en-US"/>
        </w:rPr>
        <w:t xml:space="preserve">upon </w:t>
      </w:r>
      <w:r w:rsidRPr="005000B0">
        <w:rPr>
          <w:rFonts w:ascii="Arial" w:eastAsia="Times New Roman" w:hAnsi="Arial" w:cs="Arial"/>
          <w:sz w:val="24"/>
          <w:szCs w:val="24"/>
          <w:lang w:val="en-US"/>
        </w:rPr>
        <w:t xml:space="preserve">calcium induction. Moreover, we show that calcium addition to </w:t>
      </w:r>
      <w:r w:rsidR="00470EC5" w:rsidRPr="005000B0">
        <w:rPr>
          <w:rFonts w:ascii="Arial" w:eastAsia="Times New Roman" w:hAnsi="Arial" w:cs="Arial"/>
          <w:sz w:val="24"/>
          <w:szCs w:val="24"/>
          <w:lang w:val="en-US"/>
        </w:rPr>
        <w:t xml:space="preserve">isolated </w:t>
      </w:r>
      <w:r w:rsidRPr="005000B0">
        <w:rPr>
          <w:rFonts w:ascii="Arial" w:eastAsia="Times New Roman" w:hAnsi="Arial" w:cs="Arial"/>
          <w:sz w:val="24"/>
          <w:szCs w:val="24"/>
          <w:lang w:val="en-US"/>
        </w:rPr>
        <w:t xml:space="preserve">mitochondria </w:t>
      </w:r>
      <w:r w:rsidR="00470EC5" w:rsidRPr="005000B0">
        <w:rPr>
          <w:rFonts w:ascii="Arial" w:eastAsia="Times New Roman" w:hAnsi="Arial" w:cs="Arial"/>
          <w:sz w:val="24"/>
          <w:szCs w:val="24"/>
          <w:lang w:val="en-US"/>
        </w:rPr>
        <w:t xml:space="preserve">heavily </w:t>
      </w:r>
      <w:r w:rsidRPr="005000B0">
        <w:rPr>
          <w:rFonts w:ascii="Arial" w:eastAsia="Times New Roman" w:hAnsi="Arial" w:cs="Arial"/>
          <w:sz w:val="24"/>
          <w:szCs w:val="24"/>
          <w:lang w:val="en-US"/>
        </w:rPr>
        <w:t xml:space="preserve">induced the formation of ATP synthase dimers and oligomers, </w:t>
      </w:r>
      <w:r w:rsidR="0096199E" w:rsidRPr="0096199E">
        <w:rPr>
          <w:rFonts w:ascii="Arial" w:eastAsia="Times New Roman" w:hAnsi="Arial" w:cs="Arial"/>
          <w:color w:val="FF0000"/>
          <w:sz w:val="24"/>
          <w:szCs w:val="24"/>
          <w:lang w:val="en-US"/>
        </w:rPr>
        <w:t xml:space="preserve">recently proposed to form </w:t>
      </w:r>
      <w:r w:rsidR="0098003A">
        <w:rPr>
          <w:rFonts w:ascii="Arial" w:eastAsia="Times New Roman" w:hAnsi="Arial" w:cs="Arial"/>
          <w:color w:val="FF0000"/>
          <w:sz w:val="24"/>
          <w:szCs w:val="24"/>
          <w:lang w:val="en-US"/>
        </w:rPr>
        <w:t>the</w:t>
      </w:r>
      <w:r w:rsidR="0096199E" w:rsidRPr="0096199E">
        <w:rPr>
          <w:rFonts w:ascii="Arial" w:eastAsia="Times New Roman" w:hAnsi="Arial" w:cs="Arial"/>
          <w:color w:val="FF0000"/>
          <w:sz w:val="24"/>
          <w:szCs w:val="24"/>
          <w:lang w:val="en-US"/>
        </w:rPr>
        <w:t xml:space="preserve"> core of PTP, </w:t>
      </w:r>
      <w:r w:rsidRPr="005000B0">
        <w:rPr>
          <w:rFonts w:ascii="Arial" w:eastAsia="Times New Roman" w:hAnsi="Arial" w:cs="Arial"/>
          <w:sz w:val="24"/>
          <w:szCs w:val="24"/>
          <w:lang w:val="en-US"/>
        </w:rPr>
        <w:t xml:space="preserve">which was slower in the mutants. </w:t>
      </w:r>
      <w:r w:rsidR="00556C9A" w:rsidRPr="005000B0">
        <w:rPr>
          <w:rFonts w:ascii="Arial" w:eastAsia="Times New Roman" w:hAnsi="Arial" w:cs="Arial"/>
          <w:sz w:val="24"/>
          <w:szCs w:val="24"/>
          <w:lang w:val="en-US"/>
        </w:rPr>
        <w:t>We show</w:t>
      </w:r>
      <w:r w:rsidRPr="005000B0">
        <w:rPr>
          <w:rFonts w:ascii="Arial" w:eastAsia="Times New Roman" w:hAnsi="Arial" w:cs="Arial"/>
          <w:sz w:val="24"/>
          <w:szCs w:val="24"/>
          <w:lang w:val="en-US"/>
        </w:rPr>
        <w:t xml:space="preserve"> the </w:t>
      </w:r>
      <w:r w:rsidR="00556C9A" w:rsidRPr="005000B0">
        <w:rPr>
          <w:rFonts w:ascii="Arial" w:eastAsia="Times New Roman" w:hAnsi="Arial" w:cs="Arial"/>
          <w:color w:val="FF0000"/>
          <w:sz w:val="24"/>
          <w:szCs w:val="24"/>
          <w:lang w:val="en-US"/>
        </w:rPr>
        <w:t xml:space="preserve">genetic </w:t>
      </w:r>
      <w:r w:rsidR="00383B34" w:rsidRPr="005000B0">
        <w:rPr>
          <w:rFonts w:ascii="Arial" w:eastAsia="Times New Roman" w:hAnsi="Arial" w:cs="Arial"/>
          <w:color w:val="FF0000"/>
          <w:sz w:val="24"/>
          <w:szCs w:val="24"/>
          <w:lang w:val="en-US"/>
        </w:rPr>
        <w:t>evidence</w:t>
      </w:r>
      <w:r w:rsidR="00556C9A" w:rsidRPr="005000B0">
        <w:rPr>
          <w:rFonts w:ascii="Arial" w:eastAsia="Times New Roman" w:hAnsi="Arial" w:cs="Arial"/>
          <w:color w:val="FF0000"/>
          <w:sz w:val="24"/>
          <w:szCs w:val="24"/>
          <w:lang w:val="en-US"/>
        </w:rPr>
        <w:t xml:space="preserve"> for</w:t>
      </w:r>
      <w:r w:rsidR="00556C9A"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involvement of mitochondrial ATP synthase in calcium homeostasis</w:t>
      </w:r>
      <w:r w:rsidR="0098003A">
        <w:rPr>
          <w:rFonts w:ascii="Arial" w:eastAsia="Times New Roman" w:hAnsi="Arial" w:cs="Arial"/>
          <w:sz w:val="24"/>
          <w:szCs w:val="24"/>
          <w:lang w:val="en-US"/>
        </w:rPr>
        <w:t xml:space="preserve"> and</w:t>
      </w:r>
      <w:r w:rsidRPr="005000B0">
        <w:rPr>
          <w:rFonts w:ascii="Arial" w:eastAsia="Times New Roman" w:hAnsi="Arial" w:cs="Arial"/>
          <w:sz w:val="24"/>
          <w:szCs w:val="24"/>
          <w:lang w:val="en-US"/>
        </w:rPr>
        <w:t xml:space="preserve"> permeability transition</w:t>
      </w:r>
      <w:r w:rsidR="00556C9A" w:rsidRPr="005000B0">
        <w:rPr>
          <w:rFonts w:ascii="Arial" w:eastAsia="Times New Roman" w:hAnsi="Arial" w:cs="Arial"/>
          <w:sz w:val="24"/>
          <w:szCs w:val="24"/>
          <w:lang w:val="en-US"/>
        </w:rPr>
        <w:t xml:space="preserve"> </w:t>
      </w:r>
      <w:r w:rsidR="00556C9A" w:rsidRPr="005000B0">
        <w:rPr>
          <w:rFonts w:ascii="Arial" w:eastAsia="Times New Roman" w:hAnsi="Arial" w:cs="Arial"/>
          <w:color w:val="FF0000"/>
          <w:sz w:val="24"/>
          <w:szCs w:val="24"/>
          <w:lang w:val="en-US"/>
        </w:rPr>
        <w:t>in yeast</w:t>
      </w:r>
      <w:r w:rsidRPr="005000B0">
        <w:rPr>
          <w:rFonts w:ascii="Arial" w:eastAsia="Times New Roman" w:hAnsi="Arial" w:cs="Arial"/>
          <w:sz w:val="24"/>
          <w:szCs w:val="24"/>
          <w:lang w:val="en-US"/>
        </w:rPr>
        <w:t>.</w:t>
      </w:r>
      <w:r w:rsidR="007F4B4A" w:rsidRPr="005000B0">
        <w:rPr>
          <w:rFonts w:ascii="Arial" w:eastAsia="Times New Roman" w:hAnsi="Arial" w:cs="Arial"/>
          <w:sz w:val="24"/>
          <w:szCs w:val="24"/>
          <w:lang w:val="en-US"/>
        </w:rPr>
        <w:t xml:space="preserve"> </w:t>
      </w:r>
      <w:r w:rsidR="00AD54A4" w:rsidRPr="005000B0">
        <w:rPr>
          <w:rFonts w:ascii="Arial" w:eastAsia="Times New Roman" w:hAnsi="Arial" w:cs="Arial"/>
          <w:sz w:val="24"/>
          <w:szCs w:val="24"/>
          <w:lang w:val="en-US"/>
        </w:rPr>
        <w:t xml:space="preserve">This paper is a first to show, although </w:t>
      </w:r>
      <w:r w:rsidR="00CC70C4">
        <w:rPr>
          <w:rFonts w:ascii="Arial" w:eastAsia="Times New Roman" w:hAnsi="Arial" w:cs="Arial"/>
          <w:sz w:val="24"/>
          <w:szCs w:val="24"/>
          <w:lang w:val="en-US"/>
        </w:rPr>
        <w:t>i</w:t>
      </w:r>
      <w:r w:rsidR="00674ADF">
        <w:rPr>
          <w:rFonts w:ascii="Arial" w:eastAsia="Times New Roman" w:hAnsi="Arial" w:cs="Arial"/>
          <w:sz w:val="24"/>
          <w:szCs w:val="24"/>
          <w:lang w:val="en-US"/>
        </w:rPr>
        <w:t>n</w:t>
      </w:r>
      <w:r w:rsidR="00AD54A4" w:rsidRPr="005000B0">
        <w:rPr>
          <w:rFonts w:ascii="Arial" w:eastAsia="Times New Roman" w:hAnsi="Arial" w:cs="Arial"/>
          <w:sz w:val="24"/>
          <w:szCs w:val="24"/>
          <w:lang w:val="en-US"/>
        </w:rPr>
        <w:t xml:space="preserve"> yeast model organism,</w:t>
      </w:r>
      <w:r w:rsidR="007F4B4A" w:rsidRPr="005000B0">
        <w:rPr>
          <w:rFonts w:ascii="Arial" w:eastAsia="Times New Roman" w:hAnsi="Arial" w:cs="Arial"/>
          <w:color w:val="FF0000"/>
          <w:sz w:val="24"/>
          <w:szCs w:val="24"/>
          <w:lang w:val="en-US"/>
        </w:rPr>
        <w:t xml:space="preserve"> that mitochondrial ATP synthase mutations, which accumulate during carcinogenesis process, may be significant for cancer cell escape from apoptosis.</w:t>
      </w:r>
    </w:p>
    <w:p w:rsidR="00485241" w:rsidRPr="005000B0" w:rsidRDefault="00485241" w:rsidP="006018C1">
      <w:pPr>
        <w:spacing w:line="360" w:lineRule="auto"/>
        <w:jc w:val="both"/>
        <w:rPr>
          <w:rFonts w:ascii="Arial" w:eastAsia="Times New Roman" w:hAnsi="Arial" w:cs="Arial"/>
          <w:sz w:val="24"/>
          <w:szCs w:val="24"/>
          <w:lang w:val="en-US"/>
        </w:rPr>
      </w:pPr>
    </w:p>
    <w:p w:rsidR="00AA4D41" w:rsidRPr="005000B0" w:rsidRDefault="00AA4D41" w:rsidP="00AA4D41">
      <w:pPr>
        <w:spacing w:before="100" w:beforeAutospacing="1" w:after="100" w:afterAutospacing="1" w:line="360" w:lineRule="auto"/>
        <w:jc w:val="both"/>
        <w:rPr>
          <w:rFonts w:ascii="Arial" w:eastAsia="Times New Roman" w:hAnsi="Arial" w:cs="Arial"/>
          <w:sz w:val="24"/>
          <w:szCs w:val="24"/>
          <w:lang w:val="en-US"/>
        </w:rPr>
      </w:pPr>
      <w:r w:rsidRPr="005000B0">
        <w:rPr>
          <w:rFonts w:ascii="Arial" w:eastAsia="Times New Roman" w:hAnsi="Arial" w:cs="Arial"/>
          <w:b/>
          <w:bCs/>
          <w:sz w:val="24"/>
          <w:szCs w:val="24"/>
          <w:lang w:val="en-US"/>
        </w:rPr>
        <w:t>Keywords</w:t>
      </w:r>
      <w:r w:rsidRPr="005000B0">
        <w:rPr>
          <w:rFonts w:ascii="Arial" w:eastAsia="Times New Roman" w:hAnsi="Arial" w:cs="Arial"/>
          <w:sz w:val="24"/>
          <w:szCs w:val="24"/>
          <w:lang w:val="en-US"/>
        </w:rPr>
        <w:t xml:space="preserve">: mitochondria, ATP synthase, </w:t>
      </w:r>
      <w:r w:rsidRPr="005000B0">
        <w:rPr>
          <w:rFonts w:ascii="Arial" w:eastAsia="Times New Roman" w:hAnsi="Arial" w:cs="Arial"/>
          <w:i/>
          <w:iCs/>
          <w:sz w:val="24"/>
          <w:szCs w:val="24"/>
          <w:lang w:val="en-US"/>
        </w:rPr>
        <w:t>ATP6</w:t>
      </w:r>
      <w:r w:rsidRPr="005000B0">
        <w:rPr>
          <w:rFonts w:ascii="Arial" w:eastAsia="Times New Roman" w:hAnsi="Arial" w:cs="Arial"/>
          <w:sz w:val="24"/>
          <w:szCs w:val="24"/>
          <w:lang w:val="en-US"/>
        </w:rPr>
        <w:t xml:space="preserve">, </w:t>
      </w:r>
      <w:r w:rsidRPr="005000B0">
        <w:rPr>
          <w:rFonts w:ascii="Arial" w:eastAsia="Times New Roman" w:hAnsi="Arial" w:cs="Arial"/>
          <w:i/>
          <w:iCs/>
          <w:sz w:val="24"/>
          <w:szCs w:val="24"/>
          <w:lang w:val="en-US"/>
        </w:rPr>
        <w:t>OM45</w:t>
      </w:r>
      <w:r w:rsidRPr="005000B0">
        <w:rPr>
          <w:rFonts w:ascii="Arial" w:eastAsia="Times New Roman" w:hAnsi="Arial" w:cs="Arial"/>
          <w:sz w:val="24"/>
          <w:szCs w:val="24"/>
          <w:lang w:val="en-US"/>
        </w:rPr>
        <w:t>, cancer, permeability transition</w:t>
      </w:r>
    </w:p>
    <w:p w:rsidR="00485241" w:rsidRPr="005000B0" w:rsidRDefault="00485241" w:rsidP="006018C1">
      <w:pPr>
        <w:spacing w:line="360" w:lineRule="auto"/>
        <w:jc w:val="both"/>
        <w:rPr>
          <w:rFonts w:ascii="Arial" w:eastAsia="Times New Roman" w:hAnsi="Arial" w:cs="Arial"/>
          <w:sz w:val="24"/>
          <w:szCs w:val="24"/>
          <w:lang w:val="en-US"/>
        </w:rPr>
      </w:pPr>
    </w:p>
    <w:p w:rsidR="00485241" w:rsidRPr="005000B0" w:rsidRDefault="00B30EE8" w:rsidP="006018C1">
      <w:pPr>
        <w:pStyle w:val="Akapitzlist"/>
        <w:numPr>
          <w:ilvl w:val="0"/>
          <w:numId w:val="2"/>
        </w:numPr>
        <w:spacing w:line="360" w:lineRule="auto"/>
        <w:jc w:val="both"/>
        <w:rPr>
          <w:rFonts w:ascii="Arial" w:eastAsia="Times New Roman" w:hAnsi="Arial" w:cs="Arial"/>
          <w:b/>
          <w:color w:val="000000"/>
          <w:sz w:val="24"/>
          <w:szCs w:val="24"/>
          <w:lang w:val="en-US"/>
        </w:rPr>
      </w:pPr>
      <w:r w:rsidRPr="005000B0">
        <w:rPr>
          <w:rFonts w:ascii="Arial" w:eastAsia="Times New Roman" w:hAnsi="Arial" w:cs="Arial"/>
          <w:color w:val="000000"/>
          <w:sz w:val="24"/>
          <w:szCs w:val="24"/>
          <w:lang w:val="en-US"/>
        </w:rPr>
        <w:br w:type="page"/>
      </w:r>
      <w:r w:rsidRPr="005000B0">
        <w:rPr>
          <w:rFonts w:ascii="Arial" w:eastAsia="Times New Roman" w:hAnsi="Arial" w:cs="Arial"/>
          <w:b/>
          <w:color w:val="000000"/>
          <w:sz w:val="24"/>
          <w:szCs w:val="24"/>
          <w:lang w:val="en-US"/>
        </w:rPr>
        <w:lastRenderedPageBreak/>
        <w:t>Introduction</w:t>
      </w:r>
    </w:p>
    <w:p w:rsidR="00851074" w:rsidRPr="005000B0" w:rsidRDefault="00B30EE8" w:rsidP="006018C1">
      <w:pPr>
        <w:spacing w:after="0" w:line="360" w:lineRule="auto"/>
        <w:ind w:firstLine="708"/>
        <w:jc w:val="both"/>
        <w:rPr>
          <w:rFonts w:ascii="Arial" w:hAnsi="Arial" w:cs="Arial"/>
          <w:sz w:val="24"/>
          <w:szCs w:val="24"/>
          <w:lang w:val="en-US"/>
        </w:rPr>
      </w:pPr>
      <w:r w:rsidRPr="005000B0">
        <w:rPr>
          <w:rFonts w:ascii="Arial" w:hAnsi="Arial" w:cs="Arial"/>
          <w:sz w:val="24"/>
          <w:szCs w:val="24"/>
          <w:lang w:val="en-US"/>
        </w:rPr>
        <w:t>F</w:t>
      </w:r>
      <w:r w:rsidRPr="005000B0">
        <w:rPr>
          <w:rFonts w:ascii="Arial" w:hAnsi="Arial" w:cs="Arial"/>
          <w:sz w:val="24"/>
          <w:szCs w:val="24"/>
          <w:vertAlign w:val="subscript"/>
          <w:lang w:val="en-US"/>
        </w:rPr>
        <w:t>1</w:t>
      </w:r>
      <w:r w:rsidRPr="005000B0">
        <w:rPr>
          <w:rFonts w:ascii="Arial" w:hAnsi="Arial" w:cs="Arial"/>
          <w:sz w:val="24"/>
          <w:szCs w:val="24"/>
          <w:lang w:val="en-US"/>
        </w:rPr>
        <w:t>F</w:t>
      </w:r>
      <w:r w:rsidRPr="005000B0">
        <w:rPr>
          <w:rFonts w:ascii="Arial" w:hAnsi="Arial" w:cs="Arial"/>
          <w:sz w:val="24"/>
          <w:szCs w:val="24"/>
          <w:vertAlign w:val="subscript"/>
          <w:lang w:val="en-US"/>
        </w:rPr>
        <w:t>O</w:t>
      </w:r>
      <w:r w:rsidRPr="005000B0">
        <w:rPr>
          <w:rFonts w:ascii="Arial" w:hAnsi="Arial" w:cs="Arial"/>
          <w:sz w:val="24"/>
          <w:szCs w:val="24"/>
          <w:lang w:val="en-US"/>
        </w:rPr>
        <w:t xml:space="preserve">-ATP synthase is </w:t>
      </w:r>
      <w:r w:rsidR="008047BC">
        <w:rPr>
          <w:rFonts w:ascii="Arial" w:hAnsi="Arial" w:cs="Arial"/>
          <w:sz w:val="24"/>
          <w:szCs w:val="24"/>
          <w:lang w:val="en-US"/>
        </w:rPr>
        <w:t xml:space="preserve">a </w:t>
      </w:r>
      <w:r w:rsidRPr="005000B0">
        <w:rPr>
          <w:rFonts w:ascii="Arial" w:hAnsi="Arial" w:cs="Arial"/>
          <w:sz w:val="24"/>
          <w:szCs w:val="24"/>
          <w:lang w:val="en-US"/>
        </w:rPr>
        <w:t xml:space="preserve">highly conserved energy-converting </w:t>
      </w:r>
      <w:r w:rsidR="004B5F04" w:rsidRPr="005000B0">
        <w:rPr>
          <w:rFonts w:ascii="Arial" w:hAnsi="Arial" w:cs="Arial"/>
          <w:color w:val="FF0000"/>
          <w:sz w:val="24"/>
          <w:szCs w:val="24"/>
          <w:lang w:val="en-US"/>
        </w:rPr>
        <w:t>enzyme</w:t>
      </w:r>
      <w:r w:rsidRPr="005000B0">
        <w:rPr>
          <w:rFonts w:ascii="Arial" w:hAnsi="Arial" w:cs="Arial"/>
          <w:sz w:val="24"/>
          <w:szCs w:val="24"/>
          <w:lang w:val="en-US"/>
        </w:rPr>
        <w:t xml:space="preserve"> located in the inner mitochondrial membrane. ATP synthase produces ATP from ADP and inorganic phosphate (P</w:t>
      </w:r>
      <w:r w:rsidRPr="005000B0">
        <w:rPr>
          <w:rFonts w:ascii="Arial" w:hAnsi="Arial" w:cs="Arial"/>
          <w:sz w:val="24"/>
          <w:szCs w:val="24"/>
          <w:vertAlign w:val="subscript"/>
          <w:lang w:val="en-US"/>
        </w:rPr>
        <w:t>i</w:t>
      </w:r>
      <w:r w:rsidRPr="005000B0">
        <w:rPr>
          <w:rFonts w:ascii="Arial" w:hAnsi="Arial" w:cs="Arial"/>
          <w:sz w:val="24"/>
          <w:szCs w:val="24"/>
          <w:lang w:val="en-US"/>
        </w:rPr>
        <w:t xml:space="preserve">) </w:t>
      </w:r>
      <w:r w:rsidR="00970B8D">
        <w:rPr>
          <w:rFonts w:ascii="Arial" w:hAnsi="Arial" w:cs="Arial"/>
          <w:sz w:val="24"/>
          <w:szCs w:val="24"/>
          <w:lang w:val="en-US"/>
        </w:rPr>
        <w:t xml:space="preserve">in </w:t>
      </w:r>
      <w:r w:rsidR="00970B8D" w:rsidRPr="005000B0">
        <w:rPr>
          <w:rFonts w:ascii="Arial" w:hAnsi="Arial" w:cs="Arial"/>
          <w:color w:val="FF0000"/>
          <w:sz w:val="24"/>
          <w:szCs w:val="24"/>
          <w:lang w:val="en-US"/>
        </w:rPr>
        <w:t>the process of oxidative phosphorylation (OXPHOS)</w:t>
      </w:r>
      <w:r w:rsidR="00970B8D">
        <w:rPr>
          <w:rFonts w:ascii="Arial" w:hAnsi="Arial" w:cs="Arial"/>
          <w:color w:val="FF0000"/>
          <w:sz w:val="24"/>
          <w:szCs w:val="24"/>
          <w:lang w:val="en-US"/>
        </w:rPr>
        <w:t xml:space="preserve"> </w:t>
      </w:r>
      <w:r w:rsidRPr="005000B0">
        <w:rPr>
          <w:rFonts w:ascii="Arial" w:hAnsi="Arial" w:cs="Arial"/>
          <w:sz w:val="24"/>
          <w:szCs w:val="24"/>
          <w:lang w:val="en-US"/>
        </w:rPr>
        <w:t>by rotary catalysis using the energy stored in a transmembrane electrochemical gradient</w:t>
      </w:r>
      <w:r w:rsidR="00CA1157"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fldData xml:space="preserve">PEVuZE5vdGU+PENpdGU+PEF1dGhvcj5Cb3llcjwvQXV0aG9yPjxZZWFyPjE5OTM8L1llYXI+PFJl
Y051bT4yNjwvUmVjTnVtPjxEaXNwbGF5VGV4dD5bMSwgMl08L0Rpc3BsYXlUZXh0PjxyZWNvcmQ+
PHJlYy1udW1iZXI+MjY8L3JlYy1udW1iZXI+PGZvcmVpZ24ta2V5cz48a2V5IGFwcD0iRU4iIGRi
LWlkPSJ0YTlzdnJ3YTh3cHd3MmUwdHZpeHB3c2R4enhmdmFhenhzcGQiPjI2PC9rZXk+PC9mb3Jl
aWduLWtleXM+PHJlZi10eXBlIG5hbWU9IkpvdXJuYWwgQXJ0aWNsZSI+MTc8L3JlZi10eXBlPjxj
b250cmlidXRvcnM+PGF1dGhvcnM+PGF1dGhvcj5Cb3llciwgUC4gRC48L2F1dGhvcj48L2F1dGhv
cnM+PC9jb250cmlidXRvcnM+PGF1dGgtYWRkcmVzcz5EZXBhcnRtZW50IG9mIENoZW1pc3RyeSBh
bmQgQmlvY2hlbWlzdHJ5LCBVbml2ZXJzaXR5IG9mIENhbGlmb3JuaWEsIExvcyBBbmdlbGVzIDkw
MDI0LTE1NzAuPC9hdXRoLWFkZHJlc3M+PHRpdGxlcz48dGl0bGU+VGhlIGJpbmRpbmcgY2hhbmdl
IG1lY2hhbmlzbSBmb3IgQVRQIHN5bnRoYXNlLS1zb21lIHByb2JhYmlsaXRpZXMgYW5kIHBvc3Np
YmlsaXRpZXM8L3RpdGxlPjxzZWNvbmRhcnktdGl0bGU+QmlvY2hpbSBCaW9waHlzIEFjdGE8L3Nl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YWN0YTwvYWJici0xPjwvYWx0LXBlcmlvZGljYWw+PHBhZ2VzPjIxNS01MDwvcGFnZXM+PHZvbHVt
ZT4xMTQwPC92b2x1bWU+PG51bWJlcj4zPC9udW1iZXI+PGVkaXRpb24+MTk5My8wMS8wODwvZWRp
dGlvbj48a2V5d29yZHM+PGtleXdvcmQ+QmluZGluZyBTaXRlczwva2V5d29yZD48a2V5d29yZD5D
YXRhbHlzaXM8L2tleXdvcmQ+PGtleXdvcmQ+TW9sZWN1bGFyIFN0cnVjdHVyZTwva2V5d29yZD48
a2V5d29yZD5OdWNsZW90aWRlcy9tZXRhYm9saXNtPC9rZXl3b3JkPjxrZXl3b3JkPlByb3RlaW4g
QmluZGluZzwva2V5d29yZD48a2V5d29yZD5Qcm90ZWluIENvbmZvcm1hdGlvbjwva2V5d29yZD48
a2V5d29yZD5Qcm90b24tVHJhbnNsb2NhdGluZyBBVFBhc2VzLyptZXRhYm9saXNtPC9rZXl3b3Jk
Pjwva2V5d29yZHM+PGRhdGVzPjx5ZWFyPjE5OTM8L3llYXI+PHB1Yi1kYXRlcz48ZGF0ZT5KYW4g
ODwvZGF0ZT48L3B1Yi1kYXRlcz48L2RhdGVzPjxpc2JuPjAwMDYtMzAwMiAoUHJpbnQpJiN4RDsw
MDA2LTMwMDIgKExpbmtpbmcpPC9pc2JuPjxhY2Nlc3Npb24tbnVtPjg0MTc3Nzc8L2FjY2Vzc2lv
bi1udW0+PHdvcmstdHlwZT5SZXNlYXJjaCBTdXBwb3J0LCBVLlMuIEdvdiZhcG9zO3QsIFAuSC5T
LiYjeEQ7UmV2aWV3PC93b3JrLXR5cGU+PHVybHM+PHJlbGF0ZWQtdXJscz48dXJsPmh0dHA6Ly93
d3cubmNiaS5ubG0ubmloLmdvdi9wdWJtZWQvODQxNzc3NzwvdXJsPjwvcmVsYXRlZC11cmxzPjwv
dXJscz48bGFuZ3VhZ2U+RW5nPC9sYW5ndWFnZT48L3JlY29yZD48L0NpdGU+PENpdGU+PEF1dGhv
cj5Ob2ppPC9BdXRob3I+PFllYXI+MTk5NzwvWWVhcj48UmVjTnVtPjI4PC9SZWNOdW0+PHJlY29y
ZD48cmVjLW51bWJlcj4yODwvcmVjLW51bWJlcj48Zm9yZWlnbi1rZXlzPjxrZXkgYXBwPSJFTiIg
ZGItaWQ9InRhOXN2cndhOHdwd3cyZTB0dml4cHdzZHh6eGZ2YWF6eHNwZCI+Mjg8L2tleT48L2Zv
cmVpZ24ta2V5cz48cmVmLXR5cGUgbmFtZT0iSm91cm5hbCBBcnRpY2xlIj4xNzwvcmVmLXR5cGU+
PGNvbnRyaWJ1dG9ycz48YXV0aG9ycz48YXV0aG9yPk5vamksIEguPC9hdXRob3I+PGF1dGhvcj5Z
YXN1ZGEsIFIuPC9hdXRob3I+PGF1dGhvcj5Zb3NoaWRhLCBNLjwvYXV0aG9yPjxhdXRob3I+S2lu
b3NpdGEsIEsuLCBKci48L2F1dGhvcj48L2F1dGhvcnM+PC9jb250cmlidXRvcnM+PGF1dGgtYWRk
cmVzcz5SZXNlYXJjaCBMYWJvcmF0b3J5IG9mIFJlc291cmNlcyBVdGlsaXphdGlvbiwgVG9reW8g
SW5zdGl0dXRlIG9mIFRlY2hub2xvZ3ksIFlva29oYW1hLCBKYXBhbi48L2F1dGgtYWRkcmVzcz48
dGl0bGVzPjx0aXRsZT5EaXJlY3Qgb2JzZXJ2YXRpb24gb2YgdGhlIHJvdGF0aW9uIG9mIEYxLUFU
UGFzZTwvdGl0bGU+PHNlY29uZGFyeS10aXRsZT5OYXR1cmU8L3NlY29uZGFyeS10aXRsZT48YWx0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dXJlPC9hYmJyLTE+PC9hbHQtcGVyaW9kaWNhbD48cGFnZXM+Mjk5LTMwMjwvcGFnZXM+PHZvbHVt
ZT4zODY8L3ZvbHVtZT48bnVtYmVyPjY2MjI8L251bWJlcj48ZWRpdGlvbj4xOTk3LzAzLzIwPC9l
ZGl0aW9uPjxrZXl3b3Jkcz48a2V5d29yZD5BY3RpbnMvbWV0YWJvbGlzbTwva2V5d29yZD48a2V5
d29yZD5BZGVub3NpbmUgVHJpcGhvc3BoYXRlL21ldGFib2xpc208L2tleXdvcmQ+PGtleXdvcmQ+
QmFjaWxsdXMvZW56eW1vbG9neTwva2V5d29yZD48a2V5d29yZD5Fc2NoZXJpY2hpYSBjb2xpPC9r
ZXl3b3JkPjxrZXl3b3JkPkltbXVub2VuenltZSBUZWNobmlxdWVzPC9rZXl3b3JkPjxrZXl3b3Jk
Pk1pY3Jvc2NvcHksIEZsdW9yZXNjZW5jZTwva2V5d29yZD48a2V5d29yZD5Nb3ZlbWVudDwva2V5
d29yZD48a2V5d29yZD5Qcm90ZWluIENvbmZvcm1hdGlvbjwva2V5d29yZD48a2V5d29yZD5Qcm90
b24tVHJhbnNsb2NhdGluZyBBVFBhc2VzLypjaGVtaXN0cnkvbWV0YWJvbGlzbTwva2V5d29yZD48
a2V5d29yZD5SZWNvbWJpbmFudCBQcm90ZWlucy9jaGVtaXN0cnkvbWV0YWJvbGlzbTwva2V5d29y
ZD48a2V5d29yZD5TdHJ1Y3R1cmUtQWN0aXZpdHkgUmVsYXRpb25zaGlwPC9rZXl3b3JkPjwva2V5
d29yZHM+PGRhdGVzPjx5ZWFyPjE5OTc8L3llYXI+PHB1Yi1kYXRlcz48ZGF0ZT5NYXIgMjA8L2Rh
dGU+PC9wdWItZGF0ZXM+PC9kYXRlcz48aXNibj4wMDI4LTA4MzYgKFByaW50KSYjeEQ7MDAyOC0w
ODM2IChMaW5raW5nKTwvaXNibj48YWNjZXNzaW9uLW51bT45MDY5MjkxPC9hY2Nlc3Npb24tbnVt
Pjx3b3JrLXR5cGU+UmVzZWFyY2ggU3VwcG9ydCwgTm9uLVUuUy4gR292JmFwb3M7dDwvd29yay10
eXBlPjx1cmxzPjxyZWxhdGVkLXVybHM+PHVybD5odHRwOi8vd3d3Lm5jYmkubmxtLm5paC5nb3Yv
cHVibWVkLzkwNjkyOTE8L3VybD48L3JlbGF0ZWQtdXJscz48L3VybHM+PGVsZWN0cm9uaWMtcmVz
b3VyY2UtbnVtPjEwLjEwMzgvMzg2Mjk5YTA8L2VsZWN0cm9uaWMtcmVzb3VyY2UtbnVtPjxsYW5n
dWFnZT5Fbmc8L2xhbmd1YWdlPjwvcmVjb3JkPjwvQ2l0ZT48L0VuZE5vdGU+AG==
</w:fldData>
        </w:fldChar>
      </w:r>
      <w:r w:rsidR="00BF454C">
        <w:rPr>
          <w:rFonts w:ascii="Arial" w:hAnsi="Arial" w:cs="Arial"/>
          <w:sz w:val="24"/>
          <w:szCs w:val="24"/>
          <w:lang w:val="en-US"/>
        </w:rPr>
        <w:instrText xml:space="preserve"> ADDIN EN.CITE </w:instrText>
      </w:r>
      <w:r w:rsidR="00BF454C">
        <w:rPr>
          <w:rFonts w:ascii="Arial" w:hAnsi="Arial" w:cs="Arial"/>
          <w:sz w:val="24"/>
          <w:szCs w:val="24"/>
          <w:lang w:val="en-US"/>
        </w:rPr>
        <w:fldChar w:fldCharType="begin">
          <w:fldData xml:space="preserve">PEVuZE5vdGU+PENpdGU+PEF1dGhvcj5Cb3llcjwvQXV0aG9yPjxZZWFyPjE5OTM8L1llYXI+PFJl
Y051bT4yNjwvUmVjTnVtPjxEaXNwbGF5VGV4dD5bMSwgMl08L0Rpc3BsYXlUZXh0PjxyZWNvcmQ+
PHJlYy1udW1iZXI+MjY8L3JlYy1udW1iZXI+PGZvcmVpZ24ta2V5cz48a2V5IGFwcD0iRU4iIGRi
LWlkPSJ0YTlzdnJ3YTh3cHd3MmUwdHZpeHB3c2R4enhmdmFhenhzcGQiPjI2PC9rZXk+PC9mb3Jl
aWduLWtleXM+PHJlZi10eXBlIG5hbWU9IkpvdXJuYWwgQXJ0aWNsZSI+MTc8L3JlZi10eXBlPjxj
b250cmlidXRvcnM+PGF1dGhvcnM+PGF1dGhvcj5Cb3llciwgUC4gRC48L2F1dGhvcj48L2F1dGhv
cnM+PC9jb250cmlidXRvcnM+PGF1dGgtYWRkcmVzcz5EZXBhcnRtZW50IG9mIENoZW1pc3RyeSBh
bmQgQmlvY2hlbWlzdHJ5LCBVbml2ZXJzaXR5IG9mIENhbGlmb3JuaWEsIExvcyBBbmdlbGVzIDkw
MDI0LTE1NzAuPC9hdXRoLWFkZHJlc3M+PHRpdGxlcz48dGl0bGU+VGhlIGJpbmRpbmcgY2hhbmdl
IG1lY2hhbmlzbSBmb3IgQVRQIHN5bnRoYXNlLS1zb21lIHByb2JhYmlsaXRpZXMgYW5kIHBvc3Np
YmlsaXRpZXM8L3RpdGxlPjxzZWNvbmRhcnktdGl0bGU+QmlvY2hpbSBCaW9waHlzIEFjdGE8L3Nl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YWN0YTwvYWJici0xPjwvYWx0LXBlcmlvZGljYWw+PHBhZ2VzPjIxNS01MDwvcGFnZXM+PHZvbHVt
ZT4xMTQwPC92b2x1bWU+PG51bWJlcj4zPC9udW1iZXI+PGVkaXRpb24+MTk5My8wMS8wODwvZWRp
dGlvbj48a2V5d29yZHM+PGtleXdvcmQ+QmluZGluZyBTaXRlczwva2V5d29yZD48a2V5d29yZD5D
YXRhbHlzaXM8L2tleXdvcmQ+PGtleXdvcmQ+TW9sZWN1bGFyIFN0cnVjdHVyZTwva2V5d29yZD48
a2V5d29yZD5OdWNsZW90aWRlcy9tZXRhYm9saXNtPC9rZXl3b3JkPjxrZXl3b3JkPlByb3RlaW4g
QmluZGluZzwva2V5d29yZD48a2V5d29yZD5Qcm90ZWluIENvbmZvcm1hdGlvbjwva2V5d29yZD48
a2V5d29yZD5Qcm90b24tVHJhbnNsb2NhdGluZyBBVFBhc2VzLyptZXRhYm9saXNtPC9rZXl3b3Jk
Pjwva2V5d29yZHM+PGRhdGVzPjx5ZWFyPjE5OTM8L3llYXI+PHB1Yi1kYXRlcz48ZGF0ZT5KYW4g
ODwvZGF0ZT48L3B1Yi1kYXRlcz48L2RhdGVzPjxpc2JuPjAwMDYtMzAwMiAoUHJpbnQpJiN4RDsw
MDA2LTMwMDIgKExpbmtpbmcpPC9pc2JuPjxhY2Nlc3Npb24tbnVtPjg0MTc3Nzc8L2FjY2Vzc2lv
bi1udW0+PHdvcmstdHlwZT5SZXNlYXJjaCBTdXBwb3J0LCBVLlMuIEdvdiZhcG9zO3QsIFAuSC5T
LiYjeEQ7UmV2aWV3PC93b3JrLXR5cGU+PHVybHM+PHJlbGF0ZWQtdXJscz48dXJsPmh0dHA6Ly93
d3cubmNiaS5ubG0ubmloLmdvdi9wdWJtZWQvODQxNzc3NzwvdXJsPjwvcmVsYXRlZC11cmxzPjwv
dXJscz48bGFuZ3VhZ2U+RW5nPC9sYW5ndWFnZT48L3JlY29yZD48L0NpdGU+PENpdGU+PEF1dGhv
cj5Ob2ppPC9BdXRob3I+PFllYXI+MTk5NzwvWWVhcj48UmVjTnVtPjI4PC9SZWNOdW0+PHJlY29y
ZD48cmVjLW51bWJlcj4yODwvcmVjLW51bWJlcj48Zm9yZWlnbi1rZXlzPjxrZXkgYXBwPSJFTiIg
ZGItaWQ9InRhOXN2cndhOHdwd3cyZTB0dml4cHdzZHh6eGZ2YWF6eHNwZCI+Mjg8L2tleT48L2Zv
cmVpZ24ta2V5cz48cmVmLXR5cGUgbmFtZT0iSm91cm5hbCBBcnRpY2xlIj4xNzwvcmVmLXR5cGU+
PGNvbnRyaWJ1dG9ycz48YXV0aG9ycz48YXV0aG9yPk5vamksIEguPC9hdXRob3I+PGF1dGhvcj5Z
YXN1ZGEsIFIuPC9hdXRob3I+PGF1dGhvcj5Zb3NoaWRhLCBNLjwvYXV0aG9yPjxhdXRob3I+S2lu
b3NpdGEsIEsuLCBKci48L2F1dGhvcj48L2F1dGhvcnM+PC9jb250cmlidXRvcnM+PGF1dGgtYWRk
cmVzcz5SZXNlYXJjaCBMYWJvcmF0b3J5IG9mIFJlc291cmNlcyBVdGlsaXphdGlvbiwgVG9reW8g
SW5zdGl0dXRlIG9mIFRlY2hub2xvZ3ksIFlva29oYW1hLCBKYXBhbi48L2F1dGgtYWRkcmVzcz48
dGl0bGVzPjx0aXRsZT5EaXJlY3Qgb2JzZXJ2YXRpb24gb2YgdGhlIHJvdGF0aW9uIG9mIEYxLUFU
UGFzZTwvdGl0bGU+PHNlY29uZGFyeS10aXRsZT5OYXR1cmU8L3NlY29uZGFyeS10aXRsZT48YWx0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dXJlPC9hYmJyLTE+PC9hbHQtcGVyaW9kaWNhbD48cGFnZXM+Mjk5LTMwMjwvcGFnZXM+PHZvbHVt
ZT4zODY8L3ZvbHVtZT48bnVtYmVyPjY2MjI8L251bWJlcj48ZWRpdGlvbj4xOTk3LzAzLzIwPC9l
ZGl0aW9uPjxrZXl3b3Jkcz48a2V5d29yZD5BY3RpbnMvbWV0YWJvbGlzbTwva2V5d29yZD48a2V5
d29yZD5BZGVub3NpbmUgVHJpcGhvc3BoYXRlL21ldGFib2xpc208L2tleXdvcmQ+PGtleXdvcmQ+
QmFjaWxsdXMvZW56eW1vbG9neTwva2V5d29yZD48a2V5d29yZD5Fc2NoZXJpY2hpYSBjb2xpPC9r
ZXl3b3JkPjxrZXl3b3JkPkltbXVub2VuenltZSBUZWNobmlxdWVzPC9rZXl3b3JkPjxrZXl3b3Jk
Pk1pY3Jvc2NvcHksIEZsdW9yZXNjZW5jZTwva2V5d29yZD48a2V5d29yZD5Nb3ZlbWVudDwva2V5
d29yZD48a2V5d29yZD5Qcm90ZWluIENvbmZvcm1hdGlvbjwva2V5d29yZD48a2V5d29yZD5Qcm90
b24tVHJhbnNsb2NhdGluZyBBVFBhc2VzLypjaGVtaXN0cnkvbWV0YWJvbGlzbTwva2V5d29yZD48
a2V5d29yZD5SZWNvbWJpbmFudCBQcm90ZWlucy9jaGVtaXN0cnkvbWV0YWJvbGlzbTwva2V5d29y
ZD48a2V5d29yZD5TdHJ1Y3R1cmUtQWN0aXZpdHkgUmVsYXRpb25zaGlwPC9rZXl3b3JkPjwva2V5
d29yZHM+PGRhdGVzPjx5ZWFyPjE5OTc8L3llYXI+PHB1Yi1kYXRlcz48ZGF0ZT5NYXIgMjA8L2Rh
dGU+PC9wdWItZGF0ZXM+PC9kYXRlcz48aXNibj4wMDI4LTA4MzYgKFByaW50KSYjeEQ7MDAyOC0w
ODM2IChMaW5raW5nKTwvaXNibj48YWNjZXNzaW9uLW51bT45MDY5MjkxPC9hY2Nlc3Npb24tbnVt
Pjx3b3JrLXR5cGU+UmVzZWFyY2ggU3VwcG9ydCwgTm9uLVUuUy4gR292JmFwb3M7dDwvd29yay10
eXBlPjx1cmxzPjxyZWxhdGVkLXVybHM+PHVybD5odHRwOi8vd3d3Lm5jYmkubmxtLm5paC5nb3Yv
cHVibWVkLzkwNjkyOTE8L3VybD48L3JlbGF0ZWQtdXJscz48L3VybHM+PGVsZWN0cm9uaWMtcmVz
b3VyY2UtbnVtPjEwLjEwMzgvMzg2Mjk5YTA8L2VsZWN0cm9uaWMtcmVzb3VyY2UtbnVtPjxsYW5n
dWFnZT5Fbmc8L2xhbmd1YWdlPjwvcmVjb3JkPjwvQ2l0ZT48L0VuZE5vdGU+AG==
</w:fldData>
        </w:fldChar>
      </w:r>
      <w:r w:rsidR="00BF454C">
        <w:rPr>
          <w:rFonts w:ascii="Arial" w:hAnsi="Arial" w:cs="Arial"/>
          <w:sz w:val="24"/>
          <w:szCs w:val="24"/>
          <w:lang w:val="en-US"/>
        </w:rPr>
        <w:instrText xml:space="preserve"> ADDIN EN.CITE.DATA </w:instrText>
      </w:r>
      <w:r w:rsidR="00BF454C">
        <w:rPr>
          <w:rFonts w:ascii="Arial" w:hAnsi="Arial" w:cs="Arial"/>
          <w:sz w:val="24"/>
          <w:szCs w:val="24"/>
          <w:lang w:val="en-US"/>
        </w:rPr>
      </w:r>
      <w:r w:rsidR="00BF454C">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5D2A8F" w:rsidRPr="005000B0">
        <w:rPr>
          <w:rFonts w:ascii="Arial" w:hAnsi="Arial" w:cs="Arial"/>
          <w:noProof/>
          <w:sz w:val="24"/>
          <w:szCs w:val="24"/>
          <w:lang w:val="en-US"/>
        </w:rPr>
        <w:t>[</w:t>
      </w:r>
      <w:hyperlink w:anchor="_ENREF_1" w:tooltip="Boyer, 1993 #26" w:history="1">
        <w:r w:rsidR="00BF454C" w:rsidRPr="005000B0">
          <w:rPr>
            <w:rFonts w:ascii="Arial" w:hAnsi="Arial" w:cs="Arial"/>
            <w:noProof/>
            <w:sz w:val="24"/>
            <w:szCs w:val="24"/>
            <w:lang w:val="en-US"/>
          </w:rPr>
          <w:t>1</w:t>
        </w:r>
      </w:hyperlink>
      <w:r w:rsidR="005D2A8F" w:rsidRPr="005000B0">
        <w:rPr>
          <w:rFonts w:ascii="Arial" w:hAnsi="Arial" w:cs="Arial"/>
          <w:noProof/>
          <w:sz w:val="24"/>
          <w:szCs w:val="24"/>
          <w:lang w:val="en-US"/>
        </w:rPr>
        <w:t xml:space="preserve">, </w:t>
      </w:r>
      <w:hyperlink w:anchor="_ENREF_2" w:tooltip="Noji, 1997 #28" w:history="1">
        <w:r w:rsidR="00BF454C" w:rsidRPr="005000B0">
          <w:rPr>
            <w:rFonts w:ascii="Arial" w:hAnsi="Arial" w:cs="Arial"/>
            <w:noProof/>
            <w:sz w:val="24"/>
            <w:szCs w:val="24"/>
            <w:lang w:val="en-US"/>
          </w:rPr>
          <w:t>2</w:t>
        </w:r>
      </w:hyperlink>
      <w:r w:rsidR="005D2A8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The </w:t>
      </w:r>
      <w:r w:rsidRPr="005000B0">
        <w:rPr>
          <w:rFonts w:ascii="Cambria Math" w:hAnsi="Cambria Math" w:cs="Arial"/>
          <w:sz w:val="24"/>
          <w:szCs w:val="24"/>
          <w:lang w:val="en-US"/>
        </w:rPr>
        <w:t>∼</w:t>
      </w:r>
      <w:r w:rsidRPr="005000B0">
        <w:rPr>
          <w:rFonts w:ascii="Arial" w:hAnsi="Arial" w:cs="Arial"/>
          <w:sz w:val="24"/>
          <w:szCs w:val="24"/>
          <w:lang w:val="en-US"/>
        </w:rPr>
        <w:t>600-kDa monomer of ATP synthase is composed of a soluble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domain and a membrane-bound F</w:t>
      </w:r>
      <w:r w:rsidRPr="005000B0">
        <w:rPr>
          <w:rFonts w:ascii="Arial" w:hAnsi="Arial" w:cs="Arial"/>
          <w:sz w:val="24"/>
          <w:szCs w:val="24"/>
          <w:vertAlign w:val="subscript"/>
          <w:lang w:val="en-US"/>
        </w:rPr>
        <w:t>O</w:t>
      </w:r>
      <w:r w:rsidRPr="005000B0">
        <w:rPr>
          <w:rFonts w:ascii="Arial" w:hAnsi="Arial" w:cs="Arial"/>
          <w:sz w:val="24"/>
          <w:szCs w:val="24"/>
          <w:lang w:val="en-US"/>
        </w:rPr>
        <w:t xml:space="preserve"> domain</w:t>
      </w:r>
      <w:r w:rsidR="00851074"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r>
      <w:r w:rsidR="00BF454C">
        <w:rPr>
          <w:rFonts w:ascii="Arial" w:hAnsi="Arial" w:cs="Arial"/>
          <w:sz w:val="24"/>
          <w:szCs w:val="24"/>
          <w:lang w:val="en-US"/>
        </w:rPr>
        <w:instrText xml:space="preserve"> ADDIN EN.CITE &lt;EndNote&gt;&lt;Cite&gt;&lt;Author&gt;Rubinstein&lt;/Author&gt;&lt;Year&gt;2003&lt;/Year&gt;&lt;RecNum&gt;27&lt;/RecNum&gt;&lt;DisplayText&gt;[3]&lt;/DisplayText&gt;&lt;record&gt;&lt;rec-number&gt;27&lt;/rec-number&gt;&lt;foreign-keys&gt;&lt;key app="EN" db-id="ta9svrwa8wpww2e0tvixpwsdxzxfvaazxspd"&gt;27&lt;/key&gt;&lt;/foreign-keys&gt;&lt;ref-type name="Journal Article"&gt;17&lt;/ref-type&gt;&lt;contributors&gt;&lt;authors&gt;&lt;author&gt;Rubinstein, J. L.&lt;/author&gt;&lt;author&gt;Walker, J. E.&lt;/author&gt;&lt;author&gt;Henderson, R.&lt;/author&gt;&lt;/authors&gt;&lt;/contributors&gt;&lt;auth-address&gt;MRC Laboratory of Molecular Biology, Hills Road,Cambridge CB2 2QH, UK. john.rubinstein@utoronto.ca&lt;/auth-address&gt;&lt;titles&gt;&lt;title&gt;Structure of the mitochondrial ATP synthase by electron cryomicroscopy&lt;/title&gt;&lt;secondary-title&gt;EMBO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6182-92&lt;/pages&gt;&lt;volume&gt;22&lt;/volume&gt;&lt;number&gt;23&lt;/number&gt;&lt;edition&gt;2003/11/25&lt;/edition&gt;&lt;keywords&gt;&lt;keyword&gt;Animals&lt;/keyword&gt;&lt;keyword&gt;Cattle&lt;/keyword&gt;&lt;keyword&gt;Cryoelectron Microscopy&lt;/keyword&gt;&lt;keyword&gt;Image Processing, Computer-Assisted&lt;/keyword&gt;&lt;keyword&gt;Mitochondria, Heart/*enzymology&lt;/keyword&gt;&lt;keyword&gt;Mitochondrial Proton-Translocating ATPases/*chemistry/*ultrastructure&lt;/keyword&gt;&lt;keyword&gt;Models, Molecular&lt;/keyword&gt;&lt;keyword&gt;Protein Conformation&lt;/keyword&gt;&lt;keyword&gt;Protein Structure, Secondary&lt;/keyword&gt;&lt;keyword&gt;Rotation&lt;/keyword&gt;&lt;/keywords&gt;&lt;dates&gt;&lt;year&gt;2003&lt;/year&gt;&lt;pub-dates&gt;&lt;date&gt;Dec 1&lt;/date&gt;&lt;/pub-dates&gt;&lt;/dates&gt;&lt;isbn&gt;0261-4189 (Print)&amp;#xD;0261-4189 (Linking)&lt;/isbn&gt;&lt;accession-num&gt;14633978&lt;/accession-num&gt;&lt;urls&gt;&lt;related-urls&gt;&lt;url&gt;http://www.ncbi.nlm.nih.gov/pubmed/14633978&lt;/url&gt;&lt;/related-urls&gt;&lt;/urls&gt;&lt;custom2&gt;291849&lt;/custom2&gt;&lt;electronic-resource-num&gt;10.1093/emboj/cdg608&lt;/electronic-resource-num&gt;&lt;language&gt;Eng&lt;/language&gt;&lt;/record&gt;&lt;/Cite&gt;&lt;/EndNote&gt;</w:instrText>
      </w:r>
      <w:r w:rsidR="0013695B" w:rsidRPr="005000B0">
        <w:rPr>
          <w:rFonts w:ascii="Arial" w:hAnsi="Arial" w:cs="Arial"/>
          <w:sz w:val="24"/>
          <w:szCs w:val="24"/>
          <w:lang w:val="en-US"/>
        </w:rPr>
        <w:fldChar w:fldCharType="separate"/>
      </w:r>
      <w:r w:rsidR="005D2A8F" w:rsidRPr="005000B0">
        <w:rPr>
          <w:rFonts w:ascii="Arial" w:hAnsi="Arial" w:cs="Arial"/>
          <w:noProof/>
          <w:sz w:val="24"/>
          <w:szCs w:val="24"/>
          <w:lang w:val="en-US"/>
        </w:rPr>
        <w:t>[</w:t>
      </w:r>
      <w:hyperlink w:anchor="_ENREF_3" w:tooltip="Rubinstein, 2003 #27" w:history="1">
        <w:r w:rsidR="00BF454C" w:rsidRPr="005000B0">
          <w:rPr>
            <w:rFonts w:ascii="Arial" w:hAnsi="Arial" w:cs="Arial"/>
            <w:noProof/>
            <w:sz w:val="24"/>
            <w:szCs w:val="24"/>
            <w:lang w:val="en-US"/>
          </w:rPr>
          <w:t>3</w:t>
        </w:r>
      </w:hyperlink>
      <w:r w:rsidR="005D2A8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The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catalytic domain is formed by the (αβ)</w:t>
      </w:r>
      <w:r w:rsidRPr="005000B0">
        <w:rPr>
          <w:rFonts w:ascii="Arial" w:hAnsi="Arial" w:cs="Arial"/>
          <w:sz w:val="24"/>
          <w:szCs w:val="24"/>
          <w:vertAlign w:val="subscript"/>
          <w:lang w:val="en-US"/>
        </w:rPr>
        <w:t>3</w:t>
      </w:r>
      <w:r w:rsidRPr="005000B0">
        <w:rPr>
          <w:rFonts w:ascii="Arial" w:hAnsi="Arial" w:cs="Arial"/>
          <w:sz w:val="24"/>
          <w:szCs w:val="24"/>
          <w:lang w:val="en-US"/>
        </w:rPr>
        <w:t xml:space="preserve"> hexamer and the central stalk composed of </w:t>
      </w:r>
      <w:r w:rsidRPr="005000B0">
        <w:rPr>
          <w:rFonts w:ascii="Arial" w:eastAsia="Calibri" w:hAnsi="Arial" w:cs="Arial"/>
          <w:color w:val="000000"/>
          <w:sz w:val="24"/>
          <w:szCs w:val="24"/>
          <w:lang w:val="en-US"/>
        </w:rPr>
        <w:t xml:space="preserve">γ, δ and ε </w:t>
      </w:r>
      <w:r w:rsidRPr="005000B0">
        <w:rPr>
          <w:rFonts w:ascii="Arial" w:hAnsi="Arial" w:cs="Arial"/>
          <w:sz w:val="24"/>
          <w:szCs w:val="24"/>
          <w:lang w:val="en-US"/>
        </w:rPr>
        <w:t>subunits,</w:t>
      </w:r>
      <w:r w:rsidR="00A03733" w:rsidRPr="005000B0">
        <w:rPr>
          <w:rFonts w:ascii="Arial" w:hAnsi="Arial" w:cs="Arial"/>
          <w:sz w:val="24"/>
          <w:szCs w:val="24"/>
          <w:lang w:val="en-US"/>
        </w:rPr>
        <w:t xml:space="preserve"> </w:t>
      </w:r>
      <w:r w:rsidRPr="005000B0">
        <w:rPr>
          <w:rFonts w:ascii="Arial" w:hAnsi="Arial" w:cs="Arial"/>
          <w:sz w:val="24"/>
          <w:szCs w:val="24"/>
          <w:lang w:val="en-US"/>
        </w:rPr>
        <w:t>held stationary relative to the membrane F</w:t>
      </w:r>
      <w:r w:rsidRPr="005000B0">
        <w:rPr>
          <w:rFonts w:ascii="Arial" w:hAnsi="Arial" w:cs="Arial"/>
          <w:sz w:val="24"/>
          <w:szCs w:val="24"/>
          <w:vertAlign w:val="subscript"/>
          <w:lang w:val="en-US"/>
        </w:rPr>
        <w:t>O</w:t>
      </w:r>
      <w:r w:rsidRPr="005000B0">
        <w:rPr>
          <w:rFonts w:ascii="Arial" w:hAnsi="Arial" w:cs="Arial"/>
          <w:sz w:val="24"/>
          <w:szCs w:val="24"/>
          <w:lang w:val="en-US"/>
        </w:rPr>
        <w:t xml:space="preserve"> region by the peripheral stalk </w:t>
      </w:r>
      <w:r w:rsidR="0013695B" w:rsidRPr="005000B0">
        <w:rPr>
          <w:rFonts w:ascii="Arial" w:hAnsi="Arial" w:cs="Arial"/>
          <w:sz w:val="24"/>
          <w:szCs w:val="24"/>
          <w:lang w:val="en-US"/>
        </w:rPr>
        <w:fldChar w:fldCharType="begin">
          <w:fldData xml:space="preserve">PEVuZE5vdGU+PENpdGU+PEF1dGhvcj5BYnJhaGFtczwvQXV0aG9yPjxZZWFyPjE5OTQ8L1llYXI+
PFJlY051bT41PC9SZWNOdW0+PERpc3BsYXlUZXh0Pls0LCA1XTwvRGlzcGxheVRleHQ+PHJlY29y
ZD48cmVjLW51bWJlcj41PC9yZWMtbnVtYmVyPjxmb3JlaWduLWtleXM+PGtleSBhcHA9IkVOIiBk
Yi1pZD0idnZ6dmQwYWY4c3h3NWVlcDByYnZmczBrcDB4ZHd0OTk1YXRzIj41PC9rZXk+PC9mb3Jl
aWduLWtleXM+PHJlZi10eXBlIG5hbWU9IkpvdXJuYWwgQXJ0aWNsZSI+MTc8L3JlZi10eXBlPjxj
b250cmlidXRvcnM+PGF1dGhvcnM+PGF1dGhvcj5BYnJhaGFtcywgSi4gUC48L2F1dGhvcj48YXV0
aG9yPkxlc2xpZSwgQS4gRy48L2F1dGhvcj48YXV0aG9yPkx1dHRlciwgUi48L2F1dGhvcj48YXV0
aG9yPldhbGtlciwgSi4gRS48L2F1dGhvcj48L2F1dGhvcnM+PC9jb250cmlidXRvcnM+PGF1dGgt
YWRkcmVzcz5NZWRpY2FsIFJlc2VhcmNoIENvdW5jaWwgTGFib3JhdG9yeSBvZiBNb2xlY3VsYXIg
QmlvbG9neSwgQ2FtYnJpZGdlLCBVSy48L2F1dGgtYWRkcmVzcz48dGl0bGVzPjx0aXRsZT5TdHJ1
Y3R1cmUgYXQgMi44IEEgcmVzb2x1dGlvbiBvZiBGMS1BVFBhc2UgZnJvbSBib3ZpbmUgaGVhcnQg
bWl0b2Nob25kcmlhPC90aXRsZT48c2Vjb25kYXJ5LXRpdGxlPk5hdHVyZTwvc2Vjb25kYXJ5LXRp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YnItMT5OYXR1cmU8L2FiYnItMT48L2FsdC1wZXJpb2RpY2FsPjxwYWdlcz42MjEtODwvcGFnZXM+
PHZvbHVtZT4zNzA8L3ZvbHVtZT48bnVtYmVyPjY0OTE8L251bWJlcj48ZWRpdGlvbj4xOTk0LzA4
LzI1PC9lZGl0aW9uPjxrZXl3b3Jkcz48a2V5d29yZD5BbWlubyBBY2lkIFNlcXVlbmNlPC9rZXl3
b3JkPjxrZXl3b3JkPkFuaW1hbHM8L2tleXdvcmQ+PGtleXdvcmQ+QmluZGluZyBTaXRlczwva2V5
d29yZD48a2V5d29yZD5DYXRhbHlzaXM8L2tleXdvcmQ+PGtleXdvcmQ+Q2F0dGxlPC9rZXl3b3Jk
PjxrZXl3b3JkPkNvbXB1dGVyIEdyYXBoaWNzPC9rZXl3b3JkPjxrZXl3b3JkPkNyeXN0YWxsb2dy
YXBoeSwgWC1SYXk8L2tleXdvcmQ+PGtleXdvcmQ+TWl0b2Nob25kcmlhLCBIZWFydC8qZW56eW1v
bG9neTwva2V5d29yZD48a2V5d29yZD5Nb2RlbHMsIE1vbGVjdWxhcjwva2V5d29yZD48a2V5d29y
ZD5Nb2xlY3VsYXIgU2VxdWVuY2UgRGF0YTwva2V5d29yZD48a2V5d29yZD5OdWNsZW90aWRlcy9t
ZXRhYm9saXNtPC9rZXl3b3JkPjxrZXl3b3JkPlByb3RlaW4gQ29uZm9ybWF0aW9uPC9rZXl3b3Jk
PjxrZXl3b3JkPlByb3Rvbi1UcmFuc2xvY2F0aW5nIEFUUGFzZXMvKmNoZW1pc3RyeS9tZXRhYm9s
aXNtPC9rZXl3b3JkPjwva2V5d29yZHM+PGRhdGVzPjx5ZWFyPjE5OTQ8L3llYXI+PHB1Yi1kYXRl
cz48ZGF0ZT5BdWcgMjU8L2RhdGU+PC9wdWItZGF0ZXM+PC9kYXRlcz48aXNibj4wMDI4LTA4MzYg
KFByaW50KSYjeEQ7MDAyOC0wODM2IChMaW5raW5nKTwvaXNibj48YWNjZXNzaW9uLW51bT44MDY1
NDQ4PC9hY2Nlc3Npb24tbnVtPjx3b3JrLXR5cGU+UmVzZWFyY2ggU3VwcG9ydCwgTm9uLVUuUy4g
R292JmFwb3M7dDwvd29yay10eXBlPjx1cmxzPjxyZWxhdGVkLXVybHM+PHVybD5odHRwOi8vd3d3
Lm5jYmkubmxtLm5paC5nb3YvcHVibWVkLzgwNjU0NDg8L3VybD48L3JlbGF0ZWQtdXJscz48L3Vy
bHM+PGVsZWN0cm9uaWMtcmVzb3VyY2UtbnVtPjEwLjEwMzgvMzcwNjIxYTA8L2VsZWN0cm9uaWMt
cmVzb3VyY2UtbnVtPjxsYW5ndWFnZT5Fbmc8L2xhbmd1YWdlPjwvcmVjb3JkPjwvQ2l0ZT48Q2l0
ZT48QXV0aG9yPkRpY2tzb248L0F1dGhvcj48WWVhcj4yMDA2PC9ZZWFyPjxSZWNOdW0+OTwvUmVj
TnVtPjxyZWNvcmQ+PHJlYy1udW1iZXI+OTwvcmVjLW51bWJlcj48Zm9yZWlnbi1rZXlzPjxrZXkg
YXBwPSJFTiIgZGItaWQ9InZ2enZkMGFmOHN4dzVlZXAwcmJ2ZnMwa3AweGR3dDk5NWF0cyI+OTwv
a2V5PjwvZm9yZWlnbi1rZXlzPjxyZWYtdHlwZSBuYW1lPSJKb3VybmFsIEFydGljbGUiPjE3PC9y
ZWYtdHlwZT48Y29udHJpYnV0b3JzPjxhdXRob3JzPjxhdXRob3I+RGlja3NvbiwgVi4gSy48L2F1
dGhvcj48YXV0aG9yPlNpbHZlc3RlciwgSi4gQS48L2F1dGhvcj48YXV0aG9yPkZlYXJubGV5LCBJ
LiBNLjwvYXV0aG9yPjxhdXRob3I+TGVzbGllLCBBLiBHLjwvYXV0aG9yPjxhdXRob3I+V2Fsa2Vy
LCBKLiBFLjwvYXV0aG9yPjwvYXV0aG9ycz48L2NvbnRyaWJ1dG9ycz48YXV0aC1hZGRyZXNzPlRo
ZSBNZWRpY2FsIFJlc2VhcmNoIENvdW5jaWwgRHVubiBIdW1hbiBOdXRyaXRpb24gVW5pdCwgQ2Ft
YnJpZGdlLCBVSy48L2F1dGgtYWRkcmVzcz48dGl0bGVzPjx0aXRsZT5PbiB0aGUgc3RydWN0dXJl
IG9mIHRoZSBzdGF0b3Igb2YgdGhlIG1pdG9jaG9uZHJpYWwgQVRQIHN5bnRoYXNlPC90aXRsZT48
c2Vjb25kYXJ5LXRpdGxlPkVNQk8gSjwvc2Vjb25kYXJ5LXRpdGxlPjxhbHQtdGl0bGU+VGhlIEVN
Qk8gam91cm5hbDwvYWx0LXRpdGxlPjwvdGl0bGVzPjxwZXJpb2RpY2FsPjxmdWxsLXRpdGxlPkVN
Qk8gSjwvZnVsbC10aXRsZT48YWJici0xPlRoZSBFTUJPIGpvdXJuYWw8L2FiYnItMT48L3Blcmlv
ZGljYWw+PGFsdC1wZXJpb2RpY2FsPjxmdWxsLXRpdGxlPkVNQk8gSjwvZnVsbC10aXRsZT48YWJi
ci0xPlRoZSBFTUJPIGpvdXJuYWw8L2FiYnItMT48L2FsdC1wZXJpb2RpY2FsPjxwYWdlcz4yOTEx
LTg8L3BhZ2VzPjx2b2x1bWU+MjU8L3ZvbHVtZT48bnVtYmVyPjEyPC9udW1iZXI+PGVkaXRpb24+
MjAwNi8wNi8yMzwvZWRpdGlvbj48a2V5d29yZHM+PGtleXdvcmQ+QW5pbWFsczwva2V5d29yZD48
a2V5d29yZD5DYXR0bGU8L2tleXdvcmQ+PGtleXdvcmQ+Q3J5c3RhbGxvZ3JhcGh5LCBYLVJheTwv
a2V5d29yZD48a2V5d29yZD5NaXRvY2hvbmRyaWFsIFByb3Rvbi1UcmFuc2xvY2F0aW5nIEFUUGFz
ZXMvKmNoZW1pc3RyeTwva2V5d29yZD48a2V5d29yZD5Nb2RlbHMsIE1vbGVjdWxhcjwva2V5d29y
ZD48L2tleXdvcmRzPjxkYXRlcz48eWVhcj4yMDA2PC95ZWFyPjxwdWItZGF0ZXM+PGRhdGU+SnVu
IDIxPC9kYXRlPjwvcHViLWRhdGVzPjwvZGF0ZXM+PGlzYm4+MDI2MS00MTg5IChQcmludCkmI3hE
OzAyNjEtNDE4OSAoTGlua2luZyk8L2lzYm4+PGFjY2Vzc2lvbi1udW0+MTY3OTExMzY8L2FjY2Vz
c2lvbi1udW0+PHVybHM+PHJlbGF0ZWQtdXJscz48dXJsPmh0dHA6Ly93d3cubmNiaS5ubG0ubmlo
Lmdvdi9wdWJtZWQvMTY3OTExMzY8L3VybD48L3JlbGF0ZWQtdXJscz48L3VybHM+PGN1c3RvbTI+
MTUwMDg2NjwvY3VzdG9tMj48ZWxlY3Ryb25pYy1yZXNvdXJjZS1udW0+MTAuMTAzOC9zai5lbWJv
ai43NjAxMTc3PC9lbGVjdHJvbmljLXJlc291cmNlLW51bT48bGFuZ3VhZ2U+RW5nPC9sYW5ndWFn
ZT48L3JlY29yZD48L0NpdGU+PC9FbmROb3RlPn==
</w:fldData>
        </w:fldChar>
      </w:r>
      <w:r w:rsidR="005D2A8F"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PEVuZE5vdGU+PENpdGU+PEF1dGhvcj5BYnJhaGFtczwvQXV0aG9yPjxZZWFyPjE5OTQ8L1llYXI+
PFJlY051bT41PC9SZWNOdW0+PERpc3BsYXlUZXh0Pls0LCA1XTwvRGlzcGxheVRleHQ+PHJlY29y
ZD48cmVjLW51bWJlcj41PC9yZWMtbnVtYmVyPjxmb3JlaWduLWtleXM+PGtleSBhcHA9IkVOIiBk
Yi1pZD0idnZ6dmQwYWY4c3h3NWVlcDByYnZmczBrcDB4ZHd0OTk1YXRzIj41PC9rZXk+PC9mb3Jl
aWduLWtleXM+PHJlZi10eXBlIG5hbWU9IkpvdXJuYWwgQXJ0aWNsZSI+MTc8L3JlZi10eXBlPjxj
b250cmlidXRvcnM+PGF1dGhvcnM+PGF1dGhvcj5BYnJhaGFtcywgSi4gUC48L2F1dGhvcj48YXV0
aG9yPkxlc2xpZSwgQS4gRy48L2F1dGhvcj48YXV0aG9yPkx1dHRlciwgUi48L2F1dGhvcj48YXV0
aG9yPldhbGtlciwgSi4gRS48L2F1dGhvcj48L2F1dGhvcnM+PC9jb250cmlidXRvcnM+PGF1dGgt
YWRkcmVzcz5NZWRpY2FsIFJlc2VhcmNoIENvdW5jaWwgTGFib3JhdG9yeSBvZiBNb2xlY3VsYXIg
QmlvbG9neSwgQ2FtYnJpZGdlLCBVSy48L2F1dGgtYWRkcmVzcz48dGl0bGVzPjx0aXRsZT5TdHJ1
Y3R1cmUgYXQgMi44IEEgcmVzb2x1dGlvbiBvZiBGMS1BVFBhc2UgZnJvbSBib3ZpbmUgaGVhcnQg
bWl0b2Nob25kcmlhPC90aXRsZT48c2Vjb25kYXJ5LXRpdGxlPk5hdHVyZTwvc2Vjb25kYXJ5LXRp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YnItMT5OYXR1cmU8L2FiYnItMT48L2FsdC1wZXJpb2RpY2FsPjxwYWdlcz42MjEtODwvcGFnZXM+
PHZvbHVtZT4zNzA8L3ZvbHVtZT48bnVtYmVyPjY0OTE8L251bWJlcj48ZWRpdGlvbj4xOTk0LzA4
LzI1PC9lZGl0aW9uPjxrZXl3b3Jkcz48a2V5d29yZD5BbWlubyBBY2lkIFNlcXVlbmNlPC9rZXl3
b3JkPjxrZXl3b3JkPkFuaW1hbHM8L2tleXdvcmQ+PGtleXdvcmQ+QmluZGluZyBTaXRlczwva2V5
d29yZD48a2V5d29yZD5DYXRhbHlzaXM8L2tleXdvcmQ+PGtleXdvcmQ+Q2F0dGxlPC9rZXl3b3Jk
PjxrZXl3b3JkPkNvbXB1dGVyIEdyYXBoaWNzPC9rZXl3b3JkPjxrZXl3b3JkPkNyeXN0YWxsb2dy
YXBoeSwgWC1SYXk8L2tleXdvcmQ+PGtleXdvcmQ+TWl0b2Nob25kcmlhLCBIZWFydC8qZW56eW1v
bG9neTwva2V5d29yZD48a2V5d29yZD5Nb2RlbHMsIE1vbGVjdWxhcjwva2V5d29yZD48a2V5d29y
ZD5Nb2xlY3VsYXIgU2VxdWVuY2UgRGF0YTwva2V5d29yZD48a2V5d29yZD5OdWNsZW90aWRlcy9t
ZXRhYm9saXNtPC9rZXl3b3JkPjxrZXl3b3JkPlByb3RlaW4gQ29uZm9ybWF0aW9uPC9rZXl3b3Jk
PjxrZXl3b3JkPlByb3Rvbi1UcmFuc2xvY2F0aW5nIEFUUGFzZXMvKmNoZW1pc3RyeS9tZXRhYm9s
aXNtPC9rZXl3b3JkPjwva2V5d29yZHM+PGRhdGVzPjx5ZWFyPjE5OTQ8L3llYXI+PHB1Yi1kYXRl
cz48ZGF0ZT5BdWcgMjU8L2RhdGU+PC9wdWItZGF0ZXM+PC9kYXRlcz48aXNibj4wMDI4LTA4MzYg
KFByaW50KSYjeEQ7MDAyOC0wODM2IChMaW5raW5nKTwvaXNibj48YWNjZXNzaW9uLW51bT44MDY1
NDQ4PC9hY2Nlc3Npb24tbnVtPjx3b3JrLXR5cGU+UmVzZWFyY2ggU3VwcG9ydCwgTm9uLVUuUy4g
R292JmFwb3M7dDwvd29yay10eXBlPjx1cmxzPjxyZWxhdGVkLXVybHM+PHVybD5odHRwOi8vd3d3
Lm5jYmkubmxtLm5paC5nb3YvcHVibWVkLzgwNjU0NDg8L3VybD48L3JlbGF0ZWQtdXJscz48L3Vy
bHM+PGVsZWN0cm9uaWMtcmVzb3VyY2UtbnVtPjEwLjEwMzgvMzcwNjIxYTA8L2VsZWN0cm9uaWMt
cmVzb3VyY2UtbnVtPjxsYW5ndWFnZT5Fbmc8L2xhbmd1YWdlPjwvcmVjb3JkPjwvQ2l0ZT48Q2l0
ZT48QXV0aG9yPkRpY2tzb248L0F1dGhvcj48WWVhcj4yMDA2PC9ZZWFyPjxSZWNOdW0+OTwvUmVj
TnVtPjxyZWNvcmQ+PHJlYy1udW1iZXI+OTwvcmVjLW51bWJlcj48Zm9yZWlnbi1rZXlzPjxrZXkg
YXBwPSJFTiIgZGItaWQ9InZ2enZkMGFmOHN4dzVlZXAwcmJ2ZnMwa3AweGR3dDk5NWF0cyI+OTwv
a2V5PjwvZm9yZWlnbi1rZXlzPjxyZWYtdHlwZSBuYW1lPSJKb3VybmFsIEFydGljbGUiPjE3PC9y
ZWYtdHlwZT48Y29udHJpYnV0b3JzPjxhdXRob3JzPjxhdXRob3I+RGlja3NvbiwgVi4gSy48L2F1
dGhvcj48YXV0aG9yPlNpbHZlc3RlciwgSi4gQS48L2F1dGhvcj48YXV0aG9yPkZlYXJubGV5LCBJ
LiBNLjwvYXV0aG9yPjxhdXRob3I+TGVzbGllLCBBLiBHLjwvYXV0aG9yPjxhdXRob3I+V2Fsa2Vy
LCBKLiBFLjwvYXV0aG9yPjwvYXV0aG9ycz48L2NvbnRyaWJ1dG9ycz48YXV0aC1hZGRyZXNzPlRo
ZSBNZWRpY2FsIFJlc2VhcmNoIENvdW5jaWwgRHVubiBIdW1hbiBOdXRyaXRpb24gVW5pdCwgQ2Ft
YnJpZGdlLCBVSy48L2F1dGgtYWRkcmVzcz48dGl0bGVzPjx0aXRsZT5PbiB0aGUgc3RydWN0dXJl
IG9mIHRoZSBzdGF0b3Igb2YgdGhlIG1pdG9jaG9uZHJpYWwgQVRQIHN5bnRoYXNlPC90aXRsZT48
c2Vjb25kYXJ5LXRpdGxlPkVNQk8gSjwvc2Vjb25kYXJ5LXRpdGxlPjxhbHQtdGl0bGU+VGhlIEVN
Qk8gam91cm5hbDwvYWx0LXRpdGxlPjwvdGl0bGVzPjxwZXJpb2RpY2FsPjxmdWxsLXRpdGxlPkVN
Qk8gSjwvZnVsbC10aXRsZT48YWJici0xPlRoZSBFTUJPIGpvdXJuYWw8L2FiYnItMT48L3Blcmlv
ZGljYWw+PGFsdC1wZXJpb2RpY2FsPjxmdWxsLXRpdGxlPkVNQk8gSjwvZnVsbC10aXRsZT48YWJi
ci0xPlRoZSBFTUJPIGpvdXJuYWw8L2FiYnItMT48L2FsdC1wZXJpb2RpY2FsPjxwYWdlcz4yOTEx
LTg8L3BhZ2VzPjx2b2x1bWU+MjU8L3ZvbHVtZT48bnVtYmVyPjEyPC9udW1iZXI+PGVkaXRpb24+
MjAwNi8wNi8yMzwvZWRpdGlvbj48a2V5d29yZHM+PGtleXdvcmQ+QW5pbWFsczwva2V5d29yZD48
a2V5d29yZD5DYXR0bGU8L2tleXdvcmQ+PGtleXdvcmQ+Q3J5c3RhbGxvZ3JhcGh5LCBYLVJheTwv
a2V5d29yZD48a2V5d29yZD5NaXRvY2hvbmRyaWFsIFByb3Rvbi1UcmFuc2xvY2F0aW5nIEFUUGFz
ZXMvKmNoZW1pc3RyeTwva2V5d29yZD48a2V5d29yZD5Nb2RlbHMsIE1vbGVjdWxhcjwva2V5d29y
ZD48L2tleXdvcmRzPjxkYXRlcz48eWVhcj4yMDA2PC95ZWFyPjxwdWItZGF0ZXM+PGRhdGU+SnVu
IDIxPC9kYXRlPjwvcHViLWRhdGVzPjwvZGF0ZXM+PGlzYm4+MDI2MS00MTg5IChQcmludCkmI3hE
OzAyNjEtNDE4OSAoTGlua2luZyk8L2lzYm4+PGFjY2Vzc2lvbi1udW0+MTY3OTExMzY8L2FjY2Vz
c2lvbi1udW0+PHVybHM+PHJlbGF0ZWQtdXJscz48dXJsPmh0dHA6Ly93d3cubmNiaS5ubG0ubmlo
Lmdvdi9wdWJtZWQvMTY3OTExMzY8L3VybD48L3JlbGF0ZWQtdXJscz48L3VybHM+PGN1c3RvbTI+
MTUwMDg2NjwvY3VzdG9tMj48ZWxlY3Ryb25pYy1yZXNvdXJjZS1udW0+MTAuMTAzOC9zai5lbWJv
ai43NjAxMTc3PC9lbGVjdHJvbmljLXJlc291cmNlLW51bT48bGFuZ3VhZ2U+RW5nPC9sYW5ndWFn
ZT48L3JlY29yZD48L0NpdGU+PC9FbmROb3RlPn==
</w:fldData>
        </w:fldChar>
      </w:r>
      <w:r w:rsidR="005D2A8F"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5D2A8F" w:rsidRPr="005000B0">
        <w:rPr>
          <w:rFonts w:ascii="Arial" w:hAnsi="Arial" w:cs="Arial"/>
          <w:noProof/>
          <w:sz w:val="24"/>
          <w:szCs w:val="24"/>
          <w:lang w:val="en-US"/>
        </w:rPr>
        <w:t>[</w:t>
      </w:r>
      <w:hyperlink w:anchor="_ENREF_4" w:tooltip="Abrahams, 1994 #5" w:history="1">
        <w:r w:rsidR="00BF454C" w:rsidRPr="005000B0">
          <w:rPr>
            <w:rFonts w:ascii="Arial" w:hAnsi="Arial" w:cs="Arial"/>
            <w:noProof/>
            <w:sz w:val="24"/>
            <w:szCs w:val="24"/>
            <w:lang w:val="en-US"/>
          </w:rPr>
          <w:t>4</w:t>
        </w:r>
      </w:hyperlink>
      <w:r w:rsidR="005D2A8F" w:rsidRPr="005000B0">
        <w:rPr>
          <w:rFonts w:ascii="Arial" w:hAnsi="Arial" w:cs="Arial"/>
          <w:noProof/>
          <w:sz w:val="24"/>
          <w:szCs w:val="24"/>
          <w:lang w:val="en-US"/>
        </w:rPr>
        <w:t xml:space="preserve">, </w:t>
      </w:r>
      <w:hyperlink w:anchor="_ENREF_5" w:tooltip="Dickson, 2006 #9" w:history="1">
        <w:r w:rsidR="00BF454C" w:rsidRPr="005000B0">
          <w:rPr>
            <w:rFonts w:ascii="Arial" w:hAnsi="Arial" w:cs="Arial"/>
            <w:noProof/>
            <w:sz w:val="24"/>
            <w:szCs w:val="24"/>
            <w:lang w:val="en-US"/>
          </w:rPr>
          <w:t>5</w:t>
        </w:r>
      </w:hyperlink>
      <w:r w:rsidR="005D2A8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hyperlink r:id="rId11" w:anchor="r10" w:history="1"/>
      <w:r w:rsidRPr="005000B0">
        <w:rPr>
          <w:rFonts w:ascii="Arial" w:hAnsi="Arial" w:cs="Arial"/>
          <w:sz w:val="24"/>
          <w:szCs w:val="24"/>
          <w:lang w:val="en-US"/>
        </w:rPr>
        <w:t>. The F</w:t>
      </w:r>
      <w:r w:rsidRPr="005000B0">
        <w:rPr>
          <w:rFonts w:ascii="Arial" w:hAnsi="Arial" w:cs="Arial"/>
          <w:sz w:val="24"/>
          <w:szCs w:val="24"/>
          <w:vertAlign w:val="subscript"/>
          <w:lang w:val="en-US"/>
        </w:rPr>
        <w:t>O</w:t>
      </w:r>
      <w:r w:rsidR="009071D8">
        <w:rPr>
          <w:rFonts w:ascii="Arial" w:hAnsi="Arial" w:cs="Arial"/>
          <w:sz w:val="24"/>
          <w:szCs w:val="24"/>
          <w:lang w:val="en-US"/>
        </w:rPr>
        <w:t xml:space="preserve"> domain includes a </w:t>
      </w:r>
      <w:r w:rsidRPr="005000B0">
        <w:rPr>
          <w:rFonts w:ascii="Arial" w:hAnsi="Arial" w:cs="Arial"/>
          <w:sz w:val="24"/>
          <w:szCs w:val="24"/>
          <w:lang w:val="en-US"/>
        </w:rPr>
        <w:t xml:space="preserve">ring of hydrophobic </w:t>
      </w:r>
      <w:r w:rsidRPr="005000B0">
        <w:rPr>
          <w:rStyle w:val="Uwydatnienie"/>
          <w:rFonts w:ascii="Arial" w:hAnsi="Arial" w:cs="Arial"/>
          <w:sz w:val="24"/>
          <w:szCs w:val="24"/>
          <w:lang w:val="en-US"/>
        </w:rPr>
        <w:t>c</w:t>
      </w:r>
      <w:r w:rsidRPr="005000B0">
        <w:rPr>
          <w:rFonts w:ascii="Arial" w:hAnsi="Arial" w:cs="Arial"/>
          <w:sz w:val="24"/>
          <w:szCs w:val="24"/>
          <w:lang w:val="en-US"/>
        </w:rPr>
        <w:t xml:space="preserve"> subunits (10 in yeast), </w:t>
      </w:r>
      <w:r w:rsidR="009071D8">
        <w:rPr>
          <w:rFonts w:ascii="Arial" w:hAnsi="Arial" w:cs="Arial"/>
          <w:sz w:val="24"/>
          <w:szCs w:val="24"/>
          <w:lang w:val="en-US"/>
        </w:rPr>
        <w:t xml:space="preserve">which rotates during catalysis, </w:t>
      </w:r>
      <w:r w:rsidRPr="005000B0">
        <w:rPr>
          <w:rFonts w:ascii="Arial" w:hAnsi="Arial" w:cs="Arial"/>
          <w:i/>
          <w:sz w:val="24"/>
          <w:szCs w:val="24"/>
          <w:lang w:val="en-US"/>
        </w:rPr>
        <w:t>a</w:t>
      </w:r>
      <w:r w:rsidRPr="005000B0">
        <w:rPr>
          <w:rFonts w:ascii="Arial" w:hAnsi="Arial" w:cs="Arial"/>
          <w:sz w:val="24"/>
          <w:szCs w:val="24"/>
          <w:lang w:val="en-US"/>
        </w:rPr>
        <w:t xml:space="preserve"> subunit, forming the proton channel with the </w:t>
      </w:r>
      <w:r w:rsidRPr="005000B0">
        <w:rPr>
          <w:rFonts w:ascii="Arial" w:hAnsi="Arial" w:cs="Arial"/>
          <w:i/>
          <w:sz w:val="24"/>
          <w:szCs w:val="24"/>
          <w:lang w:val="en-US"/>
        </w:rPr>
        <w:t>c</w:t>
      </w:r>
      <w:r w:rsidRPr="005000B0">
        <w:rPr>
          <w:rFonts w:ascii="Arial" w:hAnsi="Arial" w:cs="Arial"/>
          <w:sz w:val="24"/>
          <w:szCs w:val="24"/>
          <w:lang w:val="en-US"/>
        </w:rPr>
        <w:t>-ring, the membrane part of the peripheral stalk, and several small hydrophobic stator subunits</w:t>
      </w:r>
      <w:r w:rsidR="008926D4" w:rsidRPr="005000B0">
        <w:rPr>
          <w:rFonts w:ascii="Arial" w:hAnsi="Arial" w:cs="Arial"/>
          <w:sz w:val="24"/>
          <w:szCs w:val="24"/>
          <w:lang w:val="en-US"/>
        </w:rPr>
        <w:t xml:space="preserve"> </w:t>
      </w:r>
      <w:r w:rsidR="008926D4" w:rsidRPr="005000B0">
        <w:rPr>
          <w:rFonts w:ascii="Arial" w:hAnsi="Arial" w:cs="Arial"/>
          <w:color w:val="FF0000"/>
          <w:sz w:val="24"/>
          <w:szCs w:val="24"/>
          <w:lang w:val="en-US"/>
        </w:rPr>
        <w:t xml:space="preserve">(Fig. 1) </w:t>
      </w:r>
      <w:r w:rsidR="0013695B" w:rsidRPr="005000B0">
        <w:rPr>
          <w:rFonts w:ascii="Arial" w:hAnsi="Arial" w:cs="Arial"/>
          <w:sz w:val="24"/>
          <w:szCs w:val="24"/>
          <w:lang w:val="en-US"/>
        </w:rPr>
        <w:fldChar w:fldCharType="begin"/>
      </w:r>
      <w:r w:rsidR="00BF454C">
        <w:rPr>
          <w:rFonts w:ascii="Arial" w:hAnsi="Arial" w:cs="Arial"/>
          <w:sz w:val="24"/>
          <w:szCs w:val="24"/>
          <w:lang w:val="en-US"/>
        </w:rPr>
        <w:instrText xml:space="preserve"> ADDIN EN.CITE &lt;EndNote&gt;&lt;Cite&gt;&lt;Author&gt;Rees&lt;/Author&gt;&lt;Year&gt;2009&lt;/Year&gt;&lt;RecNum&gt;29&lt;/RecNum&gt;&lt;DisplayText&gt;[6]&lt;/DisplayText&gt;&lt;record&gt;&lt;rec-number&gt;29&lt;/rec-number&gt;&lt;foreign-keys&gt;&lt;key app="EN" db-id="ta9svrwa8wpww2e0tvixpwsdxzxfvaazxspd"&gt;29&lt;/key&gt;&lt;/foreign-keys&gt;&lt;ref-type name="Journal Article"&gt;17&lt;/ref-type&gt;&lt;contributors&gt;&lt;authors&gt;&lt;author&gt;Rees, D. M.&lt;/author&gt;&lt;author&gt;Leslie, A. G.&lt;/author&gt;&lt;author&gt;Walker, J. E.&lt;/author&gt;&lt;/authors&gt;&lt;/contributors&gt;&lt;auth-address&gt;Medical Research Council Mitochondrial Biology Unit, Wellcome Trust/Medical Research Council Building, Hills Road, Cambridge CB2 0XY, United Kingdom.&lt;/auth-address&gt;&lt;titles&gt;&lt;title&gt;The structure of the membrane extrinsic region of bovine ATP synthase&lt;/title&gt;&lt;secondary-title&gt;Proc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21597-601&lt;/pages&gt;&lt;volume&gt;106&lt;/volume&gt;&lt;number&gt;51&lt;/number&gt;&lt;edition&gt;2009/12/10&lt;/edition&gt;&lt;keywords&gt;&lt;keyword&gt;Animals&lt;/keyword&gt;&lt;keyword&gt;Cattle&lt;/keyword&gt;&lt;keyword&gt;Mitochondrial Proton-Translocating ATPases/chemistry/*metabolism&lt;/keyword&gt;&lt;keyword&gt;Models, Molecular&lt;/keyword&gt;&lt;keyword&gt;Oligomycins/pharmacology&lt;/keyword&gt;&lt;keyword&gt;Protein Conformation&lt;/keyword&gt;&lt;/keywords&gt;&lt;dates&gt;&lt;year&gt;2009&lt;/year&gt;&lt;pub-dates&gt;&lt;date&gt;Dec 22&lt;/date&gt;&lt;/pub-dates&gt;&lt;/dates&gt;&lt;isbn&gt;1091-6490 (Electronic)&amp;#xD;0027-8424 (Linking)&lt;/isbn&gt;&lt;accession-num&gt;19995987&lt;/accession-num&gt;&lt;work-type&gt;Research Support, Non-U.S. Gov&amp;apos;t&lt;/work-type&gt;&lt;urls&gt;&lt;related-urls&gt;&lt;url&gt;http://www.ncbi.nlm.nih.gov/pubmed/19995987&lt;/url&gt;&lt;/related-urls&gt;&lt;/urls&gt;&lt;custom2&gt;2789756&lt;/custom2&gt;&lt;electronic-resource-num&gt;10.1073/pnas.0910365106&lt;/electronic-resource-num&gt;&lt;language&gt;Eng&lt;/language&gt;&lt;/record&gt;&lt;/Cite&gt;&lt;/EndNote&gt;</w:instrText>
      </w:r>
      <w:r w:rsidR="0013695B" w:rsidRPr="005000B0">
        <w:rPr>
          <w:rFonts w:ascii="Arial" w:hAnsi="Arial" w:cs="Arial"/>
          <w:sz w:val="24"/>
          <w:szCs w:val="24"/>
          <w:lang w:val="en-US"/>
        </w:rPr>
        <w:fldChar w:fldCharType="separate"/>
      </w:r>
      <w:r w:rsidR="005D2A8F" w:rsidRPr="005000B0">
        <w:rPr>
          <w:rFonts w:ascii="Arial" w:hAnsi="Arial" w:cs="Arial"/>
          <w:noProof/>
          <w:sz w:val="24"/>
          <w:szCs w:val="24"/>
          <w:lang w:val="en-US"/>
        </w:rPr>
        <w:t>[</w:t>
      </w:r>
      <w:hyperlink w:anchor="_ENREF_6" w:tooltip="Rees, 2009 #29" w:history="1">
        <w:r w:rsidR="00BF454C" w:rsidRPr="005000B0">
          <w:rPr>
            <w:rFonts w:ascii="Arial" w:hAnsi="Arial" w:cs="Arial"/>
            <w:noProof/>
            <w:sz w:val="24"/>
            <w:szCs w:val="24"/>
            <w:lang w:val="en-US"/>
          </w:rPr>
          <w:t>6</w:t>
        </w:r>
      </w:hyperlink>
      <w:r w:rsidR="005D2A8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Protons flowing through the membrane part of the F</w:t>
      </w:r>
      <w:r w:rsidRPr="005000B0">
        <w:rPr>
          <w:rFonts w:ascii="Arial" w:hAnsi="Arial" w:cs="Arial"/>
          <w:sz w:val="24"/>
          <w:szCs w:val="24"/>
          <w:vertAlign w:val="subscript"/>
          <w:lang w:val="en-US"/>
        </w:rPr>
        <w:t>O</w:t>
      </w:r>
      <w:r w:rsidRPr="005000B0">
        <w:rPr>
          <w:rFonts w:ascii="Arial" w:hAnsi="Arial" w:cs="Arial"/>
          <w:sz w:val="24"/>
          <w:szCs w:val="24"/>
          <w:lang w:val="en-US"/>
        </w:rPr>
        <w:t xml:space="preserve"> </w:t>
      </w:r>
      <w:proofErr w:type="spellStart"/>
      <w:r w:rsidRPr="005000B0">
        <w:rPr>
          <w:rFonts w:ascii="Arial" w:hAnsi="Arial" w:cs="Arial"/>
          <w:sz w:val="24"/>
          <w:szCs w:val="24"/>
          <w:lang w:val="en-US"/>
        </w:rPr>
        <w:t>subcomplex</w:t>
      </w:r>
      <w:proofErr w:type="spellEnd"/>
      <w:r w:rsidRPr="005000B0">
        <w:rPr>
          <w:rFonts w:ascii="Arial" w:hAnsi="Arial" w:cs="Arial"/>
          <w:sz w:val="24"/>
          <w:szCs w:val="24"/>
          <w:lang w:val="en-US"/>
        </w:rPr>
        <w:t xml:space="preserve"> drive the rotation of the </w:t>
      </w:r>
      <w:r w:rsidRPr="005000B0">
        <w:rPr>
          <w:rFonts w:ascii="Arial" w:hAnsi="Arial" w:cs="Arial"/>
          <w:i/>
          <w:sz w:val="24"/>
          <w:szCs w:val="24"/>
          <w:lang w:val="en-US"/>
        </w:rPr>
        <w:t>c</w:t>
      </w:r>
      <w:r w:rsidRPr="005000B0">
        <w:rPr>
          <w:rFonts w:ascii="Arial" w:hAnsi="Arial" w:cs="Arial"/>
          <w:sz w:val="24"/>
          <w:szCs w:val="24"/>
          <w:lang w:val="en-US"/>
        </w:rPr>
        <w:t xml:space="preserve">-ring </w:t>
      </w:r>
      <w:r w:rsidR="0013695B" w:rsidRPr="005000B0">
        <w:rPr>
          <w:rFonts w:ascii="Arial" w:hAnsi="Arial" w:cs="Arial"/>
          <w:sz w:val="24"/>
          <w:szCs w:val="24"/>
          <w:lang w:val="en-US"/>
        </w:rPr>
        <w:fldChar w:fldCharType="begin">
          <w:fldData xml:space="preserve">PEVuZE5vdGU+PENpdGU+PEF1dGhvcj5TYW1ib25naTwvQXV0aG9yPjxZZWFyPjE5OTk8L1llYXI+
PFJlY051bT4zMDwvUmVjTnVtPjxEaXNwbGF5VGV4dD5bNywgOF08L0Rpc3BsYXlUZXh0PjxyZWNv
cmQ+PHJlYy1udW1iZXI+MzA8L3JlYy1udW1iZXI+PGZvcmVpZ24ta2V5cz48a2V5IGFwcD0iRU4i
IGRiLWlkPSJ0YTlzdnJ3YTh3cHd3MmUwdHZpeHB3c2R4enhmdmFhenhzcGQiPjMwPC9rZXk+PC9m
b3JlaWduLWtleXM+PHJlZi10eXBlIG5hbWU9IkpvdXJuYWwgQXJ0aWNsZSI+MTc8L3JlZi10eXBl
Pjxjb250cmlidXRvcnM+PGF1dGhvcnM+PGF1dGhvcj5TYW1ib25naSwgWS48L2F1dGhvcj48YXV0
aG9yPklrbywgWS48L2F1dGhvcj48YXV0aG9yPlRhbmFiZSwgTS48L2F1dGhvcj48YXV0aG9yPk9t
b3RlLCBILjwvYXV0aG9yPjxhdXRob3I+SXdhbW90by1LaWhhcmEsIEEuPC9hdXRob3I+PGF1dGhv
cj5VZWRhLCBJLjwvYXV0aG9yPjxhdXRob3I+WWFuYWdpZGEsIFQuPC9hdXRob3I+PGF1dGhvcj5X
YWRhLCBZLjwvYXV0aG9yPjxhdXRob3I+RnV0YWksIE0uPC9hdXRob3I+PC9hdXRob3JzPjwvY29u
dHJpYnV0b3JzPjxhdXRoLWFkZHJlc3M+RGl2aXNpb24gb2YgQmlvbG9naWNhbCBTY2llbmNlcywg
SW5zdGl0dXRlIG9mIFNjaWVudGlmaWMgYW5kIEluZHVzdHJpYWwgUmVzZWFyY2gsIE9zYWthIFVu
aXZlcnNpdHksIENSRVNUIChDb3JlIFJlc2VhcmNoIGZvciBFdm9sdXRpb25hbCBTY2llbmNlIGFu
ZCBUZWNobm9sb2d5KSBvZiBKYXBhbiBTY2llbmNlIGFuZCBUZWNobm9sb2d5IENvcnBvcmF0aW9u
LCBJYmFyYWtpLCBPc2FrYSA1NjctMDA0NywgSmFwYW4uPC9hdXRoLWFkZHJlc3M+PHRpdGxlcz48
dGl0bGU+TWVjaGFuaWNhbCByb3RhdGlvbiBvZiB0aGUgYyBzdWJ1bml0IG9saWdvbWVyIGluIEFU
UCBzeW50aGFzZSAoRjBGMSk6IGRpcmVjdCBvYnNlcnZhdGlvbjwvdGl0bGU+PHNlY29uZGFyeS10
aXRsZT5TY2llbmNlPC9zZWNvbmRhcnktdGl0bGU+PC90aXRsZXM+PHBlcmlvZGljYWw+PGZ1bGwt
dGl0bGU+U2NpZW5jZTwvZnVsbC10aXRsZT48L3BlcmlvZGljYWw+PHBhZ2VzPjE3MjItNDwvcGFn
ZXM+PHZvbHVtZT4yODY8L3ZvbHVtZT48bnVtYmVyPjU0NDU8L251bWJlcj48ZWRpdGlvbj4xOTk5
LzExLzI3PC9lZGl0aW9uPjxrZXl3b3Jkcz48a2V5d29yZD5BY3RpbnMvY2hlbWlzdHJ5L21ldGFi
b2xpc208L2tleXdvcmQ+PGtleXdvcmQ+QWRlbm9zaW5lIFRyaXBob3NwaGF0ZS8qbWV0YWJvbGlz
bTwva2V5d29yZD48a2V5d29yZD5CaW5kaW5nIFNpdGVzPC9rZXl3b3JkPjxrZXl3b3JkPkJpb3Rp
bnlsYXRpb248L2tleXdvcmQ+PGtleXdvcmQ+RW5lcmd5IFRyYW5zZmVyPC9rZXl3b3JkPjxrZXl3
b3JkPkVuenltZXMsIEltbW9iaWxpemVkPC9rZXl3b3JkPjxrZXl3b3JkPkVzY2hlcmljaGlhIGNv
bGkvZW56eW1vbG9neTwva2V5d29yZD48a2V5d29yZD5IeWRyb2x5c2lzPC9rZXl3b3JkPjxrZXl3
b3JkPk1vbGVjdWxhciBNb3RvciBQcm90ZWlucy8qY2hlbWlzdHJ5LyptZXRhYm9saXNtPC9rZXl3
b3JkPjxrZXl3b3JkPlByb3Rvbi1Nb3RpdmUgRm9yY2U8L2tleXdvcmQ+PGtleXdvcmQ+UHJvdG9u
LVRyYW5zbG9jYXRpbmcgQVRQYXNlcy8qY2hlbWlzdHJ5LyptZXRhYm9saXNtPC9rZXl3b3JkPjxr
ZXl3b3JkPlVuY291cGxpbmcgQWdlbnRzL21ldGFib2xpc20vcGhhcm1hY29sb2d5PC9rZXl3b3Jk
PjxrZXl3b3JkPlZlbnR1cmljaWRpbnMvcGhhcm1hY29sb2d5PC9rZXl3b3JkPjxrZXl3b3JkPlZp
ZGVvIFJlY29yZGluZzwva2V5d29yZD48L2tleXdvcmRzPjxkYXRlcz48eWVhcj4xOTk5PC95ZWFy
PjxwdWItZGF0ZXM+PGRhdGU+Tm92IDI2PC9kYXRlPjwvcHViLWRhdGVzPjwvZGF0ZXM+PGlzYm4+
MDAzNi04MDc1IChQcmludCkmI3hEOzAwMzYtODA3NSAoTGlua2luZyk8L2lzYm4+PGFjY2Vzc2lv
bi1udW0+MTA1NzY3MzY8L2FjY2Vzc2lvbi1udW0+PHdvcmstdHlwZT5SZXNlYXJjaCBTdXBwb3J0
LCBOb24tVS5TLiBHb3YmYXBvczt0PC93b3JrLXR5cGU+PHVybHM+PHJlbGF0ZWQtdXJscz48dXJs
Pmh0dHA6Ly93d3cubmNiaS5ubG0ubmloLmdvdi9wdWJtZWQvMTA1NzY3MzY8L3VybD48L3JlbGF0
ZWQtdXJscz48L3VybHM+PGxhbmd1YWdlPkVuZzwvbGFuZ3VhZ2U+PC9yZWNvcmQ+PC9DaXRlPjxD
aXRlPjxBdXRob3I+VHN1bm9kYTwvQXV0aG9yPjxZZWFyPjIwMDE8L1llYXI+PFJlY051bT4zMTwv
UmVjTnVtPjxyZWNvcmQ+PHJlYy1udW1iZXI+MzE8L3JlYy1udW1iZXI+PGZvcmVpZ24ta2V5cz48
a2V5IGFwcD0iRU4iIGRiLWlkPSJ0YTlzdnJ3YTh3cHd3MmUwdHZpeHB3c2R4enhmdmFhenhzcGQi
PjMxPC9rZXk+PC9mb3JlaWduLWtleXM+PHJlZi10eXBlIG5hbWU9IkpvdXJuYWwgQXJ0aWNsZSI+
MTc8L3JlZi10eXBlPjxjb250cmlidXRvcnM+PGF1dGhvcnM+PGF1dGhvcj5Uc3Vub2RhLCBTLiBQ
LjwvYXV0aG9yPjxhdXRob3I+QWdnZWxlciwgUi48L2F1dGhvcj48YXV0aG9yPllvc2hpZGEsIE0u
PC9hdXRob3I+PGF1dGhvcj5DYXBhbGRpLCBSLiBBLjwvYXV0aG9yPjwvYXV0aG9ycz48L2NvbnRy
aWJ1dG9ycz48YXV0aC1hZGRyZXNzPkluc3RpdHV0ZSBvZiBNb2xlY3VsYXIgQmlvbG9neSwgVW5p
dmVyc2l0eSBvZiBPcmVnb24sIEV1Z2VuZSwgT1IgOTc0MDMtMTIyOSwgVVNBLjwvYXV0aC1hZGRy
ZXNzPjx0aXRsZXM+PHRpdGxlPlJvdGF0aW9uIG9mIHRoZSBjIHN1YnVuaXQgb2xpZ29tZXIgaW4g
ZnVsbHkgZnVuY3Rpb25hbCBGMUZvIEFUUCBzeW50aGFzZTwvdGl0bGU+PHNlY29uZGFyeS10aXRs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dGVkIFN0YXRlcyBvZiBBbWVyaWNhPC9hYmJyLTE+PC9hbHQtcGVyaW9kaWNhbD48cGFnZXM+ODk4
LTkwMjwvcGFnZXM+PHZvbHVtZT45ODwvdm9sdW1lPjxudW1iZXI+MzwvbnVtYmVyPjxlZGl0aW9u
PjIwMDEvMDIvMDc8L2VkaXRpb24+PGtleXdvcmRzPjxrZXl3b3JkPkRpY3ljbG9oZXh5bGNhcmJv
ZGlpbWlkZS9waGFybWFjb2xvZ3k8L2tleXdvcmQ+PGtleXdvcmQ+RXNjaGVyaWNoaWEgY29saS8q
ZW56eW1vbG9neTwva2V5d29yZD48a2V5d29yZD5LaW5ldGljczwva2V5d29yZD48a2V5d29yZD5N
YWNyb21vbGVjdWxhciBTdWJzdGFuY2VzPC9rZXl3b3JkPjxrZXl3b3JkPk1vZGVscywgTW9sZWN1
bGFyPC9rZXl3b3JkPjxrZXl3b3JkPk11dGFnZW5lc2lzLCBTaXRlLURpcmVjdGVkPC9rZXl3b3Jk
PjxrZXl3b3JkPk5pZ2VyaWNpbi9waGFybWFjb2xvZ3k8L2tleXdvcmQ+PGtleXdvcmQ+UHJvdGVp
biBDb25mb3JtYXRpb248L2tleXdvcmQ+PGtleXdvcmQ+UHJvdGVpbiBTdHJ1Y3R1cmUsIFNlY29u
ZGFyeTwva2V5d29yZD48a2V5d29yZD5Qcm90ZWluIFN1YnVuaXRzPC9rZXl3b3JkPjxrZXl3b3Jk
PlByb3Rvbi1UcmFuc2xvY2F0aW5nIEFUUGFzZXMvKmNoZW1pc3RyeS8qbWV0YWJvbGlzbTwva2V5
d29yZD48a2V5d29yZD5SZWNvbWJpbmFudCBQcm90ZWlucy9jaGVtaXN0cnkvbWV0YWJvbGlzbTwv
a2V5d29yZD48L2tleXdvcmRzPjxkYXRlcz48eWVhcj4yMDAxPC95ZWFyPjxwdWItZGF0ZXM+PGRh
dGU+SmFuIDMwPC9kYXRlPjwvcHViLWRhdGVzPjwvZGF0ZXM+PGlzYm4+MDAyNy04NDI0IChQcmlu
dCkmI3hEOzAwMjctODQyNCAoTGlua2luZyk8L2lzYm4+PGFjY2Vzc2lvbi1udW0+MTExNTg1Njc8
L2FjY2Vzc2lvbi1udW0+PHdvcmstdHlwZT5Db21wYXJhdGl2ZSBTdHVkeSYjeEQ7UmVzZWFyY2gg
U3VwcG9ydCwgTm9uLVUuUy4gR292JmFwb3M7dCYjeEQ7UmVzZWFyY2ggU3VwcG9ydCwgVS5TLiBH
b3YmYXBvczt0LCBQLkguUy48L3dvcmstdHlwZT48dXJscz48cmVsYXRlZC11cmxzPjx1cmw+aHR0
cDovL3d3dy5uY2JpLm5sbS5uaWguZ292L3B1Ym1lZC8xMTE1ODU2NzwvdXJsPjwvcmVsYXRlZC11
cmxzPjwvdXJscz48Y3VzdG9tMj4xNDY4MTwvY3VzdG9tMj48ZWxlY3Ryb25pYy1yZXNvdXJjZS1u
dW0+MTAuMTA3My9wbmFzLjAzMTU2NDE5ODwvZWxlY3Ryb25pYy1yZXNvdXJjZS1udW0+PGxhbmd1
YWdlPkVuZzwvbGFuZ3VhZ2U+PC9yZWNvcmQ+PC9DaXRlPjwvRW5kTm90ZT5=
</w:fldData>
        </w:fldChar>
      </w:r>
      <w:r w:rsidR="00BF454C">
        <w:rPr>
          <w:rFonts w:ascii="Arial" w:hAnsi="Arial" w:cs="Arial"/>
          <w:sz w:val="24"/>
          <w:szCs w:val="24"/>
          <w:lang w:val="en-US"/>
        </w:rPr>
        <w:instrText xml:space="preserve"> ADDIN EN.CITE </w:instrText>
      </w:r>
      <w:r w:rsidR="00BF454C">
        <w:rPr>
          <w:rFonts w:ascii="Arial" w:hAnsi="Arial" w:cs="Arial"/>
          <w:sz w:val="24"/>
          <w:szCs w:val="24"/>
          <w:lang w:val="en-US"/>
        </w:rPr>
        <w:fldChar w:fldCharType="begin">
          <w:fldData xml:space="preserve">PEVuZE5vdGU+PENpdGU+PEF1dGhvcj5TYW1ib25naTwvQXV0aG9yPjxZZWFyPjE5OTk8L1llYXI+
PFJlY051bT4zMDwvUmVjTnVtPjxEaXNwbGF5VGV4dD5bNywgOF08L0Rpc3BsYXlUZXh0PjxyZWNv
cmQ+PHJlYy1udW1iZXI+MzA8L3JlYy1udW1iZXI+PGZvcmVpZ24ta2V5cz48a2V5IGFwcD0iRU4i
IGRiLWlkPSJ0YTlzdnJ3YTh3cHd3MmUwdHZpeHB3c2R4enhmdmFhenhzcGQiPjMwPC9rZXk+PC9m
b3JlaWduLWtleXM+PHJlZi10eXBlIG5hbWU9IkpvdXJuYWwgQXJ0aWNsZSI+MTc8L3JlZi10eXBl
Pjxjb250cmlidXRvcnM+PGF1dGhvcnM+PGF1dGhvcj5TYW1ib25naSwgWS48L2F1dGhvcj48YXV0
aG9yPklrbywgWS48L2F1dGhvcj48YXV0aG9yPlRhbmFiZSwgTS48L2F1dGhvcj48YXV0aG9yPk9t
b3RlLCBILjwvYXV0aG9yPjxhdXRob3I+SXdhbW90by1LaWhhcmEsIEEuPC9hdXRob3I+PGF1dGhv
cj5VZWRhLCBJLjwvYXV0aG9yPjxhdXRob3I+WWFuYWdpZGEsIFQuPC9hdXRob3I+PGF1dGhvcj5X
YWRhLCBZLjwvYXV0aG9yPjxhdXRob3I+RnV0YWksIE0uPC9hdXRob3I+PC9hdXRob3JzPjwvY29u
dHJpYnV0b3JzPjxhdXRoLWFkZHJlc3M+RGl2aXNpb24gb2YgQmlvbG9naWNhbCBTY2llbmNlcywg
SW5zdGl0dXRlIG9mIFNjaWVudGlmaWMgYW5kIEluZHVzdHJpYWwgUmVzZWFyY2gsIE9zYWthIFVu
aXZlcnNpdHksIENSRVNUIChDb3JlIFJlc2VhcmNoIGZvciBFdm9sdXRpb25hbCBTY2llbmNlIGFu
ZCBUZWNobm9sb2d5KSBvZiBKYXBhbiBTY2llbmNlIGFuZCBUZWNobm9sb2d5IENvcnBvcmF0aW9u
LCBJYmFyYWtpLCBPc2FrYSA1NjctMDA0NywgSmFwYW4uPC9hdXRoLWFkZHJlc3M+PHRpdGxlcz48
dGl0bGU+TWVjaGFuaWNhbCByb3RhdGlvbiBvZiB0aGUgYyBzdWJ1bml0IG9saWdvbWVyIGluIEFU
UCBzeW50aGFzZSAoRjBGMSk6IGRpcmVjdCBvYnNlcnZhdGlvbjwvdGl0bGU+PHNlY29uZGFyeS10
aXRsZT5TY2llbmNlPC9zZWNvbmRhcnktdGl0bGU+PC90aXRsZXM+PHBlcmlvZGljYWw+PGZ1bGwt
dGl0bGU+U2NpZW5jZTwvZnVsbC10aXRsZT48L3BlcmlvZGljYWw+PHBhZ2VzPjE3MjItNDwvcGFn
ZXM+PHZvbHVtZT4yODY8L3ZvbHVtZT48bnVtYmVyPjU0NDU8L251bWJlcj48ZWRpdGlvbj4xOTk5
LzExLzI3PC9lZGl0aW9uPjxrZXl3b3Jkcz48a2V5d29yZD5BY3RpbnMvY2hlbWlzdHJ5L21ldGFi
b2xpc208L2tleXdvcmQ+PGtleXdvcmQ+QWRlbm9zaW5lIFRyaXBob3NwaGF0ZS8qbWV0YWJvbGlz
bTwva2V5d29yZD48a2V5d29yZD5CaW5kaW5nIFNpdGVzPC9rZXl3b3JkPjxrZXl3b3JkPkJpb3Rp
bnlsYXRpb248L2tleXdvcmQ+PGtleXdvcmQ+RW5lcmd5IFRyYW5zZmVyPC9rZXl3b3JkPjxrZXl3
b3JkPkVuenltZXMsIEltbW9iaWxpemVkPC9rZXl3b3JkPjxrZXl3b3JkPkVzY2hlcmljaGlhIGNv
bGkvZW56eW1vbG9neTwva2V5d29yZD48a2V5d29yZD5IeWRyb2x5c2lzPC9rZXl3b3JkPjxrZXl3
b3JkPk1vbGVjdWxhciBNb3RvciBQcm90ZWlucy8qY2hlbWlzdHJ5LyptZXRhYm9saXNtPC9rZXl3
b3JkPjxrZXl3b3JkPlByb3Rvbi1Nb3RpdmUgRm9yY2U8L2tleXdvcmQ+PGtleXdvcmQ+UHJvdG9u
LVRyYW5zbG9jYXRpbmcgQVRQYXNlcy8qY2hlbWlzdHJ5LyptZXRhYm9saXNtPC9rZXl3b3JkPjxr
ZXl3b3JkPlVuY291cGxpbmcgQWdlbnRzL21ldGFib2xpc20vcGhhcm1hY29sb2d5PC9rZXl3b3Jk
PjxrZXl3b3JkPlZlbnR1cmljaWRpbnMvcGhhcm1hY29sb2d5PC9rZXl3b3JkPjxrZXl3b3JkPlZp
ZGVvIFJlY29yZGluZzwva2V5d29yZD48L2tleXdvcmRzPjxkYXRlcz48eWVhcj4xOTk5PC95ZWFy
PjxwdWItZGF0ZXM+PGRhdGU+Tm92IDI2PC9kYXRlPjwvcHViLWRhdGVzPjwvZGF0ZXM+PGlzYm4+
MDAzNi04MDc1IChQcmludCkmI3hEOzAwMzYtODA3NSAoTGlua2luZyk8L2lzYm4+PGFjY2Vzc2lv
bi1udW0+MTA1NzY3MzY8L2FjY2Vzc2lvbi1udW0+PHdvcmstdHlwZT5SZXNlYXJjaCBTdXBwb3J0
LCBOb24tVS5TLiBHb3YmYXBvczt0PC93b3JrLXR5cGU+PHVybHM+PHJlbGF0ZWQtdXJscz48dXJs
Pmh0dHA6Ly93d3cubmNiaS5ubG0ubmloLmdvdi9wdWJtZWQvMTA1NzY3MzY8L3VybD48L3JlbGF0
ZWQtdXJscz48L3VybHM+PGxhbmd1YWdlPkVuZzwvbGFuZ3VhZ2U+PC9yZWNvcmQ+PC9DaXRlPjxD
aXRlPjxBdXRob3I+VHN1bm9kYTwvQXV0aG9yPjxZZWFyPjIwMDE8L1llYXI+PFJlY051bT4zMTwv
UmVjTnVtPjxyZWNvcmQ+PHJlYy1udW1iZXI+MzE8L3JlYy1udW1iZXI+PGZvcmVpZ24ta2V5cz48
a2V5IGFwcD0iRU4iIGRiLWlkPSJ0YTlzdnJ3YTh3cHd3MmUwdHZpeHB3c2R4enhmdmFhenhzcGQi
PjMxPC9rZXk+PC9mb3JlaWduLWtleXM+PHJlZi10eXBlIG5hbWU9IkpvdXJuYWwgQXJ0aWNsZSI+
MTc8L3JlZi10eXBlPjxjb250cmlidXRvcnM+PGF1dGhvcnM+PGF1dGhvcj5Uc3Vub2RhLCBTLiBQ
LjwvYXV0aG9yPjxhdXRob3I+QWdnZWxlciwgUi48L2F1dGhvcj48YXV0aG9yPllvc2hpZGEsIE0u
PC9hdXRob3I+PGF1dGhvcj5DYXBhbGRpLCBSLiBBLjwvYXV0aG9yPjwvYXV0aG9ycz48L2NvbnRy
aWJ1dG9ycz48YXV0aC1hZGRyZXNzPkluc3RpdHV0ZSBvZiBNb2xlY3VsYXIgQmlvbG9neSwgVW5p
dmVyc2l0eSBvZiBPcmVnb24sIEV1Z2VuZSwgT1IgOTc0MDMtMTIyOSwgVVNBLjwvYXV0aC1hZGRy
ZXNzPjx0aXRsZXM+PHRpdGxlPlJvdGF0aW9uIG9mIHRoZSBjIHN1YnVuaXQgb2xpZ29tZXIgaW4g
ZnVsbHkgZnVuY3Rpb25hbCBGMUZvIEFUUCBzeW50aGFzZTwvdGl0bGU+PHNlY29uZGFyeS10aXRs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dGVkIFN0YXRlcyBvZiBBbWVyaWNhPC9hYmJyLTE+PC9hbHQtcGVyaW9kaWNhbD48cGFnZXM+ODk4
LTkwMjwvcGFnZXM+PHZvbHVtZT45ODwvdm9sdW1lPjxudW1iZXI+MzwvbnVtYmVyPjxlZGl0aW9u
PjIwMDEvMDIvMDc8L2VkaXRpb24+PGtleXdvcmRzPjxrZXl3b3JkPkRpY3ljbG9oZXh5bGNhcmJv
ZGlpbWlkZS9waGFybWFjb2xvZ3k8L2tleXdvcmQ+PGtleXdvcmQ+RXNjaGVyaWNoaWEgY29saS8q
ZW56eW1vbG9neTwva2V5d29yZD48a2V5d29yZD5LaW5ldGljczwva2V5d29yZD48a2V5d29yZD5N
YWNyb21vbGVjdWxhciBTdWJzdGFuY2VzPC9rZXl3b3JkPjxrZXl3b3JkPk1vZGVscywgTW9sZWN1
bGFyPC9rZXl3b3JkPjxrZXl3b3JkPk11dGFnZW5lc2lzLCBTaXRlLURpcmVjdGVkPC9rZXl3b3Jk
PjxrZXl3b3JkPk5pZ2VyaWNpbi9waGFybWFjb2xvZ3k8L2tleXdvcmQ+PGtleXdvcmQ+UHJvdGVp
biBDb25mb3JtYXRpb248L2tleXdvcmQ+PGtleXdvcmQ+UHJvdGVpbiBTdHJ1Y3R1cmUsIFNlY29u
ZGFyeTwva2V5d29yZD48a2V5d29yZD5Qcm90ZWluIFN1YnVuaXRzPC9rZXl3b3JkPjxrZXl3b3Jk
PlByb3Rvbi1UcmFuc2xvY2F0aW5nIEFUUGFzZXMvKmNoZW1pc3RyeS8qbWV0YWJvbGlzbTwva2V5
d29yZD48a2V5d29yZD5SZWNvbWJpbmFudCBQcm90ZWlucy9jaGVtaXN0cnkvbWV0YWJvbGlzbTwv
a2V5d29yZD48L2tleXdvcmRzPjxkYXRlcz48eWVhcj4yMDAxPC95ZWFyPjxwdWItZGF0ZXM+PGRh
dGU+SmFuIDMwPC9kYXRlPjwvcHViLWRhdGVzPjwvZGF0ZXM+PGlzYm4+MDAyNy04NDI0IChQcmlu
dCkmI3hEOzAwMjctODQyNCAoTGlua2luZyk8L2lzYm4+PGFjY2Vzc2lvbi1udW0+MTExNTg1Njc8
L2FjY2Vzc2lvbi1udW0+PHdvcmstdHlwZT5Db21wYXJhdGl2ZSBTdHVkeSYjeEQ7UmVzZWFyY2gg
U3VwcG9ydCwgTm9uLVUuUy4gR292JmFwb3M7dCYjeEQ7UmVzZWFyY2ggU3VwcG9ydCwgVS5TLiBH
b3YmYXBvczt0LCBQLkguUy48L3dvcmstdHlwZT48dXJscz48cmVsYXRlZC11cmxzPjx1cmw+aHR0
cDovL3d3dy5uY2JpLm5sbS5uaWguZ292L3B1Ym1lZC8xMTE1ODU2NzwvdXJsPjwvcmVsYXRlZC11
cmxzPjwvdXJscz48Y3VzdG9tMj4xNDY4MTwvY3VzdG9tMj48ZWxlY3Ryb25pYy1yZXNvdXJjZS1u
dW0+MTAuMTA3My9wbmFzLjAzMTU2NDE5ODwvZWxlY3Ryb25pYy1yZXNvdXJjZS1udW0+PGxhbmd1
YWdlPkVuZzwvbGFuZ3VhZ2U+PC9yZWNvcmQ+PC9DaXRlPjwvRW5kTm90ZT5=
</w:fldData>
        </w:fldChar>
      </w:r>
      <w:r w:rsidR="00BF454C">
        <w:rPr>
          <w:rFonts w:ascii="Arial" w:hAnsi="Arial" w:cs="Arial"/>
          <w:sz w:val="24"/>
          <w:szCs w:val="24"/>
          <w:lang w:val="en-US"/>
        </w:rPr>
        <w:instrText xml:space="preserve"> ADDIN EN.CITE.DATA </w:instrText>
      </w:r>
      <w:r w:rsidR="00BF454C">
        <w:rPr>
          <w:rFonts w:ascii="Arial" w:hAnsi="Arial" w:cs="Arial"/>
          <w:sz w:val="24"/>
          <w:szCs w:val="24"/>
          <w:lang w:val="en-US"/>
        </w:rPr>
      </w:r>
      <w:r w:rsidR="00BF454C">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5D2A8F" w:rsidRPr="005000B0">
        <w:rPr>
          <w:rFonts w:ascii="Arial" w:hAnsi="Arial" w:cs="Arial"/>
          <w:noProof/>
          <w:sz w:val="24"/>
          <w:szCs w:val="24"/>
          <w:lang w:val="en-US"/>
        </w:rPr>
        <w:t>[</w:t>
      </w:r>
      <w:hyperlink w:anchor="_ENREF_7" w:tooltip="Sambongi, 1999 #30" w:history="1">
        <w:r w:rsidR="00BF454C" w:rsidRPr="005000B0">
          <w:rPr>
            <w:rFonts w:ascii="Arial" w:hAnsi="Arial" w:cs="Arial"/>
            <w:noProof/>
            <w:sz w:val="24"/>
            <w:szCs w:val="24"/>
            <w:lang w:val="en-US"/>
          </w:rPr>
          <w:t>7</w:t>
        </w:r>
      </w:hyperlink>
      <w:r w:rsidR="005D2A8F" w:rsidRPr="005000B0">
        <w:rPr>
          <w:rFonts w:ascii="Arial" w:hAnsi="Arial" w:cs="Arial"/>
          <w:noProof/>
          <w:sz w:val="24"/>
          <w:szCs w:val="24"/>
          <w:lang w:val="en-US"/>
        </w:rPr>
        <w:t xml:space="preserve">, </w:t>
      </w:r>
      <w:hyperlink w:anchor="_ENREF_8" w:tooltip="Tsunoda, 2001 #31" w:history="1">
        <w:r w:rsidR="00BF454C" w:rsidRPr="005000B0">
          <w:rPr>
            <w:rFonts w:ascii="Arial" w:hAnsi="Arial" w:cs="Arial"/>
            <w:noProof/>
            <w:sz w:val="24"/>
            <w:szCs w:val="24"/>
            <w:lang w:val="en-US"/>
          </w:rPr>
          <w:t>8</w:t>
        </w:r>
      </w:hyperlink>
      <w:r w:rsidR="005D2A8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The central stalk transmits the torque generated by </w:t>
      </w:r>
      <w:r w:rsidRPr="005000B0">
        <w:rPr>
          <w:rFonts w:ascii="Arial" w:hAnsi="Arial" w:cs="Arial"/>
          <w:i/>
          <w:sz w:val="24"/>
          <w:szCs w:val="24"/>
          <w:lang w:val="en-US"/>
        </w:rPr>
        <w:t>c</w:t>
      </w:r>
      <w:r w:rsidRPr="005000B0">
        <w:rPr>
          <w:rFonts w:ascii="Arial" w:hAnsi="Arial" w:cs="Arial"/>
          <w:sz w:val="24"/>
          <w:szCs w:val="24"/>
          <w:lang w:val="en-US"/>
        </w:rPr>
        <w:t>-ring rotation to the catalytic head of the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w:t>
      </w:r>
      <w:proofErr w:type="spellStart"/>
      <w:r w:rsidRPr="005000B0">
        <w:rPr>
          <w:rFonts w:ascii="Arial" w:hAnsi="Arial" w:cs="Arial"/>
          <w:sz w:val="24"/>
          <w:szCs w:val="24"/>
          <w:lang w:val="en-US"/>
        </w:rPr>
        <w:t>subcomplex</w:t>
      </w:r>
      <w:proofErr w:type="spellEnd"/>
      <w:r w:rsidRPr="005000B0">
        <w:rPr>
          <w:rFonts w:ascii="Arial" w:hAnsi="Arial" w:cs="Arial"/>
          <w:sz w:val="24"/>
          <w:szCs w:val="24"/>
          <w:lang w:val="en-US"/>
        </w:rPr>
        <w:t>, where it induces conformational changes of the α and β subunits that result in phosphate bond formation and the generat</w:t>
      </w:r>
      <w:r w:rsidR="00006913" w:rsidRPr="005000B0">
        <w:rPr>
          <w:rFonts w:ascii="Arial" w:hAnsi="Arial" w:cs="Arial"/>
          <w:sz w:val="24"/>
          <w:szCs w:val="24"/>
          <w:lang w:val="en-US"/>
        </w:rPr>
        <w:t>ion of ATP. In mitochondria,</w:t>
      </w:r>
      <w:r w:rsidRPr="005000B0">
        <w:rPr>
          <w:rFonts w:ascii="Arial" w:hAnsi="Arial" w:cs="Arial"/>
          <w:sz w:val="24"/>
          <w:szCs w:val="24"/>
          <w:lang w:val="en-US"/>
        </w:rPr>
        <w:t xml:space="preserve"> ATP synthase forms dimers and oligomers in the inner membrane. In fungi, plants, and metazoans, the dimers are V-shaped and associate into rows along the highly curved ridges of lamellar cristae </w:t>
      </w:r>
      <w:r w:rsidR="0013695B" w:rsidRPr="005000B0">
        <w:rPr>
          <w:rFonts w:ascii="Arial" w:hAnsi="Arial" w:cs="Arial"/>
          <w:sz w:val="24"/>
          <w:szCs w:val="24"/>
          <w:lang w:val="en-US"/>
        </w:rPr>
        <w:fldChar w:fldCharType="begin">
          <w:fldData xml:space="preserve">PEVuZE5vdGU+PENpdGU+PEF1dGhvcj5EYXZpZXM8L0F1dGhvcj48WWVhcj4yMDEyPC9ZZWFyPjxS
ZWNOdW0+MTA8L1JlY051bT48RGlzcGxheVRleHQ+WzktMTFdPC9EaXNwbGF5VGV4dD48cmVjb3Jk
PjxyZWMtbnVtYmVyPjEwPC9yZWMtbnVtYmVyPjxmb3JlaWduLWtleXM+PGtleSBhcHA9IkVOIiBk
Yi1pZD0idnZ6dmQwYWY4c3h3NWVlcDByYnZmczBrcDB4ZHd0OTk1YXRzIj4xMDwva2V5PjwvZm9y
ZWlnbi1rZXlzPjxyZWYtdHlwZSBuYW1lPSJKb3VybmFsIEFydGljbGUiPjE3PC9yZWYtdHlwZT48
Y29udHJpYnV0b3JzPjxhdXRob3JzPjxhdXRob3I+RGF2aWVzLCBLLiBNLjwvYXV0aG9yPjxhdXRo
b3I+QW5zZWxtaSwgQy48L2F1dGhvcj48YXV0aG9yPldpdHRpZywgSS48L2F1dGhvcj48YXV0aG9y
PkZhcmFsZG8tR29tZXosIEouIEQuPC9hdXRob3I+PGF1dGhvcj5LdWhsYnJhbmR0LCBXLjwvYXV0
aG9yPjwvYXV0aG9ycz48L2NvbnRyaWJ1dG9ycz48YXV0aC1hZGRyZXNzPkRlcGFydG1lbnQgb2Yg
U3RydWN0dXJhbCBCaW9sb2d5LCBNYXggUGxhbmNrIEluc3RpdHV0ZSBvZiBCaW9waHlzaWNzLCBG
cmFua2Z1cnQgYW0gTWFpbiwgR2VybWFueS48L2F1dGgtYWRkcmVzcz48dGl0bGVzPjx0aXRsZT5T
dHJ1Y3R1cmUgb2YgdGhlIHllYXN0IEYxRm8tQVRQIHN5bnRoYXNlIGRpbWVyIGFuZCBpdHMgcm9s
ZSBpbiBzaGFwaW5nIHRoZSBtaXRvY2hvbmRyaWFsIGNyaXN0YWU8L3RpdGxlPjxzZWNvbmRhcnkt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PjEzNjAyLTc8L3BhZ2VzPjx2b2x1bWU+MTA5PC92b2x1bWU+PG51bWJlcj4zNDwvbnVtYmVyPjxl
ZGl0aW9uPjIwMTIvMDgvMDc8L2VkaXRpb24+PGtleXdvcmRzPjxrZXl3b3JkPkFkZW5vc2luZSBU
cmlwaG9zcGhhdGUvY2hlbWlzdHJ5PC9rZXl3b3JkPjxrZXl3b3JkPkNhdGFseXNpczwva2V5d29y
ZD48a2V5d29yZD5DcnlvZWxlY3Ryb24gTWljcm9zY29weS9tZXRob2RzPC9rZXl3b3JkPjxrZXl3
b3JkPkRpbWVyaXphdGlvbjwva2V5d29yZD48a2V5d29yZD5FbmVyZ3kgTWV0YWJvbGlzbTwva2V5
d29yZD48a2V5d29yZD5MaXBpZCBCaWxheWVycy9jaGVtaXN0cnk8L2tleXdvcmQ+PGtleXdvcmQ+
TWl0b2Nob25kcmlhLyptZXRhYm9saXNtPC9rZXl3b3JkPjxrZXl3b3JkPk1vZGVscywgTW9sZWN1
bGFyPC9rZXl3b3JkPjxrZXl3b3JkPk1vbGVjdWxhciBDb25mb3JtYXRpb248L2tleXdvcmQ+PGtl
eXdvcmQ+TW9sZWN1bGFyIER5bmFtaWNzIFNpbXVsYXRpb248L2tleXdvcmQ+PGtleXdvcmQ+Kk11
dGF0aW9uPC9rZXl3b3JkPjxrZXl3b3JkPk94eWdlbi9jaGVtaXN0cnk8L2tleXdvcmQ+PGtleXdv
cmQ+UGhvc3Bob3J5bGF0aW9uPC9rZXl3b3JkPjxrZXl3b3JkPlByb3RlaW4gQ29uZm9ybWF0aW9u
PC9rZXl3b3JkPjxrZXl3b3JkPlByb3Rvbi1UcmFuc2xvY2F0aW5nIEFUUGFzZXMvKmNoZW1pc3Ry
eTwva2V5d29yZD48a2V5d29yZD5TYWNjaGFyb215Y2VzIGNlcmV2aXNpYWUvKm1ldGFib2xpc208
L2tleXdvcmQ+PGtleXdvcmQ+VGVtcGVyYXR1cmU8L2tleXdvcmQ+PC9rZXl3b3Jkcz48ZGF0ZXM+
PHllYXI+MjAxMjwveWVhcj48cHViLWRhdGVzPjxkYXRlPkF1ZyAyMTwvZGF0ZT48L3B1Yi1kYXRl
cz48L2RhdGVzPjxpc2JuPjEwOTEtNjQ5MCAoRWxlY3Ryb25pYykmI3hEOzAwMjctODQyNCAoTGlu
a2luZyk8L2lzYm4+PGFjY2Vzc2lvbi1udW0+MjI4NjQ5MTE8L2FjY2Vzc2lvbi1udW0+PHdvcmst
dHlwZT5SZXNlYXJjaCBTdXBwb3J0LCBOb24tVS5TLiBHb3YmYXBvczt0PC93b3JrLXR5cGU+PHVy
bHM+PHJlbGF0ZWQtdXJscz48dXJsPmh0dHA6Ly93d3cubmNiaS5ubG0ubmloLmdvdi9wdWJtZWQv
MjI4NjQ5MTE8L3VybD48L3JlbGF0ZWQtdXJscz48L3VybHM+PGN1c3RvbTI+MzQyNzExNjwvY3Vz
dG9tMj48ZWxlY3Ryb25pYy1yZXNvdXJjZS1udW0+MTAuMTA3My9wbmFzLjEyMDQ1OTMxMDk8L2Vs
ZWN0cm9uaWMtcmVzb3VyY2UtbnVtPjxsYW5ndWFnZT5Fbmc8L2xhbmd1YWdlPjwvcmVjb3JkPjwv
Q2l0ZT48Q2l0ZT48QXV0aG9yPlBhdW1hcmQ8L0F1dGhvcj48WWVhcj4yMDAyPC9ZZWFyPjxSZWNO
dW0+MTI8L1JlY051bT48cmVjb3JkPjxyZWMtbnVtYmVyPjEyPC9yZWMtbnVtYmVyPjxmb3JlaWdu
LWtleXM+PGtleSBhcHA9IkVOIiBkYi1pZD0idnZ6dmQwYWY4c3h3NWVlcDByYnZmczBrcDB4ZHd0
OTk1YXRzIj4xMjwva2V5PjwvZm9yZWlnbi1rZXlzPjxyZWYtdHlwZSBuYW1lPSJKb3VybmFsIEFy
dGljbGUiPjE3PC9yZWYtdHlwZT48Y29udHJpYnV0b3JzPjxhdXRob3JzPjxhdXRob3I+UGF1bWFy
ZCwgUC48L2F1dGhvcj48YXV0aG9yPlZhaWxsaWVyLCBKLjwvYXV0aG9yPjxhdXRob3I+Q291bGFy
eSwgQi48L2F1dGhvcj48YXV0aG9yPlNjaGFlZmZlciwgSi48L2F1dGhvcj48YXV0aG9yPlNvdWJh
bm5pZXIsIFYuPC9hdXRob3I+PGF1dGhvcj5NdWVsbGVyLCBELiBNLjwvYXV0aG9yPjxhdXRob3I+
QnJldGhlcywgRC48L2F1dGhvcj48YXV0aG9yPmRpIFJhZ28sIEouIFAuPC9hdXRob3I+PGF1dGhv
cj5WZWxvdXJzLCBKLjwvYXV0aG9yPjwvYXV0aG9ycz48L2NvbnRyaWJ1dG9ycz48YXV0aC1hZGRy
ZXNzPkluc3RpdHV0IGRlIEJpb2NoaW1pZSBldCBHZW5ldGlxdWUgQ2VsbHVsYWlyZXMgZHUgQ05S
UywgVW5pdmVyc2l0ZSBWaWN0b3IgU2VnYWxlbiwgQm9yZGVhdXggMiwgMSBydWUgQ2FtaWxsZSBT
YWludCBTYWVucywgMzMwNzcgQm9yZGVhdXggY2VkZXgsIEZyYW5jZS48L2F1dGgtYWRkcmVzcz48
dGl0bGVzPjx0aXRsZT5UaGUgQVRQIHN5bnRoYXNlIGlzIGludm9sdmVkIGluIGdlbmVyYXRpbmcg
bWl0b2Nob25kcmlhbCBjcmlzdGFlIG1vcnBob2xvZ3k8L3RpdGxlPjxzZWNvbmRhcnktdGl0bGU+
RU1CTyBKPC9zZWNvbmRhcnktdGl0bGU+PGFsdC10aXRsZT5UaGUgRU1CTyBqb3VybmFsPC9hbHQt
dGl0bGU+PC90aXRsZXM+PHBlcmlvZGljYWw+PGZ1bGwtdGl0bGU+RU1CTyBKPC9mdWxsLXRpdGxl
PjxhYmJyLTE+VGhlIEVNQk8gam91cm5hbDwvYWJici0xPjwvcGVyaW9kaWNhbD48YWx0LXBlcmlv
ZGljYWw+PGZ1bGwtdGl0bGU+RU1CTyBKPC9mdWxsLXRpdGxlPjxhYmJyLTE+VGhlIEVNQk8gam91
cm5hbDwvYWJici0xPjwvYWx0LXBlcmlvZGljYWw+PHBhZ2VzPjIyMS0zMDwvcGFnZXM+PHZvbHVt
ZT4yMTwvdm9sdW1lPjxudW1iZXI+MzwvbnVtYmVyPjxlZGl0aW9uPjIwMDIvMDIvMDI8L2VkaXRp
b24+PGtleXdvcmRzPjxrZXl3b3JkPkRpbWVyaXphdGlvbjwva2V5d29yZD48a2V5d29yZD5JbnRy
YWNlbGx1bGFyIE1lbWJyYW5lcy91bHRyYXN0cnVjdHVyZTwva2V5d29yZD48a2V5d29yZD5NaWNy
b3Njb3B5LCBFbGVjdHJvbjwva2V5d29yZD48a2V5d29yZD5NaXRvY2hvbmRyaWEvKmVuenltb2xv
Z3kvKnVsdHJhc3RydWN0dXJlPC9rZXl3b3JkPjxrZXl3b3JkPk1pdG9jaG9uZHJpYWwgUHJvdG9u
LVRyYW5zbG9jYXRpbmcgQVRQYXNlcy9jaGVtaXN0cnkvKnBoeXNpb2xvZ3k8L2tleXdvcmQ+PGtl
eXdvcmQ+TW9kZWxzLCBNb2xlY3VsYXI8L2tleXdvcmQ+PGtleXdvcmQ+U2FjY2hhcm9teWNlcyBj
ZXJldmlzaWFlLyplbnp5bW9sb2d5Lyp1bHRyYXN0cnVjdHVyZTwva2V5d29yZD48L2tleXdvcmRz
PjxkYXRlcz48eWVhcj4yMDAyPC95ZWFyPjxwdWItZGF0ZXM+PGRhdGU+RmViIDE8L2RhdGU+PC9w
dWItZGF0ZXM+PC9kYXRlcz48aXNibj4wMjYxLTQxODkgKFByaW50KSYjeEQ7MDI2MS00MTg5IChM
aW5raW5nKTwvaXNibj48YWNjZXNzaW9uLW51bT4xMTgyMzQxNTwvYWNjZXNzaW9uLW51bT48d29y
ay10eXBlPlJlc2VhcmNoIFN1cHBvcnQsIE5vbi1VLlMuIEdvdiZhcG9zO3QmI3hEO1Jlc2VhcmNo
IFN1cHBvcnQsIFUuUy4gR292JmFwb3M7dCwgUC5ILlMuPC93b3JrLXR5cGU+PHVybHM+PHJlbGF0
ZWQtdXJscz48dXJsPmh0dHA6Ly93d3cubmNiaS5ubG0ubmloLmdvdi9wdWJtZWQvMTE4MjM0MTU8
L3VybD48L3JlbGF0ZWQtdXJscz48L3VybHM+PGN1c3RvbTI+MTI1ODI3PC9jdXN0b20yPjxlbGVj
dHJvbmljLXJlc291cmNlLW51bT4xMC4xMDkzL2VtYm9qLzIxLjMuMjIxPC9lbGVjdHJvbmljLXJl
c291cmNlLW51bT48bGFuZ3VhZ2U+RW5nPC9sYW5ndWFnZT48L3JlY29yZD48L0NpdGU+PENpdGU+
PEF1dGhvcj5TdHJhdXNzPC9BdXRob3I+PFllYXI+MjAwODwvWWVhcj48UmVjTnVtPjExPC9SZWNO
dW0+PHJlY29yZD48cmVjLW51bWJlcj4xMTwvcmVjLW51bWJlcj48Zm9yZWlnbi1rZXlzPjxrZXkg
YXBwPSJFTiIgZGItaWQ9InZ2enZkMGFmOHN4dzVlZXAwcmJ2ZnMwa3AweGR3dDk5NWF0cyI+MTE8
L2tleT48L2ZvcmVpZ24ta2V5cz48cmVmLXR5cGUgbmFtZT0iSm91cm5hbCBBcnRpY2xlIj4xNzwv
cmVmLXR5cGU+PGNvbnRyaWJ1dG9ycz48YXV0aG9ycz48YXV0aG9yPlN0cmF1c3MsIE0uPC9hdXRo
b3I+PGF1dGhvcj5Ib2ZoYXVzLCBHLjwvYXV0aG9yPjxhdXRob3I+U2Nocm9kZXIsIFIuIFIuPC9h
dXRob3I+PGF1dGhvcj5LdWhsYnJhbmR0LCBXLjwvYXV0aG9yPjwvYXV0aG9ycz48L2NvbnRyaWJ1
dG9ycz48YXV0aC1hZGRyZXNzPkRlcGFydG1lbnQgb2YgU3RydWN0dXJhbCBCaW9sb2d5LCBNYXgg
UGxhbmNrIEluc3RpdHV0ZSBvZiBCaW9waHlzaWNzLCBGcmFua2Z1cnQgYW0gTWFpbiwgR2VybWFu
eS48L2F1dGgtYWRkcmVzcz48dGl0bGVzPjx0aXRsZT5EaW1lciByaWJib25zIG9mIEFUUCBzeW50
aGFzZSBzaGFwZSB0aGUgaW5uZXIgbWl0b2Nob25kcmlhbCBtZW1icmFuZTwvdGl0bGU+PHNlY29u
ZGFyeS10aXRsZT5FTUJPIEo8L3NlY29uZGFyeS10aXRsZT48YWx0LXRpdGxlPlRoZSBFTUJPIGpv
dXJuYWw8L2FsdC10aXRsZT48L3RpdGxlcz48cGVyaW9kaWNhbD48ZnVsbC10aXRsZT5FTUJPIEo8
L2Z1bGwtdGl0bGU+PGFiYnItMT5UaGUgRU1CTyBqb3VybmFsPC9hYmJyLTE+PC9wZXJpb2RpY2Fs
PjxhbHQtcGVyaW9kaWNhbD48ZnVsbC10aXRsZT5FTUJPIEo8L2Z1bGwtdGl0bGU+PGFiYnItMT5U
aGUgRU1CTyBqb3VybmFsPC9hYmJyLTE+PC9hbHQtcGVyaW9kaWNhbD48cGFnZXM+MTE1NC02MDwv
cGFnZXM+PHZvbHVtZT4yNzwvdm9sdW1lPjxudW1iZXI+NzwvbnVtYmVyPjxlZGl0aW9uPjIwMDgv
MDMvMDg8L2VkaXRpb24+PGtleXdvcmRzPjxrZXl3b3JkPkFuaW1hbHM8L2tleXdvcmQ+PGtleXdv
cmQ+Q2F0dGxlPC9rZXl3b3JkPjxrZXl3b3JkPkNvbXB1dGVyIFNpbXVsYXRpb248L2tleXdvcmQ+
PGtleXdvcmQ+RGltZXJpemF0aW9uPC9rZXl3b3JkPjxrZXl3b3JkPkVsZWN0cmljIENvbmR1Y3Rp
dml0eTwva2V5d29yZD48a2V5d29yZD5IeWRyb2dlbi1Jb24gQ29uY2VudHJhdGlvbjwva2V5d29y
ZD48a2V5d29yZD5NaXRvY2hvbmRyaWFsIE1lbWJyYW5lcy8qZW56eW1vbG9neS91bHRyYXN0cnVj
dHVyZTwva2V5d29yZD48a2V5d29yZD5NaXRvY2hvbmRyaWFsIFByb3Rvbi1UcmFuc2xvY2F0aW5n
IEFUUGFzZXMvKmNoZW1pc3RyeS8qbWV0YWJvbGlzbS91bHRyYXN0cnVjdHVyZTwva2V5d29yZD48
a2V5d29yZD5Nb2RlbHMsIEJpb2xvZ2ljYWw8L2tleXdvcmQ+PGtleXdvcmQ+UHJvdGVpbiBTdHJ1
Y3R1cmUsIFF1YXRlcm5hcnk8L2tleXdvcmQ+PGtleXdvcmQ+UHJvdGVpbiBTdHJ1Y3R1cmUsIFNl
Y29uZGFyeTwva2V5d29yZD48a2V5d29yZD5SYXRzPC9rZXl3b3JkPjxrZXl3b3JkPlN0YXRpYyBF
bGVjdHJpY2l0eTwva2V5d29yZD48a2V5d29yZD5Ub21vZ3JhcGh5PC9rZXl3b3JkPjwva2V5d29y
ZHM+PGRhdGVzPjx5ZWFyPjIwMDg8L3llYXI+PHB1Yi1kYXRlcz48ZGF0ZT5BcHIgOTwvZGF0ZT48
L3B1Yi1kYXRlcz48L2RhdGVzPjxpc2JuPjE0NjAtMjA3NSAoRWxlY3Ryb25pYykmI3hEOzAyNjEt
NDE4OSAoTGlua2luZyk8L2lzYm4+PGFjY2Vzc2lvbi1udW0+MTgzMjM3Nzg8L2FjY2Vzc2lvbi1u
dW0+PHVybHM+PHJlbGF0ZWQtdXJscz48dXJsPmh0dHA6Ly93d3cubmNiaS5ubG0ubmloLmdvdi9w
dWJtZWQvMTgzMjM3Nzg8L3VybD48L3JlbGF0ZWQtdXJscz48L3VybHM+PGN1c3RvbTI+MjMyMzI2
NTwvY3VzdG9tMj48ZWxlY3Ryb25pYy1yZXNvdXJjZS1udW0+MTAuMTAzOC9lbWJvai4yMDA4LjM1
PC9lbGVjdHJvbmljLXJlc291cmNlLW51bT48bGFuZ3VhZ2U+RW5nPC9sYW5ndWFnZT48L3JlY29y
ZD48L0NpdGU+PC9FbmROb3RlPgB=
</w:fldData>
        </w:fldChar>
      </w:r>
      <w:r w:rsidR="005D2A8F"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PEVuZE5vdGU+PENpdGU+PEF1dGhvcj5EYXZpZXM8L0F1dGhvcj48WWVhcj4yMDEyPC9ZZWFyPjxS
ZWNOdW0+MTA8L1JlY051bT48RGlzcGxheVRleHQ+WzktMTFdPC9EaXNwbGF5VGV4dD48cmVjb3Jk
PjxyZWMtbnVtYmVyPjEwPC9yZWMtbnVtYmVyPjxmb3JlaWduLWtleXM+PGtleSBhcHA9IkVOIiBk
Yi1pZD0idnZ6dmQwYWY4c3h3NWVlcDByYnZmczBrcDB4ZHd0OTk1YXRzIj4xMDwva2V5PjwvZm9y
ZWlnbi1rZXlzPjxyZWYtdHlwZSBuYW1lPSJKb3VybmFsIEFydGljbGUiPjE3PC9yZWYtdHlwZT48
Y29udHJpYnV0b3JzPjxhdXRob3JzPjxhdXRob3I+RGF2aWVzLCBLLiBNLjwvYXV0aG9yPjxhdXRo
b3I+QW5zZWxtaSwgQy48L2F1dGhvcj48YXV0aG9yPldpdHRpZywgSS48L2F1dGhvcj48YXV0aG9y
PkZhcmFsZG8tR29tZXosIEouIEQuPC9hdXRob3I+PGF1dGhvcj5LdWhsYnJhbmR0LCBXLjwvYXV0
aG9yPjwvYXV0aG9ycz48L2NvbnRyaWJ1dG9ycz48YXV0aC1hZGRyZXNzPkRlcGFydG1lbnQgb2Yg
U3RydWN0dXJhbCBCaW9sb2d5LCBNYXggUGxhbmNrIEluc3RpdHV0ZSBvZiBCaW9waHlzaWNzLCBG
cmFua2Z1cnQgYW0gTWFpbiwgR2VybWFueS48L2F1dGgtYWRkcmVzcz48dGl0bGVzPjx0aXRsZT5T
dHJ1Y3R1cmUgb2YgdGhlIHllYXN0IEYxRm8tQVRQIHN5bnRoYXNlIGRpbWVyIGFuZCBpdHMgcm9s
ZSBpbiBzaGFwaW5nIHRoZSBtaXRvY2hvbmRyaWFsIGNyaXN0YWU8L3RpdGxlPjxzZWNvbmRhcnkt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PjEzNjAyLTc8L3BhZ2VzPjx2b2x1bWU+MTA5PC92b2x1bWU+PG51bWJlcj4zNDwvbnVtYmVyPjxl
ZGl0aW9uPjIwMTIvMDgvMDc8L2VkaXRpb24+PGtleXdvcmRzPjxrZXl3b3JkPkFkZW5vc2luZSBU
cmlwaG9zcGhhdGUvY2hlbWlzdHJ5PC9rZXl3b3JkPjxrZXl3b3JkPkNhdGFseXNpczwva2V5d29y
ZD48a2V5d29yZD5DcnlvZWxlY3Ryb24gTWljcm9zY29weS9tZXRob2RzPC9rZXl3b3JkPjxrZXl3
b3JkPkRpbWVyaXphdGlvbjwva2V5d29yZD48a2V5d29yZD5FbmVyZ3kgTWV0YWJvbGlzbTwva2V5
d29yZD48a2V5d29yZD5MaXBpZCBCaWxheWVycy9jaGVtaXN0cnk8L2tleXdvcmQ+PGtleXdvcmQ+
TWl0b2Nob25kcmlhLyptZXRhYm9saXNtPC9rZXl3b3JkPjxrZXl3b3JkPk1vZGVscywgTW9sZWN1
bGFyPC9rZXl3b3JkPjxrZXl3b3JkPk1vbGVjdWxhciBDb25mb3JtYXRpb248L2tleXdvcmQ+PGtl
eXdvcmQ+TW9sZWN1bGFyIER5bmFtaWNzIFNpbXVsYXRpb248L2tleXdvcmQ+PGtleXdvcmQ+Kk11
dGF0aW9uPC9rZXl3b3JkPjxrZXl3b3JkPk94eWdlbi9jaGVtaXN0cnk8L2tleXdvcmQ+PGtleXdv
cmQ+UGhvc3Bob3J5bGF0aW9uPC9rZXl3b3JkPjxrZXl3b3JkPlByb3RlaW4gQ29uZm9ybWF0aW9u
PC9rZXl3b3JkPjxrZXl3b3JkPlByb3Rvbi1UcmFuc2xvY2F0aW5nIEFUUGFzZXMvKmNoZW1pc3Ry
eTwva2V5d29yZD48a2V5d29yZD5TYWNjaGFyb215Y2VzIGNlcmV2aXNpYWUvKm1ldGFib2xpc208
L2tleXdvcmQ+PGtleXdvcmQ+VGVtcGVyYXR1cmU8L2tleXdvcmQ+PC9rZXl3b3Jkcz48ZGF0ZXM+
PHllYXI+MjAxMjwveWVhcj48cHViLWRhdGVzPjxkYXRlPkF1ZyAyMTwvZGF0ZT48L3B1Yi1kYXRl
cz48L2RhdGVzPjxpc2JuPjEwOTEtNjQ5MCAoRWxlY3Ryb25pYykmI3hEOzAwMjctODQyNCAoTGlu
a2luZyk8L2lzYm4+PGFjY2Vzc2lvbi1udW0+MjI4NjQ5MTE8L2FjY2Vzc2lvbi1udW0+PHdvcmst
dHlwZT5SZXNlYXJjaCBTdXBwb3J0LCBOb24tVS5TLiBHb3YmYXBvczt0PC93b3JrLXR5cGU+PHVy
bHM+PHJlbGF0ZWQtdXJscz48dXJsPmh0dHA6Ly93d3cubmNiaS5ubG0ubmloLmdvdi9wdWJtZWQv
MjI4NjQ5MTE8L3VybD48L3JlbGF0ZWQtdXJscz48L3VybHM+PGN1c3RvbTI+MzQyNzExNjwvY3Vz
dG9tMj48ZWxlY3Ryb25pYy1yZXNvdXJjZS1udW0+MTAuMTA3My9wbmFzLjEyMDQ1OTMxMDk8L2Vs
ZWN0cm9uaWMtcmVzb3VyY2UtbnVtPjxsYW5ndWFnZT5Fbmc8L2xhbmd1YWdlPjwvcmVjb3JkPjwv
Q2l0ZT48Q2l0ZT48QXV0aG9yPlBhdW1hcmQ8L0F1dGhvcj48WWVhcj4yMDAyPC9ZZWFyPjxSZWNO
dW0+MTI8L1JlY051bT48cmVjb3JkPjxyZWMtbnVtYmVyPjEyPC9yZWMtbnVtYmVyPjxmb3JlaWdu
LWtleXM+PGtleSBhcHA9IkVOIiBkYi1pZD0idnZ6dmQwYWY4c3h3NWVlcDByYnZmczBrcDB4ZHd0
OTk1YXRzIj4xMjwva2V5PjwvZm9yZWlnbi1rZXlzPjxyZWYtdHlwZSBuYW1lPSJKb3VybmFsIEFy
dGljbGUiPjE3PC9yZWYtdHlwZT48Y29udHJpYnV0b3JzPjxhdXRob3JzPjxhdXRob3I+UGF1bWFy
ZCwgUC48L2F1dGhvcj48YXV0aG9yPlZhaWxsaWVyLCBKLjwvYXV0aG9yPjxhdXRob3I+Q291bGFy
eSwgQi48L2F1dGhvcj48YXV0aG9yPlNjaGFlZmZlciwgSi48L2F1dGhvcj48YXV0aG9yPlNvdWJh
bm5pZXIsIFYuPC9hdXRob3I+PGF1dGhvcj5NdWVsbGVyLCBELiBNLjwvYXV0aG9yPjxhdXRob3I+
QnJldGhlcywgRC48L2F1dGhvcj48YXV0aG9yPmRpIFJhZ28sIEouIFAuPC9hdXRob3I+PGF1dGhv
cj5WZWxvdXJzLCBKLjwvYXV0aG9yPjwvYXV0aG9ycz48L2NvbnRyaWJ1dG9ycz48YXV0aC1hZGRy
ZXNzPkluc3RpdHV0IGRlIEJpb2NoaW1pZSBldCBHZW5ldGlxdWUgQ2VsbHVsYWlyZXMgZHUgQ05S
UywgVW5pdmVyc2l0ZSBWaWN0b3IgU2VnYWxlbiwgQm9yZGVhdXggMiwgMSBydWUgQ2FtaWxsZSBT
YWludCBTYWVucywgMzMwNzcgQm9yZGVhdXggY2VkZXgsIEZyYW5jZS48L2F1dGgtYWRkcmVzcz48
dGl0bGVzPjx0aXRsZT5UaGUgQVRQIHN5bnRoYXNlIGlzIGludm9sdmVkIGluIGdlbmVyYXRpbmcg
bWl0b2Nob25kcmlhbCBjcmlzdGFlIG1vcnBob2xvZ3k8L3RpdGxlPjxzZWNvbmRhcnktdGl0bGU+
RU1CTyBKPC9zZWNvbmRhcnktdGl0bGU+PGFsdC10aXRsZT5UaGUgRU1CTyBqb3VybmFsPC9hbHQt
dGl0bGU+PC90aXRsZXM+PHBlcmlvZGljYWw+PGZ1bGwtdGl0bGU+RU1CTyBKPC9mdWxsLXRpdGxl
PjxhYmJyLTE+VGhlIEVNQk8gam91cm5hbDwvYWJici0xPjwvcGVyaW9kaWNhbD48YWx0LXBlcmlv
ZGljYWw+PGZ1bGwtdGl0bGU+RU1CTyBKPC9mdWxsLXRpdGxlPjxhYmJyLTE+VGhlIEVNQk8gam91
cm5hbDwvYWJici0xPjwvYWx0LXBlcmlvZGljYWw+PHBhZ2VzPjIyMS0zMDwvcGFnZXM+PHZvbHVt
ZT4yMTwvdm9sdW1lPjxudW1iZXI+MzwvbnVtYmVyPjxlZGl0aW9uPjIwMDIvMDIvMDI8L2VkaXRp
b24+PGtleXdvcmRzPjxrZXl3b3JkPkRpbWVyaXphdGlvbjwva2V5d29yZD48a2V5d29yZD5JbnRy
YWNlbGx1bGFyIE1lbWJyYW5lcy91bHRyYXN0cnVjdHVyZTwva2V5d29yZD48a2V5d29yZD5NaWNy
b3Njb3B5LCBFbGVjdHJvbjwva2V5d29yZD48a2V5d29yZD5NaXRvY2hvbmRyaWEvKmVuenltb2xv
Z3kvKnVsdHJhc3RydWN0dXJlPC9rZXl3b3JkPjxrZXl3b3JkPk1pdG9jaG9uZHJpYWwgUHJvdG9u
LVRyYW5zbG9jYXRpbmcgQVRQYXNlcy9jaGVtaXN0cnkvKnBoeXNpb2xvZ3k8L2tleXdvcmQ+PGtl
eXdvcmQ+TW9kZWxzLCBNb2xlY3VsYXI8L2tleXdvcmQ+PGtleXdvcmQ+U2FjY2hhcm9teWNlcyBj
ZXJldmlzaWFlLyplbnp5bW9sb2d5Lyp1bHRyYXN0cnVjdHVyZTwva2V5d29yZD48L2tleXdvcmRz
PjxkYXRlcz48eWVhcj4yMDAyPC95ZWFyPjxwdWItZGF0ZXM+PGRhdGU+RmViIDE8L2RhdGU+PC9w
dWItZGF0ZXM+PC9kYXRlcz48aXNibj4wMjYxLTQxODkgKFByaW50KSYjeEQ7MDI2MS00MTg5IChM
aW5raW5nKTwvaXNibj48YWNjZXNzaW9uLW51bT4xMTgyMzQxNTwvYWNjZXNzaW9uLW51bT48d29y
ay10eXBlPlJlc2VhcmNoIFN1cHBvcnQsIE5vbi1VLlMuIEdvdiZhcG9zO3QmI3hEO1Jlc2VhcmNo
IFN1cHBvcnQsIFUuUy4gR292JmFwb3M7dCwgUC5ILlMuPC93b3JrLXR5cGU+PHVybHM+PHJlbGF0
ZWQtdXJscz48dXJsPmh0dHA6Ly93d3cubmNiaS5ubG0ubmloLmdvdi9wdWJtZWQvMTE4MjM0MTU8
L3VybD48L3JlbGF0ZWQtdXJscz48L3VybHM+PGN1c3RvbTI+MTI1ODI3PC9jdXN0b20yPjxlbGVj
dHJvbmljLXJlc291cmNlLW51bT4xMC4xMDkzL2VtYm9qLzIxLjMuMjIxPC9lbGVjdHJvbmljLXJl
c291cmNlLW51bT48bGFuZ3VhZ2U+RW5nPC9sYW5ndWFnZT48L3JlY29yZD48L0NpdGU+PENpdGU+
PEF1dGhvcj5TdHJhdXNzPC9BdXRob3I+PFllYXI+MjAwODwvWWVhcj48UmVjTnVtPjExPC9SZWNO
dW0+PHJlY29yZD48cmVjLW51bWJlcj4xMTwvcmVjLW51bWJlcj48Zm9yZWlnbi1rZXlzPjxrZXkg
YXBwPSJFTiIgZGItaWQ9InZ2enZkMGFmOHN4dzVlZXAwcmJ2ZnMwa3AweGR3dDk5NWF0cyI+MTE8
L2tleT48L2ZvcmVpZ24ta2V5cz48cmVmLXR5cGUgbmFtZT0iSm91cm5hbCBBcnRpY2xlIj4xNzwv
cmVmLXR5cGU+PGNvbnRyaWJ1dG9ycz48YXV0aG9ycz48YXV0aG9yPlN0cmF1c3MsIE0uPC9hdXRo
b3I+PGF1dGhvcj5Ib2ZoYXVzLCBHLjwvYXV0aG9yPjxhdXRob3I+U2Nocm9kZXIsIFIuIFIuPC9h
dXRob3I+PGF1dGhvcj5LdWhsYnJhbmR0LCBXLjwvYXV0aG9yPjwvYXV0aG9ycz48L2NvbnRyaWJ1
dG9ycz48YXV0aC1hZGRyZXNzPkRlcGFydG1lbnQgb2YgU3RydWN0dXJhbCBCaW9sb2d5LCBNYXgg
UGxhbmNrIEluc3RpdHV0ZSBvZiBCaW9waHlzaWNzLCBGcmFua2Z1cnQgYW0gTWFpbiwgR2VybWFu
eS48L2F1dGgtYWRkcmVzcz48dGl0bGVzPjx0aXRsZT5EaW1lciByaWJib25zIG9mIEFUUCBzeW50
aGFzZSBzaGFwZSB0aGUgaW5uZXIgbWl0b2Nob25kcmlhbCBtZW1icmFuZTwvdGl0bGU+PHNlY29u
ZGFyeS10aXRsZT5FTUJPIEo8L3NlY29uZGFyeS10aXRsZT48YWx0LXRpdGxlPlRoZSBFTUJPIGpv
dXJuYWw8L2FsdC10aXRsZT48L3RpdGxlcz48cGVyaW9kaWNhbD48ZnVsbC10aXRsZT5FTUJPIEo8
L2Z1bGwtdGl0bGU+PGFiYnItMT5UaGUgRU1CTyBqb3VybmFsPC9hYmJyLTE+PC9wZXJpb2RpY2Fs
PjxhbHQtcGVyaW9kaWNhbD48ZnVsbC10aXRsZT5FTUJPIEo8L2Z1bGwtdGl0bGU+PGFiYnItMT5U
aGUgRU1CTyBqb3VybmFsPC9hYmJyLTE+PC9hbHQtcGVyaW9kaWNhbD48cGFnZXM+MTE1NC02MDwv
cGFnZXM+PHZvbHVtZT4yNzwvdm9sdW1lPjxudW1iZXI+NzwvbnVtYmVyPjxlZGl0aW9uPjIwMDgv
MDMvMDg8L2VkaXRpb24+PGtleXdvcmRzPjxrZXl3b3JkPkFuaW1hbHM8L2tleXdvcmQ+PGtleXdv
cmQ+Q2F0dGxlPC9rZXl3b3JkPjxrZXl3b3JkPkNvbXB1dGVyIFNpbXVsYXRpb248L2tleXdvcmQ+
PGtleXdvcmQ+RGltZXJpemF0aW9uPC9rZXl3b3JkPjxrZXl3b3JkPkVsZWN0cmljIENvbmR1Y3Rp
dml0eTwva2V5d29yZD48a2V5d29yZD5IeWRyb2dlbi1Jb24gQ29uY2VudHJhdGlvbjwva2V5d29y
ZD48a2V5d29yZD5NaXRvY2hvbmRyaWFsIE1lbWJyYW5lcy8qZW56eW1vbG9neS91bHRyYXN0cnVj
dHVyZTwva2V5d29yZD48a2V5d29yZD5NaXRvY2hvbmRyaWFsIFByb3Rvbi1UcmFuc2xvY2F0aW5n
IEFUUGFzZXMvKmNoZW1pc3RyeS8qbWV0YWJvbGlzbS91bHRyYXN0cnVjdHVyZTwva2V5d29yZD48
a2V5d29yZD5Nb2RlbHMsIEJpb2xvZ2ljYWw8L2tleXdvcmQ+PGtleXdvcmQ+UHJvdGVpbiBTdHJ1
Y3R1cmUsIFF1YXRlcm5hcnk8L2tleXdvcmQ+PGtleXdvcmQ+UHJvdGVpbiBTdHJ1Y3R1cmUsIFNl
Y29uZGFyeTwva2V5d29yZD48a2V5d29yZD5SYXRzPC9rZXl3b3JkPjxrZXl3b3JkPlN0YXRpYyBF
bGVjdHJpY2l0eTwva2V5d29yZD48a2V5d29yZD5Ub21vZ3JhcGh5PC9rZXl3b3JkPjwva2V5d29y
ZHM+PGRhdGVzPjx5ZWFyPjIwMDg8L3llYXI+PHB1Yi1kYXRlcz48ZGF0ZT5BcHIgOTwvZGF0ZT48
L3B1Yi1kYXRlcz48L2RhdGVzPjxpc2JuPjE0NjAtMjA3NSAoRWxlY3Ryb25pYykmI3hEOzAyNjEt
NDE4OSAoTGlua2luZyk8L2lzYm4+PGFjY2Vzc2lvbi1udW0+MTgzMjM3Nzg8L2FjY2Vzc2lvbi1u
dW0+PHVybHM+PHJlbGF0ZWQtdXJscz48dXJsPmh0dHA6Ly93d3cubmNiaS5ubG0ubmloLmdvdi9w
dWJtZWQvMTgzMjM3Nzg8L3VybD48L3JlbGF0ZWQtdXJscz48L3VybHM+PGN1c3RvbTI+MjMyMzI2
NTwvY3VzdG9tMj48ZWxlY3Ryb25pYy1yZXNvdXJjZS1udW0+MTAuMTAzOC9lbWJvai4yMDA4LjM1
PC9lbGVjdHJvbmljLXJlc291cmNlLW51bT48bGFuZ3VhZ2U+RW5nPC9sYW5ndWFnZT48L3JlY29y
ZD48L0NpdGU+PC9FbmROb3RlPgB=
</w:fldData>
        </w:fldChar>
      </w:r>
      <w:r w:rsidR="005D2A8F"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5D2A8F" w:rsidRPr="005000B0">
        <w:rPr>
          <w:rFonts w:ascii="Arial" w:hAnsi="Arial" w:cs="Arial"/>
          <w:noProof/>
          <w:sz w:val="24"/>
          <w:szCs w:val="24"/>
          <w:lang w:val="en-US"/>
        </w:rPr>
        <w:t>[</w:t>
      </w:r>
      <w:hyperlink w:anchor="_ENREF_9" w:tooltip="Davies, 2012 #10" w:history="1">
        <w:r w:rsidR="00BF454C" w:rsidRPr="005000B0">
          <w:rPr>
            <w:rFonts w:ascii="Arial" w:hAnsi="Arial" w:cs="Arial"/>
            <w:noProof/>
            <w:sz w:val="24"/>
            <w:szCs w:val="24"/>
            <w:lang w:val="en-US"/>
          </w:rPr>
          <w:t>9-11</w:t>
        </w:r>
      </w:hyperlink>
      <w:r w:rsidR="005D2A8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w:t>
      </w:r>
    </w:p>
    <w:p w:rsidR="007971A4" w:rsidRPr="000D7034" w:rsidRDefault="007971A4" w:rsidP="00500126">
      <w:pPr>
        <w:spacing w:after="0" w:line="360" w:lineRule="auto"/>
        <w:jc w:val="both"/>
        <w:rPr>
          <w:rFonts w:ascii="Arial" w:hAnsi="Arial" w:cs="Arial"/>
          <w:noProof/>
          <w:color w:val="FF0000"/>
          <w:sz w:val="24"/>
          <w:szCs w:val="24"/>
          <w:lang w:val="en-US"/>
        </w:rPr>
      </w:pPr>
      <w:r w:rsidRPr="0040310B">
        <w:rPr>
          <w:rFonts w:ascii="Arial" w:hAnsi="Arial" w:cs="Arial"/>
          <w:noProof/>
          <w:color w:val="FF0000"/>
          <w:sz w:val="24"/>
          <w:szCs w:val="24"/>
        </w:rPr>
        <w:drawing>
          <wp:anchor distT="0" distB="0" distL="114300" distR="114300" simplePos="0" relativeHeight="251658240" behindDoc="0" locked="0" layoutInCell="1" allowOverlap="1" wp14:anchorId="1E488F50" wp14:editId="60AEA09D">
            <wp:simplePos x="0" y="0"/>
            <wp:positionH relativeFrom="column">
              <wp:posOffset>-398780</wp:posOffset>
            </wp:positionH>
            <wp:positionV relativeFrom="paragraph">
              <wp:posOffset>74930</wp:posOffset>
            </wp:positionV>
            <wp:extent cx="3867150" cy="256349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Syntazy.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86715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00126" w:rsidRPr="0040310B" w:rsidRDefault="00500126" w:rsidP="00500126">
      <w:pPr>
        <w:spacing w:after="0" w:line="360" w:lineRule="auto"/>
        <w:jc w:val="both"/>
        <w:rPr>
          <w:rFonts w:ascii="Arial" w:hAnsi="Arial" w:cs="Arial"/>
          <w:color w:val="FF0000"/>
          <w:sz w:val="24"/>
          <w:szCs w:val="24"/>
          <w:lang w:val="en-US"/>
        </w:rPr>
      </w:pPr>
      <w:r w:rsidRPr="0040310B">
        <w:rPr>
          <w:rFonts w:ascii="Arial" w:hAnsi="Arial" w:cs="Arial"/>
          <w:b/>
          <w:color w:val="FF0000"/>
          <w:sz w:val="24"/>
          <w:szCs w:val="24"/>
          <w:lang w:val="en-US"/>
        </w:rPr>
        <w:t>Figure 1</w:t>
      </w:r>
      <w:r w:rsidRPr="0040310B">
        <w:rPr>
          <w:rFonts w:ascii="Arial" w:hAnsi="Arial" w:cs="Arial"/>
          <w:color w:val="FF0000"/>
          <w:sz w:val="24"/>
          <w:szCs w:val="24"/>
          <w:lang w:val="en-US"/>
        </w:rPr>
        <w:t xml:space="preserve">. </w:t>
      </w:r>
      <w:r w:rsidRPr="0040310B">
        <w:rPr>
          <w:rFonts w:ascii="Arial" w:hAnsi="Arial" w:cs="Arial"/>
          <w:b/>
          <w:color w:val="FF0000"/>
          <w:sz w:val="24"/>
          <w:szCs w:val="24"/>
          <w:lang w:val="en-US"/>
        </w:rPr>
        <w:t>Schematic diagram of the mitochondrial ATP synthase</w:t>
      </w:r>
      <w:r w:rsidR="00557641" w:rsidRPr="00557641">
        <w:rPr>
          <w:rFonts w:ascii="Arial" w:hAnsi="Arial" w:cs="Arial"/>
          <w:b/>
          <w:color w:val="FF0000"/>
          <w:sz w:val="24"/>
          <w:szCs w:val="24"/>
          <w:lang w:val="en-US"/>
        </w:rPr>
        <w:t xml:space="preserve"> </w:t>
      </w:r>
      <w:r w:rsidR="007971A4" w:rsidRPr="007971A4">
        <w:rPr>
          <w:rFonts w:ascii="Arial" w:hAnsi="Arial" w:cs="Arial"/>
          <w:b/>
          <w:color w:val="4F81BD" w:themeColor="accent1"/>
          <w:sz w:val="24"/>
          <w:szCs w:val="24"/>
          <w:lang w:val="en-US"/>
        </w:rPr>
        <w:t>di</w:t>
      </w:r>
      <w:r w:rsidR="00557641" w:rsidRPr="007971A4">
        <w:rPr>
          <w:rFonts w:ascii="Arial" w:hAnsi="Arial" w:cs="Arial"/>
          <w:b/>
          <w:color w:val="4F81BD" w:themeColor="accent1"/>
          <w:sz w:val="24"/>
          <w:szCs w:val="24"/>
          <w:lang w:val="en-US"/>
        </w:rPr>
        <w:t>mer</w:t>
      </w:r>
      <w:r w:rsidRPr="0040310B">
        <w:rPr>
          <w:rFonts w:ascii="Arial" w:hAnsi="Arial" w:cs="Arial"/>
          <w:b/>
          <w:color w:val="FF0000"/>
          <w:sz w:val="24"/>
          <w:szCs w:val="24"/>
          <w:lang w:val="en-US"/>
        </w:rPr>
        <w:t>.</w:t>
      </w:r>
      <w:r w:rsidRPr="0040310B">
        <w:rPr>
          <w:rFonts w:ascii="Arial" w:hAnsi="Arial" w:cs="Arial"/>
          <w:color w:val="FF0000"/>
          <w:sz w:val="24"/>
          <w:szCs w:val="24"/>
          <w:lang w:val="en-US"/>
        </w:rPr>
        <w:t xml:space="preserve"> </w:t>
      </w:r>
      <w:r w:rsidRPr="00894109">
        <w:rPr>
          <w:rFonts w:ascii="Arial" w:hAnsi="Arial" w:cs="Arial"/>
          <w:color w:val="4F81BD" w:themeColor="accent1"/>
          <w:sz w:val="24"/>
          <w:szCs w:val="24"/>
          <w:lang w:val="en-US"/>
        </w:rPr>
        <w:t xml:space="preserve">The </w:t>
      </w:r>
      <w:r w:rsidR="00894109" w:rsidRPr="00894109">
        <w:rPr>
          <w:rFonts w:ascii="Arial" w:hAnsi="Arial" w:cs="Arial"/>
          <w:color w:val="4F81BD" w:themeColor="accent1"/>
          <w:sz w:val="24"/>
          <w:szCs w:val="24"/>
          <w:lang w:val="en-US"/>
        </w:rPr>
        <w:t xml:space="preserve">ATP synthase </w:t>
      </w:r>
      <w:r w:rsidR="00517A22" w:rsidRPr="00894109">
        <w:rPr>
          <w:rFonts w:ascii="Arial" w:hAnsi="Arial" w:cs="Arial"/>
          <w:color w:val="4F81BD" w:themeColor="accent1"/>
          <w:sz w:val="24"/>
          <w:szCs w:val="24"/>
          <w:lang w:val="en-US"/>
        </w:rPr>
        <w:t xml:space="preserve">monomer </w:t>
      </w:r>
      <w:r w:rsidRPr="0040310B">
        <w:rPr>
          <w:rFonts w:ascii="Arial" w:hAnsi="Arial" w:cs="Arial"/>
          <w:color w:val="FF0000"/>
          <w:sz w:val="24"/>
          <w:szCs w:val="24"/>
          <w:lang w:val="en-US"/>
        </w:rPr>
        <w:t>is organized in three su</w:t>
      </w:r>
      <w:r w:rsidR="00AC6F92" w:rsidRPr="0040310B">
        <w:rPr>
          <w:rFonts w:ascii="Arial" w:hAnsi="Arial" w:cs="Arial"/>
          <w:color w:val="FF0000"/>
          <w:sz w:val="24"/>
          <w:szCs w:val="24"/>
          <w:lang w:val="en-US"/>
        </w:rPr>
        <w:t>bdomains: the catalytic head (αβ</w:t>
      </w:r>
      <w:r w:rsidRPr="0040310B">
        <w:rPr>
          <w:rFonts w:ascii="Arial" w:hAnsi="Arial" w:cs="Arial"/>
          <w:color w:val="FF0000"/>
          <w:sz w:val="24"/>
          <w:szCs w:val="24"/>
          <w:lang w:val="en-US"/>
        </w:rPr>
        <w:t>)</w:t>
      </w:r>
      <w:r w:rsidR="00AC6F92" w:rsidRPr="0040310B">
        <w:rPr>
          <w:rFonts w:ascii="Arial" w:hAnsi="Arial" w:cs="Arial"/>
          <w:color w:val="FF0000"/>
          <w:sz w:val="24"/>
          <w:szCs w:val="24"/>
          <w:vertAlign w:val="subscript"/>
          <w:lang w:val="en-US"/>
        </w:rPr>
        <w:t>3</w:t>
      </w:r>
      <w:r w:rsidRPr="0040310B">
        <w:rPr>
          <w:rFonts w:ascii="Arial" w:hAnsi="Arial" w:cs="Arial"/>
          <w:color w:val="FF0000"/>
          <w:sz w:val="24"/>
          <w:szCs w:val="24"/>
          <w:lang w:val="en-US"/>
        </w:rPr>
        <w:t xml:space="preserve"> with the central rotor stalk (</w:t>
      </w:r>
      <w:proofErr w:type="spellStart"/>
      <w:r w:rsidRPr="0040310B">
        <w:rPr>
          <w:rFonts w:ascii="Arial" w:hAnsi="Arial" w:cs="Arial"/>
          <w:color w:val="FF0000"/>
          <w:sz w:val="24"/>
          <w:szCs w:val="24"/>
          <w:lang w:val="en-US"/>
        </w:rPr>
        <w:t>γδɛ</w:t>
      </w:r>
      <w:proofErr w:type="spellEnd"/>
      <w:r w:rsidRPr="0040310B">
        <w:rPr>
          <w:rFonts w:ascii="Arial" w:hAnsi="Arial" w:cs="Arial"/>
          <w:color w:val="FF0000"/>
          <w:sz w:val="24"/>
          <w:szCs w:val="24"/>
          <w:lang w:val="en-US"/>
        </w:rPr>
        <w:t>)</w:t>
      </w:r>
      <w:r w:rsidR="007E4B15">
        <w:rPr>
          <w:rFonts w:ascii="Arial" w:hAnsi="Arial" w:cs="Arial"/>
          <w:color w:val="FF0000"/>
          <w:sz w:val="24"/>
          <w:szCs w:val="24"/>
          <w:lang w:val="en-US"/>
        </w:rPr>
        <w:t>;</w:t>
      </w:r>
      <w:r w:rsidRPr="0040310B">
        <w:rPr>
          <w:rFonts w:ascii="Arial" w:hAnsi="Arial" w:cs="Arial"/>
          <w:color w:val="FF0000"/>
          <w:sz w:val="24"/>
          <w:szCs w:val="24"/>
          <w:lang w:val="en-US"/>
        </w:rPr>
        <w:t xml:space="preserve"> the stator stalk composed of one subunit </w:t>
      </w:r>
      <w:r w:rsidRPr="00531030">
        <w:rPr>
          <w:rFonts w:ascii="Arial" w:hAnsi="Arial" w:cs="Arial"/>
          <w:i/>
          <w:color w:val="FF0000"/>
          <w:sz w:val="24"/>
          <w:szCs w:val="24"/>
          <w:lang w:val="en-US"/>
        </w:rPr>
        <w:t>b</w:t>
      </w:r>
      <w:r w:rsidRPr="0040310B">
        <w:rPr>
          <w:rFonts w:ascii="Arial" w:hAnsi="Arial" w:cs="Arial"/>
          <w:color w:val="FF0000"/>
          <w:sz w:val="24"/>
          <w:szCs w:val="24"/>
          <w:lang w:val="en-US"/>
        </w:rPr>
        <w:t xml:space="preserve">, subunits </w:t>
      </w:r>
      <w:r w:rsidRPr="00531030">
        <w:rPr>
          <w:rFonts w:ascii="Arial" w:hAnsi="Arial" w:cs="Arial"/>
          <w:i/>
          <w:color w:val="FF0000"/>
          <w:sz w:val="24"/>
          <w:szCs w:val="24"/>
          <w:lang w:val="en-US"/>
        </w:rPr>
        <w:t>d</w:t>
      </w:r>
      <w:r w:rsidRPr="0040310B">
        <w:rPr>
          <w:rFonts w:ascii="Arial" w:hAnsi="Arial" w:cs="Arial"/>
          <w:color w:val="FF0000"/>
          <w:sz w:val="24"/>
          <w:szCs w:val="24"/>
          <w:lang w:val="en-US"/>
        </w:rPr>
        <w:t xml:space="preserve">, </w:t>
      </w:r>
      <w:r w:rsidRPr="00531030">
        <w:rPr>
          <w:rFonts w:ascii="Arial" w:hAnsi="Arial" w:cs="Arial"/>
          <w:i/>
          <w:color w:val="FF0000"/>
          <w:sz w:val="24"/>
          <w:szCs w:val="24"/>
          <w:lang w:val="en-US"/>
        </w:rPr>
        <w:t>h</w:t>
      </w:r>
      <w:r w:rsidRPr="0040310B">
        <w:rPr>
          <w:rFonts w:ascii="Arial" w:hAnsi="Arial" w:cs="Arial"/>
          <w:color w:val="FF0000"/>
          <w:sz w:val="24"/>
          <w:szCs w:val="24"/>
          <w:lang w:val="en-US"/>
        </w:rPr>
        <w:t xml:space="preserve">, </w:t>
      </w:r>
      <w:r w:rsidRPr="00531030">
        <w:rPr>
          <w:rFonts w:ascii="Arial" w:hAnsi="Arial" w:cs="Arial"/>
          <w:i/>
          <w:color w:val="FF0000"/>
          <w:sz w:val="24"/>
          <w:szCs w:val="24"/>
          <w:lang w:val="en-US"/>
        </w:rPr>
        <w:t>f</w:t>
      </w:r>
      <w:r w:rsidRPr="0040310B">
        <w:rPr>
          <w:rFonts w:ascii="Arial" w:hAnsi="Arial" w:cs="Arial"/>
          <w:color w:val="FF0000"/>
          <w:sz w:val="24"/>
          <w:szCs w:val="24"/>
          <w:lang w:val="en-US"/>
        </w:rPr>
        <w:t xml:space="preserve">, </w:t>
      </w:r>
      <w:proofErr w:type="spellStart"/>
      <w:r w:rsidRPr="00531030">
        <w:rPr>
          <w:rFonts w:ascii="Arial" w:hAnsi="Arial" w:cs="Arial"/>
          <w:i/>
          <w:color w:val="FF0000"/>
          <w:sz w:val="24"/>
          <w:szCs w:val="24"/>
          <w:lang w:val="en-US"/>
        </w:rPr>
        <w:t>i</w:t>
      </w:r>
      <w:proofErr w:type="spellEnd"/>
      <w:r w:rsidRPr="0040310B">
        <w:rPr>
          <w:rFonts w:ascii="Arial" w:hAnsi="Arial" w:cs="Arial"/>
          <w:color w:val="FF0000"/>
          <w:sz w:val="24"/>
          <w:szCs w:val="24"/>
          <w:lang w:val="en-US"/>
        </w:rPr>
        <w:t>/</w:t>
      </w:r>
      <w:r w:rsidRPr="00531030">
        <w:rPr>
          <w:rFonts w:ascii="Arial" w:hAnsi="Arial" w:cs="Arial"/>
          <w:i/>
          <w:color w:val="FF0000"/>
          <w:sz w:val="24"/>
          <w:szCs w:val="24"/>
          <w:lang w:val="en-US"/>
        </w:rPr>
        <w:t>j</w:t>
      </w:r>
      <w:r w:rsidRPr="0040310B">
        <w:rPr>
          <w:rFonts w:ascii="Arial" w:hAnsi="Arial" w:cs="Arial"/>
          <w:color w:val="FF0000"/>
          <w:sz w:val="24"/>
          <w:szCs w:val="24"/>
          <w:lang w:val="en-US"/>
        </w:rPr>
        <w:t xml:space="preserve"> and OSCP</w:t>
      </w:r>
      <w:r w:rsidR="007E4B15">
        <w:rPr>
          <w:rFonts w:ascii="Arial" w:hAnsi="Arial" w:cs="Arial"/>
          <w:color w:val="FF0000"/>
          <w:sz w:val="24"/>
          <w:szCs w:val="24"/>
          <w:lang w:val="en-US"/>
        </w:rPr>
        <w:t>;</w:t>
      </w:r>
      <w:r w:rsidRPr="0040310B">
        <w:rPr>
          <w:rFonts w:ascii="Arial" w:hAnsi="Arial" w:cs="Arial"/>
          <w:color w:val="FF0000"/>
          <w:sz w:val="24"/>
          <w:szCs w:val="24"/>
          <w:lang w:val="en-US"/>
        </w:rPr>
        <w:t xml:space="preserve"> the </w:t>
      </w:r>
      <w:proofErr w:type="spellStart"/>
      <w:r w:rsidRPr="0040310B">
        <w:rPr>
          <w:rFonts w:ascii="Arial" w:hAnsi="Arial" w:cs="Arial"/>
          <w:color w:val="FF0000"/>
          <w:sz w:val="24"/>
          <w:szCs w:val="24"/>
          <w:lang w:val="en-US"/>
        </w:rPr>
        <w:t>Fo</w:t>
      </w:r>
      <w:proofErr w:type="spellEnd"/>
      <w:r w:rsidRPr="0040310B">
        <w:rPr>
          <w:rFonts w:ascii="Arial" w:hAnsi="Arial" w:cs="Arial"/>
          <w:color w:val="FF0000"/>
          <w:sz w:val="24"/>
          <w:szCs w:val="24"/>
          <w:lang w:val="en-US"/>
        </w:rPr>
        <w:t xml:space="preserve"> membrane domain composed of a ring of subunit </w:t>
      </w:r>
      <w:r w:rsidRPr="0040310B">
        <w:rPr>
          <w:rFonts w:ascii="Arial" w:hAnsi="Arial" w:cs="Arial"/>
          <w:i/>
          <w:color w:val="FF0000"/>
          <w:sz w:val="24"/>
          <w:szCs w:val="24"/>
          <w:lang w:val="en-US"/>
        </w:rPr>
        <w:t>c</w:t>
      </w:r>
      <w:r w:rsidRPr="0040310B">
        <w:rPr>
          <w:rFonts w:ascii="Arial" w:hAnsi="Arial" w:cs="Arial"/>
          <w:color w:val="FF0000"/>
          <w:sz w:val="24"/>
          <w:szCs w:val="24"/>
          <w:lang w:val="en-US"/>
        </w:rPr>
        <w:t xml:space="preserve">/Atp9, subunit </w:t>
      </w:r>
      <w:r w:rsidRPr="0040310B">
        <w:rPr>
          <w:rFonts w:ascii="Arial" w:hAnsi="Arial" w:cs="Arial"/>
          <w:i/>
          <w:color w:val="FF0000"/>
          <w:sz w:val="24"/>
          <w:szCs w:val="24"/>
          <w:lang w:val="en-US"/>
        </w:rPr>
        <w:t>a</w:t>
      </w:r>
      <w:r w:rsidRPr="0040310B">
        <w:rPr>
          <w:rFonts w:ascii="Arial" w:hAnsi="Arial" w:cs="Arial"/>
          <w:color w:val="FF0000"/>
          <w:sz w:val="24"/>
          <w:szCs w:val="24"/>
          <w:lang w:val="en-US"/>
        </w:rPr>
        <w:t xml:space="preserve">/Atp6 and Atp8. </w:t>
      </w:r>
      <w:r w:rsidR="00C600FE" w:rsidRPr="00837469">
        <w:rPr>
          <w:rFonts w:ascii="Arial" w:hAnsi="Arial" w:cs="Arial"/>
          <w:color w:val="FF0000"/>
          <w:sz w:val="24"/>
          <w:szCs w:val="24"/>
          <w:lang w:val="en-US"/>
        </w:rPr>
        <w:t xml:space="preserve">The </w:t>
      </w:r>
      <w:r w:rsidR="00C600FE" w:rsidRPr="00531030">
        <w:rPr>
          <w:rFonts w:ascii="Arial" w:hAnsi="Arial" w:cs="Arial"/>
          <w:i/>
          <w:color w:val="FF0000"/>
          <w:sz w:val="24"/>
          <w:szCs w:val="24"/>
          <w:lang w:val="en-US"/>
        </w:rPr>
        <w:t>e</w:t>
      </w:r>
      <w:r w:rsidR="00C600FE" w:rsidRPr="00837469">
        <w:rPr>
          <w:rFonts w:ascii="Arial" w:hAnsi="Arial" w:cs="Arial"/>
          <w:color w:val="FF0000"/>
          <w:sz w:val="24"/>
          <w:szCs w:val="24"/>
          <w:lang w:val="en-US"/>
        </w:rPr>
        <w:t xml:space="preserve"> and </w:t>
      </w:r>
      <w:r w:rsidR="00C600FE" w:rsidRPr="00531030">
        <w:rPr>
          <w:rFonts w:ascii="Arial" w:hAnsi="Arial" w:cs="Arial"/>
          <w:i/>
          <w:color w:val="FF0000"/>
          <w:sz w:val="24"/>
          <w:szCs w:val="24"/>
          <w:lang w:val="en-US"/>
        </w:rPr>
        <w:t>g</w:t>
      </w:r>
      <w:r w:rsidR="00C600FE" w:rsidRPr="00837469">
        <w:rPr>
          <w:rFonts w:ascii="Arial" w:hAnsi="Arial" w:cs="Arial"/>
          <w:color w:val="FF0000"/>
          <w:sz w:val="24"/>
          <w:szCs w:val="24"/>
          <w:lang w:val="en-US"/>
        </w:rPr>
        <w:t xml:space="preserve"> subunits necessary for the dimeri</w:t>
      </w:r>
      <w:r w:rsidR="004D428A" w:rsidRPr="00837469">
        <w:rPr>
          <w:rFonts w:ascii="Arial" w:hAnsi="Arial" w:cs="Arial"/>
          <w:color w:val="FF0000"/>
          <w:sz w:val="24"/>
          <w:szCs w:val="24"/>
          <w:lang w:val="en-US"/>
        </w:rPr>
        <w:t>z</w:t>
      </w:r>
      <w:r w:rsidR="00C600FE" w:rsidRPr="00837469">
        <w:rPr>
          <w:rFonts w:ascii="Arial" w:hAnsi="Arial" w:cs="Arial"/>
          <w:color w:val="FF0000"/>
          <w:sz w:val="24"/>
          <w:szCs w:val="24"/>
          <w:lang w:val="en-US"/>
        </w:rPr>
        <w:t xml:space="preserve">ation of ATP synthase are shown. </w:t>
      </w:r>
      <w:r w:rsidRPr="00837469">
        <w:rPr>
          <w:rFonts w:ascii="Arial" w:hAnsi="Arial" w:cs="Arial"/>
          <w:color w:val="FF0000"/>
          <w:sz w:val="24"/>
          <w:szCs w:val="24"/>
          <w:lang w:val="en-US"/>
        </w:rPr>
        <w:t>T</w:t>
      </w:r>
      <w:r w:rsidRPr="0040310B">
        <w:rPr>
          <w:rFonts w:ascii="Arial" w:hAnsi="Arial" w:cs="Arial"/>
          <w:color w:val="FF0000"/>
          <w:sz w:val="24"/>
          <w:szCs w:val="24"/>
          <w:lang w:val="en-US"/>
        </w:rPr>
        <w:t xml:space="preserve">he </w:t>
      </w:r>
      <w:r w:rsidR="0040310B" w:rsidRPr="0040310B">
        <w:rPr>
          <w:rFonts w:ascii="Arial" w:hAnsi="Arial" w:cs="Arial"/>
          <w:color w:val="FF0000"/>
          <w:sz w:val="24"/>
          <w:szCs w:val="24"/>
          <w:lang w:val="en-US"/>
        </w:rPr>
        <w:t xml:space="preserve">direction of </w:t>
      </w:r>
      <w:r w:rsidRPr="0040310B">
        <w:rPr>
          <w:rFonts w:ascii="Arial" w:hAnsi="Arial" w:cs="Arial"/>
          <w:color w:val="FF0000"/>
          <w:sz w:val="24"/>
          <w:szCs w:val="24"/>
          <w:lang w:val="en-US"/>
        </w:rPr>
        <w:t xml:space="preserve">proton </w:t>
      </w:r>
      <w:r w:rsidR="0040310B" w:rsidRPr="0040310B">
        <w:rPr>
          <w:rFonts w:ascii="Arial" w:hAnsi="Arial" w:cs="Arial"/>
          <w:color w:val="FF0000"/>
          <w:sz w:val="24"/>
          <w:szCs w:val="24"/>
          <w:lang w:val="en-US"/>
        </w:rPr>
        <w:t xml:space="preserve">transport during </w:t>
      </w:r>
      <w:r w:rsidR="0040310B">
        <w:rPr>
          <w:rFonts w:ascii="Arial" w:hAnsi="Arial" w:cs="Arial"/>
          <w:color w:val="FF0000"/>
          <w:sz w:val="24"/>
          <w:szCs w:val="24"/>
          <w:lang w:val="en-US"/>
        </w:rPr>
        <w:t xml:space="preserve">ATP </w:t>
      </w:r>
      <w:r w:rsidR="0040310B" w:rsidRPr="0040310B">
        <w:rPr>
          <w:rFonts w:ascii="Arial" w:hAnsi="Arial" w:cs="Arial"/>
          <w:color w:val="FF0000"/>
          <w:sz w:val="24"/>
          <w:szCs w:val="24"/>
          <w:lang w:val="en-US"/>
        </w:rPr>
        <w:t>synthesis</w:t>
      </w:r>
      <w:r w:rsidRPr="0040310B">
        <w:rPr>
          <w:rFonts w:ascii="Arial" w:hAnsi="Arial" w:cs="Arial"/>
          <w:color w:val="FF0000"/>
          <w:sz w:val="24"/>
          <w:szCs w:val="24"/>
          <w:lang w:val="en-US"/>
        </w:rPr>
        <w:t xml:space="preserve"> is indicated.</w:t>
      </w:r>
    </w:p>
    <w:p w:rsidR="00F013A1" w:rsidRPr="005000B0" w:rsidRDefault="00B30EE8" w:rsidP="006018C1">
      <w:pPr>
        <w:spacing w:after="0" w:line="360" w:lineRule="auto"/>
        <w:ind w:firstLine="708"/>
        <w:jc w:val="both"/>
        <w:rPr>
          <w:rFonts w:ascii="Arial" w:hAnsi="Arial" w:cs="Arial"/>
          <w:sz w:val="24"/>
          <w:szCs w:val="24"/>
          <w:lang w:val="en-US"/>
        </w:rPr>
      </w:pPr>
      <w:r w:rsidRPr="005000B0">
        <w:rPr>
          <w:rFonts w:ascii="Arial" w:hAnsi="Arial" w:cs="Arial"/>
          <w:sz w:val="24"/>
          <w:szCs w:val="24"/>
          <w:lang w:val="en-US"/>
        </w:rPr>
        <w:lastRenderedPageBreak/>
        <w:t xml:space="preserve">Defects that result in diminished abundance or functional impairment of the ATP synthase, caused by mutations in nuclear or mitochondrial genes encoding subunits of this enzyme, can cause a variety of severe neuromuscular disorders </w:t>
      </w:r>
      <w:r w:rsidR="0013695B" w:rsidRPr="005000B0">
        <w:rPr>
          <w:rFonts w:ascii="Arial" w:hAnsi="Arial" w:cs="Arial"/>
          <w:sz w:val="24"/>
          <w:szCs w:val="24"/>
          <w:lang w:val="en-US"/>
        </w:rPr>
        <w:fldChar w:fldCharType="begin">
          <w:fldData xml:space="preserve">PEVuZE5vdGU+PENpdGU+PEF1dGhvcj5UYXlsb3I8L0F1dGhvcj48WWVhcj4yMDA1PC9ZZWFyPjxS
ZWNOdW0+MTU8L1JlY051bT48RGlzcGxheVRleHQ+WzEyLCAxM108L0Rpc3BsYXlUZXh0PjxyZWNv
cmQ+PHJlYy1udW1iZXI+MTU8L3JlYy1udW1iZXI+PGZvcmVpZ24ta2V5cz48a2V5IGFwcD0iRU4i
IGRiLWlkPSJ2dnp2ZDBhZjhzeHc1ZWVwMHJidmZzMGtwMHhkd3Q5OTVhdHMiPjE1PC9rZXk+PC9m
b3JlaWduLWtleXM+PHJlZi10eXBlIG5hbWU9IkpvdXJuYWwgQXJ0aWNsZSI+MTc8L3JlZi10eXBl
Pjxjb250cmlidXRvcnM+PGF1dGhvcnM+PGF1dGhvcj5UYXlsb3IsIFIuIFcuPC9hdXRob3I+PGF1
dGhvcj5UdXJuYnVsbCwgRC4gTS48L2F1dGhvcj48L2F1dGhvcnM+PC9jb250cmlidXRvcnM+PGF1
dGgtYWRkcmVzcz5NaXRvY2hvbmRyaWFsIFJlc2VhcmNoIEdyb3VwLCBTY2hvb2wgb2YgTmV1cm9s
b2d5LCBOZXVyb2Jpb2xvZ3kgYW5kIFBzeWNoaWF0cnksIFRoZSBNZWRpY2FsIFNjaG9vbCwgVW5p
dmVyc2l0eSBvZiBOZXdjYXN0bGUgdXBvbiBUeW5lLCBORTIgNEhILCBVbml0ZWQgS2luZ2RvbS48
L2F1dGgtYWRkcmVzcz48dGl0bGVzPjx0aXRsZT5NaXRvY2hvbmRyaWFsIEROQSBtdXRhdGlvbnMg
aW4gaHVtYW4gZGlzZWFzZTwvdGl0bGU+PHNlY29uZGFyeS10aXRsZT5OYXQgUmV2IEdlbmV0PC9z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bD48cGFnZXM+Mzg5LTQwMjwvcGFnZXM+PHZvbHVtZT42PC92b2x1bWU+PG51bWJlcj41PC9udW1i
ZXI+PGVkaXRpb24+MjAwNS8wNC8zMDwvZWRpdGlvbj48a2V5d29yZHM+PGtleXdvcmQ+QWdpbmcv
Z2VuZXRpY3M8L2tleXdvcmQ+PGtleXdvcmQ+RE5BLCBNaXRvY2hvbmRyaWFsLypnZW5ldGljczwv
a2V5d29yZD48a2V5d29yZD5IdW1hbnM8L2tleXdvcmQ+PGtleXdvcmQ+TWl0b2Nob25kcmlhbCBE
aXNlYXNlcy8qZ2VuZXRpY3MvcHJldmVudGlvbiAmYW1wOyBjb250cm9sPC9rZXl3b3JkPjxrZXl3
b3JkPk11dGF0aW9uLypnZW5ldGljczwva2V5d29yZD48a2V5d29yZD5OZW9wbGFzbXMvZ2VuZXRp
Y3M8L2tleXdvcmQ+PC9rZXl3b3Jkcz48ZGF0ZXM+PHllYXI+MjAwNTwveWVhcj48cHViLWRhdGVz
PjxkYXRlPk1heTwvZGF0ZT48L3B1Yi1kYXRlcz48L2RhdGVzPjxpc2JuPjE0NzEtMDA1NiAoUHJp
bnQpJiN4RDsxNDcxLTAwNTYgKExpbmtpbmcpPC9pc2JuPjxhY2Nlc3Npb24tbnVtPjE1ODYxMjEw
PC9hY2Nlc3Npb24tbnVtPjx3b3JrLXR5cGU+UmVzZWFyY2ggU3VwcG9ydCwgTm9uLVUuUy4gR292
JmFwb3M7dCYjeEQ7UmV2aWV3PC93b3JrLXR5cGU+PHVybHM+PHJlbGF0ZWQtdXJscz48dXJsPmh0
dHA6Ly93d3cubmNiaS5ubG0ubmloLmdvdi9wdWJtZWQvMTU4NjEyMTA8L3VybD48L3JlbGF0ZWQt
dXJscz48L3VybHM+PGN1c3RvbTI+MTc2MjgxNTwvY3VzdG9tMj48ZWxlY3Ryb25pYy1yZXNvdXJj
ZS1udW0+MTAuMTAzOC9ucmcxNjA2PC9lbGVjdHJvbmljLXJlc291cmNlLW51bT48bGFuZ3VhZ2U+
RW5nPC9sYW5ndWFnZT48L3JlY29yZD48L0NpdGU+PENpdGU+PEF1dGhvcj5IZWp6bGFyb3ZhPC9B
dXRob3I+PFllYXI+MjAxNDwvWWVhcj48UmVjTnVtPjE2PC9SZWNOdW0+PHJlY29yZD48cmVjLW51
bWJlcj4xNjwvcmVjLW51bWJlcj48Zm9yZWlnbi1rZXlzPjxrZXkgYXBwPSJFTiIgZGItaWQ9InZ2
enZkMGFmOHN4dzVlZXAwcmJ2ZnMwa3AweGR3dDk5NWF0cyI+MTY8L2tleT48L2ZvcmVpZ24ta2V5
cz48cmVmLXR5cGUgbmFtZT0iSm91cm5hbCBBcnRpY2xlIj4xNzwvcmVmLXR5cGU+PGNvbnRyaWJ1
dG9ycz48YXV0aG9ycz48YXV0aG9yPkhlanpsYXJvdmEsIEsuPC9hdXRob3I+PGF1dGhvcj5NcmFj
ZWssIFQuPC9hdXRob3I+PGF1dGhvcj5WcmJhY2t5LCBNLjwvYXV0aG9yPjxhdXRob3I+S2FwbGFu
b3ZhLCBWLjwvYXV0aG9yPjxhdXRob3I+S2FyYmFub3ZhLCBWLjwvYXV0aG9yPjxhdXRob3I+TnVz
a292YSwgSC48L2F1dGhvcj48YXV0aG9yPlBlY2luYSwgUC48L2F1dGhvcj48YXV0aG9yPkhvdXN0
ZWssIEouPC9hdXRob3I+PC9hdXRob3JzPjwvY29udHJpYnV0b3JzPjxhdXRoLWFkZHJlc3M+RGVw
YXJ0bWVudCBvZiBCaW9lbmVyZ2V0aWNzLCBJbnN0aXR1dGUgb2YgUGh5c2lvbG9neSBBY2FkZW15
IG9mIFNjaWVuY2VzIG9mIHRoZSBDemVjaCBSZXB1YmxpYywgUHJhZ3VlLCBDemVjaCBSZXB1Ymxp
Yy4gaG91c3Rla0BiaW9tZWQuY2FzLmN6LjwvYXV0aC1hZGRyZXNzPjx0aXRsZXM+PHRpdGxlPk51
Y2xlYXIgZ2VuZXRpYyBkZWZlY3RzIG9mIG1pdG9jaG9uZHJpYWwgQVRQIHN5bnRoYXNlPC90aXRs
ZT48c2Vjb25kYXJ5LXRpdGxlPlBoeXNpb2wgUmVzPC9zZWNvbmRhcnktdGl0bGU+PGFsdC10aXRs
ZT5QaHlzaW9sb2dpY2FsIHJlc2VhcmNoPC9hbHQtdGl0bGU+PC90aXRsZXM+PHBlcmlvZGljYWw+
PGZ1bGwtdGl0bGU+UGh5c2lvbCBSZXM8L2Z1bGwtdGl0bGU+PGFiYnItMT5QaHlzaW9sb2dpY2Fs
IHJlc2VhcmNoPC9hYmJyLTE+PC9wZXJpb2RpY2FsPjxhbHQtcGVyaW9kaWNhbD48ZnVsbC10aXRs
ZT5QaHlzaW9sIFJlczwvZnVsbC10aXRsZT48YWJici0xPlBoeXNpb2xvZ2ljYWwgcmVzZWFyY2g8
L2FiYnItMT48L2FsdC1wZXJpb2RpY2FsPjxwYWdlcz5TNTctNzE8L3BhZ2VzPjx2b2x1bWU+NjMg
U3VwcGwgMTwvdm9sdW1lPjxlZGl0aW9uPjIwMTQvMDIvMjY8L2VkaXRpb24+PGtleXdvcmRzPjxr
ZXl3b3JkPkFuaW1hbHM8L2tleXdvcmQ+PGtleXdvcmQ+R2VuZXRpYyBQcmVkaXNwb3NpdGlvbiB0
byBEaXNlYXNlLypnZW5ldGljczwva2V5d29yZD48a2V5d29yZD5IdW1hbnM8L2tleXdvcmQ+PGtl
eXdvcmQ+TWl0b2Nob25kcmlhLyplbnp5bW9sb2d5LypnZW5ldGljcy9wYXRob2xvZ3k8L2tleXdv
cmQ+PGtleXdvcmQ+TWl0b2Nob25kcmlhbCBEaXNlYXNlcy8qZW56eW1vbG9neS8qZ2VuZXRpY3M8
L2tleXdvcmQ+PGtleXdvcmQ+TWl0b2Nob25kcmlhbCBQcm90b24tVHJhbnNsb2NhdGluZyBBVFBh
c2VzLypnZW5ldGljczwva2V5d29yZD48a2V5d29yZD5Nb2RlbHMsIEdlbmV0aWM8L2tleXdvcmQ+
PGtleXdvcmQ+TXV0YXRpb24vKmdlbmV0aWNzPC9rZXl3b3JkPjxrZXl3b3JkPlBvbHltb3JwaGlz
bSwgU2luZ2xlIE51Y2xlb3RpZGUvZ2VuZXRpY3M8L2tleXdvcmQ+PC9rZXl3b3Jkcz48ZGF0ZXM+
PHllYXI+MjAxNDwveWVhcj48L2RhdGVzPjxpc2JuPjE4MDItOTk3MyAoRWxlY3Ryb25pYykmI3hE
OzA4NjItODQwOCAoTGlua2luZyk8L2lzYm4+PGFjY2Vzc2lvbi1udW0+MjQ1NjQ2NjY8L2FjY2Vz
c2lvbi1udW0+PHdvcmstdHlwZT5SZXNlYXJjaCBTdXBwb3J0LCBOb24tVS5TLiBHb3YmYXBvczt0
JiN4RDtSZXZpZXc8L3dvcmstdHlwZT48dXJscz48cmVsYXRlZC11cmxzPjx1cmw+aHR0cDovL3d3
dy5uY2JpLm5sbS5uaWguZ292L3B1Ym1lZC8yNDU2NDY2NjwvdXJsPjwvcmVsYXRlZC11cmxzPjwv
dXJscz48bGFuZ3VhZ2U+RW5nPC9sYW5ndWFnZT48L3JlY29yZD48L0NpdGU+PC9FbmROb3RlPn==
</w:fldData>
        </w:fldChar>
      </w:r>
      <w:r w:rsidR="00D7500F"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PEVuZE5vdGU+PENpdGU+PEF1dGhvcj5UYXlsb3I8L0F1dGhvcj48WWVhcj4yMDA1PC9ZZWFyPjxS
ZWNOdW0+MTU8L1JlY051bT48RGlzcGxheVRleHQ+WzEyLCAxM108L0Rpc3BsYXlUZXh0PjxyZWNv
cmQ+PHJlYy1udW1iZXI+MTU8L3JlYy1udW1iZXI+PGZvcmVpZ24ta2V5cz48a2V5IGFwcD0iRU4i
IGRiLWlkPSJ2dnp2ZDBhZjhzeHc1ZWVwMHJidmZzMGtwMHhkd3Q5OTVhdHMiPjE1PC9rZXk+PC9m
b3JlaWduLWtleXM+PHJlZi10eXBlIG5hbWU9IkpvdXJuYWwgQXJ0aWNsZSI+MTc8L3JlZi10eXBl
Pjxjb250cmlidXRvcnM+PGF1dGhvcnM+PGF1dGhvcj5UYXlsb3IsIFIuIFcuPC9hdXRob3I+PGF1
dGhvcj5UdXJuYnVsbCwgRC4gTS48L2F1dGhvcj48L2F1dGhvcnM+PC9jb250cmlidXRvcnM+PGF1
dGgtYWRkcmVzcz5NaXRvY2hvbmRyaWFsIFJlc2VhcmNoIEdyb3VwLCBTY2hvb2wgb2YgTmV1cm9s
b2d5LCBOZXVyb2Jpb2xvZ3kgYW5kIFBzeWNoaWF0cnksIFRoZSBNZWRpY2FsIFNjaG9vbCwgVW5p
dmVyc2l0eSBvZiBOZXdjYXN0bGUgdXBvbiBUeW5lLCBORTIgNEhILCBVbml0ZWQgS2luZ2RvbS48
L2F1dGgtYWRkcmVzcz48dGl0bGVzPjx0aXRsZT5NaXRvY2hvbmRyaWFsIEROQSBtdXRhdGlvbnMg
aW4gaHVtYW4gZGlzZWFzZTwvdGl0bGU+PHNlY29uZGFyeS10aXRsZT5OYXQgUmV2IEdlbmV0PC9z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bD48cGFnZXM+Mzg5LTQwMjwvcGFnZXM+PHZvbHVtZT42PC92b2x1bWU+PG51bWJlcj41PC9udW1i
ZXI+PGVkaXRpb24+MjAwNS8wNC8zMDwvZWRpdGlvbj48a2V5d29yZHM+PGtleXdvcmQ+QWdpbmcv
Z2VuZXRpY3M8L2tleXdvcmQ+PGtleXdvcmQ+RE5BLCBNaXRvY2hvbmRyaWFsLypnZW5ldGljczwv
a2V5d29yZD48a2V5d29yZD5IdW1hbnM8L2tleXdvcmQ+PGtleXdvcmQ+TWl0b2Nob25kcmlhbCBE
aXNlYXNlcy8qZ2VuZXRpY3MvcHJldmVudGlvbiAmYW1wOyBjb250cm9sPC9rZXl3b3JkPjxrZXl3
b3JkPk11dGF0aW9uLypnZW5ldGljczwva2V5d29yZD48a2V5d29yZD5OZW9wbGFzbXMvZ2VuZXRp
Y3M8L2tleXdvcmQ+PC9rZXl3b3Jkcz48ZGF0ZXM+PHllYXI+MjAwNTwveWVhcj48cHViLWRhdGVz
PjxkYXRlPk1heTwvZGF0ZT48L3B1Yi1kYXRlcz48L2RhdGVzPjxpc2JuPjE0NzEtMDA1NiAoUHJp
bnQpJiN4RDsxNDcxLTAwNTYgKExpbmtpbmcpPC9pc2JuPjxhY2Nlc3Npb24tbnVtPjE1ODYxMjEw
PC9hY2Nlc3Npb24tbnVtPjx3b3JrLXR5cGU+UmVzZWFyY2ggU3VwcG9ydCwgTm9uLVUuUy4gR292
JmFwb3M7dCYjeEQ7UmV2aWV3PC93b3JrLXR5cGU+PHVybHM+PHJlbGF0ZWQtdXJscz48dXJsPmh0
dHA6Ly93d3cubmNiaS5ubG0ubmloLmdvdi9wdWJtZWQvMTU4NjEyMTA8L3VybD48L3JlbGF0ZWQt
dXJscz48L3VybHM+PGN1c3RvbTI+MTc2MjgxNTwvY3VzdG9tMj48ZWxlY3Ryb25pYy1yZXNvdXJj
ZS1udW0+MTAuMTAzOC9ucmcxNjA2PC9lbGVjdHJvbmljLXJlc291cmNlLW51bT48bGFuZ3VhZ2U+
RW5nPC9sYW5ndWFnZT48L3JlY29yZD48L0NpdGU+PENpdGU+PEF1dGhvcj5IZWp6bGFyb3ZhPC9B
dXRob3I+PFllYXI+MjAxNDwvWWVhcj48UmVjTnVtPjE2PC9SZWNOdW0+PHJlY29yZD48cmVjLW51
bWJlcj4xNjwvcmVjLW51bWJlcj48Zm9yZWlnbi1rZXlzPjxrZXkgYXBwPSJFTiIgZGItaWQ9InZ2
enZkMGFmOHN4dzVlZXAwcmJ2ZnMwa3AweGR3dDk5NWF0cyI+MTY8L2tleT48L2ZvcmVpZ24ta2V5
cz48cmVmLXR5cGUgbmFtZT0iSm91cm5hbCBBcnRpY2xlIj4xNzwvcmVmLXR5cGU+PGNvbnRyaWJ1
dG9ycz48YXV0aG9ycz48YXV0aG9yPkhlanpsYXJvdmEsIEsuPC9hdXRob3I+PGF1dGhvcj5NcmFj
ZWssIFQuPC9hdXRob3I+PGF1dGhvcj5WcmJhY2t5LCBNLjwvYXV0aG9yPjxhdXRob3I+S2FwbGFu
b3ZhLCBWLjwvYXV0aG9yPjxhdXRob3I+S2FyYmFub3ZhLCBWLjwvYXV0aG9yPjxhdXRob3I+TnVz
a292YSwgSC48L2F1dGhvcj48YXV0aG9yPlBlY2luYSwgUC48L2F1dGhvcj48YXV0aG9yPkhvdXN0
ZWssIEouPC9hdXRob3I+PC9hdXRob3JzPjwvY29udHJpYnV0b3JzPjxhdXRoLWFkZHJlc3M+RGVw
YXJ0bWVudCBvZiBCaW9lbmVyZ2V0aWNzLCBJbnN0aXR1dGUgb2YgUGh5c2lvbG9neSBBY2FkZW15
IG9mIFNjaWVuY2VzIG9mIHRoZSBDemVjaCBSZXB1YmxpYywgUHJhZ3VlLCBDemVjaCBSZXB1Ymxp
Yy4gaG91c3Rla0BiaW9tZWQuY2FzLmN6LjwvYXV0aC1hZGRyZXNzPjx0aXRsZXM+PHRpdGxlPk51
Y2xlYXIgZ2VuZXRpYyBkZWZlY3RzIG9mIG1pdG9jaG9uZHJpYWwgQVRQIHN5bnRoYXNlPC90aXRs
ZT48c2Vjb25kYXJ5LXRpdGxlPlBoeXNpb2wgUmVzPC9zZWNvbmRhcnktdGl0bGU+PGFsdC10aXRs
ZT5QaHlzaW9sb2dpY2FsIHJlc2VhcmNoPC9hbHQtdGl0bGU+PC90aXRsZXM+PHBlcmlvZGljYWw+
PGZ1bGwtdGl0bGU+UGh5c2lvbCBSZXM8L2Z1bGwtdGl0bGU+PGFiYnItMT5QaHlzaW9sb2dpY2Fs
IHJlc2VhcmNoPC9hYmJyLTE+PC9wZXJpb2RpY2FsPjxhbHQtcGVyaW9kaWNhbD48ZnVsbC10aXRs
ZT5QaHlzaW9sIFJlczwvZnVsbC10aXRsZT48YWJici0xPlBoeXNpb2xvZ2ljYWwgcmVzZWFyY2g8
L2FiYnItMT48L2FsdC1wZXJpb2RpY2FsPjxwYWdlcz5TNTctNzE8L3BhZ2VzPjx2b2x1bWU+NjMg
U3VwcGwgMTwvdm9sdW1lPjxlZGl0aW9uPjIwMTQvMDIvMjY8L2VkaXRpb24+PGtleXdvcmRzPjxr
ZXl3b3JkPkFuaW1hbHM8L2tleXdvcmQ+PGtleXdvcmQ+R2VuZXRpYyBQcmVkaXNwb3NpdGlvbiB0
byBEaXNlYXNlLypnZW5ldGljczwva2V5d29yZD48a2V5d29yZD5IdW1hbnM8L2tleXdvcmQ+PGtl
eXdvcmQ+TWl0b2Nob25kcmlhLyplbnp5bW9sb2d5LypnZW5ldGljcy9wYXRob2xvZ3k8L2tleXdv
cmQ+PGtleXdvcmQ+TWl0b2Nob25kcmlhbCBEaXNlYXNlcy8qZW56eW1vbG9neS8qZ2VuZXRpY3M8
L2tleXdvcmQ+PGtleXdvcmQ+TWl0b2Nob25kcmlhbCBQcm90b24tVHJhbnNsb2NhdGluZyBBVFBh
c2VzLypnZW5ldGljczwva2V5d29yZD48a2V5d29yZD5Nb2RlbHMsIEdlbmV0aWM8L2tleXdvcmQ+
PGtleXdvcmQ+TXV0YXRpb24vKmdlbmV0aWNzPC9rZXl3b3JkPjxrZXl3b3JkPlBvbHltb3JwaGlz
bSwgU2luZ2xlIE51Y2xlb3RpZGUvZ2VuZXRpY3M8L2tleXdvcmQ+PC9rZXl3b3Jkcz48ZGF0ZXM+
PHllYXI+MjAxNDwveWVhcj48L2RhdGVzPjxpc2JuPjE4MDItOTk3MyAoRWxlY3Ryb25pYykmI3hE
OzA4NjItODQwOCAoTGlua2luZyk8L2lzYm4+PGFjY2Vzc2lvbi1udW0+MjQ1NjQ2NjY8L2FjY2Vz
c2lvbi1udW0+PHdvcmstdHlwZT5SZXNlYXJjaCBTdXBwb3J0LCBOb24tVS5TLiBHb3YmYXBvczt0
JiN4RDtSZXZpZXc8L3dvcmstdHlwZT48dXJscz48cmVsYXRlZC11cmxzPjx1cmw+aHR0cDovL3d3
dy5uY2JpLm5sbS5uaWguZ292L3B1Ym1lZC8yNDU2NDY2NjwvdXJsPjwvcmVsYXRlZC11cmxzPjwv
dXJscz48bGFuZ3VhZ2U+RW5nPC9sYW5ndWFnZT48L3JlY29yZD48L0NpdGU+PC9FbmROb3RlPn==
</w:fldData>
        </w:fldChar>
      </w:r>
      <w:r w:rsidR="00D7500F"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D7500F" w:rsidRPr="005000B0">
        <w:rPr>
          <w:rFonts w:ascii="Arial" w:hAnsi="Arial" w:cs="Arial"/>
          <w:noProof/>
          <w:sz w:val="24"/>
          <w:szCs w:val="24"/>
          <w:lang w:val="en-US"/>
        </w:rPr>
        <w:t>[</w:t>
      </w:r>
      <w:hyperlink w:anchor="_ENREF_12" w:tooltip="Taylor, 2005 #15" w:history="1">
        <w:r w:rsidR="00BF454C" w:rsidRPr="005000B0">
          <w:rPr>
            <w:rFonts w:ascii="Arial" w:hAnsi="Arial" w:cs="Arial"/>
            <w:noProof/>
            <w:sz w:val="24"/>
            <w:szCs w:val="24"/>
            <w:lang w:val="en-US"/>
          </w:rPr>
          <w:t>12</w:t>
        </w:r>
      </w:hyperlink>
      <w:r w:rsidR="00D7500F" w:rsidRPr="005000B0">
        <w:rPr>
          <w:rFonts w:ascii="Arial" w:hAnsi="Arial" w:cs="Arial"/>
          <w:noProof/>
          <w:sz w:val="24"/>
          <w:szCs w:val="24"/>
          <w:lang w:val="en-US"/>
        </w:rPr>
        <w:t xml:space="preserve">, </w:t>
      </w:r>
      <w:hyperlink w:anchor="_ENREF_13" w:tooltip="Hejzlarova, 2014 #16" w:history="1">
        <w:r w:rsidR="00BF454C" w:rsidRPr="005000B0">
          <w:rPr>
            <w:rFonts w:ascii="Arial" w:hAnsi="Arial" w:cs="Arial"/>
            <w:noProof/>
            <w:sz w:val="24"/>
            <w:szCs w:val="24"/>
            <w:lang w:val="en-US"/>
          </w:rPr>
          <w:t>13</w:t>
        </w:r>
      </w:hyperlink>
      <w:r w:rsidR="00D7500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Moreover, alterations in mitochondrial genes encoding two subunits of this e</w:t>
      </w:r>
      <w:r w:rsidR="00F013A1" w:rsidRPr="005000B0">
        <w:rPr>
          <w:rFonts w:ascii="Arial" w:hAnsi="Arial" w:cs="Arial"/>
          <w:sz w:val="24"/>
          <w:szCs w:val="24"/>
          <w:lang w:val="en-US"/>
        </w:rPr>
        <w:t xml:space="preserve">nzyme, </w:t>
      </w:r>
      <w:r w:rsidR="000C646C">
        <w:rPr>
          <w:rFonts w:ascii="Arial" w:hAnsi="Arial" w:cs="Arial"/>
          <w:sz w:val="24"/>
          <w:szCs w:val="24"/>
          <w:lang w:val="en-US"/>
        </w:rPr>
        <w:t xml:space="preserve">either </w:t>
      </w:r>
      <w:r w:rsidR="00F013A1" w:rsidRPr="005000B0">
        <w:rPr>
          <w:rFonts w:ascii="Arial" w:hAnsi="Arial" w:cs="Arial"/>
          <w:sz w:val="24"/>
          <w:szCs w:val="24"/>
          <w:lang w:val="en-US"/>
        </w:rPr>
        <w:t xml:space="preserve">A6L (Atp8 in yeast) or </w:t>
      </w:r>
      <w:r w:rsidR="000C646C">
        <w:rPr>
          <w:rFonts w:ascii="Arial" w:hAnsi="Arial" w:cs="Arial"/>
          <w:sz w:val="24"/>
          <w:szCs w:val="24"/>
          <w:lang w:val="en-US"/>
        </w:rPr>
        <w:t>MT</w:t>
      </w:r>
      <w:r w:rsidR="00F013A1" w:rsidRPr="005000B0">
        <w:rPr>
          <w:rFonts w:ascii="Arial" w:hAnsi="Arial" w:cs="Arial"/>
          <w:sz w:val="24"/>
          <w:szCs w:val="24"/>
          <w:lang w:val="en-US"/>
        </w:rPr>
        <w:t>ATP</w:t>
      </w:r>
      <w:r w:rsidRPr="005000B0">
        <w:rPr>
          <w:rFonts w:ascii="Arial" w:hAnsi="Arial" w:cs="Arial"/>
          <w:sz w:val="24"/>
          <w:szCs w:val="24"/>
          <w:lang w:val="en-US"/>
        </w:rPr>
        <w:t xml:space="preserve">6, occur in cancer cells </w:t>
      </w:r>
      <w:r w:rsidR="0013695B" w:rsidRPr="005000B0">
        <w:rPr>
          <w:rFonts w:ascii="Arial" w:hAnsi="Arial" w:cs="Arial"/>
          <w:sz w:val="24"/>
          <w:szCs w:val="24"/>
          <w:lang w:val="en-US"/>
        </w:rPr>
        <w:fldChar w:fldCharType="begin">
          <w:fldData xml:space="preserve">PEVuZE5vdGU+PENpdGU+PEF1dGhvcj5Ic3U8L0F1dGhvcj48WWVhcj4yMDE2PC9ZZWFyPjxSZWNO
dW0+MTc8L1JlY051bT48RGlzcGxheVRleHQ+WzE0LCAxNV08L0Rpc3BsYXlUZXh0PjxyZWNvcmQ+
PHJlYy1udW1iZXI+MTc8L3JlYy1udW1iZXI+PGZvcmVpZ24ta2V5cz48a2V5IGFwcD0iRU4iIGRi
LWlkPSJ2dnp2ZDBhZjhzeHc1ZWVwMHJidmZzMGtwMHhkd3Q5OTVhdHMiPjE3PC9rZXk+PC9mb3Jl
aWduLWtleXM+PHJlZi10eXBlIG5hbWU9IkpvdXJuYWwgQXJ0aWNsZSI+MTc8L3JlZi10eXBlPjxj
b250cmlidXRvcnM+PGF1dGhvcnM+PGF1dGhvcj5Ic3UsIEMuIEMuPC9hdXRob3I+PGF1dGhvcj5U
c2VuZywgTC4gTS48L2F1dGhvcj48YXV0aG9yPkxlZSwgSC4gQy48L2F1dGhvcj48L2F1dGhvcnM+
PC9jb250cmlidXRvcnM+PGF1dGgtYWRkcmVzcz5EZXBhcnRtZW50IGFuZCBJbnN0aXR1dGUgb2Yg
UGhhcm1hY29sb2d5LCBTY2hvb2wgb2YgTWVkaWNpbmUsIE5hdGlvbmFsIFlhbmctTWluZyBVbml2
ZXJzaXR5LCBUYWlwZWkgMTEyLCBUYWl3YW4uJiN4RDtEZXBhcnRtZW50IG9mIFN1cmdlcnksIFRh
aXBlaSBWZXRlcmFucyBHZW5lcmFsIEhvc3BpdGFsLCBUYWlwZWkgMTEyLCBUYWl3YW4gRGVwYXJ0
bWVudCBvZiBTdXJnZXJ5LCBTY2hvb2wgb2YgTWVkaWNpbmUsIE5hdGlvbmFsIFlhbmctTWluZyBV
bml2ZXJzaXR5LCBUYWlwZWkgMTEyLCBUYWl3YW4gVGFpcGVpLVZldGVyYW5zIEdlbmVyYWwgSG9z
cGl0YWwgQ29tcHJlaGVuc2l2ZSBCcmVhc3QgSGVhbHRoIENlbnRlciwgVGFpcGVpIDExMiwgVGFp
d2FuLiYjeEQ7RGVwYXJ0bWVudCBhbmQgSW5zdGl0dXRlIG9mIFBoYXJtYWNvbG9neSwgU2Nob29s
IG9mIE1lZGljaW5lLCBOYXRpb25hbCBZYW5nLU1pbmcgVW5pdmVyc2l0eSwgVGFpcGVpIDExMiwg
VGFpd2FuIGhjbGVlMkB5bS5lZHUudHcuPC9hdXRoLWFkZHJlc3M+PHRpdGxlcz48dGl0bGU+Um9s
ZSBvZiBtaXRvY2hvbmRyaWFsIGR5c2Z1bmN0aW9uIGluIGNhbmNlciBwcm9ncmVzc2lvbjwvdGl0
bGU+PHNlY29uZGFyeS10aXRsZT5FeHAgQmlvbCBNZWQgKE1heXdvb2QpPC9zZWNvbmRhcnktdGl0
bGU+PC90aXRsZXM+PHBlcmlvZGljYWw+PGZ1bGwtdGl0bGU+RXhwIEJpb2wgTWVkIChNYXl3b29k
KTwvZnVsbC10aXRsZT48L3BlcmlvZGljYWw+PHBhZ2VzPjEyODEtOTU8L3BhZ2VzPjx2b2x1bWU+
MjQxPC92b2x1bWU+PG51bWJlcj4xMjwvbnVtYmVyPjxlZGl0aW9uPjIwMTYvMDMvMzA8L2VkaXRp
b24+PGRhdGVzPjx5ZWFyPjIwMTY8L3llYXI+PHB1Yi1kYXRlcz48ZGF0ZT5KdW48L2RhdGU+PC9w
dWItZGF0ZXM+PC9kYXRlcz48aXNibj4xNTM1LTM3MDIgKFByaW50KSYjeEQ7MTUzNS0zNjk5IChM
aW5raW5nKTwvaXNibj48YWNjZXNzaW9uLW51bT4yNzAyMjEzOTwvYWNjZXNzaW9uLW51bT48dXJs
cz48cmVsYXRlZC11cmxzPjx1cmw+aHR0cDovL3d3dy5uY2JpLm5sbS5uaWguZ292L3B1Ym1lZC8y
NzAyMjEzOTwvdXJsPjwvcmVsYXRlZC11cmxzPjwvdXJscz48Y3VzdG9tMj40OTUwMjY4PC9jdXN0
b20yPjxlbGVjdHJvbmljLXJlc291cmNlLW51bT4xMC4xMTc3LzE1MzUzNzAyMTY2NDE3ODc8L2Vs
ZWN0cm9uaWMtcmVzb3VyY2UtbnVtPjxsYW5ndWFnZT5Fbmc8L2xhbmd1YWdlPjwvcmVjb3JkPjwv
Q2l0ZT48Q2l0ZT48QXV0aG9yPkx1PC9BdXRob3I+PFllYXI+MjAwOTwvWWVhcj48UmVjTnVtPjE4
PC9SZWNOdW0+PHJlY29yZD48cmVjLW51bWJlcj4xODwvcmVjLW51bWJlcj48Zm9yZWlnbi1rZXlz
PjxrZXkgYXBwPSJFTiIgZGItaWQ9InZ2enZkMGFmOHN4dzVlZXAwcmJ2ZnMwa3AweGR3dDk5NWF0
cyI+MTg8L2tleT48L2ZvcmVpZ24ta2V5cz48cmVmLXR5cGUgbmFtZT0iSm91cm5hbCBBcnRpY2xl
Ij4xNzwvcmVmLXR5cGU+PGNvbnRyaWJ1dG9ycz48YXV0aG9ycz48YXV0aG9yPkx1LCBKLjwvYXV0
aG9yPjxhdXRob3I+U2hhcm1hLCBMLiBLLjwvYXV0aG9yPjxhdXRob3I+QmFpLCBZLjwvYXV0aG9y
PjwvYXV0aG9ycz48L2NvbnRyaWJ1dG9ycz48YXV0aC1hZGRyZXNzPlpoZWppYW5nIFByb3ZpbmNp
YWwgS2V5IExhYm9yYXRvcnkgb2YgTWVkaWNhbCBHZW5ldGljcywgU2Nob29sIG9mIExhYm9yYXRv
cnkgTWVkaWNpbmUgYW5kIExpZmUgU2NpZW5jZSwgV2VuemhvdSBNZWRpY2FsIENvbGxlZ2UsIFdl
bnpob3UsIENoaW5hLjwvYXV0aC1hZGRyZXNzPjx0aXRsZXM+PHRpdGxlPkltcGxpY2F0aW9ucyBv
ZiBtaXRvY2hvbmRyaWFsIEROQSBtdXRhdGlvbnMgYW5kIG1pdG9jaG9uZHJpYWwgZHlzZnVuY3Rp
b24gaW4gdHVtb3JpZ2VuZXNpczwvdGl0bGU+PHNlY29uZGFyeS10aXRsZT5DZWxsIFJlczwvc2Vj
b25kYXJ5LXRpdGxlPjxhbHQtdGl0bGU+Q2VsbCByZXNlYXJjaDwvYWx0LXRpdGxlPjwvdGl0bGVz
PjxwZXJpb2RpY2FsPjxmdWxsLXRpdGxlPkNlbGwgUmVzPC9mdWxsLXRpdGxlPjxhYmJyLTE+Q2Vs
bCByZXNlYXJjaDwvYWJici0xPjwvcGVyaW9kaWNhbD48YWx0LXBlcmlvZGljYWw+PGZ1bGwtdGl0
bGU+Q2VsbCBSZXM8L2Z1bGwtdGl0bGU+PGFiYnItMT5DZWxsIHJlc2VhcmNoPC9hYmJyLTE+PC9h
bHQtcGVyaW9kaWNhbD48cGFnZXM+ODAyLTE1PC9wYWdlcz48dm9sdW1lPjE5PC92b2x1bWU+PG51
bWJlcj43PC9udW1iZXI+PGVkaXRpb24+MjAwOS8wNi8xODwvZWRpdGlvbj48a2V5d29yZHM+PGtl
eXdvcmQ+RE5BLCBNaXRvY2hvbmRyaWFsLypjaGVtaXN0cnk8L2tleXdvcmQ+PGtleXdvcmQ+R2Vu
b21pYyBJbnN0YWJpbGl0eTwva2V5d29yZD48a2V5d29yZD5NaXRvY2hvbmRyaWEvKmdlbmV0aWNz
L21ldGFib2xpc208L2tleXdvcmQ+PGtleXdvcmQ+Kk11dGF0aW9uPC9rZXl3b3JkPjxrZXl3b3Jk
Pk5lb3BsYXNtcy8qZ2VuZXRpY3MvbWV0YWJvbGlzbTwva2V5d29yZD48a2V5d29yZD5PeGlkYXRp
dmUgUGhvc3Bob3J5bGF0aW9uPC9rZXl3b3JkPjxrZXl3b3JkPlJlYWN0aXZlIE94eWdlbiBTcGVj
aWVzL21ldGFib2xpc208L2tleXdvcmQ+PGtleXdvcmQ+U2lnbmFsIFRyYW5zZHVjdGlvbjwva2V5
d29yZD48L2tleXdvcmRzPjxkYXRlcz48eWVhcj4yMDA5PC95ZWFyPjxwdWItZGF0ZXM+PGRhdGU+
SnVsPC9kYXRlPjwvcHViLWRhdGVzPjwvZGF0ZXM+PGlzYm4+MTc0OC03ODM4IChFbGVjdHJvbmlj
KSYjeEQ7MTAwMS0wNjAyIChMaW5raW5nKTwvaXNibj48YWNjZXNzaW9uLW51bT4xOTUzMjEyMjwv
YWNjZXNzaW9uLW51bT48d29yay10eXBlPlJlc2VhcmNoIFN1cHBvcnQsIE4uSS5ILiwgRXh0cmFt
dXJhbCYjeEQ7UmVzZWFyY2ggU3VwcG9ydCwgTm9uLVUuUy4gR292JmFwb3M7dCYjeEQ7UmV2aWV3
PC93b3JrLXR5cGU+PHVybHM+PHJlbGF0ZWQtdXJscz48dXJsPmh0dHA6Ly93d3cubmNiaS5ubG0u
bmloLmdvdi9wdWJtZWQvMTk1MzIxMjI8L3VybD48L3JlbGF0ZWQtdXJscz48L3VybHM+PGN1c3Rv
bTI+NDcxMDA5NDwvY3VzdG9tMj48ZWxlY3Ryb25pYy1yZXNvdXJjZS1udW0+MTAuMTAzOC9jci4y
MDA5LjY5PC9lbGVjdHJvbmljLXJlc291cmNlLW51bT48bGFuZ3VhZ2U+RW5nPC9sYW5ndWFnZT48
L3JlY29yZD48L0NpdGU+PC9FbmROb3RlPgB=
</w:fldData>
        </w:fldChar>
      </w:r>
      <w:r w:rsidR="00D7500F"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PEVuZE5vdGU+PENpdGU+PEF1dGhvcj5Ic3U8L0F1dGhvcj48WWVhcj4yMDE2PC9ZZWFyPjxSZWNO
dW0+MTc8L1JlY051bT48RGlzcGxheVRleHQ+WzE0LCAxNV08L0Rpc3BsYXlUZXh0PjxyZWNvcmQ+
PHJlYy1udW1iZXI+MTc8L3JlYy1udW1iZXI+PGZvcmVpZ24ta2V5cz48a2V5IGFwcD0iRU4iIGRi
LWlkPSJ2dnp2ZDBhZjhzeHc1ZWVwMHJidmZzMGtwMHhkd3Q5OTVhdHMiPjE3PC9rZXk+PC9mb3Jl
aWduLWtleXM+PHJlZi10eXBlIG5hbWU9IkpvdXJuYWwgQXJ0aWNsZSI+MTc8L3JlZi10eXBlPjxj
b250cmlidXRvcnM+PGF1dGhvcnM+PGF1dGhvcj5Ic3UsIEMuIEMuPC9hdXRob3I+PGF1dGhvcj5U
c2VuZywgTC4gTS48L2F1dGhvcj48YXV0aG9yPkxlZSwgSC4gQy48L2F1dGhvcj48L2F1dGhvcnM+
PC9jb250cmlidXRvcnM+PGF1dGgtYWRkcmVzcz5EZXBhcnRtZW50IGFuZCBJbnN0aXR1dGUgb2Yg
UGhhcm1hY29sb2d5LCBTY2hvb2wgb2YgTWVkaWNpbmUsIE5hdGlvbmFsIFlhbmctTWluZyBVbml2
ZXJzaXR5LCBUYWlwZWkgMTEyLCBUYWl3YW4uJiN4RDtEZXBhcnRtZW50IG9mIFN1cmdlcnksIFRh
aXBlaSBWZXRlcmFucyBHZW5lcmFsIEhvc3BpdGFsLCBUYWlwZWkgMTEyLCBUYWl3YW4gRGVwYXJ0
bWVudCBvZiBTdXJnZXJ5LCBTY2hvb2wgb2YgTWVkaWNpbmUsIE5hdGlvbmFsIFlhbmctTWluZyBV
bml2ZXJzaXR5LCBUYWlwZWkgMTEyLCBUYWl3YW4gVGFpcGVpLVZldGVyYW5zIEdlbmVyYWwgSG9z
cGl0YWwgQ29tcHJlaGVuc2l2ZSBCcmVhc3QgSGVhbHRoIENlbnRlciwgVGFpcGVpIDExMiwgVGFp
d2FuLiYjeEQ7RGVwYXJ0bWVudCBhbmQgSW5zdGl0dXRlIG9mIFBoYXJtYWNvbG9neSwgU2Nob29s
IG9mIE1lZGljaW5lLCBOYXRpb25hbCBZYW5nLU1pbmcgVW5pdmVyc2l0eSwgVGFpcGVpIDExMiwg
VGFpd2FuIGhjbGVlMkB5bS5lZHUudHcuPC9hdXRoLWFkZHJlc3M+PHRpdGxlcz48dGl0bGU+Um9s
ZSBvZiBtaXRvY2hvbmRyaWFsIGR5c2Z1bmN0aW9uIGluIGNhbmNlciBwcm9ncmVzc2lvbjwvdGl0
bGU+PHNlY29uZGFyeS10aXRsZT5FeHAgQmlvbCBNZWQgKE1heXdvb2QpPC9zZWNvbmRhcnktdGl0
bGU+PC90aXRsZXM+PHBlcmlvZGljYWw+PGZ1bGwtdGl0bGU+RXhwIEJpb2wgTWVkIChNYXl3b29k
KTwvZnVsbC10aXRsZT48L3BlcmlvZGljYWw+PHBhZ2VzPjEyODEtOTU8L3BhZ2VzPjx2b2x1bWU+
MjQxPC92b2x1bWU+PG51bWJlcj4xMjwvbnVtYmVyPjxlZGl0aW9uPjIwMTYvMDMvMzA8L2VkaXRp
b24+PGRhdGVzPjx5ZWFyPjIwMTY8L3llYXI+PHB1Yi1kYXRlcz48ZGF0ZT5KdW48L2RhdGU+PC9w
dWItZGF0ZXM+PC9kYXRlcz48aXNibj4xNTM1LTM3MDIgKFByaW50KSYjeEQ7MTUzNS0zNjk5IChM
aW5raW5nKTwvaXNibj48YWNjZXNzaW9uLW51bT4yNzAyMjEzOTwvYWNjZXNzaW9uLW51bT48dXJs
cz48cmVsYXRlZC11cmxzPjx1cmw+aHR0cDovL3d3dy5uY2JpLm5sbS5uaWguZ292L3B1Ym1lZC8y
NzAyMjEzOTwvdXJsPjwvcmVsYXRlZC11cmxzPjwvdXJscz48Y3VzdG9tMj40OTUwMjY4PC9jdXN0
b20yPjxlbGVjdHJvbmljLXJlc291cmNlLW51bT4xMC4xMTc3LzE1MzUzNzAyMTY2NDE3ODc8L2Vs
ZWN0cm9uaWMtcmVzb3VyY2UtbnVtPjxsYW5ndWFnZT5Fbmc8L2xhbmd1YWdlPjwvcmVjb3JkPjwv
Q2l0ZT48Q2l0ZT48QXV0aG9yPkx1PC9BdXRob3I+PFllYXI+MjAwOTwvWWVhcj48UmVjTnVtPjE4
PC9SZWNOdW0+PHJlY29yZD48cmVjLW51bWJlcj4xODwvcmVjLW51bWJlcj48Zm9yZWlnbi1rZXlz
PjxrZXkgYXBwPSJFTiIgZGItaWQ9InZ2enZkMGFmOHN4dzVlZXAwcmJ2ZnMwa3AweGR3dDk5NWF0
cyI+MTg8L2tleT48L2ZvcmVpZ24ta2V5cz48cmVmLXR5cGUgbmFtZT0iSm91cm5hbCBBcnRpY2xl
Ij4xNzwvcmVmLXR5cGU+PGNvbnRyaWJ1dG9ycz48YXV0aG9ycz48YXV0aG9yPkx1LCBKLjwvYXV0
aG9yPjxhdXRob3I+U2hhcm1hLCBMLiBLLjwvYXV0aG9yPjxhdXRob3I+QmFpLCBZLjwvYXV0aG9y
PjwvYXV0aG9ycz48L2NvbnRyaWJ1dG9ycz48YXV0aC1hZGRyZXNzPlpoZWppYW5nIFByb3ZpbmNp
YWwgS2V5IExhYm9yYXRvcnkgb2YgTWVkaWNhbCBHZW5ldGljcywgU2Nob29sIG9mIExhYm9yYXRv
cnkgTWVkaWNpbmUgYW5kIExpZmUgU2NpZW5jZSwgV2VuemhvdSBNZWRpY2FsIENvbGxlZ2UsIFdl
bnpob3UsIENoaW5hLjwvYXV0aC1hZGRyZXNzPjx0aXRsZXM+PHRpdGxlPkltcGxpY2F0aW9ucyBv
ZiBtaXRvY2hvbmRyaWFsIEROQSBtdXRhdGlvbnMgYW5kIG1pdG9jaG9uZHJpYWwgZHlzZnVuY3Rp
b24gaW4gdHVtb3JpZ2VuZXNpczwvdGl0bGU+PHNlY29uZGFyeS10aXRsZT5DZWxsIFJlczwvc2Vj
b25kYXJ5LXRpdGxlPjxhbHQtdGl0bGU+Q2VsbCByZXNlYXJjaDwvYWx0LXRpdGxlPjwvdGl0bGVz
PjxwZXJpb2RpY2FsPjxmdWxsLXRpdGxlPkNlbGwgUmVzPC9mdWxsLXRpdGxlPjxhYmJyLTE+Q2Vs
bCByZXNlYXJjaDwvYWJici0xPjwvcGVyaW9kaWNhbD48YWx0LXBlcmlvZGljYWw+PGZ1bGwtdGl0
bGU+Q2VsbCBSZXM8L2Z1bGwtdGl0bGU+PGFiYnItMT5DZWxsIHJlc2VhcmNoPC9hYmJyLTE+PC9h
bHQtcGVyaW9kaWNhbD48cGFnZXM+ODAyLTE1PC9wYWdlcz48dm9sdW1lPjE5PC92b2x1bWU+PG51
bWJlcj43PC9udW1iZXI+PGVkaXRpb24+MjAwOS8wNi8xODwvZWRpdGlvbj48a2V5d29yZHM+PGtl
eXdvcmQ+RE5BLCBNaXRvY2hvbmRyaWFsLypjaGVtaXN0cnk8L2tleXdvcmQ+PGtleXdvcmQ+R2Vu
b21pYyBJbnN0YWJpbGl0eTwva2V5d29yZD48a2V5d29yZD5NaXRvY2hvbmRyaWEvKmdlbmV0aWNz
L21ldGFib2xpc208L2tleXdvcmQ+PGtleXdvcmQ+Kk11dGF0aW9uPC9rZXl3b3JkPjxrZXl3b3Jk
Pk5lb3BsYXNtcy8qZ2VuZXRpY3MvbWV0YWJvbGlzbTwva2V5d29yZD48a2V5d29yZD5PeGlkYXRp
dmUgUGhvc3Bob3J5bGF0aW9uPC9rZXl3b3JkPjxrZXl3b3JkPlJlYWN0aXZlIE94eWdlbiBTcGVj
aWVzL21ldGFib2xpc208L2tleXdvcmQ+PGtleXdvcmQ+U2lnbmFsIFRyYW5zZHVjdGlvbjwva2V5
d29yZD48L2tleXdvcmRzPjxkYXRlcz48eWVhcj4yMDA5PC95ZWFyPjxwdWItZGF0ZXM+PGRhdGU+
SnVsPC9kYXRlPjwvcHViLWRhdGVzPjwvZGF0ZXM+PGlzYm4+MTc0OC03ODM4IChFbGVjdHJvbmlj
KSYjeEQ7MTAwMS0wNjAyIChMaW5raW5nKTwvaXNibj48YWNjZXNzaW9uLW51bT4xOTUzMjEyMjwv
YWNjZXNzaW9uLW51bT48d29yay10eXBlPlJlc2VhcmNoIFN1cHBvcnQsIE4uSS5ILiwgRXh0cmFt
dXJhbCYjeEQ7UmVzZWFyY2ggU3VwcG9ydCwgTm9uLVUuUy4gR292JmFwb3M7dCYjeEQ7UmV2aWV3
PC93b3JrLXR5cGU+PHVybHM+PHJlbGF0ZWQtdXJscz48dXJsPmh0dHA6Ly93d3cubmNiaS5ubG0u
bmloLmdvdi9wdWJtZWQvMTk1MzIxMjI8L3VybD48L3JlbGF0ZWQtdXJscz48L3VybHM+PGN1c3Rv
bTI+NDcxMDA5NDwvY3VzdG9tMj48ZWxlY3Ryb25pYy1yZXNvdXJjZS1udW0+MTAuMTAzOC9jci4y
MDA5LjY5PC9lbGVjdHJvbmljLXJlc291cmNlLW51bT48bGFuZ3VhZ2U+RW5nPC9sYW5ndWFnZT48
L3JlY29yZD48L0NpdGU+PC9FbmROb3RlPgB=
</w:fldData>
        </w:fldChar>
      </w:r>
      <w:r w:rsidR="00D7500F"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D7500F" w:rsidRPr="005000B0">
        <w:rPr>
          <w:rFonts w:ascii="Arial" w:hAnsi="Arial" w:cs="Arial"/>
          <w:noProof/>
          <w:sz w:val="24"/>
          <w:szCs w:val="24"/>
          <w:lang w:val="en-US"/>
        </w:rPr>
        <w:t>[</w:t>
      </w:r>
      <w:hyperlink w:anchor="_ENREF_14" w:tooltip="Hsu, 2016 #17" w:history="1">
        <w:r w:rsidR="00BF454C" w:rsidRPr="005000B0">
          <w:rPr>
            <w:rFonts w:ascii="Arial" w:hAnsi="Arial" w:cs="Arial"/>
            <w:noProof/>
            <w:sz w:val="24"/>
            <w:szCs w:val="24"/>
            <w:lang w:val="en-US"/>
          </w:rPr>
          <w:t>14</w:t>
        </w:r>
      </w:hyperlink>
      <w:r w:rsidR="00D7500F" w:rsidRPr="005000B0">
        <w:rPr>
          <w:rFonts w:ascii="Arial" w:hAnsi="Arial" w:cs="Arial"/>
          <w:noProof/>
          <w:sz w:val="24"/>
          <w:szCs w:val="24"/>
          <w:lang w:val="en-US"/>
        </w:rPr>
        <w:t xml:space="preserve">, </w:t>
      </w:r>
      <w:hyperlink w:anchor="_ENREF_15" w:tooltip="Lu, 2009 #18" w:history="1">
        <w:r w:rsidR="00BF454C" w:rsidRPr="005000B0">
          <w:rPr>
            <w:rFonts w:ascii="Arial" w:hAnsi="Arial" w:cs="Arial"/>
            <w:noProof/>
            <w:sz w:val="24"/>
            <w:szCs w:val="24"/>
            <w:lang w:val="en-US"/>
          </w:rPr>
          <w:t>15</w:t>
        </w:r>
      </w:hyperlink>
      <w:r w:rsidR="00D7500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Although </w:t>
      </w:r>
      <w:r w:rsidR="003E1F0B" w:rsidRPr="003E1F0B">
        <w:rPr>
          <w:rFonts w:ascii="Arial" w:hAnsi="Arial" w:cs="Arial"/>
          <w:color w:val="548DD4" w:themeColor="text2" w:themeTint="99"/>
          <w:sz w:val="24"/>
          <w:szCs w:val="24"/>
          <w:lang w:val="en-US"/>
        </w:rPr>
        <w:t>the</w:t>
      </w:r>
      <w:r w:rsidR="003E1F0B">
        <w:rPr>
          <w:rFonts w:ascii="Arial" w:hAnsi="Arial" w:cs="Arial"/>
          <w:sz w:val="24"/>
          <w:szCs w:val="24"/>
          <w:lang w:val="en-US"/>
        </w:rPr>
        <w:t xml:space="preserve"> </w:t>
      </w:r>
      <w:r w:rsidRPr="005000B0">
        <w:rPr>
          <w:rFonts w:ascii="Arial" w:hAnsi="Arial" w:cs="Arial"/>
          <w:sz w:val="24"/>
          <w:szCs w:val="24"/>
          <w:lang w:val="en-US"/>
        </w:rPr>
        <w:t xml:space="preserve">pathogenic character of </w:t>
      </w:r>
      <w:proofErr w:type="spellStart"/>
      <w:r w:rsidR="003E1F0B" w:rsidRPr="003E1F0B">
        <w:rPr>
          <w:rFonts w:ascii="Arial" w:hAnsi="Arial" w:cs="Arial"/>
          <w:color w:val="548DD4" w:themeColor="text2" w:themeTint="99"/>
          <w:sz w:val="24"/>
          <w:szCs w:val="24"/>
          <w:lang w:val="en-US"/>
        </w:rPr>
        <w:t>mtDNA</w:t>
      </w:r>
      <w:proofErr w:type="spellEnd"/>
      <w:r w:rsidR="003E1F0B" w:rsidRPr="003E1F0B">
        <w:rPr>
          <w:rFonts w:ascii="Arial" w:hAnsi="Arial" w:cs="Arial"/>
          <w:color w:val="548DD4" w:themeColor="text2" w:themeTint="99"/>
          <w:sz w:val="24"/>
          <w:szCs w:val="24"/>
          <w:lang w:val="en-US"/>
        </w:rPr>
        <w:t xml:space="preserve">-encoded complex V </w:t>
      </w:r>
      <w:r w:rsidRPr="005000B0">
        <w:rPr>
          <w:rFonts w:ascii="Arial" w:hAnsi="Arial" w:cs="Arial"/>
          <w:sz w:val="24"/>
          <w:szCs w:val="24"/>
          <w:lang w:val="en-US"/>
        </w:rPr>
        <w:t>mutations leading to myopathies is quite well documented in pat</w:t>
      </w:r>
      <w:r w:rsidR="009071D8">
        <w:rPr>
          <w:rFonts w:ascii="Arial" w:hAnsi="Arial" w:cs="Arial"/>
          <w:sz w:val="24"/>
          <w:szCs w:val="24"/>
          <w:lang w:val="en-US"/>
        </w:rPr>
        <w:t>ient tissues</w:t>
      </w:r>
      <w:r w:rsidR="003E1F0B">
        <w:rPr>
          <w:rFonts w:ascii="Arial" w:hAnsi="Arial" w:cs="Arial"/>
          <w:sz w:val="24"/>
          <w:szCs w:val="24"/>
          <w:lang w:val="en-US"/>
        </w:rPr>
        <w:t>,</w:t>
      </w:r>
      <w:r w:rsidR="009071D8">
        <w:rPr>
          <w:rFonts w:ascii="Arial" w:hAnsi="Arial" w:cs="Arial"/>
          <w:sz w:val="24"/>
          <w:szCs w:val="24"/>
          <w:lang w:val="en-US"/>
        </w:rPr>
        <w:t xml:space="preserve"> </w:t>
      </w:r>
      <w:r w:rsidR="007422B9">
        <w:rPr>
          <w:rFonts w:ascii="Arial" w:hAnsi="Arial" w:cs="Arial"/>
          <w:sz w:val="24"/>
          <w:szCs w:val="24"/>
          <w:lang w:val="en-US"/>
        </w:rPr>
        <w:t>as well as</w:t>
      </w:r>
      <w:r w:rsidR="009071D8">
        <w:rPr>
          <w:rFonts w:ascii="Arial" w:hAnsi="Arial" w:cs="Arial"/>
          <w:sz w:val="24"/>
          <w:szCs w:val="24"/>
          <w:lang w:val="en-US"/>
        </w:rPr>
        <w:t xml:space="preserve"> in </w:t>
      </w:r>
      <w:proofErr w:type="spellStart"/>
      <w:r w:rsidR="009071D8">
        <w:rPr>
          <w:rFonts w:ascii="Arial" w:hAnsi="Arial" w:cs="Arial"/>
          <w:sz w:val="24"/>
          <w:szCs w:val="24"/>
          <w:lang w:val="en-US"/>
        </w:rPr>
        <w:t>cybrid</w:t>
      </w:r>
      <w:proofErr w:type="spellEnd"/>
      <w:r w:rsidR="009071D8">
        <w:rPr>
          <w:rFonts w:ascii="Arial" w:hAnsi="Arial" w:cs="Arial"/>
          <w:sz w:val="24"/>
          <w:szCs w:val="24"/>
          <w:lang w:val="en-US"/>
        </w:rPr>
        <w:t xml:space="preserve"> </w:t>
      </w:r>
      <w:r w:rsidRPr="005000B0">
        <w:rPr>
          <w:rFonts w:ascii="Arial" w:hAnsi="Arial" w:cs="Arial"/>
          <w:sz w:val="24"/>
          <w:szCs w:val="24"/>
          <w:lang w:val="en-US"/>
        </w:rPr>
        <w:t xml:space="preserve">or yeast model cells </w:t>
      </w:r>
      <w:r w:rsidR="0013695B" w:rsidRPr="005000B0">
        <w:rPr>
          <w:rFonts w:ascii="Arial" w:hAnsi="Arial" w:cs="Arial"/>
          <w:sz w:val="24"/>
          <w:szCs w:val="24"/>
          <w:lang w:val="en-US"/>
        </w:rPr>
        <w:fldChar w:fldCharType="begin">
          <w:fldData xml:space="preserve">PEVuZE5vdGU+PENpdGU+PEF1dGhvcj5Nb3JhdmE8L0F1dGhvcj48WWVhcj4yMDA2PC9ZZWFyPjxS
ZWNOdW0+MTk8L1JlY051bT48RGlzcGxheVRleHQ+WzE2LTIwXTwvRGlzcGxheVRleHQ+PHJlY29y
ZD48cmVjLW51bWJlcj4xOTwvcmVjLW51bWJlcj48Zm9yZWlnbi1rZXlzPjxrZXkgYXBwPSJFTiIg
ZGItaWQ9InZ2enZkMGFmOHN4dzVlZXAwcmJ2ZnMwa3AweGR3dDk5NWF0cyI+MTk8L2tleT48L2Zv
cmVpZ24ta2V5cz48cmVmLXR5cGUgbmFtZT0iSm91cm5hbCBBcnRpY2xlIj4xNzwvcmVmLXR5cGU+
PGNvbnRyaWJ1dG9ycz48YXV0aG9ycz48YXV0aG9yPk1vcmF2YSwgRS48L2F1dGhvcj48YXV0aG9y
PlJvZGVuYnVyZywgUi4gSi48L2F1dGhvcj48YXV0aG9yPkhvbCwgRi48L2F1dGhvcj48YXV0aG9y
PmRlIFZyaWVzLCBNLjwvYXV0aG9yPjxhdXRob3I+SmFuc3NlbiwgQS48L2F1dGhvcj48YXV0aG9y
PnZhbiBkZW4gSGV1dmVsLCBMLjwvYXV0aG9yPjxhdXRob3I+TmlqdG1hbnMsIEwuPC9hdXRob3I+
PGF1dGhvcj5TbWVpdGluaywgSi48L2F1dGhvcj48L2F1dGhvcnM+PC9jb250cmlidXRvcnM+PGF1
dGgtYWRkcmVzcz5EZXBhcnRtZW50IG9mIFBlZGlhdHJpY3MsIFJhZGJvdWQgVW5pdmVyc2l0eSBO
aWptZWdlbiBNZWRpY2FsIENlbnRyZSwgTmlqbWVnZW4gQ2VudHJlIGZvciBNaXRvY2hvbmRyaWFs
IERpc29yZGVycywgTmlqbWVnZW4sIFRoZSBOZXRoZXJsYW5kcy4gRS5Nb3JhdmFAY3Vrei51bWNu
Lm5sPC9hdXRoLWFkZHJlc3M+PHRpdGxlcz48dGl0bGU+Q2xpbmljYWwgYW5kIGJpb2NoZW1pY2Fs
IGNoYXJhY3RlcmlzdGljcyBpbiBwYXRpZW50cyB3aXRoIGEgaGlnaCBtdXRhbnQgbG9hZCBvZiB0
aGUgbWl0b2Nob25kcmlhbCBUODk5M0cvQyBtdXRhdGlvbnM8L3RpdGxlPjxzZWNvbmRhcnktdGl0
bGU+QW0gSiBNZWQgR2VuZXQgQTwvc2Vjb25kYXJ5LXRpdGxlPjxhbHQtdGl0bGU+QW1lcmljYW4g
am91cm5hbCBvZiBtZWRpY2FsIGdlbmV0aWNzLiBQYXJ0IEE8L2FsdC10aXRsZT48L3RpdGxlcz48
cGVyaW9kaWNhbD48ZnVsbC10aXRsZT5BbSBKIE1lZCBHZW5ldCBBPC9mdWxsLXRpdGxlPjxhYmJy
LTE+QW1lcmljYW4gam91cm5hbCBvZiBtZWRpY2FsIGdlbmV0aWNzLiBQYXJ0IEE8L2FiYnItMT48
L3BlcmlvZGljYWw+PGFsdC1wZXJpb2RpY2FsPjxmdWxsLXRpdGxlPkFtIEogTWVkIEdlbmV0IEE8
L2Z1bGwtdGl0bGU+PGFiYnItMT5BbWVyaWNhbiBqb3VybmFsIG9mIG1lZGljYWwgZ2VuZXRpY3Mu
IFBhcnQgQTwvYWJici0xPjwvYWx0LXBlcmlvZGljYWw+PHBhZ2VzPjg2My04PC9wYWdlcz48dm9s
dW1lPjE0MDwvdm9sdW1lPjxudW1iZXI+ODwvbnVtYmVyPjxlZGl0aW9uPjIwMDYvMDMvMTU8L2Vk
aXRpb24+PGtleXdvcmRzPjxrZXl3b3JkPkFkZW5vc2luZSBUcmlwaG9zcGhhdGUvYmlvc3ludGhl
c2lzPC9rZXl3b3JkPjxrZXl3b3JkPkFsYW5pbmUvZ2VuZXRpY3M8L2tleXdvcmQ+PGtleXdvcmQ+
QmFzYWwgR2FuZ2xpYSBEaXNlYXNlcy9kaWFnbm9zaXMvZW56eW1vbG9neS9nZW5ldGljczwva2V5
d29yZD48a2V5d29yZD5DaGlsZDwva2V5d29yZD48a2V5d29yZD5DaGlsZCwgUHJlc2Nob29sPC9r
ZXl3b3JkPjxrZXl3b3JkPkROQSwgTWl0b2Nob25kcmlhbC8qZ2VuZXRpY3M8L2tleXdvcmQ+PGtl
eXdvcmQ+RmVtYWxlPC9rZXl3b3JkPjxrZXl3b3JkPkdlbmUgRG9zYWdlPC9rZXl3b3JkPjxrZXl3
b3JkPkh1bWFuczwva2V5d29yZD48a2V5d29yZD5JbmZhbnQ8L2tleXdvcmQ+PGtleXdvcmQ+TGFj
dGljIEFjaWQvYmxvb2Q8L2tleXdvcmQ+PGtleXdvcmQ+TGVpZ2ggRGlzZWFzZS9ibG9vZC9kaWFn
bm9zaXMvZW56eW1vbG9neS8qZ2VuZXRpY3M8L2tleXdvcmQ+PGtleXdvcmQ+TWl0b2Nob25kcmlh
L2Vuenltb2xvZ3kvKmdlbmV0aWNzPC9rZXl3b3JkPjxrZXl3b3JkPk1pdG9jaG9uZHJpYWwgUHJv
dG9uLVRyYW5zbG9jYXRpbmcgQVRQYXNlcy8qZ2VuZXRpY3M8L2tleXdvcmQ+PGtleXdvcmQ+UGhl
bm90eXBlPC9rZXl3b3JkPjxrZXl3b3JkPipQb2ludCBNdXRhdGlvbjwva2V5d29yZD48a2V5d29y
ZD4qUG9seW1vcnBoaXNtLCBTaW5nbGUgTnVjbGVvdGlkZTwva2V5d29yZD48a2V5d29yZD5TZXZl
cml0eSBvZiBJbGxuZXNzIEluZGV4PC9rZXl3b3JkPjwva2V5d29yZHM+PGRhdGVzPjx5ZWFyPjIw
MDY8L3llYXI+PHB1Yi1kYXRlcz48ZGF0ZT5BcHIgMTU8L2RhdGU+PC9wdWItZGF0ZXM+PC9kYXRl
cz48aXNibj4xNTUyLTQ4MjUgKFByaW50KSYjeEQ7MTU1Mi00ODI1IChMaW5raW5nKTwvaXNibj48
YWNjZXNzaW9uLW51bT4xNjUzMjQ3MDwvYWNjZXNzaW9uLW51bT48d29yay10eXBlPlJlc2VhcmNo
IFN1cHBvcnQsIE5vbi1VLlMuIEdvdiZhcG9zO3Q8L3dvcmstdHlwZT48dXJscz48cmVsYXRlZC11
cmxzPjx1cmw+aHR0cDovL3d3dy5uY2JpLm5sbS5uaWguZ292L3B1Ym1lZC8xNjUzMjQ3MDwvdXJs
PjwvcmVsYXRlZC11cmxzPjwvdXJscz48ZWxlY3Ryb25pYy1yZXNvdXJjZS1udW0+MTAuMTAwMi9h
am1nLmEuMzExOTQ8L2VsZWN0cm9uaWMtcmVzb3VyY2UtbnVtPjxsYW5ndWFnZT5lbmc8L2xhbmd1
YWdlPjwvcmVjb3JkPjwvQ2l0ZT48Q2l0ZT48QXV0aG9yPkJhcmFjY2E8L0F1dGhvcj48WWVhcj4y
MDA3PC9ZZWFyPjxSZWNOdW0+MjA8L1JlY051bT48cmVjb3JkPjxyZWMtbnVtYmVyPjIwPC9yZWMt
bnVtYmVyPjxmb3JlaWduLWtleXM+PGtleSBhcHA9IkVOIiBkYi1pZD0idnZ6dmQwYWY4c3h3NWVl
cDByYnZmczBrcDB4ZHd0OTk1YXRzIj4yMDwva2V5PjwvZm9yZWlnbi1rZXlzPjxyZWYtdHlwZSBu
YW1lPSJKb3VybmFsIEFydGljbGUiPjE3PC9yZWYtdHlwZT48Y29udHJpYnV0b3JzPjxhdXRob3Jz
PjxhdXRob3I+QmFyYWNjYSwgQS48L2F1dGhvcj48YXV0aG9yPlNnYXJiaSwgRy48L2F1dGhvcj48
YXV0aG9yPk1hdHRpYXp6aSwgTS48L2F1dGhvcj48YXV0aG9yPkNhc2FsZW5hLCBHLjwvYXV0aG9y
PjxhdXRob3I+UGFnbm90dGEsIEUuPC9hdXRob3I+PGF1dGhvcj5WYWxlbnRpbm8sIE0uIEwuPC9h
dXRob3I+PGF1dGhvcj5Nb2dnaW8sIE0uPC9hdXRob3I+PGF1dGhvcj5MZW5heiwgRy48L2F1dGhv
cj48YXV0aG9yPkNhcmVsbGksIFYuPC9hdXRob3I+PGF1dGhvcj5Tb2xhaW5pLCBHLjwvYXV0aG9y
PjwvYXV0aG9ycz48L2NvbnRyaWJ1dG9ycz48YXV0aC1hZGRyZXNzPkRpcGFydGltZW50byBkaSBC
aW9jaGltaWNhIEcuIE1vcnV6emksIHZpYSBJcm5lcmlvIDQ4LCBVbml2ZXJzaXRhIGRpIEJvbG9n
bmEsIDQwMTI2IEJvbG9nbmEsIGFuZCBGb25kYXppb25lIE9zcGVkYWxlIE1hZ2dpb3JlIElSQ0NT
LUNlbnRybyBEaW5vIEZlcnJhcmksIE1pbGFubywgSXRhbHkuPC9hdXRoLWFkZHJlc3M+PHRpdGxl
cz48dGl0bGU+QmlvY2hlbWljYWwgcGhlbm90eXBlcyBhc3NvY2lhdGVkIHdpdGggdGhlIG1pdG9j
aG9uZHJpYWwgQVRQNiBnZW5lIG11dGF0aW9ucyBhdCBudDg5OTM8L3RpdGxlPjxzZWNvbmRhcnkt
dGl0bGU+QmlvY2hpbSBCaW9waHlzIEFjdGE8L3NlY29uZGFyeS10aXRsZT48YWx0LXRpdGxlPkJp
b2NoaW1pY2EgZXQgYmlvcGh5c2ljYSBhY3RhPC9hbHQtdGl0bGU+PC90aXRsZXM+PHBlcmlvZGlj
YWw+PGZ1bGwtdGl0bGU+QmlvY2hpbSBCaW9waHlzIEFjdGE8L2Z1bGwtdGl0bGU+PGFiYnItMT5C
aW9jaGltaWNhIGV0IGJpb3BoeXNpY2EgYWN0YTwvYWJici0xPjwvcGVyaW9kaWNhbD48YWx0LXBl
cmlvZGljYWw+PGZ1bGwtdGl0bGU+QmlvY2hpbSBCaW9waHlzIEFjdGE8L2Z1bGwtdGl0bGU+PGFi
YnItMT5CaW9jaGltaWNhIGV0IGJpb3BoeXNpY2EgYWN0YTwvYWJici0xPjwvYWx0LXBlcmlvZGlj
YWw+PHBhZ2VzPjkxMy05PC9wYWdlcz48dm9sdW1lPjE3Njc8L3ZvbHVtZT48bnVtYmVyPjc8L251
bWJlcj48ZWRpdGlvbj4yMDA3LzA2LzE1PC9lZGl0aW9uPjxrZXl3b3Jkcz48a2V5d29yZD5BZGVu
b3NpbmUgVHJpcGhvc3BoYXRlL21ldGFib2xpc208L2tleXdvcmQ+PGtleXdvcmQ+QWR1bHQ8L2tl
eXdvcmQ+PGtleXdvcmQ+QXRheGlhLypnZW5ldGljczwva2V5d29yZD48a2V5d29yZD5ETkEgTXV0
YXRpb25hbCBBbmFseXNpczwva2V5d29yZD48a2V5d29yZD5ETkEsIE1pdG9jaG9uZHJpYWwvZ2Vu
ZXRpY3M8L2tleXdvcmQ+PGtleXdvcmQ+RmVtYWxlPC9rZXl3b3JkPjxrZXl3b3JkPipHZW5lcywg
TWl0b2Nob25kcmlhbDwva2V5d29yZD48a2V5d29yZD5IdW1hbnM8L2tleXdvcmQ+PGtleXdvcmQ+
TGVpZ2ggRGlzZWFzZS8qZ2VuZXRpY3M8L2tleXdvcmQ+PGtleXdvcmQ+TGV1Y2luZS9jaGVtaXN0
cnkvZ2VuZXRpY3M8L2tleXdvcmQ+PGtleXdvcmQ+THltcGhvY3l0ZXMvbWV0YWJvbGlzbTwva2V5
d29yZD48a2V5d29yZD5NZW1icmFuZSBQb3RlbnRpYWxzPC9rZXl3b3JkPjxrZXl3b3JkPk1pZGRs
ZSBBZ2VkPC9rZXl3b3JkPjxrZXl3b3JkPk1pdG9jaG9uZHJpYWwgUHJvdG9uLVRyYW5zbG9jYXRp
bmcgQVRQYXNlcy8qZ2VuZXRpY3M8L2tleXdvcmQ+PGtleXdvcmQ+TXV0YXRpb248L2tleXdvcmQ+
PGtleXdvcmQ+UGVyaXBoZXJhbCBOZXJ2b3VzIFN5c3RlbSBEaXNlYXNlcy8qZ2VuZXRpY3M8L2tl
eXdvcmQ+PGtleXdvcmQ+UGhlbm90eXBlPC9rZXl3b3JkPjxrZXl3b3JkPlJlYWN0aXZlIE94eWdl
biBTcGVjaWVzL21ldGFib2xpc208L2tleXdvcmQ+PGtleXdvcmQ+UmV0aW5pdGlzIFBpZ21lbnRv
c2EvKmdlbmV0aWNzPC9rZXl3b3JkPjwva2V5d29yZHM+PGRhdGVzPjx5ZWFyPjIwMDc8L3llYXI+
PHB1Yi1kYXRlcz48ZGF0ZT5KdWw8L2RhdGU+PC9wdWItZGF0ZXM+PC9kYXRlcz48aXNibj4wMDA2
LTMwMDIgKFByaW50KSYjeEQ7MDAwNi0zMDAyIChMaW5raW5nKTwvaXNibj48YWNjZXNzaW9uLW51
bT4xNzU2ODU1OTwvYWNjZXNzaW9uLW51bT48d29yay10eXBlPlJlc2VhcmNoIFN1cHBvcnQsIE5v
bi1VLlMuIEdvdiZhcG9zO3Q8L3dvcmstdHlwZT48dXJscz48cmVsYXRlZC11cmxzPjx1cmw+aHR0
cDovL3d3dy5uY2JpLm5sbS5uaWguZ292L3B1Ym1lZC8xNzU2ODU1OTwvdXJsPjwvcmVsYXRlZC11
cmxzPjwvdXJscz48ZWxlY3Ryb25pYy1yZXNvdXJjZS1udW0+MTAuMTAxNi9qLmJiYWJpby4yMDA3
LjA1LjAwNTwvZWxlY3Ryb25pYy1yZXNvdXJjZS1udW0+PGxhbmd1YWdlPmVuZzwvbGFuZ3VhZ2U+
PC9yZWNvcmQ+PC9DaXRlPjxDaXRlPjxBdXRob3I+Q2FzdGFnbmE8L0F1dGhvcj48WWVhcj4yMDA3
PC9ZZWFyPjxSZWNOdW0+MjM8L1JlY051bT48cmVjb3JkPjxyZWMtbnVtYmVyPjIzPC9yZWMtbnVt
YmVyPjxmb3JlaWduLWtleXM+PGtleSBhcHA9IkVOIiBkYi1pZD0idnZ6dmQwYWY4c3h3NWVlcDBy
YnZmczBrcDB4ZHd0OTk1YXRzIj4yMzwva2V5PjwvZm9yZWlnbi1rZXlzPjxyZWYtdHlwZSBuYW1l
PSJKb3VybmFsIEFydGljbGUiPjE3PC9yZWYtdHlwZT48Y29udHJpYnV0b3JzPjxhdXRob3JzPjxh
dXRob3I+Q2FzdGFnbmEsIEEuIEUuPC9hdXRob3I+PGF1dGhvcj5BZGRpcywgSi48L2F1dGhvcj48
YXV0aG9yPk1jSW5uZXMsIFIuIFIuPC9hdXRob3I+PGF1dGhvcj5DbGFya2UsIEouIFQuPC9hdXRo
b3I+PGF1dGhvcj5Bc2hieSwgUC48L2F1dGhvcj48YXV0aG9yPkJsYXNlciwgUy48L2F1dGhvcj48
YXV0aG9yPlJvYmluc29uLCBCLiBILjwvYXV0aG9yPjwvYXV0aG9ycz48L2NvbnRyaWJ1dG9ycz48
YXV0aC1hZGRyZXNzPlNjYXJib3JvdWdoIEdlbmVyYWwgSG9zcGl0YWwsIEhvc3BpdGFsIGZvciBT
aWNrIENoaWxkcmVuLCBUb3JvbnRvLCBPbnRhcmlvLjwvYXV0aC1hZGRyZXNzPjx0aXRsZXM+PHRp
dGxlPkxhdGUgb25zZXQgTGVpZ2ggc3luZHJvbWUgYW5kIGF0YXhpYSBkdWUgdG8gYSBUIHRvIEMg
bXV0YXRpb24gYXQgYnAgOSwxODUgb2YgbWl0b2Nob25kcmlhbCBETkE8L3RpdGxlPjxzZWNvbmRh
cnktdGl0bGU+QW0gSiBNZWQgR2VuZXQgQTwvc2Vjb25kYXJ5LXRpdGxlPjxhbHQtdGl0bGU+QW1l
cmljYW4gam91cm5hbCBvZiBtZWRpY2FsIGdlbmV0aWNzLiBQYXJ0IEE8L2FsdC10aXRsZT48L3Rp
dGxlcz48cGVyaW9kaWNhbD48ZnVsbC10aXRsZT5BbSBKIE1lZCBHZW5ldCBBPC9mdWxsLXRpdGxl
PjxhYmJyLTE+QW1lcmljYW4gam91cm5hbCBvZiBtZWRpY2FsIGdlbmV0aWNzLiBQYXJ0IEE8L2Fi
YnItMT48L3BlcmlvZGljYWw+PGFsdC1wZXJpb2RpY2FsPjxmdWxsLXRpdGxlPkFtIEogTWVkIEdl
bmV0IEE8L2Z1bGwtdGl0bGU+PGFiYnItMT5BbWVyaWNhbiBqb3VybmFsIG9mIG1lZGljYWwgZ2Vu
ZXRpY3MuIFBhcnQgQTwvYWJici0xPjwvYWx0LXBlcmlvZGljYWw+PHBhZ2VzPjgwOC0xNjwvcGFn
ZXM+PHZvbHVtZT4xNDNBPC92b2x1bWU+PG51bWJlcj44PC9udW1iZXI+PGVkaXRpb24+MjAwNy8w
My8xNDwvZWRpdGlvbj48a2V5d29yZHM+PGtleXdvcmQ+QWR1bHQ8L2tleXdvcmQ+PGtleXdvcmQ+
QWdlIG9mIE9uc2V0PC9rZXl3b3JkPjxrZXl3b3JkPkF0YXhpYS8qZ2VuZXRpY3M8L2tleXdvcmQ+
PGtleXdvcmQ+Q2VsbHMsIEN1bHR1cmVkPC9rZXl3b3JkPjxrZXl3b3JkPkNoaWxkPC9rZXl3b3Jk
PjxrZXl3b3JkPkNvbnNlcnZlZCBTZXF1ZW5jZTwva2V5d29yZD48a2V5d29yZD5ETkEsIE1pdG9j
aG9uZHJpYWwvKmdlbmV0aWNzPC9rZXl3b3JkPjxrZXl3b3JkPkZhbWlseSBIZWFsdGg8L2tleXdv
cmQ+PGtleXdvcmQ+RmVtYWxlPC9rZXl3b3JkPjxrZXl3b3JkPkZpYnJvYmxhc3RzL2N5dG9sb2d5
L21ldGFib2xpc208L2tleXdvcmQ+PGtleXdvcmQ+SHVtYW5zPC9rZXl3b3JkPjxrZXl3b3JkPkxl
aWdoIERpc2Vhc2UvKmdlbmV0aWNzPC9rZXl3b3JkPjxrZXl3b3JkPkx5bXBob2N5dGVzL2N5dG9s
b2d5L21ldGFib2xpc208L2tleXdvcmQ+PGtleXdvcmQ+TWFsZTwva2V5d29yZD48a2V5d29yZD5N
aXRvY2hvbmRyaWFsIFByb3RlaW5zL2dlbmV0aWNzPC9rZXl3b3JkPjxrZXl3b3JkPipNdXRhdGlv
biwgTWlzc2Vuc2U8L2tleXdvcmQ+PGtleXdvcmQ+UGVkaWdyZWU8L2tleXdvcmQ+PGtleXdvcmQ+
UGVyaXBoZXJhbCBOZXJ2b3VzIFN5c3RlbSBEaXNlYXNlczwva2V5d29yZD48a2V5d29yZD5Qb2lu
dCBNdXRhdGlvbjwva2V5d29yZD48L2tleXdvcmRzPjxkYXRlcz48eWVhcj4yMDA3PC95ZWFyPjxw
dWItZGF0ZXM+PGRhdGU+QXByIDE1PC9kYXRlPjwvcHViLWRhdGVzPjwvZGF0ZXM+PGlzYm4+MTU1
Mi00ODI1IChQcmludCkmI3hEOzE1NTItNDgyNSAoTGlua2luZyk8L2lzYm4+PGFjY2Vzc2lvbi1u
dW0+MTczNTIzOTA8L2FjY2Vzc2lvbi1udW0+PHdvcmstdHlwZT5DYXNlIFJlcG9ydHMmI3hEO1Jl
c2VhcmNoIFN1cHBvcnQsIE5vbi1VLlMuIEdvdiZhcG9zO3Q8L3dvcmstdHlwZT48dXJscz48cmVs
YXRlZC11cmxzPjx1cmw+aHR0cDovL3d3dy5uY2JpLm5sbS5uaWguZ292L3B1Ym1lZC8xNzM1MjM5
MDwvdXJsPjwvcmVsYXRlZC11cmxzPjwvdXJscz48ZWxlY3Ryb25pYy1yZXNvdXJjZS1udW0+MTAu
MTAwMi9ham1nLmEuMzE2Mzc8L2VsZWN0cm9uaWMtcmVzb3VyY2UtbnVtPjxsYW5ndWFnZT5lbmc8
L2xhbmd1YWdlPjwvcmVjb3JkPjwvQ2l0ZT48Q2l0ZT48QXV0aG9yPkNhcnJvenpvPC9BdXRob3I+
PFllYXI+MjAwNDwvWWVhcj48UmVjTnVtPjIxPC9SZWNOdW0+PHJlY29yZD48cmVjLW51bWJlcj4y
MTwvcmVjLW51bWJlcj48Zm9yZWlnbi1rZXlzPjxrZXkgYXBwPSJFTiIgZGItaWQ9InZ2enZkMGFm
OHN4dzVlZXAwcmJ2ZnMwa3AweGR3dDk5NWF0cyI+MjE8L2tleT48L2ZvcmVpZ24ta2V5cz48cmVm
LXR5cGUgbmFtZT0iSm91cm5hbCBBcnRpY2xlIj4xNzwvcmVmLXR5cGU+PGNvbnRyaWJ1dG9ycz48
YXV0aG9ycz48YXV0aG9yPkNhcnJvenpvLCBSLjwvYXV0aG9yPjxhdXRob3I+Uml6emEsIFQuPC9h
dXRob3I+PGF1dGhvcj5TdHJpbmdhcm8sIEEuPC9hdXRob3I+PGF1dGhvcj5QaWVyaW5pLCBSLjwv
YXV0aG9yPjxhdXRob3I+TW9ybW9uZSwgRS48L2F1dGhvcj48YXV0aG9yPlNhbnRvcmVsbGksIEYu
IE0uPC9hdXRob3I+PGF1dGhvcj5NYWxvcm5pLCBXLjwvYXV0aG9yPjxhdXRob3I+TWF0YXJyZXNl
LCBQLjwvYXV0aG9yPjwvYXV0aG9ycz48L2NvbnRyaWJ1dG9ycz48YXV0aC1hZGRyZXNzPlVuaXQg
b2YgTW9sZWN1bGFyIE1lZGljaW5lLCBDaGlsZHJlbiZhcG9zO3MgSG9zcGl0YWwgLSBCYW1iaW5v
IEdlc3UsIFJvbWUsIEl0YWx5LjwvYXV0aC1hZGRyZXNzPjx0aXRsZXM+PHRpdGxlPk1hdGVybmFs
bHktaW5oZXJpdGVkIExlaWdoIHN5bmRyb21lLXJlbGF0ZWQgbXV0YXRpb25zIGJvbHN0ZXIgbWl0
b2Nob25kcmlhbC1tZWRpYXRlZCBhcG9wdG9zaXM8L3RpdGxlPjxzZWNvbmRhcnktdGl0bGU+SiBO
ZXVyb2NoZW08L3NlY29uZGFyeS10aXRsZT48YWx0LXRpdGxlPkpvdXJuYWwgb2YgbmV1cm9jaGVt
aXN0cnk8L2FsdC10aXRsZT48L3RpdGxlcz48cGVyaW9kaWNhbD48ZnVsbC10aXRsZT5KIE5ldXJv
Y2hlbTwvZnVsbC10aXRsZT48YWJici0xPkpvdXJuYWwgb2YgbmV1cm9jaGVtaXN0cnk8L2FiYnIt
MT48L3BlcmlvZGljYWw+PGFsdC1wZXJpb2RpY2FsPjxmdWxsLXRpdGxlPkogTmV1cm9jaGVtPC9m
dWxsLXRpdGxlPjxhYmJyLTE+Sm91cm5hbCBvZiBuZXVyb2NoZW1pc3RyeTwvYWJici0xPjwvYWx0
LXBlcmlvZGljYWw+PHBhZ2VzPjQ5MC01MDE8L3BhZ2VzPjx2b2x1bWU+OTA8L3ZvbHVtZT48bnVt
YmVyPjI8L251bWJlcj48ZWRpdGlvbj4yMDA0LzA3LzAyPC9lZGl0aW9uPjxrZXl3b3Jkcz48a2V5
d29yZD5BZGVub3NpbmUgVHJpcGhvc3BoYXRhc2VzL2dlbmV0aWNzPC9rZXl3b3JkPjxrZXl3b3Jk
PkFudGlveGlkYW50cy9waGFybWFjb2xvZ3k8L2tleXdvcmQ+PGtleXdvcmQ+QXBvcHRvc2lzL2Ry
dWcgZWZmZWN0cy8qZ2VuZXRpY3M8L2tleXdvcmQ+PGtleXdvcmQ+Q2FyYm9ueWwgQ3lhbmlkZSBw
LVRyaWZsdW9yb21ldGhveHlwaGVueWxoeWRyYXpvbmUvcGhhcm1hY29sb2d5PC9rZXl3b3JkPjxr
ZXl3b3JkPkNlbGxzLCBDdWx0dXJlZDwva2V5d29yZD48a2V5d29yZD5DaGlsZDwva2V5d29yZD48
a2V5d29yZD5DbG9uZSBDZWxsczwva2V5d29yZD48a2V5d29yZD5Fbnp5bWUgSW5oaWJpdG9ycy9w
aGFybWFjb2xvZ3k8L2tleXdvcmQ+PGtleXdvcmQ+KkV4dHJhY2hyb21vc29tYWwgSW5oZXJpdGFu
Y2U8L2tleXdvcmQ+PGtleXdvcmQ+Rmlicm9ibGFzdHMvcGF0aG9sb2d5PC9rZXl3b3JkPjxrZXl3
b3JkPkdlbmV0aWMgUHJlZGlzcG9zaXRpb24gdG8gRGlzZWFzZTwva2V5d29yZD48a2V5d29yZD5I
dW1hbnM8L2tleXdvcmQ+PGtleXdvcmQ+SHlicmlkIENlbGxzPC9rZXl3b3JkPjxrZXl3b3JkPklu
dHJhY2VsbHVsYXIgTWVtYnJhbmVzL2RydWcgZWZmZWN0cy9tZXRhYm9saXNtPC9rZXl3b3JkPjxr
ZXl3b3JkPklvbm9waG9yZXMvcGhhcm1hY29sb2d5PC9rZXl3b3JkPjxrZXl3b3JkPkxlaWdoIERp
c2Vhc2UvKmdlbmV0aWNzPC9rZXl3b3JkPjxrZXl3b3JkPk1lbWJyYW5lIFBvdGVudGlhbHMvZHJ1
ZyBlZmZlY3RzL2dlbmV0aWNzPC9rZXl3b3JkPjxrZXl3b3JkPk1pdG9jaG9uZHJpYS9kcnVnIGVm
ZmVjdHMvZ2VuZXRpY3MvKnBoeXNpb2xvZ3k8L2tleXdvcmQ+PGtleXdvcmQ+TWl0b2Nob25kcmlh
bCBQcm90b24tVHJhbnNsb2NhdGluZyBBVFBhc2VzPC9rZXl3b3JkPjxrZXl3b3JkPipNdXRhdGlv
bjwva2V5d29yZD48a2V5d29yZD5Pc3Rlb3NhcmNvbWE8L2tleXdvcmQ+PGtleXdvcmQ+T3hpZGF0
aXZlIFBob3NwaG9yeWxhdGlvbi9kcnVnIGVmZmVjdHM8L2tleXdvcmQ+PGtleXdvcmQ+U3RhdXJv
c3BvcmluZS9waGFybWFjb2xvZ3k8L2tleXdvcmQ+PGtleXdvcmQ+VHVtb3IgTmVjcm9zaXMgRmFj
dG9yLWFscGhhL3BoYXJtYWNvbG9neTwva2V5d29yZD48a2V5d29yZD5VbmNvdXBsaW5nIEFnZW50
cy9waGFybWFjb2xvZ3k8L2tleXdvcmQ+PC9rZXl3b3Jkcz48ZGF0ZXM+PHllYXI+MjAwNDwveWVh
cj48cHViLWRhdGVzPjxkYXRlPkp1bDwvZGF0ZT48L3B1Yi1kYXRlcz48L2RhdGVzPjxpc2JuPjAw
MjItMzA0MiAoUHJpbnQpJiN4RDswMDIyLTMwNDIgKExpbmtpbmcpPC9pc2JuPjxhY2Nlc3Npb24t
bnVtPjE1MjI4NjA1PC9hY2Nlc3Npb24tbnVtPjx3b3JrLXR5cGU+UmVzZWFyY2ggU3VwcG9ydCwg
Tm9uLVUuUy4gR292JmFwb3M7dDwvd29yay10eXBlPjx1cmxzPjxyZWxhdGVkLXVybHM+PHVybD5o
dHRwOi8vd3d3Lm5jYmkubmxtLm5paC5nb3YvcHVibWVkLzE1MjI4NjA1PC91cmw+PC9yZWxhdGVk
LXVybHM+PC91cmxzPjxlbGVjdHJvbmljLXJlc291cmNlLW51bT4xMC4xMTExL2ouMTQ3MS00MTU5
LjIwMDQuMDI1MDUueDwvZWxlY3Ryb25pYy1yZXNvdXJjZS1udW0+PGxhbmd1YWdlPmVuZzwvbGFu
Z3VhZ2U+PC9yZWNvcmQ+PC9DaXRlPjxDaXRlPjxBdXRob3I+TGFzc2VycmU8L0F1dGhvcj48WWVh
cj4yMDE1PC9ZZWFyPjxSZWNOdW0+OTwvUmVjTnVtPjxyZWNvcmQ+PHJlYy1udW1iZXI+OTwvcmVj
LW51bWJlcj48Zm9yZWlnbi1rZXlzPjxrZXkgYXBwPSJFTiIgZGItaWQ9InRhOXN2cndhOHdwd3cy
ZTB0dml4cHdzZHh6eGZ2YWF6eHNwZCI+OTwva2V5PjwvZm9yZWlnbi1rZXlzPjxyZWYtdHlwZSBu
YW1lPSJKb3VybmFsIEFydGljbGUiPjE3PC9yZWYtdHlwZT48Y29udHJpYnV0b3JzPjxhdXRob3Jz
PjxhdXRob3I+TGFzc2VycmUsIEouIFAuPC9hdXRob3I+PGF1dGhvcj5EYXV0YW50LCBBLjwvYXV0
aG9yPjxhdXRob3I+QWl5YXIsIFIuIFMuPC9hdXRob3I+PGF1dGhvcj5LdWNoYXJjenlrLCBSLjwv
YXV0aG9yPjxhdXRob3I+R2xhdGlnbnksIEEuPC9hdXRob3I+PGF1dGhvcj5Ucmlib3VpbGxhcmQt
VGFudmllciwgRC48L2F1dGhvcj48YXV0aG9yPlJ5dGthLCBKLjwvYXV0aG9yPjxhdXRob3I+Qmxv
bmRlbCwgTS48L2F1dGhvcj48YXV0aG9yPlNrb2N6ZW4sIE4uPC9hdXRob3I+PGF1dGhvcj5SZXlu
aWVyLCBQLjwvYXV0aG9yPjxhdXRob3I+UGl0YXl1LCBMLjwvYXV0aG9yPjxhdXRob3I+Um90aWcs
IEEuPC9hdXRob3I+PGF1dGhvcj5EZWxhaG9kZGUsIEEuPC9hdXRob3I+PGF1dGhvcj5TdGVpbm1l
dHosIEwuIE0uPC9hdXRob3I+PGF1dGhvcj5EdWphcmRpbiwgRy48L2F1dGhvcj48YXV0aG9yPlBy
b2NhY2NpbywgVi48L2F1dGhvcj48YXV0aG9yPmRpIFJhZ28sIEouIFAuPC9hdXRob3I+PC9hdXRo
b3JzPjwvY29udHJpYnV0b3JzPjxhdXRoLWFkZHJlc3M+VW5pdmVyc2l0eSBCb3JkZWF1eC1DTlJT
LCBJQkdDLCBVTVIgNTA5NSwgMSBydWUgQ2FtaWxsZSBTYWludC1TYWVucywgQm9yZGVhdXggRi0z
MzAwMCwgRnJhbmNlLiYjeEQ7RXVyb3BlYW4gTW9sZWN1bGFyIEJpb2xvZ3kgTGFib3JhdG9yeSAo
RU1CTCksIEdlbm9tZSBCaW9sb2d5IFVuaXQsIE1leWVyaG9mc3RyYXNzZSAxLCBIZWlkZWxiZXJn
IDY5MTE3LCBHZXJtYW55LiYjeEQ7RGVwYXJ0bWVudCBvZiBHZW5ldGljcywgSW5zdGl0dXRlIG9m
IEJpb2NoZW1pc3RyeSBhbmQgQmlvcGh5c2ljcywgUG9saXNoIEFjYWRlbXkgb2YgU2NpZW5jZXMs
IFdhcnNhdyAwMi0xMDYsIFBvbGFuZC4mI3hEO0luc3RpdHV0ZSBmb3IgSW50ZWdyYXRpdmUgQmlv
bG9neSBvZiB0aGUgQ2VsbCAoSTJCQyksIFVuaXZlcnNpdGUgUGFyaXMtU2FjbGF5LCBDRUEsIENO
UlMsIFVuaXZlcnNpdGUgUGFyaXMtU3VkLCAxIGF2ZW51ZSBkZSBsYSB0ZXJyYXNzZSwgR2lmLXN1
ci1ZdmV0dGUgOTExOTgsIEZyYW5jZS4mI3hEO0luc3RpdHV0IE5hdGlvbmFsIGRlIGxhIFNhbnRl
IGV0IGRlIGxhIFJlY2hlcmNoZSBNZWRpY2FsZSBVTVIxMDc4LCBVbml2ZXJzaXRlIGRlIEJyZXRh
Z25lIE9jY2lkZW50YWxlLCBGYWN1bHRlIGRlIE1lZGVjaW5lIGV0IGRlcyBTY2llbmNlcyBkZSBs
YSBTYW50ZSwgRXRhYmxpc3NlbWVudCBGcmFuY2FpcyBkdSBTYW5nIChFRlMpIEJyZXRhZ25lLCBD
SFJVIEJyZXN0LCBIb3BpdGFsIE1vcnZhbiwgTGFib3JhdG9pcmUgZGUgR2VuZXRpcXVlIE1vbGVj
dWxhaXJlLCBCcmVzdCBGLTI5MjAwLCBGcmFuY2UuJiN4RDtVbml2ZXJzaXR5IEJvcmRlYXV4LUNO
UlMsIElCR0MsIFVNUiA1MDk1LCAxIHJ1ZSBDYW1pbGxlIFNhaW50LVNhZW5zLCBCb3JkZWF1eCBG
LTMzMDAwLCBGcmFuY2UgRGVwYXJ0bWVudCBvZiBHZW5ldGljcywgSW5zdGl0dXRlIG9mIEJpb2No
ZW1pc3RyeSBhbmQgQmlvcGh5c2ljcywgUG9saXNoIEFjYWRlbXkgb2YgU2NpZW5jZXMsIFdhcnNh
dyAwMi0xMDYsIFBvbGFuZC4mI3hEO1VNUiBDTlJTIDYyMTQtSU5TRVJNIFUxMDgzLCBBbmdlcnMg
NDk5MzMsIENlZGV4IDksIEZyYW5jZSBEZXBhcnRlbWVudCBkZSBCaW9jaGltaWUgZXQgR2VuZXRp
cXVlLCBDZW50cmUgSG9zcGl0YWxpZXIgVW5pdmVyc2l0YWlyZSBkJmFwb3M7QW5nZXJzLCBBbmdl
cnMgNDk5MzMsIENlZGV4IDksIEZyYW5jZS4mI3hEO0luc3RpdHV0ZSBmb3IgSW50ZWdyYXRpdmUg
QmlvbG9neSBvZiB0aGUgQ2VsbCAoSTJCQyksIFVuaXZlcnNpdGUgUGFyaXMtU2FjbGF5LCBDRUEs
IENOUlMsIFVuaXZlcnNpdGUgUGFyaXMtU3VkLCBydWUgR3JlZ29yIE1lbmRlbCwgT3JzYXkgOTE0
MDUsIEZyYW5jZS4mI3hEO0luc2VybSBVMTE2MywgSG9waXRhbCBOZWNrZXItRW5mYW50cy1NYWxh
ZGVzLCBJbnN0aXR1dCBJbWFnaW5lLCBVbml2ZXJzaXRlIFBhcmlzIERlc2NhcnRlcy1Tb3Jib25u
ZSBQYXJpcyBDaXRlLCAxNDkgcnVlIGRlIFNldnJlcywgUGFyaXMgNzUwMTUsIEZyYW5jZS4mI3hE
O0V1cm9wZWFuIE1vbGVjdWxhciBCaW9sb2d5IExhYm9yYXRvcnkgKEVNQkwpLCBHZW5vbWUgQmlv
bG9neSBVbml0LCBNZXllcmhvZnN0cmFzc2UgMSwgSGVpZGVsYmVyZyA2OTExNywgR2VybWFueSBT
dGFuZm9yZCBHZW5vbWUgVGVjaG5vbG9neSBDZW50ZXIsIERlcGFydG1lbnQgb2YgQmlvY2hlbWlz
dHJ5LCBTdGFuZm9yZCBVbml2ZXJzaXR5LCBQYWxvIEFsdG8sIENBIDk0MzA0LCBVU0EgRGVwYXJ0
bWVudCBvZiBHZW5ldGljcywgU3RhbmZvcmQgVW5pdmVyc2l0eSBTY2hvb2wgb2YgTWVkaWNpbmUs
IFN0YW5mb3JkLCBDQSA5NDMwNS01MzAxLCBVU0EuJiN4RDtVbml2ZXJzaXR5IEJvcmRlYXV4LUNO
UlMsIElCR0MsIFVNUiA1MDk1LCAxIHJ1ZSBDYW1pbGxlIFNhaW50LVNhZW5zLCBCb3JkZWF1eCBG
LTMzMDAwLCBGcmFuY2UganAuZGlyYWdvQGliZ2MuY25ycy5mci48L2F1dGgtYWRkcmVzcz48dGl0
bGVzPjx0aXRsZT5ZZWFzdCBhcyBhIHN5c3RlbSBmb3IgbW9kZWxpbmcgbWl0b2Nob25kcmlhbCBk
aXNlYXNlIG1lY2hhbmlzbXMgYW5kIGRpc2NvdmVyaW5nIHRoZXJhcGllczwvdGl0bGU+PHNlY29u
ZGFyeS10aXRsZT5EaXMgTW9kZWwgTWVjaDwvc2Vjb25kYXJ5LXRpdGxlPjxhbHQtdGl0bGU+RGlz
ZWFzZSBtb2RlbHMgJmFtcDsgbWVjaGFuaXNtczwvYWx0LXRpdGxlPjwvdGl0bGVzPjxwZXJpb2Rp
Y2FsPjxmdWxsLXRpdGxlPkRpcyBNb2RlbCBNZWNoPC9mdWxsLXRpdGxlPjxhYmJyLTE+RGlzZWFz
ZSBtb2RlbHMgJmFtcDsgbWVjaGFuaXNtczwvYWJici0xPjwvcGVyaW9kaWNhbD48YWx0LXBlcmlv
ZGljYWw+PGZ1bGwtdGl0bGU+RGlzIE1vZGVsIE1lY2g8L2Z1bGwtdGl0bGU+PGFiYnItMT5EaXNl
YXNlIG1vZGVscyAmYW1wOyBtZWNoYW5pc21zPC9hYmJyLTE+PC9hbHQtcGVyaW9kaWNhbD48cGFn
ZXM+NTA5LTI2PC9wYWdlcz48dm9sdW1lPjg8L3ZvbHVtZT48bnVtYmVyPjY8L251bWJlcj48ZWRp
dGlvbj4yMDE1LzA2LzAzPC9lZGl0aW9uPjxrZXl3b3Jkcz48a2V5d29yZD5BbmltYWxzPC9rZXl3
b3JkPjxrZXl3b3JkPkROQSwgRnVuZ2FsL21ldGFib2xpc208L2tleXdvcmQ+PGtleXdvcmQ+SHVt
YW5zPC9rZXl3b3JkPjxrZXl3b3JkPk1pdG9jaG9uZHJpYS9tZXRhYm9saXNtPC9rZXl3b3JkPjxr
ZXl3b3JkPk1pdG9jaG9uZHJpYWwgRGlzZWFzZXMvKm1ldGFib2xpc20vKnRoZXJhcHk8L2tleXdv
cmQ+PGtleXdvcmQ+TW9kZWxzLCBCaW9sb2dpY2FsPC9rZXl3b3JkPjxrZXl3b3JkPlNhY2NoYXJv
bXljZXMgY2VyZXZpc2lhZS8qbWV0YWJvbGlzbTwva2V5d29yZD48a2V5d29yZD5UcmFuc2xhdGlv
bmFsIE1lZGljYWwgUmVzZWFyY2g8L2tleXdvcmQ+PC9rZXl3b3Jkcz48ZGF0ZXM+PHllYXI+MjAx
NTwveWVhcj48cHViLWRhdGVzPjxkYXRlPkp1bjwvZGF0ZT48L3B1Yi1kYXRlcz48L2RhdGVzPjxp
c2JuPjE3NTQtODQxMSAoRWxlY3Ryb25pYykmI3hEOzE3NTQtODQwMyAoTGlua2luZyk8L2lzYm4+
PGFjY2Vzc2lvbi1udW0+MjYwMzU4NjI8L2FjY2Vzc2lvbi1udW0+PHdvcmstdHlwZT5SZXNlYXJj
aCBTdXBwb3J0LCBOLkkuSC4sIEV4dHJhbXVyYWwmI3hEO1Jlc2VhcmNoIFN1cHBvcnQsIE5vbi1V
LlMuIEdvdiZhcG9zO3QmI3hEO1Jldmlldzwvd29yay10eXBlPjx1cmxzPjxyZWxhdGVkLXVybHM+
PHVybD5odHRwOi8vd3d3Lm5jYmkubmxtLm5paC5nb3YvcHVibWVkLzI2MDM1ODYyPC91cmw+PC9y
ZWxhdGVkLXVybHM+PC91cmxzPjxjdXN0b20yPjQ0NTcwMzk8L2N1c3RvbTI+PGVsZWN0cm9uaWMt
cmVzb3VyY2UtbnVtPjEwLjEyNDIvZG1tLjAyMDQzODwvZWxlY3Ryb25pYy1yZXNvdXJjZS1udW0+
PGxhbmd1YWdlPmVuZzwvbGFuZ3VhZ2U+PC9yZWNvcmQ+PC9DaXRlPjwvRW5kTm90ZT4A
</w:fldData>
        </w:fldChar>
      </w:r>
      <w:r w:rsidR="00BF454C">
        <w:rPr>
          <w:rFonts w:ascii="Arial" w:hAnsi="Arial" w:cs="Arial"/>
          <w:sz w:val="24"/>
          <w:szCs w:val="24"/>
          <w:lang w:val="en-US"/>
        </w:rPr>
        <w:instrText xml:space="preserve"> ADDIN EN.CITE </w:instrText>
      </w:r>
      <w:r w:rsidR="00BF454C">
        <w:rPr>
          <w:rFonts w:ascii="Arial" w:hAnsi="Arial" w:cs="Arial"/>
          <w:sz w:val="24"/>
          <w:szCs w:val="24"/>
          <w:lang w:val="en-US"/>
        </w:rPr>
        <w:fldChar w:fldCharType="begin">
          <w:fldData xml:space="preserve">PEVuZE5vdGU+PENpdGU+PEF1dGhvcj5Nb3JhdmE8L0F1dGhvcj48WWVhcj4yMDA2PC9ZZWFyPjxS
ZWNOdW0+MTk8L1JlY051bT48RGlzcGxheVRleHQ+WzE2LTIwXTwvRGlzcGxheVRleHQ+PHJlY29y
ZD48cmVjLW51bWJlcj4xOTwvcmVjLW51bWJlcj48Zm9yZWlnbi1rZXlzPjxrZXkgYXBwPSJFTiIg
ZGItaWQ9InZ2enZkMGFmOHN4dzVlZXAwcmJ2ZnMwa3AweGR3dDk5NWF0cyI+MTk8L2tleT48L2Zv
cmVpZ24ta2V5cz48cmVmLXR5cGUgbmFtZT0iSm91cm5hbCBBcnRpY2xlIj4xNzwvcmVmLXR5cGU+
PGNvbnRyaWJ1dG9ycz48YXV0aG9ycz48YXV0aG9yPk1vcmF2YSwgRS48L2F1dGhvcj48YXV0aG9y
PlJvZGVuYnVyZywgUi4gSi48L2F1dGhvcj48YXV0aG9yPkhvbCwgRi48L2F1dGhvcj48YXV0aG9y
PmRlIFZyaWVzLCBNLjwvYXV0aG9yPjxhdXRob3I+SmFuc3NlbiwgQS48L2F1dGhvcj48YXV0aG9y
PnZhbiBkZW4gSGV1dmVsLCBMLjwvYXV0aG9yPjxhdXRob3I+TmlqdG1hbnMsIEwuPC9hdXRob3I+
PGF1dGhvcj5TbWVpdGluaywgSi48L2F1dGhvcj48L2F1dGhvcnM+PC9jb250cmlidXRvcnM+PGF1
dGgtYWRkcmVzcz5EZXBhcnRtZW50IG9mIFBlZGlhdHJpY3MsIFJhZGJvdWQgVW5pdmVyc2l0eSBO
aWptZWdlbiBNZWRpY2FsIENlbnRyZSwgTmlqbWVnZW4gQ2VudHJlIGZvciBNaXRvY2hvbmRyaWFs
IERpc29yZGVycywgTmlqbWVnZW4sIFRoZSBOZXRoZXJsYW5kcy4gRS5Nb3JhdmFAY3Vrei51bWNu
Lm5sPC9hdXRoLWFkZHJlc3M+PHRpdGxlcz48dGl0bGU+Q2xpbmljYWwgYW5kIGJpb2NoZW1pY2Fs
IGNoYXJhY3RlcmlzdGljcyBpbiBwYXRpZW50cyB3aXRoIGEgaGlnaCBtdXRhbnQgbG9hZCBvZiB0
aGUgbWl0b2Nob25kcmlhbCBUODk5M0cvQyBtdXRhdGlvbnM8L3RpdGxlPjxzZWNvbmRhcnktdGl0
bGU+QW0gSiBNZWQgR2VuZXQgQTwvc2Vjb25kYXJ5LXRpdGxlPjxhbHQtdGl0bGU+QW1lcmljYW4g
am91cm5hbCBvZiBtZWRpY2FsIGdlbmV0aWNzLiBQYXJ0IEE8L2FsdC10aXRsZT48L3RpdGxlcz48
cGVyaW9kaWNhbD48ZnVsbC10aXRsZT5BbSBKIE1lZCBHZW5ldCBBPC9mdWxsLXRpdGxlPjxhYmJy
LTE+QW1lcmljYW4gam91cm5hbCBvZiBtZWRpY2FsIGdlbmV0aWNzLiBQYXJ0IEE8L2FiYnItMT48
L3BlcmlvZGljYWw+PGFsdC1wZXJpb2RpY2FsPjxmdWxsLXRpdGxlPkFtIEogTWVkIEdlbmV0IEE8
L2Z1bGwtdGl0bGU+PGFiYnItMT5BbWVyaWNhbiBqb3VybmFsIG9mIG1lZGljYWwgZ2VuZXRpY3Mu
IFBhcnQgQTwvYWJici0xPjwvYWx0LXBlcmlvZGljYWw+PHBhZ2VzPjg2My04PC9wYWdlcz48dm9s
dW1lPjE0MDwvdm9sdW1lPjxudW1iZXI+ODwvbnVtYmVyPjxlZGl0aW9uPjIwMDYvMDMvMTU8L2Vk
aXRpb24+PGtleXdvcmRzPjxrZXl3b3JkPkFkZW5vc2luZSBUcmlwaG9zcGhhdGUvYmlvc3ludGhl
c2lzPC9rZXl3b3JkPjxrZXl3b3JkPkFsYW5pbmUvZ2VuZXRpY3M8L2tleXdvcmQ+PGtleXdvcmQ+
QmFzYWwgR2FuZ2xpYSBEaXNlYXNlcy9kaWFnbm9zaXMvZW56eW1vbG9neS9nZW5ldGljczwva2V5
d29yZD48a2V5d29yZD5DaGlsZDwva2V5d29yZD48a2V5d29yZD5DaGlsZCwgUHJlc2Nob29sPC9r
ZXl3b3JkPjxrZXl3b3JkPkROQSwgTWl0b2Nob25kcmlhbC8qZ2VuZXRpY3M8L2tleXdvcmQ+PGtl
eXdvcmQ+RmVtYWxlPC9rZXl3b3JkPjxrZXl3b3JkPkdlbmUgRG9zYWdlPC9rZXl3b3JkPjxrZXl3
b3JkPkh1bWFuczwva2V5d29yZD48a2V5d29yZD5JbmZhbnQ8L2tleXdvcmQ+PGtleXdvcmQ+TGFj
dGljIEFjaWQvYmxvb2Q8L2tleXdvcmQ+PGtleXdvcmQ+TGVpZ2ggRGlzZWFzZS9ibG9vZC9kaWFn
bm9zaXMvZW56eW1vbG9neS8qZ2VuZXRpY3M8L2tleXdvcmQ+PGtleXdvcmQ+TWl0b2Nob25kcmlh
L2Vuenltb2xvZ3kvKmdlbmV0aWNzPC9rZXl3b3JkPjxrZXl3b3JkPk1pdG9jaG9uZHJpYWwgUHJv
dG9uLVRyYW5zbG9jYXRpbmcgQVRQYXNlcy8qZ2VuZXRpY3M8L2tleXdvcmQ+PGtleXdvcmQ+UGhl
bm90eXBlPC9rZXl3b3JkPjxrZXl3b3JkPipQb2ludCBNdXRhdGlvbjwva2V5d29yZD48a2V5d29y
ZD4qUG9seW1vcnBoaXNtLCBTaW5nbGUgTnVjbGVvdGlkZTwva2V5d29yZD48a2V5d29yZD5TZXZl
cml0eSBvZiBJbGxuZXNzIEluZGV4PC9rZXl3b3JkPjwva2V5d29yZHM+PGRhdGVzPjx5ZWFyPjIw
MDY8L3llYXI+PHB1Yi1kYXRlcz48ZGF0ZT5BcHIgMTU8L2RhdGU+PC9wdWItZGF0ZXM+PC9kYXRl
cz48aXNibj4xNTUyLTQ4MjUgKFByaW50KSYjeEQ7MTU1Mi00ODI1IChMaW5raW5nKTwvaXNibj48
YWNjZXNzaW9uLW51bT4xNjUzMjQ3MDwvYWNjZXNzaW9uLW51bT48d29yay10eXBlPlJlc2VhcmNo
IFN1cHBvcnQsIE5vbi1VLlMuIEdvdiZhcG9zO3Q8L3dvcmstdHlwZT48dXJscz48cmVsYXRlZC11
cmxzPjx1cmw+aHR0cDovL3d3dy5uY2JpLm5sbS5uaWguZ292L3B1Ym1lZC8xNjUzMjQ3MDwvdXJs
PjwvcmVsYXRlZC11cmxzPjwvdXJscz48ZWxlY3Ryb25pYy1yZXNvdXJjZS1udW0+MTAuMTAwMi9h
am1nLmEuMzExOTQ8L2VsZWN0cm9uaWMtcmVzb3VyY2UtbnVtPjxsYW5ndWFnZT5lbmc8L2xhbmd1
YWdlPjwvcmVjb3JkPjwvQ2l0ZT48Q2l0ZT48QXV0aG9yPkJhcmFjY2E8L0F1dGhvcj48WWVhcj4y
MDA3PC9ZZWFyPjxSZWNOdW0+MjA8L1JlY051bT48cmVjb3JkPjxyZWMtbnVtYmVyPjIwPC9yZWMt
bnVtYmVyPjxmb3JlaWduLWtleXM+PGtleSBhcHA9IkVOIiBkYi1pZD0idnZ6dmQwYWY4c3h3NWVl
cDByYnZmczBrcDB4ZHd0OTk1YXRzIj4yMDwva2V5PjwvZm9yZWlnbi1rZXlzPjxyZWYtdHlwZSBu
YW1lPSJKb3VybmFsIEFydGljbGUiPjE3PC9yZWYtdHlwZT48Y29udHJpYnV0b3JzPjxhdXRob3Jz
PjxhdXRob3I+QmFyYWNjYSwgQS48L2F1dGhvcj48YXV0aG9yPlNnYXJiaSwgRy48L2F1dGhvcj48
YXV0aG9yPk1hdHRpYXp6aSwgTS48L2F1dGhvcj48YXV0aG9yPkNhc2FsZW5hLCBHLjwvYXV0aG9y
PjxhdXRob3I+UGFnbm90dGEsIEUuPC9hdXRob3I+PGF1dGhvcj5WYWxlbnRpbm8sIE0uIEwuPC9h
dXRob3I+PGF1dGhvcj5Nb2dnaW8sIE0uPC9hdXRob3I+PGF1dGhvcj5MZW5heiwgRy48L2F1dGhv
cj48YXV0aG9yPkNhcmVsbGksIFYuPC9hdXRob3I+PGF1dGhvcj5Tb2xhaW5pLCBHLjwvYXV0aG9y
PjwvYXV0aG9ycz48L2NvbnRyaWJ1dG9ycz48YXV0aC1hZGRyZXNzPkRpcGFydGltZW50byBkaSBC
aW9jaGltaWNhIEcuIE1vcnV6emksIHZpYSBJcm5lcmlvIDQ4LCBVbml2ZXJzaXRhIGRpIEJvbG9n
bmEsIDQwMTI2IEJvbG9nbmEsIGFuZCBGb25kYXppb25lIE9zcGVkYWxlIE1hZ2dpb3JlIElSQ0NT
LUNlbnRybyBEaW5vIEZlcnJhcmksIE1pbGFubywgSXRhbHkuPC9hdXRoLWFkZHJlc3M+PHRpdGxl
cz48dGl0bGU+QmlvY2hlbWljYWwgcGhlbm90eXBlcyBhc3NvY2lhdGVkIHdpdGggdGhlIG1pdG9j
aG9uZHJpYWwgQVRQNiBnZW5lIG11dGF0aW9ucyBhdCBudDg5OTM8L3RpdGxlPjxzZWNvbmRhcnkt
dGl0bGU+QmlvY2hpbSBCaW9waHlzIEFjdGE8L3NlY29uZGFyeS10aXRsZT48YWx0LXRpdGxlPkJp
b2NoaW1pY2EgZXQgYmlvcGh5c2ljYSBhY3RhPC9hbHQtdGl0bGU+PC90aXRsZXM+PHBlcmlvZGlj
YWw+PGZ1bGwtdGl0bGU+QmlvY2hpbSBCaW9waHlzIEFjdGE8L2Z1bGwtdGl0bGU+PGFiYnItMT5C
aW9jaGltaWNhIGV0IGJpb3BoeXNpY2EgYWN0YTwvYWJici0xPjwvcGVyaW9kaWNhbD48YWx0LXBl
cmlvZGljYWw+PGZ1bGwtdGl0bGU+QmlvY2hpbSBCaW9waHlzIEFjdGE8L2Z1bGwtdGl0bGU+PGFi
YnItMT5CaW9jaGltaWNhIGV0IGJpb3BoeXNpY2EgYWN0YTwvYWJici0xPjwvYWx0LXBlcmlvZGlj
YWw+PHBhZ2VzPjkxMy05PC9wYWdlcz48dm9sdW1lPjE3Njc8L3ZvbHVtZT48bnVtYmVyPjc8L251
bWJlcj48ZWRpdGlvbj4yMDA3LzA2LzE1PC9lZGl0aW9uPjxrZXl3b3Jkcz48a2V5d29yZD5BZGVu
b3NpbmUgVHJpcGhvc3BoYXRlL21ldGFib2xpc208L2tleXdvcmQ+PGtleXdvcmQ+QWR1bHQ8L2tl
eXdvcmQ+PGtleXdvcmQ+QXRheGlhLypnZW5ldGljczwva2V5d29yZD48a2V5d29yZD5ETkEgTXV0
YXRpb25hbCBBbmFseXNpczwva2V5d29yZD48a2V5d29yZD5ETkEsIE1pdG9jaG9uZHJpYWwvZ2Vu
ZXRpY3M8L2tleXdvcmQ+PGtleXdvcmQ+RmVtYWxlPC9rZXl3b3JkPjxrZXl3b3JkPipHZW5lcywg
TWl0b2Nob25kcmlhbDwva2V5d29yZD48a2V5d29yZD5IdW1hbnM8L2tleXdvcmQ+PGtleXdvcmQ+
TGVpZ2ggRGlzZWFzZS8qZ2VuZXRpY3M8L2tleXdvcmQ+PGtleXdvcmQ+TGV1Y2luZS9jaGVtaXN0
cnkvZ2VuZXRpY3M8L2tleXdvcmQ+PGtleXdvcmQ+THltcGhvY3l0ZXMvbWV0YWJvbGlzbTwva2V5
d29yZD48a2V5d29yZD5NZW1icmFuZSBQb3RlbnRpYWxzPC9rZXl3b3JkPjxrZXl3b3JkPk1pZGRs
ZSBBZ2VkPC9rZXl3b3JkPjxrZXl3b3JkPk1pdG9jaG9uZHJpYWwgUHJvdG9uLVRyYW5zbG9jYXRp
bmcgQVRQYXNlcy8qZ2VuZXRpY3M8L2tleXdvcmQ+PGtleXdvcmQ+TXV0YXRpb248L2tleXdvcmQ+
PGtleXdvcmQ+UGVyaXBoZXJhbCBOZXJ2b3VzIFN5c3RlbSBEaXNlYXNlcy8qZ2VuZXRpY3M8L2tl
eXdvcmQ+PGtleXdvcmQ+UGhlbm90eXBlPC9rZXl3b3JkPjxrZXl3b3JkPlJlYWN0aXZlIE94eWdl
biBTcGVjaWVzL21ldGFib2xpc208L2tleXdvcmQ+PGtleXdvcmQ+UmV0aW5pdGlzIFBpZ21lbnRv
c2EvKmdlbmV0aWNzPC9rZXl3b3JkPjwva2V5d29yZHM+PGRhdGVzPjx5ZWFyPjIwMDc8L3llYXI+
PHB1Yi1kYXRlcz48ZGF0ZT5KdWw8L2RhdGU+PC9wdWItZGF0ZXM+PC9kYXRlcz48aXNibj4wMDA2
LTMwMDIgKFByaW50KSYjeEQ7MDAwNi0zMDAyIChMaW5raW5nKTwvaXNibj48YWNjZXNzaW9uLW51
bT4xNzU2ODU1OTwvYWNjZXNzaW9uLW51bT48d29yay10eXBlPlJlc2VhcmNoIFN1cHBvcnQsIE5v
bi1VLlMuIEdvdiZhcG9zO3Q8L3dvcmstdHlwZT48dXJscz48cmVsYXRlZC11cmxzPjx1cmw+aHR0
cDovL3d3dy5uY2JpLm5sbS5uaWguZ292L3B1Ym1lZC8xNzU2ODU1OTwvdXJsPjwvcmVsYXRlZC11
cmxzPjwvdXJscz48ZWxlY3Ryb25pYy1yZXNvdXJjZS1udW0+MTAuMTAxNi9qLmJiYWJpby4yMDA3
LjA1LjAwNTwvZWxlY3Ryb25pYy1yZXNvdXJjZS1udW0+PGxhbmd1YWdlPmVuZzwvbGFuZ3VhZ2U+
PC9yZWNvcmQ+PC9DaXRlPjxDaXRlPjxBdXRob3I+Q2FzdGFnbmE8L0F1dGhvcj48WWVhcj4yMDA3
PC9ZZWFyPjxSZWNOdW0+MjM8L1JlY051bT48cmVjb3JkPjxyZWMtbnVtYmVyPjIzPC9yZWMtbnVt
YmVyPjxmb3JlaWduLWtleXM+PGtleSBhcHA9IkVOIiBkYi1pZD0idnZ6dmQwYWY4c3h3NWVlcDBy
YnZmczBrcDB4ZHd0OTk1YXRzIj4yMzwva2V5PjwvZm9yZWlnbi1rZXlzPjxyZWYtdHlwZSBuYW1l
PSJKb3VybmFsIEFydGljbGUiPjE3PC9yZWYtdHlwZT48Y29udHJpYnV0b3JzPjxhdXRob3JzPjxh
dXRob3I+Q2FzdGFnbmEsIEEuIEUuPC9hdXRob3I+PGF1dGhvcj5BZGRpcywgSi48L2F1dGhvcj48
YXV0aG9yPk1jSW5uZXMsIFIuIFIuPC9hdXRob3I+PGF1dGhvcj5DbGFya2UsIEouIFQuPC9hdXRo
b3I+PGF1dGhvcj5Bc2hieSwgUC48L2F1dGhvcj48YXV0aG9yPkJsYXNlciwgUy48L2F1dGhvcj48
YXV0aG9yPlJvYmluc29uLCBCLiBILjwvYXV0aG9yPjwvYXV0aG9ycz48L2NvbnRyaWJ1dG9ycz48
YXV0aC1hZGRyZXNzPlNjYXJib3JvdWdoIEdlbmVyYWwgSG9zcGl0YWwsIEhvc3BpdGFsIGZvciBT
aWNrIENoaWxkcmVuLCBUb3JvbnRvLCBPbnRhcmlvLjwvYXV0aC1hZGRyZXNzPjx0aXRsZXM+PHRp
dGxlPkxhdGUgb25zZXQgTGVpZ2ggc3luZHJvbWUgYW5kIGF0YXhpYSBkdWUgdG8gYSBUIHRvIEMg
bXV0YXRpb24gYXQgYnAgOSwxODUgb2YgbWl0b2Nob25kcmlhbCBETkE8L3RpdGxlPjxzZWNvbmRh
cnktdGl0bGU+QW0gSiBNZWQgR2VuZXQgQTwvc2Vjb25kYXJ5LXRpdGxlPjxhbHQtdGl0bGU+QW1l
cmljYW4gam91cm5hbCBvZiBtZWRpY2FsIGdlbmV0aWNzLiBQYXJ0IEE8L2FsdC10aXRsZT48L3Rp
dGxlcz48cGVyaW9kaWNhbD48ZnVsbC10aXRsZT5BbSBKIE1lZCBHZW5ldCBBPC9mdWxsLXRpdGxl
PjxhYmJyLTE+QW1lcmljYW4gam91cm5hbCBvZiBtZWRpY2FsIGdlbmV0aWNzLiBQYXJ0IEE8L2Fi
YnItMT48L3BlcmlvZGljYWw+PGFsdC1wZXJpb2RpY2FsPjxmdWxsLXRpdGxlPkFtIEogTWVkIEdl
bmV0IEE8L2Z1bGwtdGl0bGU+PGFiYnItMT5BbWVyaWNhbiBqb3VybmFsIG9mIG1lZGljYWwgZ2Vu
ZXRpY3MuIFBhcnQgQTwvYWJici0xPjwvYWx0LXBlcmlvZGljYWw+PHBhZ2VzPjgwOC0xNjwvcGFn
ZXM+PHZvbHVtZT4xNDNBPC92b2x1bWU+PG51bWJlcj44PC9udW1iZXI+PGVkaXRpb24+MjAwNy8w
My8xNDwvZWRpdGlvbj48a2V5d29yZHM+PGtleXdvcmQ+QWR1bHQ8L2tleXdvcmQ+PGtleXdvcmQ+
QWdlIG9mIE9uc2V0PC9rZXl3b3JkPjxrZXl3b3JkPkF0YXhpYS8qZ2VuZXRpY3M8L2tleXdvcmQ+
PGtleXdvcmQ+Q2VsbHMsIEN1bHR1cmVkPC9rZXl3b3JkPjxrZXl3b3JkPkNoaWxkPC9rZXl3b3Jk
PjxrZXl3b3JkPkNvbnNlcnZlZCBTZXF1ZW5jZTwva2V5d29yZD48a2V5d29yZD5ETkEsIE1pdG9j
aG9uZHJpYWwvKmdlbmV0aWNzPC9rZXl3b3JkPjxrZXl3b3JkPkZhbWlseSBIZWFsdGg8L2tleXdv
cmQ+PGtleXdvcmQ+RmVtYWxlPC9rZXl3b3JkPjxrZXl3b3JkPkZpYnJvYmxhc3RzL2N5dG9sb2d5
L21ldGFib2xpc208L2tleXdvcmQ+PGtleXdvcmQ+SHVtYW5zPC9rZXl3b3JkPjxrZXl3b3JkPkxl
aWdoIERpc2Vhc2UvKmdlbmV0aWNzPC9rZXl3b3JkPjxrZXl3b3JkPkx5bXBob2N5dGVzL2N5dG9s
b2d5L21ldGFib2xpc208L2tleXdvcmQ+PGtleXdvcmQ+TWFsZTwva2V5d29yZD48a2V5d29yZD5N
aXRvY2hvbmRyaWFsIFByb3RlaW5zL2dlbmV0aWNzPC9rZXl3b3JkPjxrZXl3b3JkPipNdXRhdGlv
biwgTWlzc2Vuc2U8L2tleXdvcmQ+PGtleXdvcmQ+UGVkaWdyZWU8L2tleXdvcmQ+PGtleXdvcmQ+
UGVyaXBoZXJhbCBOZXJ2b3VzIFN5c3RlbSBEaXNlYXNlczwva2V5d29yZD48a2V5d29yZD5Qb2lu
dCBNdXRhdGlvbjwva2V5d29yZD48L2tleXdvcmRzPjxkYXRlcz48eWVhcj4yMDA3PC95ZWFyPjxw
dWItZGF0ZXM+PGRhdGU+QXByIDE1PC9kYXRlPjwvcHViLWRhdGVzPjwvZGF0ZXM+PGlzYm4+MTU1
Mi00ODI1IChQcmludCkmI3hEOzE1NTItNDgyNSAoTGlua2luZyk8L2lzYm4+PGFjY2Vzc2lvbi1u
dW0+MTczNTIzOTA8L2FjY2Vzc2lvbi1udW0+PHdvcmstdHlwZT5DYXNlIFJlcG9ydHMmI3hEO1Jl
c2VhcmNoIFN1cHBvcnQsIE5vbi1VLlMuIEdvdiZhcG9zO3Q8L3dvcmstdHlwZT48dXJscz48cmVs
YXRlZC11cmxzPjx1cmw+aHR0cDovL3d3dy5uY2JpLm5sbS5uaWguZ292L3B1Ym1lZC8xNzM1MjM5
MDwvdXJsPjwvcmVsYXRlZC11cmxzPjwvdXJscz48ZWxlY3Ryb25pYy1yZXNvdXJjZS1udW0+MTAu
MTAwMi9ham1nLmEuMzE2Mzc8L2VsZWN0cm9uaWMtcmVzb3VyY2UtbnVtPjxsYW5ndWFnZT5lbmc8
L2xhbmd1YWdlPjwvcmVjb3JkPjwvQ2l0ZT48Q2l0ZT48QXV0aG9yPkNhcnJvenpvPC9BdXRob3I+
PFllYXI+MjAwNDwvWWVhcj48UmVjTnVtPjIxPC9SZWNOdW0+PHJlY29yZD48cmVjLW51bWJlcj4y
MTwvcmVjLW51bWJlcj48Zm9yZWlnbi1rZXlzPjxrZXkgYXBwPSJFTiIgZGItaWQ9InZ2enZkMGFm
OHN4dzVlZXAwcmJ2ZnMwa3AweGR3dDk5NWF0cyI+MjE8L2tleT48L2ZvcmVpZ24ta2V5cz48cmVm
LXR5cGUgbmFtZT0iSm91cm5hbCBBcnRpY2xlIj4xNzwvcmVmLXR5cGU+PGNvbnRyaWJ1dG9ycz48
YXV0aG9ycz48YXV0aG9yPkNhcnJvenpvLCBSLjwvYXV0aG9yPjxhdXRob3I+Uml6emEsIFQuPC9h
dXRob3I+PGF1dGhvcj5TdHJpbmdhcm8sIEEuPC9hdXRob3I+PGF1dGhvcj5QaWVyaW5pLCBSLjwv
YXV0aG9yPjxhdXRob3I+TW9ybW9uZSwgRS48L2F1dGhvcj48YXV0aG9yPlNhbnRvcmVsbGksIEYu
IE0uPC9hdXRob3I+PGF1dGhvcj5NYWxvcm5pLCBXLjwvYXV0aG9yPjxhdXRob3I+TWF0YXJyZXNl
LCBQLjwvYXV0aG9yPjwvYXV0aG9ycz48L2NvbnRyaWJ1dG9ycz48YXV0aC1hZGRyZXNzPlVuaXQg
b2YgTW9sZWN1bGFyIE1lZGljaW5lLCBDaGlsZHJlbiZhcG9zO3MgSG9zcGl0YWwgLSBCYW1iaW5v
IEdlc3UsIFJvbWUsIEl0YWx5LjwvYXV0aC1hZGRyZXNzPjx0aXRsZXM+PHRpdGxlPk1hdGVybmFs
bHktaW5oZXJpdGVkIExlaWdoIHN5bmRyb21lLXJlbGF0ZWQgbXV0YXRpb25zIGJvbHN0ZXIgbWl0
b2Nob25kcmlhbC1tZWRpYXRlZCBhcG9wdG9zaXM8L3RpdGxlPjxzZWNvbmRhcnktdGl0bGU+SiBO
ZXVyb2NoZW08L3NlY29uZGFyeS10aXRsZT48YWx0LXRpdGxlPkpvdXJuYWwgb2YgbmV1cm9jaGVt
aXN0cnk8L2FsdC10aXRsZT48L3RpdGxlcz48cGVyaW9kaWNhbD48ZnVsbC10aXRsZT5KIE5ldXJv
Y2hlbTwvZnVsbC10aXRsZT48YWJici0xPkpvdXJuYWwgb2YgbmV1cm9jaGVtaXN0cnk8L2FiYnIt
MT48L3BlcmlvZGljYWw+PGFsdC1wZXJpb2RpY2FsPjxmdWxsLXRpdGxlPkogTmV1cm9jaGVtPC9m
dWxsLXRpdGxlPjxhYmJyLTE+Sm91cm5hbCBvZiBuZXVyb2NoZW1pc3RyeTwvYWJici0xPjwvYWx0
LXBlcmlvZGljYWw+PHBhZ2VzPjQ5MC01MDE8L3BhZ2VzPjx2b2x1bWU+OTA8L3ZvbHVtZT48bnVt
YmVyPjI8L251bWJlcj48ZWRpdGlvbj4yMDA0LzA3LzAyPC9lZGl0aW9uPjxrZXl3b3Jkcz48a2V5
d29yZD5BZGVub3NpbmUgVHJpcGhvc3BoYXRhc2VzL2dlbmV0aWNzPC9rZXl3b3JkPjxrZXl3b3Jk
PkFudGlveGlkYW50cy9waGFybWFjb2xvZ3k8L2tleXdvcmQ+PGtleXdvcmQ+QXBvcHRvc2lzL2Ry
dWcgZWZmZWN0cy8qZ2VuZXRpY3M8L2tleXdvcmQ+PGtleXdvcmQ+Q2FyYm9ueWwgQ3lhbmlkZSBw
LVRyaWZsdW9yb21ldGhveHlwaGVueWxoeWRyYXpvbmUvcGhhcm1hY29sb2d5PC9rZXl3b3JkPjxr
ZXl3b3JkPkNlbGxzLCBDdWx0dXJlZDwva2V5d29yZD48a2V5d29yZD5DaGlsZDwva2V5d29yZD48
a2V5d29yZD5DbG9uZSBDZWxsczwva2V5d29yZD48a2V5d29yZD5Fbnp5bWUgSW5oaWJpdG9ycy9w
aGFybWFjb2xvZ3k8L2tleXdvcmQ+PGtleXdvcmQ+KkV4dHJhY2hyb21vc29tYWwgSW5oZXJpdGFu
Y2U8L2tleXdvcmQ+PGtleXdvcmQ+Rmlicm9ibGFzdHMvcGF0aG9sb2d5PC9rZXl3b3JkPjxrZXl3
b3JkPkdlbmV0aWMgUHJlZGlzcG9zaXRpb24gdG8gRGlzZWFzZTwva2V5d29yZD48a2V5d29yZD5I
dW1hbnM8L2tleXdvcmQ+PGtleXdvcmQ+SHlicmlkIENlbGxzPC9rZXl3b3JkPjxrZXl3b3JkPklu
dHJhY2VsbHVsYXIgTWVtYnJhbmVzL2RydWcgZWZmZWN0cy9tZXRhYm9saXNtPC9rZXl3b3JkPjxr
ZXl3b3JkPklvbm9waG9yZXMvcGhhcm1hY29sb2d5PC9rZXl3b3JkPjxrZXl3b3JkPkxlaWdoIERp
c2Vhc2UvKmdlbmV0aWNzPC9rZXl3b3JkPjxrZXl3b3JkPk1lbWJyYW5lIFBvdGVudGlhbHMvZHJ1
ZyBlZmZlY3RzL2dlbmV0aWNzPC9rZXl3b3JkPjxrZXl3b3JkPk1pdG9jaG9uZHJpYS9kcnVnIGVm
ZmVjdHMvZ2VuZXRpY3MvKnBoeXNpb2xvZ3k8L2tleXdvcmQ+PGtleXdvcmQ+TWl0b2Nob25kcmlh
bCBQcm90b24tVHJhbnNsb2NhdGluZyBBVFBhc2VzPC9rZXl3b3JkPjxrZXl3b3JkPipNdXRhdGlv
bjwva2V5d29yZD48a2V5d29yZD5Pc3Rlb3NhcmNvbWE8L2tleXdvcmQ+PGtleXdvcmQ+T3hpZGF0
aXZlIFBob3NwaG9yeWxhdGlvbi9kcnVnIGVmZmVjdHM8L2tleXdvcmQ+PGtleXdvcmQ+U3RhdXJv
c3BvcmluZS9waGFybWFjb2xvZ3k8L2tleXdvcmQ+PGtleXdvcmQ+VHVtb3IgTmVjcm9zaXMgRmFj
dG9yLWFscGhhL3BoYXJtYWNvbG9neTwva2V5d29yZD48a2V5d29yZD5VbmNvdXBsaW5nIEFnZW50
cy9waGFybWFjb2xvZ3k8L2tleXdvcmQ+PC9rZXl3b3Jkcz48ZGF0ZXM+PHllYXI+MjAwNDwveWVh
cj48cHViLWRhdGVzPjxkYXRlPkp1bDwvZGF0ZT48L3B1Yi1kYXRlcz48L2RhdGVzPjxpc2JuPjAw
MjItMzA0MiAoUHJpbnQpJiN4RDswMDIyLTMwNDIgKExpbmtpbmcpPC9pc2JuPjxhY2Nlc3Npb24t
bnVtPjE1MjI4NjA1PC9hY2Nlc3Npb24tbnVtPjx3b3JrLXR5cGU+UmVzZWFyY2ggU3VwcG9ydCwg
Tm9uLVUuUy4gR292JmFwb3M7dDwvd29yay10eXBlPjx1cmxzPjxyZWxhdGVkLXVybHM+PHVybD5o
dHRwOi8vd3d3Lm5jYmkubmxtLm5paC5nb3YvcHVibWVkLzE1MjI4NjA1PC91cmw+PC9yZWxhdGVk
LXVybHM+PC91cmxzPjxlbGVjdHJvbmljLXJlc291cmNlLW51bT4xMC4xMTExL2ouMTQ3MS00MTU5
LjIwMDQuMDI1MDUueDwvZWxlY3Ryb25pYy1yZXNvdXJjZS1udW0+PGxhbmd1YWdlPmVuZzwvbGFu
Z3VhZ2U+PC9yZWNvcmQ+PC9DaXRlPjxDaXRlPjxBdXRob3I+TGFzc2VycmU8L0F1dGhvcj48WWVh
cj4yMDE1PC9ZZWFyPjxSZWNOdW0+OTwvUmVjTnVtPjxyZWNvcmQ+PHJlYy1udW1iZXI+OTwvcmVj
LW51bWJlcj48Zm9yZWlnbi1rZXlzPjxrZXkgYXBwPSJFTiIgZGItaWQ9InRhOXN2cndhOHdwd3cy
ZTB0dml4cHdzZHh6eGZ2YWF6eHNwZCI+OTwva2V5PjwvZm9yZWlnbi1rZXlzPjxyZWYtdHlwZSBu
YW1lPSJKb3VybmFsIEFydGljbGUiPjE3PC9yZWYtdHlwZT48Y29udHJpYnV0b3JzPjxhdXRob3Jz
PjxhdXRob3I+TGFzc2VycmUsIEouIFAuPC9hdXRob3I+PGF1dGhvcj5EYXV0YW50LCBBLjwvYXV0
aG9yPjxhdXRob3I+QWl5YXIsIFIuIFMuPC9hdXRob3I+PGF1dGhvcj5LdWNoYXJjenlrLCBSLjwv
YXV0aG9yPjxhdXRob3I+R2xhdGlnbnksIEEuPC9hdXRob3I+PGF1dGhvcj5Ucmlib3VpbGxhcmQt
VGFudmllciwgRC48L2F1dGhvcj48YXV0aG9yPlJ5dGthLCBKLjwvYXV0aG9yPjxhdXRob3I+Qmxv
bmRlbCwgTS48L2F1dGhvcj48YXV0aG9yPlNrb2N6ZW4sIE4uPC9hdXRob3I+PGF1dGhvcj5SZXlu
aWVyLCBQLjwvYXV0aG9yPjxhdXRob3I+UGl0YXl1LCBMLjwvYXV0aG9yPjxhdXRob3I+Um90aWcs
IEEuPC9hdXRob3I+PGF1dGhvcj5EZWxhaG9kZGUsIEEuPC9hdXRob3I+PGF1dGhvcj5TdGVpbm1l
dHosIEwuIE0uPC9hdXRob3I+PGF1dGhvcj5EdWphcmRpbiwgRy48L2F1dGhvcj48YXV0aG9yPlBy
b2NhY2NpbywgVi48L2F1dGhvcj48YXV0aG9yPmRpIFJhZ28sIEouIFAuPC9hdXRob3I+PC9hdXRo
b3JzPjwvY29udHJpYnV0b3JzPjxhdXRoLWFkZHJlc3M+VW5pdmVyc2l0eSBCb3JkZWF1eC1DTlJT
LCBJQkdDLCBVTVIgNTA5NSwgMSBydWUgQ2FtaWxsZSBTYWludC1TYWVucywgQm9yZGVhdXggRi0z
MzAwMCwgRnJhbmNlLiYjeEQ7RXVyb3BlYW4gTW9sZWN1bGFyIEJpb2xvZ3kgTGFib3JhdG9yeSAo
RU1CTCksIEdlbm9tZSBCaW9sb2d5IFVuaXQsIE1leWVyaG9mc3RyYXNzZSAxLCBIZWlkZWxiZXJn
IDY5MTE3LCBHZXJtYW55LiYjeEQ7RGVwYXJ0bWVudCBvZiBHZW5ldGljcywgSW5zdGl0dXRlIG9m
IEJpb2NoZW1pc3RyeSBhbmQgQmlvcGh5c2ljcywgUG9saXNoIEFjYWRlbXkgb2YgU2NpZW5jZXMs
IFdhcnNhdyAwMi0xMDYsIFBvbGFuZC4mI3hEO0luc3RpdHV0ZSBmb3IgSW50ZWdyYXRpdmUgQmlv
bG9neSBvZiB0aGUgQ2VsbCAoSTJCQyksIFVuaXZlcnNpdGUgUGFyaXMtU2FjbGF5LCBDRUEsIENO
UlMsIFVuaXZlcnNpdGUgUGFyaXMtU3VkLCAxIGF2ZW51ZSBkZSBsYSB0ZXJyYXNzZSwgR2lmLXN1
ci1ZdmV0dGUgOTExOTgsIEZyYW5jZS4mI3hEO0luc3RpdHV0IE5hdGlvbmFsIGRlIGxhIFNhbnRl
IGV0IGRlIGxhIFJlY2hlcmNoZSBNZWRpY2FsZSBVTVIxMDc4LCBVbml2ZXJzaXRlIGRlIEJyZXRh
Z25lIE9jY2lkZW50YWxlLCBGYWN1bHRlIGRlIE1lZGVjaW5lIGV0IGRlcyBTY2llbmNlcyBkZSBs
YSBTYW50ZSwgRXRhYmxpc3NlbWVudCBGcmFuY2FpcyBkdSBTYW5nIChFRlMpIEJyZXRhZ25lLCBD
SFJVIEJyZXN0LCBIb3BpdGFsIE1vcnZhbiwgTGFib3JhdG9pcmUgZGUgR2VuZXRpcXVlIE1vbGVj
dWxhaXJlLCBCcmVzdCBGLTI5MjAwLCBGcmFuY2UuJiN4RDtVbml2ZXJzaXR5IEJvcmRlYXV4LUNO
UlMsIElCR0MsIFVNUiA1MDk1LCAxIHJ1ZSBDYW1pbGxlIFNhaW50LVNhZW5zLCBCb3JkZWF1eCBG
LTMzMDAwLCBGcmFuY2UgRGVwYXJ0bWVudCBvZiBHZW5ldGljcywgSW5zdGl0dXRlIG9mIEJpb2No
ZW1pc3RyeSBhbmQgQmlvcGh5c2ljcywgUG9saXNoIEFjYWRlbXkgb2YgU2NpZW5jZXMsIFdhcnNh
dyAwMi0xMDYsIFBvbGFuZC4mI3hEO1VNUiBDTlJTIDYyMTQtSU5TRVJNIFUxMDgzLCBBbmdlcnMg
NDk5MzMsIENlZGV4IDksIEZyYW5jZSBEZXBhcnRlbWVudCBkZSBCaW9jaGltaWUgZXQgR2VuZXRp
cXVlLCBDZW50cmUgSG9zcGl0YWxpZXIgVW5pdmVyc2l0YWlyZSBkJmFwb3M7QW5nZXJzLCBBbmdl
cnMgNDk5MzMsIENlZGV4IDksIEZyYW5jZS4mI3hEO0luc3RpdHV0ZSBmb3IgSW50ZWdyYXRpdmUg
QmlvbG9neSBvZiB0aGUgQ2VsbCAoSTJCQyksIFVuaXZlcnNpdGUgUGFyaXMtU2FjbGF5LCBDRUEs
IENOUlMsIFVuaXZlcnNpdGUgUGFyaXMtU3VkLCBydWUgR3JlZ29yIE1lbmRlbCwgT3JzYXkgOTE0
MDUsIEZyYW5jZS4mI3hEO0luc2VybSBVMTE2MywgSG9waXRhbCBOZWNrZXItRW5mYW50cy1NYWxh
ZGVzLCBJbnN0aXR1dCBJbWFnaW5lLCBVbml2ZXJzaXRlIFBhcmlzIERlc2NhcnRlcy1Tb3Jib25u
ZSBQYXJpcyBDaXRlLCAxNDkgcnVlIGRlIFNldnJlcywgUGFyaXMgNzUwMTUsIEZyYW5jZS4mI3hE
O0V1cm9wZWFuIE1vbGVjdWxhciBCaW9sb2d5IExhYm9yYXRvcnkgKEVNQkwpLCBHZW5vbWUgQmlv
bG9neSBVbml0LCBNZXllcmhvZnN0cmFzc2UgMSwgSGVpZGVsYmVyZyA2OTExNywgR2VybWFueSBT
dGFuZm9yZCBHZW5vbWUgVGVjaG5vbG9neSBDZW50ZXIsIERlcGFydG1lbnQgb2YgQmlvY2hlbWlz
dHJ5LCBTdGFuZm9yZCBVbml2ZXJzaXR5LCBQYWxvIEFsdG8sIENBIDk0MzA0LCBVU0EgRGVwYXJ0
bWVudCBvZiBHZW5ldGljcywgU3RhbmZvcmQgVW5pdmVyc2l0eSBTY2hvb2wgb2YgTWVkaWNpbmUs
IFN0YW5mb3JkLCBDQSA5NDMwNS01MzAxLCBVU0EuJiN4RDtVbml2ZXJzaXR5IEJvcmRlYXV4LUNO
UlMsIElCR0MsIFVNUiA1MDk1LCAxIHJ1ZSBDYW1pbGxlIFNhaW50LVNhZW5zLCBCb3JkZWF1eCBG
LTMzMDAwLCBGcmFuY2UganAuZGlyYWdvQGliZ2MuY25ycy5mci48L2F1dGgtYWRkcmVzcz48dGl0
bGVzPjx0aXRsZT5ZZWFzdCBhcyBhIHN5c3RlbSBmb3IgbW9kZWxpbmcgbWl0b2Nob25kcmlhbCBk
aXNlYXNlIG1lY2hhbmlzbXMgYW5kIGRpc2NvdmVyaW5nIHRoZXJhcGllczwvdGl0bGU+PHNlY29u
ZGFyeS10aXRsZT5EaXMgTW9kZWwgTWVjaDwvc2Vjb25kYXJ5LXRpdGxlPjxhbHQtdGl0bGU+RGlz
ZWFzZSBtb2RlbHMgJmFtcDsgbWVjaGFuaXNtczwvYWx0LXRpdGxlPjwvdGl0bGVzPjxwZXJpb2Rp
Y2FsPjxmdWxsLXRpdGxlPkRpcyBNb2RlbCBNZWNoPC9mdWxsLXRpdGxlPjxhYmJyLTE+RGlzZWFz
ZSBtb2RlbHMgJmFtcDsgbWVjaGFuaXNtczwvYWJici0xPjwvcGVyaW9kaWNhbD48YWx0LXBlcmlv
ZGljYWw+PGZ1bGwtdGl0bGU+RGlzIE1vZGVsIE1lY2g8L2Z1bGwtdGl0bGU+PGFiYnItMT5EaXNl
YXNlIG1vZGVscyAmYW1wOyBtZWNoYW5pc21zPC9hYmJyLTE+PC9hbHQtcGVyaW9kaWNhbD48cGFn
ZXM+NTA5LTI2PC9wYWdlcz48dm9sdW1lPjg8L3ZvbHVtZT48bnVtYmVyPjY8L251bWJlcj48ZWRp
dGlvbj4yMDE1LzA2LzAzPC9lZGl0aW9uPjxrZXl3b3Jkcz48a2V5d29yZD5BbmltYWxzPC9rZXl3
b3JkPjxrZXl3b3JkPkROQSwgRnVuZ2FsL21ldGFib2xpc208L2tleXdvcmQ+PGtleXdvcmQ+SHVt
YW5zPC9rZXl3b3JkPjxrZXl3b3JkPk1pdG9jaG9uZHJpYS9tZXRhYm9saXNtPC9rZXl3b3JkPjxr
ZXl3b3JkPk1pdG9jaG9uZHJpYWwgRGlzZWFzZXMvKm1ldGFib2xpc20vKnRoZXJhcHk8L2tleXdv
cmQ+PGtleXdvcmQ+TW9kZWxzLCBCaW9sb2dpY2FsPC9rZXl3b3JkPjxrZXl3b3JkPlNhY2NoYXJv
bXljZXMgY2VyZXZpc2lhZS8qbWV0YWJvbGlzbTwva2V5d29yZD48a2V5d29yZD5UcmFuc2xhdGlv
bmFsIE1lZGljYWwgUmVzZWFyY2g8L2tleXdvcmQ+PC9rZXl3b3Jkcz48ZGF0ZXM+PHllYXI+MjAx
NTwveWVhcj48cHViLWRhdGVzPjxkYXRlPkp1bjwvZGF0ZT48L3B1Yi1kYXRlcz48L2RhdGVzPjxp
c2JuPjE3NTQtODQxMSAoRWxlY3Ryb25pYykmI3hEOzE3NTQtODQwMyAoTGlua2luZyk8L2lzYm4+
PGFjY2Vzc2lvbi1udW0+MjYwMzU4NjI8L2FjY2Vzc2lvbi1udW0+PHdvcmstdHlwZT5SZXNlYXJj
aCBTdXBwb3J0LCBOLkkuSC4sIEV4dHJhbXVyYWwmI3hEO1Jlc2VhcmNoIFN1cHBvcnQsIE5vbi1V
LlMuIEdvdiZhcG9zO3QmI3hEO1Jldmlldzwvd29yay10eXBlPjx1cmxzPjxyZWxhdGVkLXVybHM+
PHVybD5odHRwOi8vd3d3Lm5jYmkubmxtLm5paC5nb3YvcHVibWVkLzI2MDM1ODYyPC91cmw+PC9y
ZWxhdGVkLXVybHM+PC91cmxzPjxjdXN0b20yPjQ0NTcwMzk8L2N1c3RvbTI+PGVsZWN0cm9uaWMt
cmVzb3VyY2UtbnVtPjEwLjEyNDIvZG1tLjAyMDQzODwvZWxlY3Ryb25pYy1yZXNvdXJjZS1udW0+
PGxhbmd1YWdlPmVuZzwvbGFuZ3VhZ2U+PC9yZWNvcmQ+PC9DaXRlPjwvRW5kTm90ZT4A
</w:fldData>
        </w:fldChar>
      </w:r>
      <w:r w:rsidR="00BF454C">
        <w:rPr>
          <w:rFonts w:ascii="Arial" w:hAnsi="Arial" w:cs="Arial"/>
          <w:sz w:val="24"/>
          <w:szCs w:val="24"/>
          <w:lang w:val="en-US"/>
        </w:rPr>
        <w:instrText xml:space="preserve"> ADDIN EN.CITE.DATA </w:instrText>
      </w:r>
      <w:r w:rsidR="00BF454C">
        <w:rPr>
          <w:rFonts w:ascii="Arial" w:hAnsi="Arial" w:cs="Arial"/>
          <w:sz w:val="24"/>
          <w:szCs w:val="24"/>
          <w:lang w:val="en-US"/>
        </w:rPr>
      </w:r>
      <w:r w:rsidR="00BF454C">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D7500F" w:rsidRPr="005000B0">
        <w:rPr>
          <w:rFonts w:ascii="Arial" w:hAnsi="Arial" w:cs="Arial"/>
          <w:noProof/>
          <w:sz w:val="24"/>
          <w:szCs w:val="24"/>
          <w:lang w:val="en-US"/>
        </w:rPr>
        <w:t>[</w:t>
      </w:r>
      <w:hyperlink w:anchor="_ENREF_16" w:tooltip="Morava, 2006 #19" w:history="1">
        <w:r w:rsidR="00BF454C" w:rsidRPr="005000B0">
          <w:rPr>
            <w:rFonts w:ascii="Arial" w:hAnsi="Arial" w:cs="Arial"/>
            <w:noProof/>
            <w:sz w:val="24"/>
            <w:szCs w:val="24"/>
            <w:lang w:val="en-US"/>
          </w:rPr>
          <w:t>16-20</w:t>
        </w:r>
      </w:hyperlink>
      <w:r w:rsidR="00D7500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r w:rsidRPr="003E1F0B">
        <w:rPr>
          <w:rFonts w:ascii="Arial" w:hAnsi="Arial" w:cs="Arial"/>
          <w:color w:val="548DD4" w:themeColor="text2" w:themeTint="99"/>
          <w:sz w:val="24"/>
          <w:szCs w:val="24"/>
          <w:lang w:val="en-US"/>
        </w:rPr>
        <w:t>the</w:t>
      </w:r>
      <w:r w:rsidR="003E1F0B" w:rsidRPr="003E1F0B">
        <w:rPr>
          <w:rFonts w:ascii="Arial" w:hAnsi="Arial" w:cs="Arial"/>
          <w:color w:val="548DD4" w:themeColor="text2" w:themeTint="99"/>
          <w:sz w:val="24"/>
          <w:szCs w:val="24"/>
          <w:lang w:val="en-US"/>
        </w:rPr>
        <w:t>ir</w:t>
      </w:r>
      <w:r w:rsidRPr="005000B0">
        <w:rPr>
          <w:rFonts w:ascii="Arial" w:hAnsi="Arial" w:cs="Arial"/>
          <w:sz w:val="24"/>
          <w:szCs w:val="24"/>
          <w:lang w:val="en-US"/>
        </w:rPr>
        <w:t xml:space="preserve"> contribution to cancer development has not been </w:t>
      </w:r>
      <w:r w:rsidR="003E1F0B" w:rsidRPr="003E1F0B">
        <w:rPr>
          <w:rFonts w:ascii="Arial" w:hAnsi="Arial" w:cs="Arial"/>
          <w:color w:val="548DD4" w:themeColor="text2" w:themeTint="99"/>
          <w:sz w:val="24"/>
          <w:szCs w:val="24"/>
          <w:lang w:val="en-US"/>
        </w:rPr>
        <w:t>fully explored</w:t>
      </w:r>
      <w:r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fldData xml:space="preserve">PEVuZE5vdGU+PENpdGU+PEF1dGhvcj5CZXJyaWRnZTwvQXV0aG9yPjxZZWFyPjIwMTU8L1llYXI+
PFJlY051bT4zMjwvUmVjTnVtPjxEaXNwbGF5VGV4dD5bMjFdPC9EaXNwbGF5VGV4dD48cmVjb3Jk
PjxyZWMtbnVtYmVyPjMyPC9yZWMtbnVtYmVyPjxmb3JlaWduLWtleXM+PGtleSBhcHA9IkVOIiBk
Yi1pZD0idnZ6dmQwYWY4c3h3NWVlcDByYnZmczBrcDB4ZHd0OTk1YXRzIj4zMjwva2V5PjwvZm9y
ZWlnbi1rZXlzPjxyZWYtdHlwZSBuYW1lPSJKb3VybmFsIEFydGljbGUiPjE3PC9yZWYtdHlwZT48
Y29udHJpYnV0b3JzPjxhdXRob3JzPjxhdXRob3I+QmVycmlkZ2UsIE0uIFYuPC9hdXRob3I+PGF1
dGhvcj5Eb25nLCBMLjwvYXV0aG9yPjxhdXRob3I+TmV1emlsLCBKLjwvYXV0aG9yPjwvYXV0aG9y
cz48L2NvbnRyaWJ1dG9ycz48YXV0aC1hZGRyZXNzPkNhbmNlciBDZWxsIGFuZCBNb2xlY3VsYXIg
QmlvbG9neSBHcm91cCwgTWFsYWdoYW4gSW5zdGl0dXRlIG9mIE1lZGljYWwgUmVzZWFyY2gsIFdl
bGxpbmd0b24sIE5ldyBaZWFsYW5kLiBtYmVycmlkZ2VAbWFsYWdoYW4ub3JnLm56IGoubmV1emls
QGdyaWZmaXRoLmVkdS5hdS4mI3hEO01pdG9jaG9uZHJpYSwgQXBvcHRvc2lzIGFuZCBDYW5jZXIg
UmVzZWFyY2ggR3JvdXAsIFNjaG9vbCBvZiBNZWRpY2FsIFNjaWVuY2UgYW5kIEdyaWZmaXRoIEhl
YWx0aCBJbnN0aXR1dGUsIEdyaWZmaXRoIFVuaXZlcnNpdHksIFNvdXRocG9ydCwgUXVlZW5zbGFu
ZCwgQXVzdHJhbGlhLiYjeEQ7TWl0b2Nob25kcmlhLCBBcG9wdG9zaXMgYW5kIENhbmNlciBSZXNl
YXJjaCBHcm91cCwgU2Nob29sIG9mIE1lZGljYWwgU2NpZW5jZSBhbmQgR3JpZmZpdGggSGVhbHRo
IEluc3RpdHV0ZSwgR3JpZmZpdGggVW5pdmVyc2l0eSwgU291dGhwb3J0LCBRdWVlbnNsYW5kLCBB
dXN0cmFsaWEuIE1vbGVjdWxhciBUaGVyYXB5IEdyb3VwLCBJbnN0aXR1dGUgb2YgQmlvdGVjaG5v
bG9neSwgQWNhZGVteSBvZiBTY2llbmNlcyBvZiB0aGUgQ3plY2ggUmVwdWJsaWMsIFByYWd1ZSwg
Q3plY2ggUmVwdWJsaWMuIG1iZXJyaWRnZUBtYWxhZ2hhbi5vcmcubnogai5uZXV6aWxAZ3JpZmZp
dGguZWR1LmF1LjwvYXV0aC1hZGRyZXNzPjx0aXRsZXM+PHRpdGxlPk1pdG9jaG9uZHJpYWwgRE5B
IGluIFR1bW9yIEluaXRpYXRpb24sIFByb2dyZXNzaW9uLCBhbmQgTWV0YXN0YXNpczogUm9sZSBv
ZiBIb3Jpem9udGFsIG10RE5BIFRyYW5zZmVyPC90aXRsZT48c2Vjb25kYXJ5LXRpdGxlPkNhbmNl
ciBSZXM8L3NlY29uZGFyeS10aXRsZT48YWx0LXRpdGxlPkNhbmNlciByZXNlYXJjaDwvYWx0LXRp
dGxlPjwvdGl0bGVzPjxwZXJpb2RpY2FsPjxmdWxsLXRpdGxlPkNhbmNlciBSZXM8L2Z1bGwtdGl0
bGU+PGFiYnItMT5DYW5jZXIgcmVzZWFyY2g8L2FiYnItMT48L3BlcmlvZGljYWw+PGFsdC1wZXJp
b2RpY2FsPjxmdWxsLXRpdGxlPkNhbmNlciBSZXM8L2Z1bGwtdGl0bGU+PGFiYnItMT5DYW5jZXIg
cmVzZWFyY2g8L2FiYnItMT48L2FsdC1wZXJpb2RpY2FsPjxwYWdlcz4zMjAzLTg8L3BhZ2VzPjx2
b2x1bWU+NzU8L3ZvbHVtZT48bnVtYmVyPjE2PC9udW1iZXI+PGVkaXRpb24+MjAxNS8wOC8wMTwv
ZWRpdGlvbj48a2V5d29yZHM+PGtleXdvcmQ+QW5pbWFsczwva2V5d29yZD48a2V5d29yZD5ETkEs
IE1pdG9jaG9uZHJpYWwvKmdlbmV0aWNzPC9rZXl3b3JkPjxrZXl3b3JkPkRpc2Vhc2UgUHJvZ3Jl
c3Npb248L2tleXdvcmQ+PGtleXdvcmQ+KkdlbmUgVHJhbnNmZXIgVGVjaG5pcXVlczwva2V5d29y
ZD48a2V5d29yZD5HZW5ldGljIFRlY2huaXF1ZXMvdHJlbmRzPC9rZXl3b3JkPjxrZXl3b3JkPkh1
bWFuczwva2V5d29yZD48a2V5d29yZD5NaXRvY2hvbmRyaWEvZ2VuZXRpY3MvbWV0YWJvbGlzbS90
cmFuc3BsYW50YXRpb248L2tleXdvcmQ+PGtleXdvcmQ+Kk11dGF0aW9uPC9rZXl3b3JkPjxrZXl3
b3JkPk5lb3BsYXNtIE1ldGFzdGFzaXM8L2tleXdvcmQ+PGtleXdvcmQ+TmVvcGxhc21zLypnZW5l
dGljcy9tZXRhYm9saXNtL3BhdGhvbG9neTwva2V5d29yZD48L2tleXdvcmRzPjxkYXRlcz48eWVh
cj4yMDE1PC95ZWFyPjxwdWItZGF0ZXM+PGRhdGU+QXVnIDE1PC9kYXRlPjwvcHViLWRhdGVzPjwv
ZGF0ZXM+PGlzYm4+MTUzOC03NDQ1IChFbGVjdHJvbmljKSYjeEQ7MDAwOC01NDcyIChMaW5raW5n
KTwvaXNibj48YWNjZXNzaW9uLW51bT4yNjIyNDEyMTwvYWNjZXNzaW9uLW51bT48d29yay10eXBl
PlJlc2VhcmNoIFN1cHBvcnQsIE5vbi1VLlMuIEdvdiZhcG9zO3QmI3hEO1Jldmlldzwvd29yay10
eXBlPjx1cmxzPjxyZWxhdGVkLXVybHM+PHVybD5odHRwOi8vd3d3Lm5jYmkubmxtLm5paC5nb3Yv
cHVibWVkLzI2MjI0MTIxPC91cmw+PC9yZWxhdGVkLXVybHM+PC91cmxzPjxlbGVjdHJvbmljLXJl
c291cmNlLW51bT4xMC4xMTU4LzAwMDgtNTQ3Mi5DQU4tMTUtMDg1OTwvZWxlY3Ryb25pYy1yZXNv
dXJjZS1udW0+PGxhbmd1YWdlPkVuZzwvbGFuZ3VhZ2U+PC9yZWNvcmQ+PC9DaXRlPjwvRW5kTm90
ZT5=
</w:fldData>
        </w:fldChar>
      </w:r>
      <w:r w:rsidR="00D7500F"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PEVuZE5vdGU+PENpdGU+PEF1dGhvcj5CZXJyaWRnZTwvQXV0aG9yPjxZZWFyPjIwMTU8L1llYXI+
PFJlY051bT4zMjwvUmVjTnVtPjxEaXNwbGF5VGV4dD5bMjFdPC9EaXNwbGF5VGV4dD48cmVjb3Jk
PjxyZWMtbnVtYmVyPjMyPC9yZWMtbnVtYmVyPjxmb3JlaWduLWtleXM+PGtleSBhcHA9IkVOIiBk
Yi1pZD0idnZ6dmQwYWY4c3h3NWVlcDByYnZmczBrcDB4ZHd0OTk1YXRzIj4zMjwva2V5PjwvZm9y
ZWlnbi1rZXlzPjxyZWYtdHlwZSBuYW1lPSJKb3VybmFsIEFydGljbGUiPjE3PC9yZWYtdHlwZT48
Y29udHJpYnV0b3JzPjxhdXRob3JzPjxhdXRob3I+QmVycmlkZ2UsIE0uIFYuPC9hdXRob3I+PGF1
dGhvcj5Eb25nLCBMLjwvYXV0aG9yPjxhdXRob3I+TmV1emlsLCBKLjwvYXV0aG9yPjwvYXV0aG9y
cz48L2NvbnRyaWJ1dG9ycz48YXV0aC1hZGRyZXNzPkNhbmNlciBDZWxsIGFuZCBNb2xlY3VsYXIg
QmlvbG9neSBHcm91cCwgTWFsYWdoYW4gSW5zdGl0dXRlIG9mIE1lZGljYWwgUmVzZWFyY2gsIFdl
bGxpbmd0b24sIE5ldyBaZWFsYW5kLiBtYmVycmlkZ2VAbWFsYWdoYW4ub3JnLm56IGoubmV1emls
QGdyaWZmaXRoLmVkdS5hdS4mI3hEO01pdG9jaG9uZHJpYSwgQXBvcHRvc2lzIGFuZCBDYW5jZXIg
UmVzZWFyY2ggR3JvdXAsIFNjaG9vbCBvZiBNZWRpY2FsIFNjaWVuY2UgYW5kIEdyaWZmaXRoIEhl
YWx0aCBJbnN0aXR1dGUsIEdyaWZmaXRoIFVuaXZlcnNpdHksIFNvdXRocG9ydCwgUXVlZW5zbGFu
ZCwgQXVzdHJhbGlhLiYjeEQ7TWl0b2Nob25kcmlhLCBBcG9wdG9zaXMgYW5kIENhbmNlciBSZXNl
YXJjaCBHcm91cCwgU2Nob29sIG9mIE1lZGljYWwgU2NpZW5jZSBhbmQgR3JpZmZpdGggSGVhbHRo
IEluc3RpdHV0ZSwgR3JpZmZpdGggVW5pdmVyc2l0eSwgU291dGhwb3J0LCBRdWVlbnNsYW5kLCBB
dXN0cmFsaWEuIE1vbGVjdWxhciBUaGVyYXB5IEdyb3VwLCBJbnN0aXR1dGUgb2YgQmlvdGVjaG5v
bG9neSwgQWNhZGVteSBvZiBTY2llbmNlcyBvZiB0aGUgQ3plY2ggUmVwdWJsaWMsIFByYWd1ZSwg
Q3plY2ggUmVwdWJsaWMuIG1iZXJyaWRnZUBtYWxhZ2hhbi5vcmcubnogai5uZXV6aWxAZ3JpZmZp
dGguZWR1LmF1LjwvYXV0aC1hZGRyZXNzPjx0aXRsZXM+PHRpdGxlPk1pdG9jaG9uZHJpYWwgRE5B
IGluIFR1bW9yIEluaXRpYXRpb24sIFByb2dyZXNzaW9uLCBhbmQgTWV0YXN0YXNpczogUm9sZSBv
ZiBIb3Jpem9udGFsIG10RE5BIFRyYW5zZmVyPC90aXRsZT48c2Vjb25kYXJ5LXRpdGxlPkNhbmNl
ciBSZXM8L3NlY29uZGFyeS10aXRsZT48YWx0LXRpdGxlPkNhbmNlciByZXNlYXJjaDwvYWx0LXRp
dGxlPjwvdGl0bGVzPjxwZXJpb2RpY2FsPjxmdWxsLXRpdGxlPkNhbmNlciBSZXM8L2Z1bGwtdGl0
bGU+PGFiYnItMT5DYW5jZXIgcmVzZWFyY2g8L2FiYnItMT48L3BlcmlvZGljYWw+PGFsdC1wZXJp
b2RpY2FsPjxmdWxsLXRpdGxlPkNhbmNlciBSZXM8L2Z1bGwtdGl0bGU+PGFiYnItMT5DYW5jZXIg
cmVzZWFyY2g8L2FiYnItMT48L2FsdC1wZXJpb2RpY2FsPjxwYWdlcz4zMjAzLTg8L3BhZ2VzPjx2
b2x1bWU+NzU8L3ZvbHVtZT48bnVtYmVyPjE2PC9udW1iZXI+PGVkaXRpb24+MjAxNS8wOC8wMTwv
ZWRpdGlvbj48a2V5d29yZHM+PGtleXdvcmQ+QW5pbWFsczwva2V5d29yZD48a2V5d29yZD5ETkEs
IE1pdG9jaG9uZHJpYWwvKmdlbmV0aWNzPC9rZXl3b3JkPjxrZXl3b3JkPkRpc2Vhc2UgUHJvZ3Jl
c3Npb248L2tleXdvcmQ+PGtleXdvcmQ+KkdlbmUgVHJhbnNmZXIgVGVjaG5pcXVlczwva2V5d29y
ZD48a2V5d29yZD5HZW5ldGljIFRlY2huaXF1ZXMvdHJlbmRzPC9rZXl3b3JkPjxrZXl3b3JkPkh1
bWFuczwva2V5d29yZD48a2V5d29yZD5NaXRvY2hvbmRyaWEvZ2VuZXRpY3MvbWV0YWJvbGlzbS90
cmFuc3BsYW50YXRpb248L2tleXdvcmQ+PGtleXdvcmQ+Kk11dGF0aW9uPC9rZXl3b3JkPjxrZXl3
b3JkPk5lb3BsYXNtIE1ldGFzdGFzaXM8L2tleXdvcmQ+PGtleXdvcmQ+TmVvcGxhc21zLypnZW5l
dGljcy9tZXRhYm9saXNtL3BhdGhvbG9neTwva2V5d29yZD48L2tleXdvcmRzPjxkYXRlcz48eWVh
cj4yMDE1PC95ZWFyPjxwdWItZGF0ZXM+PGRhdGU+QXVnIDE1PC9kYXRlPjwvcHViLWRhdGVzPjwv
ZGF0ZXM+PGlzYm4+MTUzOC03NDQ1IChFbGVjdHJvbmljKSYjeEQ7MDAwOC01NDcyIChMaW5raW5n
KTwvaXNibj48YWNjZXNzaW9uLW51bT4yNjIyNDEyMTwvYWNjZXNzaW9uLW51bT48d29yay10eXBl
PlJlc2VhcmNoIFN1cHBvcnQsIE5vbi1VLlMuIEdvdiZhcG9zO3QmI3hEO1Jldmlldzwvd29yay10
eXBlPjx1cmxzPjxyZWxhdGVkLXVybHM+PHVybD5odHRwOi8vd3d3Lm5jYmkubmxtLm5paC5nb3Yv
cHVibWVkLzI2MjI0MTIxPC91cmw+PC9yZWxhdGVkLXVybHM+PC91cmxzPjxlbGVjdHJvbmljLXJl
c291cmNlLW51bT4xMC4xMTU4LzAwMDgtNTQ3Mi5DQU4tMTUtMDg1OTwvZWxlY3Ryb25pYy1yZXNv
dXJjZS1udW0+PGxhbmd1YWdlPkVuZzwvbGFuZ3VhZ2U+PC9yZWNvcmQ+PC9DaXRlPjwvRW5kTm90
ZT5=
</w:fldData>
        </w:fldChar>
      </w:r>
      <w:r w:rsidR="00D7500F"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D7500F" w:rsidRPr="005000B0">
        <w:rPr>
          <w:rFonts w:ascii="Arial" w:hAnsi="Arial" w:cs="Arial"/>
          <w:noProof/>
          <w:sz w:val="24"/>
          <w:szCs w:val="24"/>
          <w:lang w:val="en-US"/>
        </w:rPr>
        <w:t>[</w:t>
      </w:r>
      <w:hyperlink w:anchor="_ENREF_21" w:tooltip="Berridge, 2015 #32" w:history="1">
        <w:r w:rsidR="00BF454C" w:rsidRPr="005000B0">
          <w:rPr>
            <w:rFonts w:ascii="Arial" w:hAnsi="Arial" w:cs="Arial"/>
            <w:noProof/>
            <w:sz w:val="24"/>
            <w:szCs w:val="24"/>
            <w:lang w:val="en-US"/>
          </w:rPr>
          <w:t>21</w:t>
        </w:r>
      </w:hyperlink>
      <w:r w:rsidR="00D7500F"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w:t>
      </w:r>
    </w:p>
    <w:p w:rsidR="00485241" w:rsidRPr="00FD7869" w:rsidRDefault="00CA1157" w:rsidP="006018C1">
      <w:pPr>
        <w:spacing w:after="0" w:line="360" w:lineRule="auto"/>
        <w:ind w:firstLine="708"/>
        <w:jc w:val="both"/>
        <w:rPr>
          <w:rFonts w:ascii="Arial" w:eastAsia="Times New Roman" w:hAnsi="Arial" w:cs="Arial"/>
          <w:color w:val="4F81BD" w:themeColor="accent1"/>
          <w:sz w:val="24"/>
          <w:szCs w:val="24"/>
          <w:lang w:val="en-US"/>
        </w:rPr>
      </w:pPr>
      <w:r w:rsidRPr="005000B0">
        <w:rPr>
          <w:rFonts w:ascii="Arial" w:eastAsia="Times New Roman" w:hAnsi="Arial" w:cs="Arial"/>
          <w:sz w:val="24"/>
          <w:szCs w:val="24"/>
          <w:lang w:val="en-US"/>
        </w:rPr>
        <w:t xml:space="preserve">The budding yeast </w:t>
      </w:r>
      <w:r w:rsidRPr="005000B0">
        <w:rPr>
          <w:rFonts w:ascii="Arial" w:eastAsia="Times New Roman" w:hAnsi="Arial" w:cs="Arial"/>
          <w:i/>
          <w:sz w:val="24"/>
          <w:szCs w:val="24"/>
          <w:lang w:val="en-US"/>
        </w:rPr>
        <w:t>Saccharomyces cerevisiae</w:t>
      </w:r>
      <w:r w:rsidRPr="005000B0">
        <w:rPr>
          <w:rFonts w:ascii="Arial" w:eastAsia="Times New Roman" w:hAnsi="Arial" w:cs="Arial"/>
          <w:sz w:val="24"/>
          <w:szCs w:val="24"/>
          <w:lang w:val="en-US"/>
        </w:rPr>
        <w:t xml:space="preserve"> is one of the most important model organisms used in fundamental research. </w:t>
      </w:r>
      <w:r w:rsidR="0063608E" w:rsidRPr="005000B0">
        <w:rPr>
          <w:rFonts w:ascii="Arial" w:eastAsia="Times New Roman" w:hAnsi="Arial" w:cs="Arial"/>
          <w:color w:val="FF0000"/>
          <w:sz w:val="24"/>
          <w:szCs w:val="24"/>
          <w:lang w:val="en-US"/>
        </w:rPr>
        <w:t xml:space="preserve">It </w:t>
      </w:r>
      <w:r w:rsidRPr="005000B0">
        <w:rPr>
          <w:rFonts w:ascii="Arial" w:eastAsia="Times New Roman" w:hAnsi="Arial" w:cs="Arial"/>
          <w:color w:val="FF0000"/>
          <w:sz w:val="24"/>
          <w:szCs w:val="24"/>
          <w:lang w:val="en-US"/>
        </w:rPr>
        <w:t xml:space="preserve">is </w:t>
      </w:r>
      <w:r w:rsidR="0063608E" w:rsidRPr="005000B0">
        <w:rPr>
          <w:rFonts w:ascii="Arial" w:eastAsia="Times New Roman" w:hAnsi="Arial" w:cs="Arial"/>
          <w:color w:val="FF0000"/>
          <w:sz w:val="24"/>
          <w:szCs w:val="24"/>
          <w:lang w:val="en-US"/>
        </w:rPr>
        <w:t xml:space="preserve">particularly </w:t>
      </w:r>
      <w:r w:rsidRPr="005000B0">
        <w:rPr>
          <w:rFonts w:ascii="Arial" w:eastAsia="Times New Roman" w:hAnsi="Arial" w:cs="Arial"/>
          <w:color w:val="FF0000"/>
          <w:sz w:val="24"/>
          <w:szCs w:val="24"/>
          <w:lang w:val="en-US"/>
        </w:rPr>
        <w:t xml:space="preserve">useful </w:t>
      </w:r>
      <w:r w:rsidR="0063608E" w:rsidRPr="005000B0">
        <w:rPr>
          <w:rFonts w:ascii="Arial" w:eastAsia="Times New Roman" w:hAnsi="Arial" w:cs="Arial"/>
          <w:color w:val="FF0000"/>
          <w:sz w:val="24"/>
          <w:szCs w:val="24"/>
          <w:lang w:val="en-US"/>
        </w:rPr>
        <w:t>in mitochondrial research</w:t>
      </w:r>
      <w:r w:rsidRPr="005000B0">
        <w:rPr>
          <w:rFonts w:ascii="Arial" w:eastAsia="Times New Roman" w:hAnsi="Arial" w:cs="Arial"/>
          <w:color w:val="FF0000"/>
          <w:sz w:val="24"/>
          <w:szCs w:val="24"/>
          <w:lang w:val="en-US"/>
        </w:rPr>
        <w:t>, thanks</w:t>
      </w:r>
      <w:r w:rsidR="00FF1DB1">
        <w:rPr>
          <w:rFonts w:ascii="Arial" w:eastAsia="Times New Roman" w:hAnsi="Arial" w:cs="Arial"/>
          <w:color w:val="FF0000"/>
          <w:sz w:val="24"/>
          <w:szCs w:val="24"/>
          <w:lang w:val="en-US"/>
        </w:rPr>
        <w:t>`</w:t>
      </w:r>
      <w:r w:rsidRPr="005000B0">
        <w:rPr>
          <w:rFonts w:ascii="Arial" w:eastAsia="Times New Roman" w:hAnsi="Arial" w:cs="Arial"/>
          <w:color w:val="FF0000"/>
          <w:sz w:val="24"/>
          <w:szCs w:val="24"/>
          <w:lang w:val="en-US"/>
        </w:rPr>
        <w:t xml:space="preserve"> to its ability to utilize </w:t>
      </w:r>
      <w:r w:rsidR="00F61300" w:rsidRPr="005000B0">
        <w:rPr>
          <w:rFonts w:ascii="Arial" w:eastAsia="Times New Roman" w:hAnsi="Arial" w:cs="Arial"/>
          <w:color w:val="FF0000"/>
          <w:sz w:val="24"/>
          <w:szCs w:val="24"/>
          <w:lang w:val="en-US"/>
        </w:rPr>
        <w:t xml:space="preserve">fermentable </w:t>
      </w:r>
      <w:r w:rsidRPr="005000B0">
        <w:rPr>
          <w:rFonts w:ascii="Arial" w:eastAsia="Times New Roman" w:hAnsi="Arial" w:cs="Arial"/>
          <w:color w:val="FF0000"/>
          <w:sz w:val="24"/>
          <w:szCs w:val="24"/>
          <w:lang w:val="en-US"/>
        </w:rPr>
        <w:t>carbon sources for energy production. This permit</w:t>
      </w:r>
      <w:r w:rsidR="00FF1DB1">
        <w:rPr>
          <w:rFonts w:ascii="Arial" w:eastAsia="Times New Roman" w:hAnsi="Arial" w:cs="Arial"/>
          <w:color w:val="FF0000"/>
          <w:sz w:val="24"/>
          <w:szCs w:val="24"/>
          <w:lang w:val="en-US"/>
        </w:rPr>
        <w:t>s</w:t>
      </w:r>
      <w:r w:rsidRPr="005000B0">
        <w:rPr>
          <w:rFonts w:ascii="Arial" w:eastAsia="Times New Roman" w:hAnsi="Arial" w:cs="Arial"/>
          <w:color w:val="FF0000"/>
          <w:sz w:val="24"/>
          <w:szCs w:val="24"/>
          <w:lang w:val="en-US"/>
        </w:rPr>
        <w:t xml:space="preserve"> yeast cells to survive mutations leading to dysfunction of OXPHOS</w:t>
      </w:r>
      <w:r w:rsidR="00130C1D">
        <w:rPr>
          <w:rFonts w:ascii="Arial" w:eastAsia="Times New Roman" w:hAnsi="Arial" w:cs="Arial"/>
          <w:color w:val="FF0000"/>
          <w:sz w:val="24"/>
          <w:szCs w:val="24"/>
          <w:lang w:val="en-US"/>
        </w:rPr>
        <w:t xml:space="preserve">, </w:t>
      </w:r>
      <w:r w:rsidR="00130C1D" w:rsidRPr="00130C1D">
        <w:rPr>
          <w:rFonts w:ascii="Arial" w:eastAsia="Times New Roman" w:hAnsi="Arial" w:cs="Arial"/>
          <w:color w:val="548DD4" w:themeColor="text2" w:themeTint="99"/>
          <w:sz w:val="24"/>
          <w:szCs w:val="24"/>
          <w:lang w:val="en-US"/>
        </w:rPr>
        <w:t>allowing their function to be investigated</w:t>
      </w:r>
      <w:r w:rsidRPr="005000B0">
        <w:rPr>
          <w:rFonts w:ascii="Arial" w:eastAsia="Times New Roman" w:hAnsi="Arial" w:cs="Arial"/>
          <w:color w:val="FF0000"/>
          <w:sz w:val="24"/>
          <w:szCs w:val="24"/>
          <w:lang w:val="en-US"/>
        </w:rPr>
        <w:t>. Moreover</w:t>
      </w:r>
      <w:r w:rsidR="00753663" w:rsidRPr="005000B0">
        <w:rPr>
          <w:rFonts w:ascii="Arial" w:eastAsia="Times New Roman" w:hAnsi="Arial" w:cs="Arial"/>
          <w:color w:val="FF0000"/>
          <w:sz w:val="24"/>
          <w:szCs w:val="24"/>
          <w:lang w:val="en-US"/>
        </w:rPr>
        <w:t>,</w:t>
      </w:r>
      <w:r w:rsidRPr="005000B0">
        <w:rPr>
          <w:rFonts w:ascii="Arial" w:eastAsia="Times New Roman" w:hAnsi="Arial" w:cs="Arial"/>
          <w:color w:val="FF0000"/>
          <w:sz w:val="24"/>
          <w:szCs w:val="24"/>
          <w:lang w:val="en-US"/>
        </w:rPr>
        <w:t xml:space="preserve"> site-directed mutagenesis of </w:t>
      </w:r>
      <w:r w:rsidR="0078279B">
        <w:rPr>
          <w:rFonts w:ascii="Arial" w:eastAsia="Times New Roman" w:hAnsi="Arial" w:cs="Arial"/>
          <w:color w:val="FF0000"/>
          <w:sz w:val="24"/>
          <w:szCs w:val="24"/>
          <w:lang w:val="en-US"/>
        </w:rPr>
        <w:t xml:space="preserve">its </w:t>
      </w:r>
      <w:proofErr w:type="spellStart"/>
      <w:r w:rsidRPr="005000B0">
        <w:rPr>
          <w:rFonts w:ascii="Arial" w:eastAsia="Times New Roman" w:hAnsi="Arial" w:cs="Arial"/>
          <w:color w:val="FF0000"/>
          <w:sz w:val="24"/>
          <w:szCs w:val="24"/>
          <w:lang w:val="en-US"/>
        </w:rPr>
        <w:t>mtDNA</w:t>
      </w:r>
      <w:proofErr w:type="spellEnd"/>
      <w:r w:rsidRPr="005000B0">
        <w:rPr>
          <w:rFonts w:ascii="Arial" w:eastAsia="Times New Roman" w:hAnsi="Arial" w:cs="Arial"/>
          <w:color w:val="FF0000"/>
          <w:sz w:val="24"/>
          <w:szCs w:val="24"/>
          <w:lang w:val="en-US"/>
        </w:rPr>
        <w:t xml:space="preserve"> is possible, and in contrast to human cells, yeast cells select only one type of </w:t>
      </w:r>
      <w:proofErr w:type="spellStart"/>
      <w:r w:rsidRPr="005000B0">
        <w:rPr>
          <w:rFonts w:ascii="Arial" w:eastAsia="Times New Roman" w:hAnsi="Arial" w:cs="Arial"/>
          <w:color w:val="FF0000"/>
          <w:sz w:val="24"/>
          <w:szCs w:val="24"/>
          <w:lang w:val="en-US"/>
        </w:rPr>
        <w:t>mtDNA</w:t>
      </w:r>
      <w:proofErr w:type="spellEnd"/>
      <w:r w:rsidRPr="005000B0">
        <w:rPr>
          <w:rFonts w:ascii="Arial" w:eastAsia="Times New Roman" w:hAnsi="Arial" w:cs="Arial"/>
          <w:color w:val="FF0000"/>
          <w:sz w:val="24"/>
          <w:szCs w:val="24"/>
          <w:lang w:val="en-US"/>
        </w:rPr>
        <w:t xml:space="preserve"> (</w:t>
      </w:r>
      <w:proofErr w:type="spellStart"/>
      <w:r w:rsidRPr="005000B0">
        <w:rPr>
          <w:rFonts w:ascii="Arial" w:eastAsia="Times New Roman" w:hAnsi="Arial" w:cs="Arial"/>
          <w:color w:val="FF0000"/>
          <w:sz w:val="24"/>
          <w:szCs w:val="24"/>
          <w:lang w:val="en-US"/>
        </w:rPr>
        <w:t>homoplasmy</w:t>
      </w:r>
      <w:proofErr w:type="spellEnd"/>
      <w:r w:rsidRPr="005000B0">
        <w:rPr>
          <w:rFonts w:ascii="Arial" w:eastAsia="Times New Roman" w:hAnsi="Arial" w:cs="Arial"/>
          <w:color w:val="FF0000"/>
          <w:sz w:val="24"/>
          <w:szCs w:val="24"/>
          <w:lang w:val="en-US"/>
        </w:rPr>
        <w:t xml:space="preserve">), </w:t>
      </w:r>
      <w:r w:rsidR="00F61300" w:rsidRPr="005000B0">
        <w:rPr>
          <w:rFonts w:ascii="Arial" w:eastAsia="Times New Roman" w:hAnsi="Arial" w:cs="Arial"/>
          <w:color w:val="FF0000"/>
          <w:sz w:val="24"/>
          <w:szCs w:val="24"/>
          <w:lang w:val="en-US"/>
        </w:rPr>
        <w:t xml:space="preserve">which </w:t>
      </w:r>
      <w:r w:rsidRPr="005000B0">
        <w:rPr>
          <w:rFonts w:ascii="Arial" w:eastAsia="Times New Roman" w:hAnsi="Arial" w:cs="Arial"/>
          <w:color w:val="FF0000"/>
          <w:sz w:val="24"/>
          <w:szCs w:val="24"/>
          <w:lang w:val="en-US"/>
        </w:rPr>
        <w:t>permit</w:t>
      </w:r>
      <w:r w:rsidR="00F61300" w:rsidRPr="005000B0">
        <w:rPr>
          <w:rFonts w:ascii="Arial" w:eastAsia="Times New Roman" w:hAnsi="Arial" w:cs="Arial"/>
          <w:color w:val="FF0000"/>
          <w:sz w:val="24"/>
          <w:szCs w:val="24"/>
          <w:lang w:val="en-US"/>
        </w:rPr>
        <w:t>s</w:t>
      </w:r>
      <w:r w:rsidRPr="005000B0">
        <w:rPr>
          <w:rFonts w:ascii="Arial" w:eastAsia="Times New Roman" w:hAnsi="Arial" w:cs="Arial"/>
          <w:color w:val="FF0000"/>
          <w:sz w:val="24"/>
          <w:szCs w:val="24"/>
          <w:lang w:val="en-US"/>
        </w:rPr>
        <w:t xml:space="preserve"> to study the </w:t>
      </w:r>
      <w:r w:rsidR="00753663" w:rsidRPr="005000B0">
        <w:rPr>
          <w:rFonts w:ascii="Arial" w:eastAsia="Times New Roman" w:hAnsi="Arial" w:cs="Arial"/>
          <w:color w:val="FF0000"/>
          <w:sz w:val="24"/>
          <w:szCs w:val="24"/>
          <w:lang w:val="en-US"/>
        </w:rPr>
        <w:t>effect</w:t>
      </w:r>
      <w:r w:rsidRPr="005000B0">
        <w:rPr>
          <w:rFonts w:ascii="Arial" w:eastAsia="Times New Roman" w:hAnsi="Arial" w:cs="Arial"/>
          <w:color w:val="FF0000"/>
          <w:sz w:val="24"/>
          <w:szCs w:val="24"/>
          <w:lang w:val="en-US"/>
        </w:rPr>
        <w:t xml:space="preserve">s of </w:t>
      </w:r>
      <w:r w:rsidR="00F61300" w:rsidRPr="005000B0">
        <w:rPr>
          <w:rFonts w:ascii="Arial" w:eastAsia="Times New Roman" w:hAnsi="Arial" w:cs="Arial"/>
          <w:color w:val="FF0000"/>
          <w:sz w:val="24"/>
          <w:szCs w:val="24"/>
          <w:lang w:val="en-US"/>
        </w:rPr>
        <w:t xml:space="preserve">a </w:t>
      </w:r>
      <w:r w:rsidRPr="005000B0">
        <w:rPr>
          <w:rFonts w:ascii="Arial" w:eastAsia="Times New Roman" w:hAnsi="Arial" w:cs="Arial"/>
          <w:color w:val="FF0000"/>
          <w:sz w:val="24"/>
          <w:szCs w:val="24"/>
          <w:lang w:val="en-US"/>
        </w:rPr>
        <w:t xml:space="preserve">single mutation. </w:t>
      </w:r>
      <w:r w:rsidRPr="005000B0">
        <w:rPr>
          <w:rFonts w:ascii="Arial" w:eastAsia="Times New Roman" w:hAnsi="Arial" w:cs="Arial"/>
          <w:sz w:val="24"/>
          <w:szCs w:val="24"/>
          <w:lang w:val="en-US"/>
        </w:rPr>
        <w:t xml:space="preserve">Yeasts </w:t>
      </w:r>
      <w:r w:rsidR="007E293D">
        <w:rPr>
          <w:rFonts w:ascii="Arial" w:eastAsia="Times New Roman" w:hAnsi="Arial" w:cs="Arial"/>
          <w:sz w:val="24"/>
          <w:szCs w:val="24"/>
          <w:lang w:val="en-US"/>
        </w:rPr>
        <w:t>have been</w:t>
      </w:r>
      <w:r w:rsidRPr="005000B0">
        <w:rPr>
          <w:rFonts w:ascii="Arial" w:eastAsia="Times New Roman" w:hAnsi="Arial" w:cs="Arial"/>
          <w:sz w:val="24"/>
          <w:szCs w:val="24"/>
          <w:lang w:val="en-US"/>
        </w:rPr>
        <w:t xml:space="preserve"> previously used in our laboratory to study the consequences of pathogenic and cancer-related mutations in mitochondrial ATP synthase </w:t>
      </w:r>
      <w:r w:rsidRPr="005000B0">
        <w:rPr>
          <w:rFonts w:ascii="Arial" w:eastAsia="Times New Roman" w:hAnsi="Arial" w:cs="Arial"/>
          <w:i/>
          <w:sz w:val="24"/>
          <w:szCs w:val="24"/>
          <w:lang w:val="en-US"/>
        </w:rPr>
        <w:t>ATP6</w:t>
      </w:r>
      <w:r w:rsidRPr="005000B0">
        <w:rPr>
          <w:rFonts w:ascii="Arial" w:eastAsia="Times New Roman" w:hAnsi="Arial" w:cs="Arial"/>
          <w:sz w:val="24"/>
          <w:szCs w:val="24"/>
          <w:lang w:val="en-US"/>
        </w:rPr>
        <w:t xml:space="preserve"> gene on OXPHOS functioning </w:t>
      </w:r>
      <w:r w:rsidR="0013695B" w:rsidRPr="005000B0">
        <w:rPr>
          <w:rFonts w:ascii="Arial" w:eastAsia="Times New Roman" w:hAnsi="Arial" w:cs="Arial"/>
          <w:sz w:val="24"/>
          <w:szCs w:val="24"/>
          <w:lang w:val="en-US"/>
        </w:rPr>
        <w:fldChar w:fldCharType="begin">
          <w:fldData xml:space="preserve">PEVuZE5vdGU+PENpdGU+PEF1dGhvcj5LYWJhbGE8L0F1dGhvcj48WWVhcj4yMDE0PC9ZZWFyPjxS
ZWNOdW0+MzwvUmVjTnVtPjxEaXNwbGF5VGV4dD5bMjItMjldPC9EaXNwbGF5VGV4dD48cmVjb3Jk
PjxyZWMtbnVtYmVyPjM8L3JlYy1udW1iZXI+PGZvcmVpZ24ta2V5cz48a2V5IGFwcD0iRU4iIGRi
LWlkPSJ0YTlzdnJ3YTh3cHd3MmUwdHZpeHB3c2R4enhmdmFhenhzcGQiPjM8L2tleT48L2ZvcmVp
Z24ta2V5cz48cmVmLXR5cGUgbmFtZT0iSm91cm5hbCBBcnRpY2xlIj4xNzwvcmVmLXR5cGU+PGNv
bnRyaWJ1dG9ycz48YXV0aG9ycz48YXV0aG9yPkthYmFsYSwgQS4gTS48L2F1dGhvcj48YXV0aG9y
Pkxhc3NlcnJlLCBKLiBQLjwvYXV0aG9yPjxhdXRob3I+QWNrZXJtYW4sIFMuIEguPC9hdXRob3I+
PGF1dGhvcj5kaSBSYWdvLCBKLiBQLjwvYXV0aG9yPjxhdXRob3I+S3VjaGFyY3p5aywgUi48L2F1
dGhvcj48L2F1dGhvcnM+PC9jb250cmlidXRvcnM+PGF1dGgtYWRkcmVzcz5JbnN0aXR1dGUgb2Yg
QmlvY2hlbWlzdHJ5IGFuZCBCaW9waHlzaWNzLCBQb2xpc2ggQWNhZGVteSBvZiBTY2llbmNlcywg
V2Fyc2F3LCBQb2xhbmQ7IEluc3RpdHV0IGRlIEJpb2NoaW1pZSBldCBHZW5ldGlxdWUgQ2VsbHVs
YWlyZXMsIENOUlMgVU1SNTA5NSwgVW5pdmVyc2l0ZSBCb3JkZWF1eCBTZWdhbGVuLCAxIFJ1ZSBD
YW1pbGxlIFNhaW50LVNhZW5zLCBCb3JkZWF1eCAzMzA3NyBjZWRleCwgRnJhbmNlLiYjeEQ7SW5z
dGl0dXQgZGUgQmlvY2hpbWllIGV0IEdlbmV0aXF1ZSBDZWxsdWxhaXJlcywgQ05SUyBVTVI1MDk1
LCBVbml2ZXJzaXRlIEJvcmRlYXV4IFNlZ2FsZW4sIDEgUnVlIENhbWlsbGUgU2FpbnQtU2FlbnMs
IEJvcmRlYXV4IDMzMDc3IGNlZGV4LCBGcmFuY2UuJiN4RDtEZXBhcnRtZW50IG9mIEJpb2NoZW1p
c3RyeSBhbmQgTW9sZWN1bGFyIEJpb2xvZ3ksIFdheW5lIFN0YXRlIFVuaXZlcnNpdHkgU2Nob29s
IG9mIE1lZGljaW5lLCBEZXRyb2l0LCBNSSwgVVNBLiYjeEQ7SW5zdGl0dXRlIG9mIEJpb2NoZW1p
c3RyeSBhbmQgQmlvcGh5c2ljcywgUG9saXNoIEFjYWRlbXkgb2YgU2NpZW5jZXMsIFdhcnNhdywg
UG9sYW5kLiBFbGVjdHJvbmljIGFkZHJlc3M6IHJvemFAaWJiLndhdy5wbC48L2F1dGgtYWRkcmVz
cz48dGl0bGVzPjx0aXRsZT5EZWZpbmluZyB0aGUgaW1wYWN0IG9uIHllYXN0IEFUUCBzeW50aGFz
ZSBvZiB0d28gcGF0aG9nZW5pYyBodW1hbiBtaXRvY2hvbmRyaWFsIEROQSBtdXRhdGlvbnMsIFQ5
MTg1QyBhbmQgVDkxOTFDPC90aXRsZT48c2Vjb25kYXJ5LXRpdGxlPkJpb2NoaW1pZTwvc2Vjb25k
YXJ5LXRpdGxlPjxhbHQtdGl0bGU+QmlvY2hpbWllPC9hbHQtdGl0bGU+PC90aXRsZXM+PHBlcmlv
ZGljYWw+PGZ1bGwtdGl0bGU+QmlvY2hpbWllPC9mdWxsLXRpdGxlPjxhYmJyLTE+QmlvY2hpbWll
PC9hYmJyLTE+PC9wZXJpb2RpY2FsPjxhbHQtcGVyaW9kaWNhbD48ZnVsbC10aXRsZT5CaW9jaGlt
aWU8L2Z1bGwtdGl0bGU+PGFiYnItMT5CaW9jaGltaWU8L2FiYnItMT48L2FsdC1wZXJpb2RpY2Fs
PjxwYWdlcz4yMDAtNjwvcGFnZXM+PHZvbHVtZT4xMDA8L3ZvbHVtZT48ZWRpdGlvbj4yMDEzLzEy
LzEwPC9lZGl0aW9uPjxkYXRlcz48eWVhcj4yMDE0PC95ZWFyPjxwdWItZGF0ZXM+PGRhdGU+TWF5
PC9kYXRlPjwvcHViLWRhdGVzPjwvZGF0ZXM+PGlzYm4+MTYzOC02MTgzIChFbGVjdHJvbmljKSYj
eEQ7MDMwMC05MDg0IChMaW5raW5nKTwvaXNibj48YWNjZXNzaW9uLW51bT4yNDMxNjI3ODwvYWNj
ZXNzaW9uLW51bT48d29yay10eXBlPlJlc2VhcmNoIFN1cHBvcnQsIE5vbi1VLlMuIEdvdiZhcG9z
O3Q8L3dvcmstdHlwZT48dXJscz48cmVsYXRlZC11cmxzPjx1cmw+aHR0cDovL3d3dy5uY2JpLm5s
bS5uaWguZ292L3B1Ym1lZC8yNDMxNjI3ODwvdXJsPjwvcmVsYXRlZC11cmxzPjwvdXJscz48ZWxl
Y3Ryb25pYy1yZXNvdXJjZS1udW0+MTAuMTAxNi9qLmJpb2NoaS4yMDEzLjExLjAyNDwvZWxlY3Ry
b25pYy1yZXNvdXJjZS1udW0+PGxhbmd1YWdlPmVuZzwvbGFuZ3VhZ2U+PC9yZWNvcmQ+PC9DaXRl
PjxDaXRlPjxBdXRob3I+S3VjaGFyY3p5azwvQXV0aG9yPjxZZWFyPjIwMTA8L1llYXI+PFJlY051
bT40PC9SZWNOdW0+PHJlY29yZD48cmVjLW51bWJlcj40PC9yZWMtbnVtYmVyPjxmb3JlaWduLWtl
eXM+PGtleSBhcHA9IkVOIiBkYi1pZD0idGE5c3Zyd2E4d3B3dzJlMHR2aXhwd3NkeHp4ZnZhYXp4
c3BkIj40PC9rZXk+PC9mb3JlaWduLWtleXM+PHJlZi10eXBlIG5hbWU9IkpvdXJuYWwgQXJ0aWNs
ZSI+MTc8L3JlZi10eXBlPjxjb250cmlidXRvcnM+PGF1dGhvcnM+PGF1dGhvcj5LdWNoYXJjenlr
LCBSLjwvYXV0aG9yPjxhdXRob3I+RXprdXJkaWEsIE4uPC9hdXRob3I+PGF1dGhvcj5Db3VwbGFu
LCBFLjwvYXV0aG9yPjxhdXRob3I+UHJvY2FjY2lvLCBWLjwvYXV0aG9yPjxhdXRob3I+QWNrZXJt
YW4sIFMuIEguPC9hdXRob3I+PGF1dGhvcj5CbG9uZGVsLCBNLjwvYXV0aG9yPjxhdXRob3I+ZGkg
UmFnbywgSi4gUC48L2F1dGhvcj48L2F1dGhvcnM+PC9jb250cmlidXRvcnM+PGF1dGgtYWRkcmVz
cz5JbnN0aXR1dCBkZSBCaW9jaGltaWUgZXQgR2VuZXRpcXVlIENlbGx1bGFpcmVzIENOUlMsIFVu
aXZlcnNpdGUgVmljdG9yIFNlZ2FsZW4gQm9yZGVhdXgyLCAxIFJ1ZSBDYW1pbGxlIFNhaW50LVNh
ZW5zLCBCb3JkZWF1eCAzMzA3NyBjZWRleCwgRnJhbmNlLjwvYXV0aC1hZGRyZXNzPjx0aXRsZXM+
PHRpdGxlPkNvbnNlcXVlbmNlcyBvZiB0aGUgcGF0aG9nZW5pYyBUOTE3NkMgbXV0YXRpb24gb2Yg
aHVtYW4gbWl0b2Nob25kcmlhbCBETkEgb24geWVhc3QgbWl0b2Nob25kcmlhbCBBVFAgc3ludGhh
c2U8L3RpdGxlPjxzZWNvbmRhcnktdGl0bGU+QmlvY2hpbSBCaW9waHlzIEFjdGE8L3NlY29uZGFy
eS10aXRsZT48YWx0LXRpdGxlPkJpb2NoaW1pY2EgZXQgYmlvcGh5c2ljYSBhY3RhPC9hbHQtdGl0
bGU+PC90aXRsZXM+PHBlcmlvZGljYWw+PGZ1bGwtdGl0bGU+QmlvY2hpbSBCaW9waHlzIEFjdGE8
L2Z1bGwtdGl0bGU+PGFiYnItMT5CaW9jaGltaWNhIGV0IGJpb3BoeXNpY2EgYWN0YTwvYWJici0x
PjwvcGVyaW9kaWNhbD48YWx0LXBlcmlvZGljYWw+PGZ1bGwtdGl0bGU+QmlvY2hpbSBCaW9waHlz
IEFjdGE8L2Z1bGwtdGl0bGU+PGFiYnItMT5CaW9jaGltaWNhIGV0IGJpb3BoeXNpY2EgYWN0YTwv
YWJici0xPjwvYWx0LXBlcmlvZGljYWw+PHBhZ2VzPjExMDUtMTI8L3BhZ2VzPjx2b2x1bWU+MTc5
Nzwvdm9sdW1lPjxudW1iZXI+Ni03PC9udW1iZXI+PGtleXdvcmRzPjxrZXl3b3JkPkFkZW5vc2lu
ZSBUcmlwaG9zcGhhdGUvYmlvc3ludGhlc2lzPC9rZXl3b3JkPjxrZXl3b3JkPkFtaW5vIEFjaWQg
U3Vic3RpdHV0aW9uPC9rZXl3b3JkPjxrZXl3b3JkPkJhc2UgU2VxdWVuY2U8L2tleXdvcmQ+PGtl
eXdvcmQ+RE5BIFByaW1lcnMvZ2VuZXRpY3M8L2tleXdvcmQ+PGtleXdvcmQ+RE5BLCBNaXRvY2hv
bmRyaWFsLypnZW5ldGljczwva2V5d29yZD48a2V5d29yZD5Fbnp5bWUgSW5oaWJpdG9ycy9waGFy
bWFjb2xvZ3k8L2tleXdvcmQ+PGtleXdvcmQ+RW56eW1lIFN0YWJpbGl0eTwva2V5d29yZD48a2V5
d29yZD5IdW1hbnM8L2tleXdvcmQ+PGtleXdvcmQ+S2luZXRpY3M8L2tleXdvcmQ+PGtleXdvcmQ+
TWl0b2Nob25kcmlhbCBQcm90b24tVHJhbnNsb2NhdGluZyBBVFBhc2VzL2FudGFnb25pc3RzICZh
bXA7PC9rZXl3b3JkPjxrZXl3b3JkPmluaGliaXRvcnMvY2hlbWlzdHJ5LypnZW5ldGljcy8qbWV0
YWJvbGlzbTwva2V5d29yZD48a2V5d29yZD5NdXRhZ2VuZXNpcywgU2l0ZS1EaXJlY3RlZDwva2V5
d29yZD48a2V5d29yZD5NdXRhbnQgUHJvdGVpbnMvYW50YWdvbmlzdHMgJmFtcDsgaW5oaWJpdG9y
cy9jaGVtaXN0cnkvKmdlbmV0aWNzLyptZXRhYm9saXNtPC9rZXl3b3JkPjxrZXl3b3JkPipNdXRh
dGlvbiwgTWlzc2Vuc2U8L2tleXdvcmQ+PGtleXdvcmQ+T2xpZ29teWNpbnMvcGhhcm1hY29sb2d5
PC9rZXl3b3JkPjxrZXl3b3JkPk94eWdlbiBDb25zdW1wdGlvbjwva2V5d29yZD48a2V5d29yZD5Q
cm90ZWluIFN1YnVuaXRzPC9rZXl3b3JkPjxrZXl3b3JkPlJlY29tYmluYW50IFByb3RlaW5zL2Fu
dGFnb25pc3RzICZhbXA7IGluaGliaXRvcnMvY2hlbWlzdHJ5L2dlbmV0aWNzL21ldGFib2xpc208
L2tleXdvcmQ+PGtleXdvcmQ+U2FjY2hhcm9teWNlcyBjZXJldmlzaWFlL2RydWcgZWZmZWN0cy9l
bnp5bW9sb2d5L2dlbmV0aWNzL2dyb3d0aCAmYW1wOyBkZXZlbG9wbWVudDwva2V5d29yZD48a2V5
d29yZD5TYWNjaGFyb215Y2VzIGNlcmV2aXNpYWUgUHJvdGVpbnMvYW50YWdvbmlzdHMgJmFtcDs8
L2tleXdvcmQ+PGtleXdvcmQ+aW5oaWJpdG9ycy9jaGVtaXN0cnkvKmdlbmV0aWNzLyptZXRhYm9s
aXNtPC9rZXl3b3JkPjwva2V5d29yZHM+PGRhdGVzPjx5ZWFyPjIwMTA8L3llYXI+PHB1Yi1kYXRl
cz48ZGF0ZT5KdW4tSnVsPC9kYXRlPjwvcHViLWRhdGVzPjwvZGF0ZXM+PGlzYm4+MDAwNi0zMDAy
IChQcmludCkmI3hEOzAwMDYtMzAwMiAoTGlua2luZyk8L2lzYm4+PGFjY2Vzc2lvbi1udW0+MjAw
NTYxMDM8L2FjY2Vzc2lvbi1udW0+PHVybHM+PHJlbGF0ZWQtdXJscz48dXJsPmh0dHA6Ly93d3cu
bmNiaS5ubG0ubmloLmdvdi9wdWJtZWQvMjAwNTYxMDM8L3VybD48L3JlbGF0ZWQtdXJscz48L3Vy
bHM+PGN1c3RvbTI+Mjg5MTExNzwvY3VzdG9tMj48ZWxlY3Ryb25pYy1yZXNvdXJjZS1udW0+MTAu
MTAxNi9qLmJiYWJpby4yMDA5LjEyLjAyMjwvZWxlY3Ryb25pYy1yZXNvdXJjZS1udW0+PC9yZWNv
cmQ+PC9DaXRlPjxDaXRlPjxBdXRob3I+S3VjaGFyY3p5azwvQXV0aG9yPjxZZWFyPjIwMTM8L1ll
YXI+PFJlY051bT41PC9SZWNOdW0+PHJlY29yZD48cmVjLW51bWJlcj41PC9yZWMtbnVtYmVyPjxm
b3JlaWduLWtleXM+PGtleSBhcHA9IkVOIiBkYi1pZD0idGE5c3Zyd2E4d3B3dzJlMHR2aXhwd3Nk
eHp4ZnZhYXp4c3BkIj41PC9rZXk+PC9mb3JlaWduLWtleXM+PHJlZi10eXBlIG5hbWU9IkpvdXJu
YWwgQXJ0aWNsZSI+MTc8L3JlZi10eXBlPjxjb250cmlidXRvcnM+PGF1dGhvcnM+PGF1dGhvcj5L
dWNoYXJjenlrLCBSLjwvYXV0aG9yPjxhdXRob3I+R2lyYXVkLCBNLiBGLjwvYXV0aG9yPjxhdXRo
b3I+QnJldGhlcywgRC48L2F1dGhvcj48YXV0aG9yPld5c29ja2EtS2FwY2luc2thLCBNLjwvYXV0
aG9yPjxhdXRob3I+RXprdXJkaWEsIE4uPC9hdXRob3I+PGF1dGhvcj5TYWxpbiwgQi48L2F1dGhv
cj48YXV0aG9yPlZlbG91cnMsIEouPC9hdXRob3I+PGF1dGhvcj5DYW1vdWdyYW5kLCBOLjwvYXV0
aG9yPjxhdXRob3I+SGFyYXV4LCBGLjwvYXV0aG9yPjxhdXRob3I+ZGkgUmFnbywgSi4gUC48L2F1
dGhvcj48L2F1dGhvcnM+PC9jb250cmlidXRvcnM+PGF1dGgtYWRkcmVzcz5JbnN0aXR1dCBkZSBC
aW9jaGltaWUgZXQgR2VuZXRpcXVlIENlbGx1bGFpcmVzLCBDTlJTIFVNUjUwOTUsIFVuaXZlcnNp
dGUgQm9yZGVhdXggU2VnYWxlbiwgMSBSdWUgQ2FtaWxsZSBTYWludFNhZW5zLCBCb3JkZWF1eCAz
MzA3NyBjZWRleCwgRnJhbmNlLjwvYXV0aC1hZGRyZXNzPjx0aXRsZXM+PHRpdGxlPkRlZmluaW5n
IHRoZSBwYXRob2dlbmVzaXMgb2YgaHVtYW4gbXRETkEgbXV0YXRpb25zIHVzaW5nIGEgeWVhc3Qg
bW9kZWw6IHRoZSBjYXNlIG9mIFQ4ODUxQzwvdGl0bGU+PHNlY29uZGFyeS10aXRsZT5JbnQgSiBC
aW9jaGVtIENlbGwgQmlvbDwvc2Vjb25kYXJ5LXRpdGxlPjxhbHQtdGl0bGU+VGhlIGludGVybmF0
aW9uYWwgam91cm5hbCBvZiBiaW9jaGVtaXN0cnkgJmFtcDsgY2VsbCBiaW9sb2d5PC9hbHQtdGl0
bGU+PC90aXRsZXM+PHBlcmlvZGljYWw+PGZ1bGwtdGl0bGU+SW50IEogQmlvY2hlbSBDZWxsIEJp
b2w8L2Z1bGwtdGl0bGU+PGFiYnItMT5UaGUgaW50ZXJuYXRpb25hbCBqb3VybmFsIG9mIGJpb2No
ZW1pc3RyeSAmYW1wOyBjZWxsIGJpb2xvZ3k8L2FiYnItMT48L3BlcmlvZGljYWw+PGFsdC1wZXJp
b2RpY2FsPjxmdWxsLXRpdGxlPkludCBKIEJpb2NoZW0gQ2VsbCBCaW9sPC9mdWxsLXRpdGxlPjxh
YmJyLTE+VGhlIGludGVybmF0aW9uYWwgam91cm5hbCBvZiBiaW9jaGVtaXN0cnkgJmFtcDsgY2Vs
bCBiaW9sb2d5PC9hYmJyLTE+PC9hbHQtcGVyaW9kaWNhbD48cGFnZXM+MTMwLTQwPC9wYWdlcz48
dm9sdW1lPjQ1PC92b2x1bWU+PG51bWJlcj4xPC9udW1iZXI+PGtleXdvcmRzPjxrZXl3b3JkPkFt
aW5vIEFjaWQgU2VxdWVuY2U8L2tleXdvcmQ+PGtleXdvcmQ+QW5pbWFsczwva2V5d29yZD48a2V5
d29yZD5ETkEsIE1pdG9jaG9uZHJpYWwvKmdlbmV0aWNzPC9rZXl3b3JkPjxrZXl3b3JkPkh1bWFu
czwva2V5d29yZD48a2V5d29yZD5NaXRvY2hvbmRyaWEvKmdlbmV0aWNzL21ldGFib2xpc208L2tl
eXdvcmQ+PGtleXdvcmQ+TWl0b2Nob25kcmlhbCBNZW1icmFuZXMvbWV0YWJvbGlzbTwva2V5d29y
ZD48a2V5d29yZD5NaXRvY2hvbmRyaWFsIFByb3Rvbi1UcmFuc2xvY2F0aW5nIEFUUGFzZXMvKmdl
bmV0aWNzL21ldGFib2xpc208L2tleXdvcmQ+PGtleXdvcmQ+TW9kZWxzLCBNb2xlY3VsYXI8L2tl
eXdvcmQ+PGtleXdvcmQ+TW9sZWN1bGFyIFNlcXVlbmNlIERhdGE8L2tleXdvcmQ+PGtleXdvcmQ+
TXV0YWdlbmVzaXMsIFNpdGUtRGlyZWN0ZWQ8L2tleXdvcmQ+PGtleXdvcmQ+T3hpZGF0aXZlIFBo
b3NwaG9yeWxhdGlvbjwva2V5d29yZD48a2V5d29yZD5PeHlnZW4gQ29uc3VtcHRpb248L2tleXdv
cmQ+PGtleXdvcmQ+KlBvaW50IE11dGF0aW9uPC9rZXl3b3JkPjxrZXl3b3JkPlllYXN0cy8qZ2Vu
ZXRpY3MvbWV0YWJvbGlzbTwva2V5d29yZD48L2tleXdvcmRzPjxkYXRlcz48eWVhcj4yMDEzPC95
ZWFyPjxwdWItZGF0ZXM+PGRhdGU+SmFuPC9kYXRlPjwvcHViLWRhdGVzPjwvZGF0ZXM+PGlzYm4+
MTg3OC01ODc1IChFbGVjdHJvbmljKSYjeEQ7MTM1Ny0yNzI1IChMaW5raW5nKTwvaXNibj48YWNj
ZXNzaW9uLW51bT4yMjc4OTkzMjwvYWNjZXNzaW9uLW51bT48dXJscz48cmVsYXRlZC11cmxzPjx1
cmw+aHR0cDovL3d3dy5uY2JpLm5sbS5uaWguZ292L3B1Ym1lZC8yMjc4OTkzMjwvdXJsPjwvcmVs
YXRlZC11cmxzPjwvdXJscz48ZWxlY3Ryb25pYy1yZXNvdXJjZS1udW0+MTAuMTAxNi9qLmJpb2Nl
bC4yMDEyLjA3LjAwMTwvZWxlY3Ryb25pYy1yZXNvdXJjZS1udW0+PC9yZWNvcmQ+PC9DaXRlPjxD
aXRlPjxBdXRob3I+S3VjaGFyY3p5azwvQXV0aG9yPjxZZWFyPjIwMDk8L1llYXI+PFJlY051bT42
PC9SZWNOdW0+PHJlY29yZD48cmVjLW51bWJlcj42PC9yZWMtbnVtYmVyPjxmb3JlaWduLWtleXM+
PGtleSBhcHA9IkVOIiBkYi1pZD0idGE5c3Zyd2E4d3B3dzJlMHR2aXhwd3NkeHp4ZnZhYXp4c3Bk
Ij42PC9rZXk+PC9mb3JlaWduLWtleXM+PHJlZi10eXBlIG5hbWU9IkpvdXJuYWwgQXJ0aWNsZSI+
MTc8L3JlZi10eXBlPjxjb250cmlidXRvcnM+PGF1dGhvcnM+PGF1dGhvcj5LdWNoYXJjenlrLCBS
LjwvYXV0aG9yPjxhdXRob3I+UmFrLCBNLjwvYXV0aG9yPjxhdXRob3I+ZGkgUmFnbywgSi4gUC48
L2F1dGhvcj48L2F1dGhvcnM+PC9jb250cmlidXRvcnM+PGF1dGgtYWRkcmVzcz5JbnN0aXR1dCBk
ZSBCaW9jaGltaWUgZXQgR2VuZXRpcXVlIENlbGx1bGFpcmVzLCBDTlJTL1VuaXZlcnNpdGUgVmlj
dG9yIFNlZ2FsZW4gQm9yZGVhdXgyLCBGcmFuY2UuPC9hdXRoLWFkZHJlc3M+PHRpdGxlcz48dGl0
bGU+QmlvY2hlbWljYWwgY29uc2VxdWVuY2VzIGluIHllYXN0IG9mIHRoZSBodW1hbiBtaXRvY2hv
bmRyaWFsIEROQSA4OTkzVCZndDtDIG11dGF0aW9uIGluIHRoZSBBVFBhc2U2IGdlbmUgZm91bmQg
aW4gTkFSUC9NSUxTIHBhdGllbnRzPC90aXRsZT48c2Vjb25kYXJ5LXRpdGxlPkJpb2NoaW0gQmlv
cGh5cyBBY3RhPC9zZWNvbmRhcnktdGl0bGU+PGFsdC10aXRsZT5CaW9jaGltaWNhIGV0IGJpb3Bo
eXNpY2EgYWN0YTwvYWx0LXRpdGxlPjwvdGl0bGVzPjxwZXJpb2RpY2FsPjxmdWxsLXRpdGxlPkJp
b2NoaW0gQmlvcGh5cyBBY3RhPC9mdWxsLXRpdGxlPjxhYmJyLTE+QmlvY2hpbWljYSBldCBiaW9w
aHlzaWNhIGFjdGE8L2FiYnItMT48L3BlcmlvZGljYWw+PGFsdC1wZXJpb2RpY2FsPjxmdWxsLXRp
dGxlPkJpb2NoaW0gQmlvcGh5cyBBY3RhPC9mdWxsLXRpdGxlPjxhYmJyLTE+QmlvY2hpbWljYSBl
dCBiaW9waHlzaWNhIGFjdGE8L2FiYnItMT48L2FsdC1wZXJpb2RpY2FsPjxwYWdlcz44MTctMjQ8
L3BhZ2VzPjx2b2x1bWU+MTc5Mzwvdm9sdW1lPjxudW1iZXI+NTwvbnVtYmVyPjxrZXl3b3Jkcz48
a2V5d29yZD5BZGVub3NpbmUgVHJpcGhvc3BoYXRlL21ldGFib2xpc208L2tleXdvcmQ+PGtleXdv
cmQ+Q2VsbCBSZXNwaXJhdGlvbi9waHlzaW9sb2d5PC9rZXl3b3JkPjxrZXl3b3JkPkN5dG9jaHJv
bWVzL21ldGFib2xpc208L2tleXdvcmQ+PGtleXdvcmQ+RE5BLCBNaXRvY2hvbmRyaWFsLypnZW5l
dGljczwva2V5d29yZD48a2V5d29yZD5IdW1hbnM8L2tleXdvcmQ+PGtleXdvcmQ+TGVpZ2ggRGlz
ZWFzZS8qZW56eW1vbG9neS8qZ2VuZXRpY3MvcGh5c2lvcGF0aG9sb2d5PC9rZXl3b3JkPjxrZXl3
b3JkPipNaXRvY2hvbmRyaWEvZW56eW1vbG9neS9nZW5ldGljczwva2V5d29yZD48a2V5d29yZD5N
aXRvY2hvbmRyaWFsIFByb3RlaW5zL2dlbmV0aWNzL21ldGFib2xpc208L2tleXdvcmQ+PGtleXdv
cmQ+TWl0b2Nob25kcmlhbCBQcm90b24tVHJhbnNsb2NhdGluZyBBVFBhc2VzLypnZW5ldGljcy9t
ZXRhYm9saXNtPC9rZXl3b3JkPjxrZXl3b3JkPipNdXRhdGlvbjwva2V5d29yZD48a2V5d29yZD5P
eGlkYXRpdmUgUGhvc3Bob3J5bGF0aW9uPC9rZXl3b3JkPjxrZXl3b3JkPipTYWNjaGFyb215Y2Vz
IGNlcmV2aXNpYWUvY3l0b2xvZ3kvZW56eW1vbG9neS9nZW5ldGljczwva2V5d29yZD48L2tleXdv
cmRzPjxkYXRlcz48eWVhcj4yMDA5PC95ZWFyPjxwdWItZGF0ZXM+PGRhdGU+TWF5PC9kYXRlPjwv
cHViLWRhdGVzPjwvZGF0ZXM+PGlzYm4+MDAwNi0zMDAyIChQcmludCkmI3hEOzAwMDYtMzAwMiAo
TGlua2luZyk8L2lzYm4+PGFjY2Vzc2lvbi1udW0+MTkyNjkzMDg8L2FjY2Vzc2lvbi1udW0+PHVy
bHM+PHJlbGF0ZWQtdXJscz48dXJsPmh0dHA6Ly93d3cubmNiaS5ubG0ubmloLmdvdi9wdWJtZWQv
MTkyNjkzMDg8L3VybD48L3JlbGF0ZWQtdXJscz48L3VybHM+PGVsZWN0cm9uaWMtcmVzb3VyY2Ut
bnVtPjEwLjEwMTYvai5iYmFtY3IuMjAwOS4wMi4wMTE8L2VsZWN0cm9uaWMtcmVzb3VyY2UtbnVt
PjwvcmVjb3JkPjwvQ2l0ZT48Q2l0ZT48QXV0aG9yPkt1Y2hhcmN6eWs8L0F1dGhvcj48WWVhcj4y
MDA5PC9ZZWFyPjxSZWNOdW0+NzwvUmVjTnVtPjxyZWNvcmQ+PHJlYy1udW1iZXI+NzwvcmVjLW51
bWJlcj48Zm9yZWlnbi1rZXlzPjxrZXkgYXBwPSJFTiIgZGItaWQ9InRhOXN2cndhOHdwd3cyZTB0
dml4cHdzZHh6eGZ2YWF6eHNwZCI+Nzwva2V5PjwvZm9yZWlnbi1rZXlzPjxyZWYtdHlwZSBuYW1l
PSJKb3VybmFsIEFydGljbGUiPjE3PC9yZWYtdHlwZT48Y29udHJpYnV0b3JzPjxhdXRob3JzPjxh
dXRob3I+S3VjaGFyY3p5aywgUi48L2F1dGhvcj48YXV0aG9yPlNhbGluLCBCLjwvYXV0aG9yPjxh
dXRob3I+ZGkgUmFnbywgSi4gUC48L2F1dGhvcj48L2F1dGhvcnM+PC9jb250cmlidXRvcnM+PGF1
dGgtYWRkcmVzcz5JbnN0aXR1dCBkZSBCaW9jaGltaWUgZXQgR2VuZXRpcXVlIENlbGx1bGFpcmVz
IENOUlMsIFVuaXZlcnNpdGUgVmljdG9yIFNlZ2FsZW4gQm9yZGVhdXggMiwgQm9yZGVhdXggQ2Vk
ZXggMzMwNzcsIEZyYW5jZS48L2F1dGgtYWRkcmVzcz48dGl0bGVzPjx0aXRsZT5JbnRyb2R1Y2lu
ZyB0aGUgaHVtYW4gTGVpZ2ggc3luZHJvbWUgbXV0YXRpb24gVDkxNzZHIGludG8gU2FjY2hhcm9t
eWNlcyBjZXJldmlzaWFlIG1pdG9jaG9uZHJpYWwgRE5BIGxlYWRzIHRvIHNldmVyZSBkZWZlY3Rz
IGluIHRoZSBpbmNvcnBvcmF0aW9uIG9mIEF0cDZwIGludG8gdGhlIEFUUCBzeW50aGFzZSBhbmQg
aW4gdGhlIG1pdG9jaG9uZHJpYWwgbW9ycGhvbG9neTwvdGl0bGU+PHNlY29uZGFyeS10aXRsZT5I
dW0gTW9sIEdlbmV0PC9zZWNvbmRhcnktdGl0bGU+PGFsdC10aXRsZT5IdW1hbiBtb2xlY3VsYXIg
Z2VuZXRpY3M8L2FsdC10aXRsZT48L3RpdGxlcz48cGVyaW9kaWNhbD48ZnVsbC10aXRsZT5IdW0g
TW9sIEdlbmV0PC9mdWxsLXRpdGxlPjxhYmJyLTE+SHVtYW4gbW9sZWN1bGFyIGdlbmV0aWNzPC9h
YmJyLTE+PC9wZXJpb2RpY2FsPjxhbHQtcGVyaW9kaWNhbD48ZnVsbC10aXRsZT5IdW0gTW9sIEdl
bmV0PC9mdWxsLXRpdGxlPjxhYmJyLTE+SHVtYW4gbW9sZWN1bGFyIGdlbmV0aWNzPC9hYmJyLTE+
PC9hbHQtcGVyaW9kaWNhbD48cGFnZXM+Mjg4OS05ODwvcGFnZXM+PHZvbHVtZT4xODwvdm9sdW1l
PjxudW1iZXI+MTU8L251bWJlcj48a2V5d29yZHM+PGtleXdvcmQ+Q2VsbCBMaW5lPC9rZXl3b3Jk
PjxrZXl3b3JkPkh1bWFuczwva2V5d29yZD48a2V5d29yZD5MZWlnaCBEaXNlYXNlLyplbnp5bW9s
b2d5L2dlbmV0aWNzPC9rZXl3b3JkPjxrZXl3b3JkPk1pdG9jaG9uZHJpYS9lbnp5bW9sb2d5L2dl
bmV0aWNzLyp1bHRyYXN0cnVjdHVyZTwva2V5d29yZD48a2V5d29yZD5NaXRvY2hvbmRyaWFsIFBy
b3Rvbi1UcmFuc2xvY2F0aW5nIEFUUGFzZXMvKmdlbmV0aWNzLyptZXRhYm9saXNtPC9rZXl3b3Jk
PjxrZXl3b3JkPipNdXRhdGlvbiwgTWlzc2Vuc2U8L2tleXdvcmQ+PGtleXdvcmQ+U2FjY2hhcm9t
eWNlcyBjZXJldmlzaWFlLyplbnp5bW9sb2d5L2dlbmV0aWNzL3VsdHJhc3RydWN0dXJlPC9rZXl3
b3JkPjxrZXl3b3JkPlNhY2NoYXJvbXljZXMgY2VyZXZpc2lhZSBQcm90ZWlucy9nZW5ldGljcy8q
bWV0YWJvbGlzbTwva2V5d29yZD48L2tleXdvcmRzPjxkYXRlcz48eWVhcj4yMDA5PC95ZWFyPjxw
dWItZGF0ZXM+PGRhdGU+QXVnIDE8L2RhdGU+PC9wdWItZGF0ZXM+PC9kYXRlcz48aXNibj4xNDYw
LTIwODMgKEVsZWN0cm9uaWMpJiN4RDswOTY0LTY5MDYgKExpbmtpbmcpPC9pc2JuPjxhY2Nlc3Np
b24tbnVtPjE5NDU0NDg2PC9hY2Nlc3Npb24tbnVtPjx1cmxzPjxyZWxhdGVkLXVybHM+PHVybD5o
dHRwOi8vd3d3Lm5jYmkubmxtLm5paC5nb3YvcHVibWVkLzE5NDU0NDg2PC91cmw+PC9yZWxhdGVk
LXVybHM+PC91cmxzPjxlbGVjdHJvbmljLXJlc291cmNlLW51bT4xMC4xMDkzL2htZy9kZHAyMjY8
L2VsZWN0cm9uaWMtcmVzb3VyY2UtbnVtPjwvcmVjb3JkPjwvQ2l0ZT48Q2l0ZT48QXV0aG9yPkt1
Y2hhcmN6eWs8L0F1dGhvcj48WWVhcj4yMDA5PC9ZZWFyPjxSZWNOdW0+ODwvUmVjTnVtPjxyZWNv
cmQ+PHJlYy1udW1iZXI+ODwvcmVjLW51bWJlcj48Zm9yZWlnbi1rZXlzPjxrZXkgYXBwPSJFTiIg
ZGItaWQ9InRhOXN2cndhOHdwd3cyZTB0dml4cHdzZHh6eGZ2YWF6eHNwZCI+ODwva2V5PjwvZm9y
ZWlnbi1rZXlzPjxyZWYtdHlwZSBuYW1lPSJKb3VybmFsIEFydGljbGUiPjE3PC9yZWYtdHlwZT48
Y29udHJpYnV0b3JzPjxhdXRob3JzPjxhdXRob3I+S3VjaGFyY3p5aywgUi48L2F1dGhvcj48YXV0
aG9yPlppY2ssIE0uPC9hdXRob3I+PGF1dGhvcj5CaWV0ZW5oYWRlciwgTS48L2F1dGhvcj48YXV0
aG9yPlJhaywgTS48L2F1dGhvcj48YXV0aG9yPkNvdXBsYW4sIEUuPC9hdXRob3I+PGF1dGhvcj5C
bG9uZGVsLCBNLjwvYXV0aG9yPjxhdXRob3I+Q2F1YmV0LCBTLiBELjwvYXV0aG9yPjxhdXRob3I+
ZGkgUmFnbywgSi4gUC48L2F1dGhvcj48L2F1dGhvcnM+PC9jb250cmlidXRvcnM+PGF1dGgtYWRk
cmVzcz5JbnN0aXR1dCBkZSBCaW9jaGltaWUgZXQgR2VuZXRpcXVlIENlbGx1bGFpcmVzLCBDTlJT
LVVuaXZlcnNpdGUgQm9yZGVhdXgyLCBCb3JkZWF1eCAzMzA3NywgRnJhbmNlLjwvYXV0aC1hZGRy
ZXNzPjx0aXRsZXM+PHRpdGxlPk1pdG9jaG9uZHJpYWwgQVRQIHN5bnRoYXNlIGRpc29yZGVyczog
bW9sZWN1bGFyIG1lY2hhbmlzbXMgYW5kIHRoZSBxdWVzdCBmb3IgY3VyYXRpdmUgdGhlcmFwZXV0
aWMgYXBwcm9hY2hlczwvdGl0bGU+PHNlY29uZGFyeS10aXRsZT5CaW9jaGltIEJpb3BoeXMgQWN0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c2ljYSBhY3RhPC9hYmJyLTE+PC9hbHQtcGVyaW9kaWNhbD48cGFnZXM+MTg2LTk5PC9wYWdlcz48
dm9sdW1lPjE3OTM8L3ZvbHVtZT48bnVtYmVyPjE8L251bWJlcj48a2V5d29yZHM+PGtleXdvcmQ+
QW5pbWFsczwva2V5d29yZD48a2V5d29yZD5ETkEsIE1pdG9jaG9uZHJpYWwvbWV0YWJvbGlzbTwv
a2V5d29yZD48a2V5d29yZD5IdW1hbnM8L2tleXdvcmQ+PGtleXdvcmQ+TWl0b2Nob25kcmlhLypl
bnp5bW9sb2d5L21ldGFib2xpc208L2tleXdvcmQ+PGtleXdvcmQ+TWl0b2Nob25kcmlhbCBEaXNl
YXNlcy8qZW56eW1vbG9neS9tZXRhYm9saXNtL3RoZXJhcHk8L2tleXdvcmQ+PGtleXdvcmQ+TWl0
b2Nob25kcmlhbCBQcm90b24tVHJhbnNsb2NhdGluZyBBVFBhc2VzL2NoZW1pc3RyeS8qZ2VuZXRp
Y3MvbWV0YWJvbGlzbTwva2V5d29yZD48a2V5d29yZD5Nb2RlbHMsIEJpb2xvZ2ljYWw8L2tleXdv
cmQ+PGtleXdvcmQ+TXV0YXRpb248L2tleXdvcmQ+PGtleXdvcmQ+UHJvdGVpbiBTdWJ1bml0cy9n
ZW5ldGljcy9tZXRhYm9saXNtPC9rZXl3b3JkPjxrZXl3b3JkPlNhY2NoYXJvbXljZXMgY2VyZXZp
c2lhZS9lbnp5bW9sb2d5L21ldGFib2xpc208L2tleXdvcmQ+PGtleXdvcmQ+U2FjY2hhcm9teWNl
cyBjZXJldmlzaWFlIFByb3RlaW5zL2NoZW1pc3RyeS9nZW5ldGljcy9tZXRhYm9saXNtPC9rZXl3
b3JkPjxrZXl3b3JkPlRyYW5zY3JpcHRpb24sIEdlbmV0aWM8L2tleXdvcmQ+PC9rZXl3b3Jkcz48
ZGF0ZXM+PHllYXI+MjAwOTwveWVhcj48cHViLWRhdGVzPjxkYXRlPkphbjwvZGF0ZT48L3B1Yi1k
YXRlcz48L2RhdGVzPjxpc2JuPjAwMDYtMzAwMiAoUHJpbnQpJiN4RDswMDA2LTMwMDIgKExpbmtp
bmcpPC9pc2JuPjxhY2Nlc3Npb24tbnVtPjE4NjIwMDA3PC9hY2Nlc3Npb24tbnVtPjx1cmxzPjxy
ZWxhdGVkLXVybHM+PHVybD5odHRwOi8vd3d3Lm5jYmkubmxtLm5paC5nb3YvcHVibWVkLzE4NjIw
MDA3PC91cmw+PC9yZWxhdGVkLXVybHM+PC91cmxzPjxlbGVjdHJvbmljLXJlc291cmNlLW51bT4x
MC4xMDE2L2ouYmJhbWNyLjIwMDguMDYuMDEyPC9lbGVjdHJvbmljLXJlc291cmNlLW51bT48L3Jl
Y29yZD48L0NpdGU+PENpdGU+PEF1dGhvcj5OaWVkendpZWNrYTwvQXV0aG9yPjxZZWFyPjIwMTY8
L1llYXI+PFJlY051bT4zMDwvUmVjTnVtPjxyZWNvcmQ+PHJlYy1udW1iZXI+MzA8L3JlYy1udW1i
ZXI+PGZvcmVpZ24ta2V5cz48a2V5IGFwcD0iRU4iIGRiLWlkPSJ2dnp2ZDBhZjhzeHc1ZWVwMHJi
dmZzMGtwMHhkd3Q5OTVhdHMiPjMwPC9rZXk+PC9mb3JlaWduLWtleXM+PHJlZi10eXBlIG5hbWU9
IkpvdXJuYWwgQXJ0aWNsZSI+MTc8L3JlZi10eXBlPjxjb250cmlidXRvcnM+PGF1dGhvcnM+PGF1
dGhvcj5OaWVkendpZWNrYSwgSy48L2F1dGhvcj48YXV0aG9yPkthYmFsYSwgQS4gTS48L2F1dGhv
cj48YXV0aG9yPkxhc3NlcnJlLCBKLiBQLjwvYXV0aG9yPjxhdXRob3I+VHJpYm91aWxsYXJkLVRh
bnZpZXIsIEQuPC9hdXRob3I+PGF1dGhvcj5Hb2xpaywgUC48L2F1dGhvcj48YXV0aG9yPkRhdXRh
bnQsIEEuPC9hdXRob3I+PGF1dGhvcj5kaSBSYWdvLCBKLiBQLjwvYXV0aG9yPjxhdXRob3I+S3Vj
aGFyY3p5aywgUi48L2F1dGhvcj48L2F1dGhvcnM+PC9jb250cmlidXRvcnM+PGF1dGgtYWRkcmVz
cz5JbnN0aXR1dGUgb2YgQmlvY2hlbWlzdHJ5IGFuZCBCaW9waHlzaWNzLCBQb2xpc2ggQWNhZGVt
eSBvZiBTY2llbmNlcywgV2Fyc2F3LCBQb2xhbmQuJiN4RDtJbnN0aXR1dGUgb2YgQmlvY2hlbWlz
dHJ5IGFuZCBCaW9waHlzaWNzLCBQb2xpc2ggQWNhZGVteSBvZiBTY2llbmNlcywgV2Fyc2F3LCBQ
b2xhbmQ7IEluc3RpdHV0IGRlIEJpb2NoaW1pZSBldCBHZW5ldGlxdWUgQ2VsbHVsYWlyZXMsIENO
UlMgVU1SNTA5NSwgVW5pdmVyc2l0ZSBkZSBCb3JkZWF1eCwgMSBydWUgQ2FtaWxsZSBTYWludC1T
YWVucywgMzMwNzcgQm9yZGVhdXggQ2VkZXgsIEZyYW5jZS4mI3hEO0luc3RpdHV0IGRlIEJpb2No
aW1pZSBldCBHZW5ldGlxdWUgQ2VsbHVsYWlyZXMsIENOUlMgVU1SNTA5NSwgVW5pdmVyc2l0ZSBk
ZSBCb3JkZWF1eCwgMSBydWUgQ2FtaWxsZSBTYWludC1TYWVucywgMzMwNzcgQm9yZGVhdXggQ2Vk
ZXgsIEZyYW5jZS4mI3hEO0luc3RpdHV0ZSBvZiBCaW9jaGVtaXN0cnkgYW5kIEJpb3BoeXNpY3Ms
IFBvbGlzaCBBY2FkZW15IG9mIFNjaWVuY2VzLCBXYXJzYXcsIFBvbGFuZDsgSW5zdGl0dXRlIG9m
IEdlbmV0aWNzIGFuZCBCaW90ZWNobm9sb2d5LCBGYWN1bHR5IG9mIEJpb2xvZ3ksIFVuaXZlcnNp
dHkgb2YgV2Fyc2F3LCBQb2xhbmQuJiN4RDtJbnN0aXR1dGUgb2YgQmlvY2hlbWlzdHJ5IGFuZCBC
aW9waHlzaWNzLCBQb2xpc2ggQWNhZGVteSBvZiBTY2llbmNlcywgV2Fyc2F3LCBQb2xhbmQuIEVs
ZWN0cm9uaWMgYWRkcmVzczogcm96YUBpYmIud2F3LnBsLjwvYXV0aC1hZGRyZXNzPjx0aXRsZXM+
PHRpdGxlPlllYXN0IG1vZGVscyBvZiBtdXRhdGlvbnMgaW4gdGhlIG1pdG9jaG9uZHJpYWwgQVRQ
NiBnZW5lIGZvdW5kIGluIGh1bWFuIGNhbmNlciBjZWxsczwvdGl0bGU+PHNlY29uZGFyeS10aXRs
ZT5NaXRvY2hvbmRyaW9uPC9zZWNvbmRhcnktdGl0bGU+PGFsdC10aXRsZT5NaXRvY2hvbmRyaW9u
PC9hbHQtdGl0bGU+PC90aXRsZXM+PHBlcmlvZGljYWw+PGZ1bGwtdGl0bGU+TWl0b2Nob25kcmlv
bjwvZnVsbC10aXRsZT48YWJici0xPk1pdG9jaG9uZHJpb248L2FiYnItMT48L3BlcmlvZGljYWw+
PGFsdC1wZXJpb2RpY2FsPjxmdWxsLXRpdGxlPk1pdG9jaG9uZHJpb248L2Z1bGwtdGl0bGU+PGFi
YnItMT5NaXRvY2hvbmRyaW9uPC9hYmJyLTE+PC9hbHQtcGVyaW9kaWNhbD48cGFnZXM+Ny0xNzwv
cGFnZXM+PHZvbHVtZT4yOTwvdm9sdW1lPjxlZGl0aW9uPjIwMTYvMDQvMTc8L2VkaXRpb24+PGRh
dGVzPjx5ZWFyPjIwMTY8L3llYXI+PHB1Yi1kYXRlcz48ZGF0ZT5KdWw8L2RhdGU+PC9wdWItZGF0
ZXM+PC9kYXRlcz48aXNibj4xODcyLTgyNzggKEVsZWN0cm9uaWMpJiN4RDsxNTY3LTcyNDkgKExp
bmtpbmcpPC9pc2JuPjxhY2Nlc3Npb24tbnVtPjI3MDgzMzA5PC9hY2Nlc3Npb24tbnVtPjx1cmxz
PjxyZWxhdGVkLXVybHM+PHVybD5odHRwOi8vd3d3Lm5jYmkubmxtLm5paC5nb3YvcHVibWVkLzI3
MDgzMzA5PC91cmw+PC9yZWxhdGVkLXVybHM+PC91cmxzPjxlbGVjdHJvbmljLXJlc291cmNlLW51
bT4xMC4xMDE2L2oubWl0by4yMDE2LjA0LjAwMzwvZWxlY3Ryb25pYy1yZXNvdXJjZS1udW0+PGxh
bmd1YWdlPkVuZzwvbGFuZ3VhZ2U+PC9yZWNvcmQ+PC9DaXRlPjxDaXRlPjxBdXRob3I+V2VuPC9B
dXRob3I+PFllYXI+MjAxNjwvWWVhcj48UmVjTnVtPjExPC9SZWNOdW0+PHJlY29yZD48cmVjLW51
bWJlcj4xMTwvcmVjLW51bWJlcj48Zm9yZWlnbi1rZXlzPjxrZXkgYXBwPSJFTiIgZGItaWQ9InRh
OXN2cndhOHdwd3cyZTB0dml4cHdzZHh6eGZ2YWF6eHNwZCI+MTE8L2tleT48L2ZvcmVpZ24ta2V5
cz48cmVmLXR5cGUgbmFtZT0iSm91cm5hbCBBcnRpY2xlIj4xNzwvcmVmLXR5cGU+PGNvbnRyaWJ1
dG9ycz48YXV0aG9ycz48YXV0aG9yPldlbiwgUy48L2F1dGhvcj48YXV0aG9yPk5pZWR6d2llY2th
LCBLLjwvYXV0aG9yPjxhdXRob3I+WmhhbywgVy48L2F1dGhvcj48YXV0aG9yPlh1LCBTLjwvYXV0
aG9yPjxhdXRob3I+TGlhbmcsIFMuPC9hdXRob3I+PGF1dGhvcj5aaHUsIFguPC9hdXRob3I+PGF1
dGhvcj5YaWUsIEguPC9hdXRob3I+PGF1dGhvcj5Ucmlib3VpbGxhcmQtVGFudmllciwgRC48L2F1
dGhvcj48YXV0aG9yPkdpcmF1ZCwgTS4gRi48L2F1dGhvcj48YXV0aG9yPlplbmcsIEMuPC9hdXRo
b3I+PGF1dGhvcj5EYXV0YW50LCBBLjwvYXV0aG9yPjxhdXRob3I+S3VjaGFyY3p5aywgUi48L2F1
dGhvcj48YXV0aG9yPkxpdSwgWi48L2F1dGhvcj48YXV0aG9yPmRpIFJhZ28sIEouIFAuPC9hdXRo
b3I+PGF1dGhvcj5DaGVuLCBILjwvYXV0aG9yPjwvYXV0aG9ycz48L2NvbnRyaWJ1dG9ycz48YXV0
aC1hZGRyZXNzPk5hdGlvbmFsIENsaW5pY2FsIFJlc2VhcmNoIENlbnRlciBvZiBLaWRuZXkgRGlz
ZWFzZXMsIEppbmxpbmcgSG9zcGl0YWwsIE5hbmppbmcgVW5pdmVyc2l0eSBTY2hvb2wgb2YgTWVk
aWNpbmUsIE5hbmppbmcsIENoaW5hLiYjeEQ7SW5zdGl0dXRlIG9mIEJpb2NoZW1pc3RyeSBhbmQg
QmlvcGh5c2ljcywgUG9saXNoIEFjYWRlbXkgb2YgU2NpZW5jZXMsIFdhcnNhdywgUG9sYW5kLiYj
eEQ7Q05SUywgSW5zdGl0dXQgZGUgQmlvY2hpbWllIGV0IEdlbmV0aXF1ZSBDZWxsdWxhaXJlcywg
VU1SIDUwOTUsIEYtMzMwNzcgQm9yZGVhdXgsIEZyYW5jZS4mI3hEO1VuaXZlcnNpdGUgZGUgQm9y
ZGVhdXgsIElCR0MsIFVNUiA1MDk1LCBGLTMzMDc3IEJvcmRlYXV4LCBGcmFuY2UuJiN4RDtJTlNF
Uk0sIEluc3RpdHV0IGRlIEJpb2NoaW1pZSBldCBHZW5ldGlxdWUgQ2VsbHVsYWlyZXMsIEYtMzMw
NzcgQm9yZGVhdXgsIEZyYW5jZS48L2F1dGgtYWRkcmVzcz48dGl0bGVzPjx0aXRsZT5JZGVudGlm
aWNhdGlvbiBvZiBHODk2OSZndDtBIGluIG1pdG9jaG9uZHJpYWwgQVRQNiBnZW5lIHRoYXQgc2V2
ZXJlbHkgY29tcHJvbWlzZXMgQVRQIHN5bnRoYXNlIGZ1bmN0aW9uIGluIGEgcGF0aWVudCB3aXRo
IElnQSBuZXBocm9wYXRoeTwvdGl0bGU+PHNlY29uZGFyeS10aXRsZT5TY2kgUmVwPC9zZWNvbmRh
cnktdGl0bGU+PGFsdC10aXRsZT5TY2llbnRpZmljIHJlcG9ydHM8L2FsdC10aXRsZT48L3RpdGxl
cz48cGVyaW9kaWNhbD48ZnVsbC10aXRsZT5TY2kgUmVwPC9mdWxsLXRpdGxlPjxhYmJyLTE+U2Np
ZW50aWZpYyByZXBvcnRzPC9hYmJyLTE+PC9wZXJpb2RpY2FsPjxhbHQtcGVyaW9kaWNhbD48ZnVs
bC10aXRsZT5TY2kgUmVwPC9mdWxsLXRpdGxlPjxhYmJyLTE+U2NpZW50aWZpYyByZXBvcnRzPC9h
YmJyLTE+PC9hbHQtcGVyaW9kaWNhbD48cGFnZXM+MzYzMTM8L3BhZ2VzPjx2b2x1bWU+Njwvdm9s
dW1lPjxlZGl0aW9uPjIwMTYvMTEvMDU8L2VkaXRpb24+PGRhdGVzPjx5ZWFyPjIwMTY8L3llYXI+
PHB1Yi1kYXRlcz48ZGF0ZT5Ob3YgMDQ8L2RhdGU+PC9wdWItZGF0ZXM+PC9kYXRlcz48aXNibj4y
MDQ1LTIzMjIgKEVsZWN0cm9uaWMpJiN4RDsyMDQ1LTIzMjIgKExpbmtpbmcpPC9pc2JuPjxhY2Nl
c3Npb24tbnVtPjI3ODEyMDI2PC9hY2Nlc3Npb24tbnVtPjx1cmxzPjxyZWxhdGVkLXVybHM+PHVy
bD5odHRwOi8vd3d3Lm5jYmkubmxtLm5paC5nb3YvcHVibWVkLzI3ODEyMDI2PC91cmw+PC9yZWxh
dGVkLXVybHM+PC91cmxzPjxjdXN0b20yPjUwOTU2NDE8L2N1c3RvbTI+PGVsZWN0cm9uaWMtcmVz
b3VyY2UtbnVtPjEwLjEwMzgvc3JlcDM2MzEzPC9lbGVjdHJvbmljLXJlc291cmNlLW51bT48bGFu
Z3VhZ2U+ZW5nPC9sYW5ndWFnZT48L3JlY29yZD48L0NpdGU+PC9FbmROb3RlPn==
</w:fldData>
        </w:fldChar>
      </w:r>
      <w:r w:rsidR="00BF454C">
        <w:rPr>
          <w:rFonts w:ascii="Arial" w:eastAsia="Times New Roman" w:hAnsi="Arial" w:cs="Arial"/>
          <w:sz w:val="24"/>
          <w:szCs w:val="24"/>
          <w:lang w:val="en-US"/>
        </w:rPr>
        <w:instrText xml:space="preserve"> ADDIN EN.CITE </w:instrText>
      </w:r>
      <w:r w:rsidR="00BF454C">
        <w:rPr>
          <w:rFonts w:ascii="Arial" w:eastAsia="Times New Roman" w:hAnsi="Arial" w:cs="Arial"/>
          <w:sz w:val="24"/>
          <w:szCs w:val="24"/>
          <w:lang w:val="en-US"/>
        </w:rPr>
        <w:fldChar w:fldCharType="begin">
          <w:fldData xml:space="preserve">PEVuZE5vdGU+PENpdGU+PEF1dGhvcj5LYWJhbGE8L0F1dGhvcj48WWVhcj4yMDE0PC9ZZWFyPjxS
ZWNOdW0+MzwvUmVjTnVtPjxEaXNwbGF5VGV4dD5bMjItMjldPC9EaXNwbGF5VGV4dD48cmVjb3Jk
PjxyZWMtbnVtYmVyPjM8L3JlYy1udW1iZXI+PGZvcmVpZ24ta2V5cz48a2V5IGFwcD0iRU4iIGRi
LWlkPSJ0YTlzdnJ3YTh3cHd3MmUwdHZpeHB3c2R4enhmdmFhenhzcGQiPjM8L2tleT48L2ZvcmVp
Z24ta2V5cz48cmVmLXR5cGUgbmFtZT0iSm91cm5hbCBBcnRpY2xlIj4xNzwvcmVmLXR5cGU+PGNv
bnRyaWJ1dG9ycz48YXV0aG9ycz48YXV0aG9yPkthYmFsYSwgQS4gTS48L2F1dGhvcj48YXV0aG9y
Pkxhc3NlcnJlLCBKLiBQLjwvYXV0aG9yPjxhdXRob3I+QWNrZXJtYW4sIFMuIEguPC9hdXRob3I+
PGF1dGhvcj5kaSBSYWdvLCBKLiBQLjwvYXV0aG9yPjxhdXRob3I+S3VjaGFyY3p5aywgUi48L2F1
dGhvcj48L2F1dGhvcnM+PC9jb250cmlidXRvcnM+PGF1dGgtYWRkcmVzcz5JbnN0aXR1dGUgb2Yg
QmlvY2hlbWlzdHJ5IGFuZCBCaW9waHlzaWNzLCBQb2xpc2ggQWNhZGVteSBvZiBTY2llbmNlcywg
V2Fyc2F3LCBQb2xhbmQ7IEluc3RpdHV0IGRlIEJpb2NoaW1pZSBldCBHZW5ldGlxdWUgQ2VsbHVs
YWlyZXMsIENOUlMgVU1SNTA5NSwgVW5pdmVyc2l0ZSBCb3JkZWF1eCBTZWdhbGVuLCAxIFJ1ZSBD
YW1pbGxlIFNhaW50LVNhZW5zLCBCb3JkZWF1eCAzMzA3NyBjZWRleCwgRnJhbmNlLiYjeEQ7SW5z
dGl0dXQgZGUgQmlvY2hpbWllIGV0IEdlbmV0aXF1ZSBDZWxsdWxhaXJlcywgQ05SUyBVTVI1MDk1
LCBVbml2ZXJzaXRlIEJvcmRlYXV4IFNlZ2FsZW4sIDEgUnVlIENhbWlsbGUgU2FpbnQtU2FlbnMs
IEJvcmRlYXV4IDMzMDc3IGNlZGV4LCBGcmFuY2UuJiN4RDtEZXBhcnRtZW50IG9mIEJpb2NoZW1p
c3RyeSBhbmQgTW9sZWN1bGFyIEJpb2xvZ3ksIFdheW5lIFN0YXRlIFVuaXZlcnNpdHkgU2Nob29s
IG9mIE1lZGljaW5lLCBEZXRyb2l0LCBNSSwgVVNBLiYjeEQ7SW5zdGl0dXRlIG9mIEJpb2NoZW1p
c3RyeSBhbmQgQmlvcGh5c2ljcywgUG9saXNoIEFjYWRlbXkgb2YgU2NpZW5jZXMsIFdhcnNhdywg
UG9sYW5kLiBFbGVjdHJvbmljIGFkZHJlc3M6IHJvemFAaWJiLndhdy5wbC48L2F1dGgtYWRkcmVz
cz48dGl0bGVzPjx0aXRsZT5EZWZpbmluZyB0aGUgaW1wYWN0IG9uIHllYXN0IEFUUCBzeW50aGFz
ZSBvZiB0d28gcGF0aG9nZW5pYyBodW1hbiBtaXRvY2hvbmRyaWFsIEROQSBtdXRhdGlvbnMsIFQ5
MTg1QyBhbmQgVDkxOTFDPC90aXRsZT48c2Vjb25kYXJ5LXRpdGxlPkJpb2NoaW1pZTwvc2Vjb25k
YXJ5LXRpdGxlPjxhbHQtdGl0bGU+QmlvY2hpbWllPC9hbHQtdGl0bGU+PC90aXRsZXM+PHBlcmlv
ZGljYWw+PGZ1bGwtdGl0bGU+QmlvY2hpbWllPC9mdWxsLXRpdGxlPjxhYmJyLTE+QmlvY2hpbWll
PC9hYmJyLTE+PC9wZXJpb2RpY2FsPjxhbHQtcGVyaW9kaWNhbD48ZnVsbC10aXRsZT5CaW9jaGlt
aWU8L2Z1bGwtdGl0bGU+PGFiYnItMT5CaW9jaGltaWU8L2FiYnItMT48L2FsdC1wZXJpb2RpY2Fs
PjxwYWdlcz4yMDAtNjwvcGFnZXM+PHZvbHVtZT4xMDA8L3ZvbHVtZT48ZWRpdGlvbj4yMDEzLzEy
LzEwPC9lZGl0aW9uPjxkYXRlcz48eWVhcj4yMDE0PC95ZWFyPjxwdWItZGF0ZXM+PGRhdGU+TWF5
PC9kYXRlPjwvcHViLWRhdGVzPjwvZGF0ZXM+PGlzYm4+MTYzOC02MTgzIChFbGVjdHJvbmljKSYj
eEQ7MDMwMC05MDg0IChMaW5raW5nKTwvaXNibj48YWNjZXNzaW9uLW51bT4yNDMxNjI3ODwvYWNj
ZXNzaW9uLW51bT48d29yay10eXBlPlJlc2VhcmNoIFN1cHBvcnQsIE5vbi1VLlMuIEdvdiZhcG9z
O3Q8L3dvcmstdHlwZT48dXJscz48cmVsYXRlZC11cmxzPjx1cmw+aHR0cDovL3d3dy5uY2JpLm5s
bS5uaWguZ292L3B1Ym1lZC8yNDMxNjI3ODwvdXJsPjwvcmVsYXRlZC11cmxzPjwvdXJscz48ZWxl
Y3Ryb25pYy1yZXNvdXJjZS1udW0+MTAuMTAxNi9qLmJpb2NoaS4yMDEzLjExLjAyNDwvZWxlY3Ry
b25pYy1yZXNvdXJjZS1udW0+PGxhbmd1YWdlPmVuZzwvbGFuZ3VhZ2U+PC9yZWNvcmQ+PC9DaXRl
PjxDaXRlPjxBdXRob3I+S3VjaGFyY3p5azwvQXV0aG9yPjxZZWFyPjIwMTA8L1llYXI+PFJlY051
bT40PC9SZWNOdW0+PHJlY29yZD48cmVjLW51bWJlcj40PC9yZWMtbnVtYmVyPjxmb3JlaWduLWtl
eXM+PGtleSBhcHA9IkVOIiBkYi1pZD0idGE5c3Zyd2E4d3B3dzJlMHR2aXhwd3NkeHp4ZnZhYXp4
c3BkIj40PC9rZXk+PC9mb3JlaWduLWtleXM+PHJlZi10eXBlIG5hbWU9IkpvdXJuYWwgQXJ0aWNs
ZSI+MTc8L3JlZi10eXBlPjxjb250cmlidXRvcnM+PGF1dGhvcnM+PGF1dGhvcj5LdWNoYXJjenlr
LCBSLjwvYXV0aG9yPjxhdXRob3I+RXprdXJkaWEsIE4uPC9hdXRob3I+PGF1dGhvcj5Db3VwbGFu
LCBFLjwvYXV0aG9yPjxhdXRob3I+UHJvY2FjY2lvLCBWLjwvYXV0aG9yPjxhdXRob3I+QWNrZXJt
YW4sIFMuIEguPC9hdXRob3I+PGF1dGhvcj5CbG9uZGVsLCBNLjwvYXV0aG9yPjxhdXRob3I+ZGkg
UmFnbywgSi4gUC48L2F1dGhvcj48L2F1dGhvcnM+PC9jb250cmlidXRvcnM+PGF1dGgtYWRkcmVz
cz5JbnN0aXR1dCBkZSBCaW9jaGltaWUgZXQgR2VuZXRpcXVlIENlbGx1bGFpcmVzIENOUlMsIFVu
aXZlcnNpdGUgVmljdG9yIFNlZ2FsZW4gQm9yZGVhdXgyLCAxIFJ1ZSBDYW1pbGxlIFNhaW50LVNh
ZW5zLCBCb3JkZWF1eCAzMzA3NyBjZWRleCwgRnJhbmNlLjwvYXV0aC1hZGRyZXNzPjx0aXRsZXM+
PHRpdGxlPkNvbnNlcXVlbmNlcyBvZiB0aGUgcGF0aG9nZW5pYyBUOTE3NkMgbXV0YXRpb24gb2Yg
aHVtYW4gbWl0b2Nob25kcmlhbCBETkEgb24geWVhc3QgbWl0b2Nob25kcmlhbCBBVFAgc3ludGhh
c2U8L3RpdGxlPjxzZWNvbmRhcnktdGl0bGU+QmlvY2hpbSBCaW9waHlzIEFjdGE8L3NlY29uZGFy
eS10aXRsZT48YWx0LXRpdGxlPkJpb2NoaW1pY2EgZXQgYmlvcGh5c2ljYSBhY3RhPC9hbHQtdGl0
bGU+PC90aXRsZXM+PHBlcmlvZGljYWw+PGZ1bGwtdGl0bGU+QmlvY2hpbSBCaW9waHlzIEFjdGE8
L2Z1bGwtdGl0bGU+PGFiYnItMT5CaW9jaGltaWNhIGV0IGJpb3BoeXNpY2EgYWN0YTwvYWJici0x
PjwvcGVyaW9kaWNhbD48YWx0LXBlcmlvZGljYWw+PGZ1bGwtdGl0bGU+QmlvY2hpbSBCaW9waHlz
IEFjdGE8L2Z1bGwtdGl0bGU+PGFiYnItMT5CaW9jaGltaWNhIGV0IGJpb3BoeXNpY2EgYWN0YTwv
YWJici0xPjwvYWx0LXBlcmlvZGljYWw+PHBhZ2VzPjExMDUtMTI8L3BhZ2VzPjx2b2x1bWU+MTc5
Nzwvdm9sdW1lPjxudW1iZXI+Ni03PC9udW1iZXI+PGtleXdvcmRzPjxrZXl3b3JkPkFkZW5vc2lu
ZSBUcmlwaG9zcGhhdGUvYmlvc3ludGhlc2lzPC9rZXl3b3JkPjxrZXl3b3JkPkFtaW5vIEFjaWQg
U3Vic3RpdHV0aW9uPC9rZXl3b3JkPjxrZXl3b3JkPkJhc2UgU2VxdWVuY2U8L2tleXdvcmQ+PGtl
eXdvcmQ+RE5BIFByaW1lcnMvZ2VuZXRpY3M8L2tleXdvcmQ+PGtleXdvcmQ+RE5BLCBNaXRvY2hv
bmRyaWFsLypnZW5ldGljczwva2V5d29yZD48a2V5d29yZD5Fbnp5bWUgSW5oaWJpdG9ycy9waGFy
bWFjb2xvZ3k8L2tleXdvcmQ+PGtleXdvcmQ+RW56eW1lIFN0YWJpbGl0eTwva2V5d29yZD48a2V5
d29yZD5IdW1hbnM8L2tleXdvcmQ+PGtleXdvcmQ+S2luZXRpY3M8L2tleXdvcmQ+PGtleXdvcmQ+
TWl0b2Nob25kcmlhbCBQcm90b24tVHJhbnNsb2NhdGluZyBBVFBhc2VzL2FudGFnb25pc3RzICZh
bXA7PC9rZXl3b3JkPjxrZXl3b3JkPmluaGliaXRvcnMvY2hlbWlzdHJ5LypnZW5ldGljcy8qbWV0
YWJvbGlzbTwva2V5d29yZD48a2V5d29yZD5NdXRhZ2VuZXNpcywgU2l0ZS1EaXJlY3RlZDwva2V5
d29yZD48a2V5d29yZD5NdXRhbnQgUHJvdGVpbnMvYW50YWdvbmlzdHMgJmFtcDsgaW5oaWJpdG9y
cy9jaGVtaXN0cnkvKmdlbmV0aWNzLyptZXRhYm9saXNtPC9rZXl3b3JkPjxrZXl3b3JkPipNdXRh
dGlvbiwgTWlzc2Vuc2U8L2tleXdvcmQ+PGtleXdvcmQ+T2xpZ29teWNpbnMvcGhhcm1hY29sb2d5
PC9rZXl3b3JkPjxrZXl3b3JkPk94eWdlbiBDb25zdW1wdGlvbjwva2V5d29yZD48a2V5d29yZD5Q
cm90ZWluIFN1YnVuaXRzPC9rZXl3b3JkPjxrZXl3b3JkPlJlY29tYmluYW50IFByb3RlaW5zL2Fu
dGFnb25pc3RzICZhbXA7IGluaGliaXRvcnMvY2hlbWlzdHJ5L2dlbmV0aWNzL21ldGFib2xpc208
L2tleXdvcmQ+PGtleXdvcmQ+U2FjY2hhcm9teWNlcyBjZXJldmlzaWFlL2RydWcgZWZmZWN0cy9l
bnp5bW9sb2d5L2dlbmV0aWNzL2dyb3d0aCAmYW1wOyBkZXZlbG9wbWVudDwva2V5d29yZD48a2V5
d29yZD5TYWNjaGFyb215Y2VzIGNlcmV2aXNpYWUgUHJvdGVpbnMvYW50YWdvbmlzdHMgJmFtcDs8
L2tleXdvcmQ+PGtleXdvcmQ+aW5oaWJpdG9ycy9jaGVtaXN0cnkvKmdlbmV0aWNzLyptZXRhYm9s
aXNtPC9rZXl3b3JkPjwva2V5d29yZHM+PGRhdGVzPjx5ZWFyPjIwMTA8L3llYXI+PHB1Yi1kYXRl
cz48ZGF0ZT5KdW4tSnVsPC9kYXRlPjwvcHViLWRhdGVzPjwvZGF0ZXM+PGlzYm4+MDAwNi0zMDAy
IChQcmludCkmI3hEOzAwMDYtMzAwMiAoTGlua2luZyk8L2lzYm4+PGFjY2Vzc2lvbi1udW0+MjAw
NTYxMDM8L2FjY2Vzc2lvbi1udW0+PHVybHM+PHJlbGF0ZWQtdXJscz48dXJsPmh0dHA6Ly93d3cu
bmNiaS5ubG0ubmloLmdvdi9wdWJtZWQvMjAwNTYxMDM8L3VybD48L3JlbGF0ZWQtdXJscz48L3Vy
bHM+PGN1c3RvbTI+Mjg5MTExNzwvY3VzdG9tMj48ZWxlY3Ryb25pYy1yZXNvdXJjZS1udW0+MTAu
MTAxNi9qLmJiYWJpby4yMDA5LjEyLjAyMjwvZWxlY3Ryb25pYy1yZXNvdXJjZS1udW0+PC9yZWNv
cmQ+PC9DaXRlPjxDaXRlPjxBdXRob3I+S3VjaGFyY3p5azwvQXV0aG9yPjxZZWFyPjIwMTM8L1ll
YXI+PFJlY051bT41PC9SZWNOdW0+PHJlY29yZD48cmVjLW51bWJlcj41PC9yZWMtbnVtYmVyPjxm
b3JlaWduLWtleXM+PGtleSBhcHA9IkVOIiBkYi1pZD0idGE5c3Zyd2E4d3B3dzJlMHR2aXhwd3Nk
eHp4ZnZhYXp4c3BkIj41PC9rZXk+PC9mb3JlaWduLWtleXM+PHJlZi10eXBlIG5hbWU9IkpvdXJu
YWwgQXJ0aWNsZSI+MTc8L3JlZi10eXBlPjxjb250cmlidXRvcnM+PGF1dGhvcnM+PGF1dGhvcj5L
dWNoYXJjenlrLCBSLjwvYXV0aG9yPjxhdXRob3I+R2lyYXVkLCBNLiBGLjwvYXV0aG9yPjxhdXRo
b3I+QnJldGhlcywgRC48L2F1dGhvcj48YXV0aG9yPld5c29ja2EtS2FwY2luc2thLCBNLjwvYXV0
aG9yPjxhdXRob3I+RXprdXJkaWEsIE4uPC9hdXRob3I+PGF1dGhvcj5TYWxpbiwgQi48L2F1dGhv
cj48YXV0aG9yPlZlbG91cnMsIEouPC9hdXRob3I+PGF1dGhvcj5DYW1vdWdyYW5kLCBOLjwvYXV0
aG9yPjxhdXRob3I+SGFyYXV4LCBGLjwvYXV0aG9yPjxhdXRob3I+ZGkgUmFnbywgSi4gUC48L2F1
dGhvcj48L2F1dGhvcnM+PC9jb250cmlidXRvcnM+PGF1dGgtYWRkcmVzcz5JbnN0aXR1dCBkZSBC
aW9jaGltaWUgZXQgR2VuZXRpcXVlIENlbGx1bGFpcmVzLCBDTlJTIFVNUjUwOTUsIFVuaXZlcnNp
dGUgQm9yZGVhdXggU2VnYWxlbiwgMSBSdWUgQ2FtaWxsZSBTYWludFNhZW5zLCBCb3JkZWF1eCAz
MzA3NyBjZWRleCwgRnJhbmNlLjwvYXV0aC1hZGRyZXNzPjx0aXRsZXM+PHRpdGxlPkRlZmluaW5n
IHRoZSBwYXRob2dlbmVzaXMgb2YgaHVtYW4gbXRETkEgbXV0YXRpb25zIHVzaW5nIGEgeWVhc3Qg
bW9kZWw6IHRoZSBjYXNlIG9mIFQ4ODUxQzwvdGl0bGU+PHNlY29uZGFyeS10aXRsZT5JbnQgSiBC
aW9jaGVtIENlbGwgQmlvbDwvc2Vjb25kYXJ5LXRpdGxlPjxhbHQtdGl0bGU+VGhlIGludGVybmF0
aW9uYWwgam91cm5hbCBvZiBiaW9jaGVtaXN0cnkgJmFtcDsgY2VsbCBiaW9sb2d5PC9hbHQtdGl0
bGU+PC90aXRsZXM+PHBlcmlvZGljYWw+PGZ1bGwtdGl0bGU+SW50IEogQmlvY2hlbSBDZWxsIEJp
b2w8L2Z1bGwtdGl0bGU+PGFiYnItMT5UaGUgaW50ZXJuYXRpb25hbCBqb3VybmFsIG9mIGJpb2No
ZW1pc3RyeSAmYW1wOyBjZWxsIGJpb2xvZ3k8L2FiYnItMT48L3BlcmlvZGljYWw+PGFsdC1wZXJp
b2RpY2FsPjxmdWxsLXRpdGxlPkludCBKIEJpb2NoZW0gQ2VsbCBCaW9sPC9mdWxsLXRpdGxlPjxh
YmJyLTE+VGhlIGludGVybmF0aW9uYWwgam91cm5hbCBvZiBiaW9jaGVtaXN0cnkgJmFtcDsgY2Vs
bCBiaW9sb2d5PC9hYmJyLTE+PC9hbHQtcGVyaW9kaWNhbD48cGFnZXM+MTMwLTQwPC9wYWdlcz48
dm9sdW1lPjQ1PC92b2x1bWU+PG51bWJlcj4xPC9udW1iZXI+PGtleXdvcmRzPjxrZXl3b3JkPkFt
aW5vIEFjaWQgU2VxdWVuY2U8L2tleXdvcmQ+PGtleXdvcmQ+QW5pbWFsczwva2V5d29yZD48a2V5
d29yZD5ETkEsIE1pdG9jaG9uZHJpYWwvKmdlbmV0aWNzPC9rZXl3b3JkPjxrZXl3b3JkPkh1bWFu
czwva2V5d29yZD48a2V5d29yZD5NaXRvY2hvbmRyaWEvKmdlbmV0aWNzL21ldGFib2xpc208L2tl
eXdvcmQ+PGtleXdvcmQ+TWl0b2Nob25kcmlhbCBNZW1icmFuZXMvbWV0YWJvbGlzbTwva2V5d29y
ZD48a2V5d29yZD5NaXRvY2hvbmRyaWFsIFByb3Rvbi1UcmFuc2xvY2F0aW5nIEFUUGFzZXMvKmdl
bmV0aWNzL21ldGFib2xpc208L2tleXdvcmQ+PGtleXdvcmQ+TW9kZWxzLCBNb2xlY3VsYXI8L2tl
eXdvcmQ+PGtleXdvcmQ+TW9sZWN1bGFyIFNlcXVlbmNlIERhdGE8L2tleXdvcmQ+PGtleXdvcmQ+
TXV0YWdlbmVzaXMsIFNpdGUtRGlyZWN0ZWQ8L2tleXdvcmQ+PGtleXdvcmQ+T3hpZGF0aXZlIFBo
b3NwaG9yeWxhdGlvbjwva2V5d29yZD48a2V5d29yZD5PeHlnZW4gQ29uc3VtcHRpb248L2tleXdv
cmQ+PGtleXdvcmQ+KlBvaW50IE11dGF0aW9uPC9rZXl3b3JkPjxrZXl3b3JkPlllYXN0cy8qZ2Vu
ZXRpY3MvbWV0YWJvbGlzbTwva2V5d29yZD48L2tleXdvcmRzPjxkYXRlcz48eWVhcj4yMDEzPC95
ZWFyPjxwdWItZGF0ZXM+PGRhdGU+SmFuPC9kYXRlPjwvcHViLWRhdGVzPjwvZGF0ZXM+PGlzYm4+
MTg3OC01ODc1IChFbGVjdHJvbmljKSYjeEQ7MTM1Ny0yNzI1IChMaW5raW5nKTwvaXNibj48YWNj
ZXNzaW9uLW51bT4yMjc4OTkzMjwvYWNjZXNzaW9uLW51bT48dXJscz48cmVsYXRlZC11cmxzPjx1
cmw+aHR0cDovL3d3dy5uY2JpLm5sbS5uaWguZ292L3B1Ym1lZC8yMjc4OTkzMjwvdXJsPjwvcmVs
YXRlZC11cmxzPjwvdXJscz48ZWxlY3Ryb25pYy1yZXNvdXJjZS1udW0+MTAuMTAxNi9qLmJpb2Nl
bC4yMDEyLjA3LjAwMTwvZWxlY3Ryb25pYy1yZXNvdXJjZS1udW0+PC9yZWNvcmQ+PC9DaXRlPjxD
aXRlPjxBdXRob3I+S3VjaGFyY3p5azwvQXV0aG9yPjxZZWFyPjIwMDk8L1llYXI+PFJlY051bT42
PC9SZWNOdW0+PHJlY29yZD48cmVjLW51bWJlcj42PC9yZWMtbnVtYmVyPjxmb3JlaWduLWtleXM+
PGtleSBhcHA9IkVOIiBkYi1pZD0idGE5c3Zyd2E4d3B3dzJlMHR2aXhwd3NkeHp4ZnZhYXp4c3Bk
Ij42PC9rZXk+PC9mb3JlaWduLWtleXM+PHJlZi10eXBlIG5hbWU9IkpvdXJuYWwgQXJ0aWNsZSI+
MTc8L3JlZi10eXBlPjxjb250cmlidXRvcnM+PGF1dGhvcnM+PGF1dGhvcj5LdWNoYXJjenlrLCBS
LjwvYXV0aG9yPjxhdXRob3I+UmFrLCBNLjwvYXV0aG9yPjxhdXRob3I+ZGkgUmFnbywgSi4gUC48
L2F1dGhvcj48L2F1dGhvcnM+PC9jb250cmlidXRvcnM+PGF1dGgtYWRkcmVzcz5JbnN0aXR1dCBk
ZSBCaW9jaGltaWUgZXQgR2VuZXRpcXVlIENlbGx1bGFpcmVzLCBDTlJTL1VuaXZlcnNpdGUgVmlj
dG9yIFNlZ2FsZW4gQm9yZGVhdXgyLCBGcmFuY2UuPC9hdXRoLWFkZHJlc3M+PHRpdGxlcz48dGl0
bGU+QmlvY2hlbWljYWwgY29uc2VxdWVuY2VzIGluIHllYXN0IG9mIHRoZSBodW1hbiBtaXRvY2hv
bmRyaWFsIEROQSA4OTkzVCZndDtDIG11dGF0aW9uIGluIHRoZSBBVFBhc2U2IGdlbmUgZm91bmQg
aW4gTkFSUC9NSUxTIHBhdGllbnRzPC90aXRsZT48c2Vjb25kYXJ5LXRpdGxlPkJpb2NoaW0gQmlv
cGh5cyBBY3RhPC9zZWNvbmRhcnktdGl0bGU+PGFsdC10aXRsZT5CaW9jaGltaWNhIGV0IGJpb3Bo
eXNpY2EgYWN0YTwvYWx0LXRpdGxlPjwvdGl0bGVzPjxwZXJpb2RpY2FsPjxmdWxsLXRpdGxlPkJp
b2NoaW0gQmlvcGh5cyBBY3RhPC9mdWxsLXRpdGxlPjxhYmJyLTE+QmlvY2hpbWljYSBldCBiaW9w
aHlzaWNhIGFjdGE8L2FiYnItMT48L3BlcmlvZGljYWw+PGFsdC1wZXJpb2RpY2FsPjxmdWxsLXRp
dGxlPkJpb2NoaW0gQmlvcGh5cyBBY3RhPC9mdWxsLXRpdGxlPjxhYmJyLTE+QmlvY2hpbWljYSBl
dCBiaW9waHlzaWNhIGFjdGE8L2FiYnItMT48L2FsdC1wZXJpb2RpY2FsPjxwYWdlcz44MTctMjQ8
L3BhZ2VzPjx2b2x1bWU+MTc5Mzwvdm9sdW1lPjxudW1iZXI+NTwvbnVtYmVyPjxrZXl3b3Jkcz48
a2V5d29yZD5BZGVub3NpbmUgVHJpcGhvc3BoYXRlL21ldGFib2xpc208L2tleXdvcmQ+PGtleXdv
cmQ+Q2VsbCBSZXNwaXJhdGlvbi9waHlzaW9sb2d5PC9rZXl3b3JkPjxrZXl3b3JkPkN5dG9jaHJv
bWVzL21ldGFib2xpc208L2tleXdvcmQ+PGtleXdvcmQ+RE5BLCBNaXRvY2hvbmRyaWFsLypnZW5l
dGljczwva2V5d29yZD48a2V5d29yZD5IdW1hbnM8L2tleXdvcmQ+PGtleXdvcmQ+TGVpZ2ggRGlz
ZWFzZS8qZW56eW1vbG9neS8qZ2VuZXRpY3MvcGh5c2lvcGF0aG9sb2d5PC9rZXl3b3JkPjxrZXl3
b3JkPipNaXRvY2hvbmRyaWEvZW56eW1vbG9neS9nZW5ldGljczwva2V5d29yZD48a2V5d29yZD5N
aXRvY2hvbmRyaWFsIFByb3RlaW5zL2dlbmV0aWNzL21ldGFib2xpc208L2tleXdvcmQ+PGtleXdv
cmQ+TWl0b2Nob25kcmlhbCBQcm90b24tVHJhbnNsb2NhdGluZyBBVFBhc2VzLypnZW5ldGljcy9t
ZXRhYm9saXNtPC9rZXl3b3JkPjxrZXl3b3JkPipNdXRhdGlvbjwva2V5d29yZD48a2V5d29yZD5P
eGlkYXRpdmUgUGhvc3Bob3J5bGF0aW9uPC9rZXl3b3JkPjxrZXl3b3JkPipTYWNjaGFyb215Y2Vz
IGNlcmV2aXNpYWUvY3l0b2xvZ3kvZW56eW1vbG9neS9nZW5ldGljczwva2V5d29yZD48L2tleXdv
cmRzPjxkYXRlcz48eWVhcj4yMDA5PC95ZWFyPjxwdWItZGF0ZXM+PGRhdGU+TWF5PC9kYXRlPjwv
cHViLWRhdGVzPjwvZGF0ZXM+PGlzYm4+MDAwNi0zMDAyIChQcmludCkmI3hEOzAwMDYtMzAwMiAo
TGlua2luZyk8L2lzYm4+PGFjY2Vzc2lvbi1udW0+MTkyNjkzMDg8L2FjY2Vzc2lvbi1udW0+PHVy
bHM+PHJlbGF0ZWQtdXJscz48dXJsPmh0dHA6Ly93d3cubmNiaS5ubG0ubmloLmdvdi9wdWJtZWQv
MTkyNjkzMDg8L3VybD48L3JlbGF0ZWQtdXJscz48L3VybHM+PGVsZWN0cm9uaWMtcmVzb3VyY2Ut
bnVtPjEwLjEwMTYvai5iYmFtY3IuMjAwOS4wMi4wMTE8L2VsZWN0cm9uaWMtcmVzb3VyY2UtbnVt
PjwvcmVjb3JkPjwvQ2l0ZT48Q2l0ZT48QXV0aG9yPkt1Y2hhcmN6eWs8L0F1dGhvcj48WWVhcj4y
MDA5PC9ZZWFyPjxSZWNOdW0+NzwvUmVjTnVtPjxyZWNvcmQ+PHJlYy1udW1iZXI+NzwvcmVjLW51
bWJlcj48Zm9yZWlnbi1rZXlzPjxrZXkgYXBwPSJFTiIgZGItaWQ9InRhOXN2cndhOHdwd3cyZTB0
dml4cHdzZHh6eGZ2YWF6eHNwZCI+Nzwva2V5PjwvZm9yZWlnbi1rZXlzPjxyZWYtdHlwZSBuYW1l
PSJKb3VybmFsIEFydGljbGUiPjE3PC9yZWYtdHlwZT48Y29udHJpYnV0b3JzPjxhdXRob3JzPjxh
dXRob3I+S3VjaGFyY3p5aywgUi48L2F1dGhvcj48YXV0aG9yPlNhbGluLCBCLjwvYXV0aG9yPjxh
dXRob3I+ZGkgUmFnbywgSi4gUC48L2F1dGhvcj48L2F1dGhvcnM+PC9jb250cmlidXRvcnM+PGF1
dGgtYWRkcmVzcz5JbnN0aXR1dCBkZSBCaW9jaGltaWUgZXQgR2VuZXRpcXVlIENlbGx1bGFpcmVz
IENOUlMsIFVuaXZlcnNpdGUgVmljdG9yIFNlZ2FsZW4gQm9yZGVhdXggMiwgQm9yZGVhdXggQ2Vk
ZXggMzMwNzcsIEZyYW5jZS48L2F1dGgtYWRkcmVzcz48dGl0bGVzPjx0aXRsZT5JbnRyb2R1Y2lu
ZyB0aGUgaHVtYW4gTGVpZ2ggc3luZHJvbWUgbXV0YXRpb24gVDkxNzZHIGludG8gU2FjY2hhcm9t
eWNlcyBjZXJldmlzaWFlIG1pdG9jaG9uZHJpYWwgRE5BIGxlYWRzIHRvIHNldmVyZSBkZWZlY3Rz
IGluIHRoZSBpbmNvcnBvcmF0aW9uIG9mIEF0cDZwIGludG8gdGhlIEFUUCBzeW50aGFzZSBhbmQg
aW4gdGhlIG1pdG9jaG9uZHJpYWwgbW9ycGhvbG9neTwvdGl0bGU+PHNlY29uZGFyeS10aXRsZT5I
dW0gTW9sIEdlbmV0PC9zZWNvbmRhcnktdGl0bGU+PGFsdC10aXRsZT5IdW1hbiBtb2xlY3VsYXIg
Z2VuZXRpY3M8L2FsdC10aXRsZT48L3RpdGxlcz48cGVyaW9kaWNhbD48ZnVsbC10aXRsZT5IdW0g
TW9sIEdlbmV0PC9mdWxsLXRpdGxlPjxhYmJyLTE+SHVtYW4gbW9sZWN1bGFyIGdlbmV0aWNzPC9h
YmJyLTE+PC9wZXJpb2RpY2FsPjxhbHQtcGVyaW9kaWNhbD48ZnVsbC10aXRsZT5IdW0gTW9sIEdl
bmV0PC9mdWxsLXRpdGxlPjxhYmJyLTE+SHVtYW4gbW9sZWN1bGFyIGdlbmV0aWNzPC9hYmJyLTE+
PC9hbHQtcGVyaW9kaWNhbD48cGFnZXM+Mjg4OS05ODwvcGFnZXM+PHZvbHVtZT4xODwvdm9sdW1l
PjxudW1iZXI+MTU8L251bWJlcj48a2V5d29yZHM+PGtleXdvcmQ+Q2VsbCBMaW5lPC9rZXl3b3Jk
PjxrZXl3b3JkPkh1bWFuczwva2V5d29yZD48a2V5d29yZD5MZWlnaCBEaXNlYXNlLyplbnp5bW9s
b2d5L2dlbmV0aWNzPC9rZXl3b3JkPjxrZXl3b3JkPk1pdG9jaG9uZHJpYS9lbnp5bW9sb2d5L2dl
bmV0aWNzLyp1bHRyYXN0cnVjdHVyZTwva2V5d29yZD48a2V5d29yZD5NaXRvY2hvbmRyaWFsIFBy
b3Rvbi1UcmFuc2xvY2F0aW5nIEFUUGFzZXMvKmdlbmV0aWNzLyptZXRhYm9saXNtPC9rZXl3b3Jk
PjxrZXl3b3JkPipNdXRhdGlvbiwgTWlzc2Vuc2U8L2tleXdvcmQ+PGtleXdvcmQ+U2FjY2hhcm9t
eWNlcyBjZXJldmlzaWFlLyplbnp5bW9sb2d5L2dlbmV0aWNzL3VsdHJhc3RydWN0dXJlPC9rZXl3
b3JkPjxrZXl3b3JkPlNhY2NoYXJvbXljZXMgY2VyZXZpc2lhZSBQcm90ZWlucy9nZW5ldGljcy8q
bWV0YWJvbGlzbTwva2V5d29yZD48L2tleXdvcmRzPjxkYXRlcz48eWVhcj4yMDA5PC95ZWFyPjxw
dWItZGF0ZXM+PGRhdGU+QXVnIDE8L2RhdGU+PC9wdWItZGF0ZXM+PC9kYXRlcz48aXNibj4xNDYw
LTIwODMgKEVsZWN0cm9uaWMpJiN4RDswOTY0LTY5MDYgKExpbmtpbmcpPC9pc2JuPjxhY2Nlc3Np
b24tbnVtPjE5NDU0NDg2PC9hY2Nlc3Npb24tbnVtPjx1cmxzPjxyZWxhdGVkLXVybHM+PHVybD5o
dHRwOi8vd3d3Lm5jYmkubmxtLm5paC5nb3YvcHVibWVkLzE5NDU0NDg2PC91cmw+PC9yZWxhdGVk
LXVybHM+PC91cmxzPjxlbGVjdHJvbmljLXJlc291cmNlLW51bT4xMC4xMDkzL2htZy9kZHAyMjY8
L2VsZWN0cm9uaWMtcmVzb3VyY2UtbnVtPjwvcmVjb3JkPjwvQ2l0ZT48Q2l0ZT48QXV0aG9yPkt1
Y2hhcmN6eWs8L0F1dGhvcj48WWVhcj4yMDA5PC9ZZWFyPjxSZWNOdW0+ODwvUmVjTnVtPjxyZWNv
cmQ+PHJlYy1udW1iZXI+ODwvcmVjLW51bWJlcj48Zm9yZWlnbi1rZXlzPjxrZXkgYXBwPSJFTiIg
ZGItaWQ9InRhOXN2cndhOHdwd3cyZTB0dml4cHdzZHh6eGZ2YWF6eHNwZCI+ODwva2V5PjwvZm9y
ZWlnbi1rZXlzPjxyZWYtdHlwZSBuYW1lPSJKb3VybmFsIEFydGljbGUiPjE3PC9yZWYtdHlwZT48
Y29udHJpYnV0b3JzPjxhdXRob3JzPjxhdXRob3I+S3VjaGFyY3p5aywgUi48L2F1dGhvcj48YXV0
aG9yPlppY2ssIE0uPC9hdXRob3I+PGF1dGhvcj5CaWV0ZW5oYWRlciwgTS48L2F1dGhvcj48YXV0
aG9yPlJhaywgTS48L2F1dGhvcj48YXV0aG9yPkNvdXBsYW4sIEUuPC9hdXRob3I+PGF1dGhvcj5C
bG9uZGVsLCBNLjwvYXV0aG9yPjxhdXRob3I+Q2F1YmV0LCBTLiBELjwvYXV0aG9yPjxhdXRob3I+
ZGkgUmFnbywgSi4gUC48L2F1dGhvcj48L2F1dGhvcnM+PC9jb250cmlidXRvcnM+PGF1dGgtYWRk
cmVzcz5JbnN0aXR1dCBkZSBCaW9jaGltaWUgZXQgR2VuZXRpcXVlIENlbGx1bGFpcmVzLCBDTlJT
LVVuaXZlcnNpdGUgQm9yZGVhdXgyLCBCb3JkZWF1eCAzMzA3NywgRnJhbmNlLjwvYXV0aC1hZGRy
ZXNzPjx0aXRsZXM+PHRpdGxlPk1pdG9jaG9uZHJpYWwgQVRQIHN5bnRoYXNlIGRpc29yZGVyczog
bW9sZWN1bGFyIG1lY2hhbmlzbXMgYW5kIHRoZSBxdWVzdCBmb3IgY3VyYXRpdmUgdGhlcmFwZXV0
aWMgYXBwcm9hY2hlczwvdGl0bGU+PHNlY29uZGFyeS10aXRsZT5CaW9jaGltIEJpb3BoeXMgQWN0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c2ljYSBhY3RhPC9hYmJyLTE+PC9hbHQtcGVyaW9kaWNhbD48cGFnZXM+MTg2LTk5PC9wYWdlcz48
dm9sdW1lPjE3OTM8L3ZvbHVtZT48bnVtYmVyPjE8L251bWJlcj48a2V5d29yZHM+PGtleXdvcmQ+
QW5pbWFsczwva2V5d29yZD48a2V5d29yZD5ETkEsIE1pdG9jaG9uZHJpYWwvbWV0YWJvbGlzbTwv
a2V5d29yZD48a2V5d29yZD5IdW1hbnM8L2tleXdvcmQ+PGtleXdvcmQ+TWl0b2Nob25kcmlhLypl
bnp5bW9sb2d5L21ldGFib2xpc208L2tleXdvcmQ+PGtleXdvcmQ+TWl0b2Nob25kcmlhbCBEaXNl
YXNlcy8qZW56eW1vbG9neS9tZXRhYm9saXNtL3RoZXJhcHk8L2tleXdvcmQ+PGtleXdvcmQ+TWl0
b2Nob25kcmlhbCBQcm90b24tVHJhbnNsb2NhdGluZyBBVFBhc2VzL2NoZW1pc3RyeS8qZ2VuZXRp
Y3MvbWV0YWJvbGlzbTwva2V5d29yZD48a2V5d29yZD5Nb2RlbHMsIEJpb2xvZ2ljYWw8L2tleXdv
cmQ+PGtleXdvcmQ+TXV0YXRpb248L2tleXdvcmQ+PGtleXdvcmQ+UHJvdGVpbiBTdWJ1bml0cy9n
ZW5ldGljcy9tZXRhYm9saXNtPC9rZXl3b3JkPjxrZXl3b3JkPlNhY2NoYXJvbXljZXMgY2VyZXZp
c2lhZS9lbnp5bW9sb2d5L21ldGFib2xpc208L2tleXdvcmQ+PGtleXdvcmQ+U2FjY2hhcm9teWNl
cyBjZXJldmlzaWFlIFByb3RlaW5zL2NoZW1pc3RyeS9nZW5ldGljcy9tZXRhYm9saXNtPC9rZXl3
b3JkPjxrZXl3b3JkPlRyYW5zY3JpcHRpb24sIEdlbmV0aWM8L2tleXdvcmQ+PC9rZXl3b3Jkcz48
ZGF0ZXM+PHllYXI+MjAwOTwveWVhcj48cHViLWRhdGVzPjxkYXRlPkphbjwvZGF0ZT48L3B1Yi1k
YXRlcz48L2RhdGVzPjxpc2JuPjAwMDYtMzAwMiAoUHJpbnQpJiN4RDswMDA2LTMwMDIgKExpbmtp
bmcpPC9pc2JuPjxhY2Nlc3Npb24tbnVtPjE4NjIwMDA3PC9hY2Nlc3Npb24tbnVtPjx1cmxzPjxy
ZWxhdGVkLXVybHM+PHVybD5odHRwOi8vd3d3Lm5jYmkubmxtLm5paC5nb3YvcHVibWVkLzE4NjIw
MDA3PC91cmw+PC9yZWxhdGVkLXVybHM+PC91cmxzPjxlbGVjdHJvbmljLXJlc291cmNlLW51bT4x
MC4xMDE2L2ouYmJhbWNyLjIwMDguMDYuMDEyPC9lbGVjdHJvbmljLXJlc291cmNlLW51bT48L3Jl
Y29yZD48L0NpdGU+PENpdGU+PEF1dGhvcj5OaWVkendpZWNrYTwvQXV0aG9yPjxZZWFyPjIwMTY8
L1llYXI+PFJlY051bT4zMDwvUmVjTnVtPjxyZWNvcmQ+PHJlYy1udW1iZXI+MzA8L3JlYy1udW1i
ZXI+PGZvcmVpZ24ta2V5cz48a2V5IGFwcD0iRU4iIGRiLWlkPSJ2dnp2ZDBhZjhzeHc1ZWVwMHJi
dmZzMGtwMHhkd3Q5OTVhdHMiPjMwPC9rZXk+PC9mb3JlaWduLWtleXM+PHJlZi10eXBlIG5hbWU9
IkpvdXJuYWwgQXJ0aWNsZSI+MTc8L3JlZi10eXBlPjxjb250cmlidXRvcnM+PGF1dGhvcnM+PGF1
dGhvcj5OaWVkendpZWNrYSwgSy48L2F1dGhvcj48YXV0aG9yPkthYmFsYSwgQS4gTS48L2F1dGhv
cj48YXV0aG9yPkxhc3NlcnJlLCBKLiBQLjwvYXV0aG9yPjxhdXRob3I+VHJpYm91aWxsYXJkLVRh
bnZpZXIsIEQuPC9hdXRob3I+PGF1dGhvcj5Hb2xpaywgUC48L2F1dGhvcj48YXV0aG9yPkRhdXRh
bnQsIEEuPC9hdXRob3I+PGF1dGhvcj5kaSBSYWdvLCBKLiBQLjwvYXV0aG9yPjxhdXRob3I+S3Vj
aGFyY3p5aywgUi48L2F1dGhvcj48L2F1dGhvcnM+PC9jb250cmlidXRvcnM+PGF1dGgtYWRkcmVz
cz5JbnN0aXR1dGUgb2YgQmlvY2hlbWlzdHJ5IGFuZCBCaW9waHlzaWNzLCBQb2xpc2ggQWNhZGVt
eSBvZiBTY2llbmNlcywgV2Fyc2F3LCBQb2xhbmQuJiN4RDtJbnN0aXR1dGUgb2YgQmlvY2hlbWlz
dHJ5IGFuZCBCaW9waHlzaWNzLCBQb2xpc2ggQWNhZGVteSBvZiBTY2llbmNlcywgV2Fyc2F3LCBQ
b2xhbmQ7IEluc3RpdHV0IGRlIEJpb2NoaW1pZSBldCBHZW5ldGlxdWUgQ2VsbHVsYWlyZXMsIENO
UlMgVU1SNTA5NSwgVW5pdmVyc2l0ZSBkZSBCb3JkZWF1eCwgMSBydWUgQ2FtaWxsZSBTYWludC1T
YWVucywgMzMwNzcgQm9yZGVhdXggQ2VkZXgsIEZyYW5jZS4mI3hEO0luc3RpdHV0IGRlIEJpb2No
aW1pZSBldCBHZW5ldGlxdWUgQ2VsbHVsYWlyZXMsIENOUlMgVU1SNTA5NSwgVW5pdmVyc2l0ZSBk
ZSBCb3JkZWF1eCwgMSBydWUgQ2FtaWxsZSBTYWludC1TYWVucywgMzMwNzcgQm9yZGVhdXggQ2Vk
ZXgsIEZyYW5jZS4mI3hEO0luc3RpdHV0ZSBvZiBCaW9jaGVtaXN0cnkgYW5kIEJpb3BoeXNpY3Ms
IFBvbGlzaCBBY2FkZW15IG9mIFNjaWVuY2VzLCBXYXJzYXcsIFBvbGFuZDsgSW5zdGl0dXRlIG9m
IEdlbmV0aWNzIGFuZCBCaW90ZWNobm9sb2d5LCBGYWN1bHR5IG9mIEJpb2xvZ3ksIFVuaXZlcnNp
dHkgb2YgV2Fyc2F3LCBQb2xhbmQuJiN4RDtJbnN0aXR1dGUgb2YgQmlvY2hlbWlzdHJ5IGFuZCBC
aW9waHlzaWNzLCBQb2xpc2ggQWNhZGVteSBvZiBTY2llbmNlcywgV2Fyc2F3LCBQb2xhbmQuIEVs
ZWN0cm9uaWMgYWRkcmVzczogcm96YUBpYmIud2F3LnBsLjwvYXV0aC1hZGRyZXNzPjx0aXRsZXM+
PHRpdGxlPlllYXN0IG1vZGVscyBvZiBtdXRhdGlvbnMgaW4gdGhlIG1pdG9jaG9uZHJpYWwgQVRQ
NiBnZW5lIGZvdW5kIGluIGh1bWFuIGNhbmNlciBjZWxsczwvdGl0bGU+PHNlY29uZGFyeS10aXRs
ZT5NaXRvY2hvbmRyaW9uPC9zZWNvbmRhcnktdGl0bGU+PGFsdC10aXRsZT5NaXRvY2hvbmRyaW9u
PC9hbHQtdGl0bGU+PC90aXRsZXM+PHBlcmlvZGljYWw+PGZ1bGwtdGl0bGU+TWl0b2Nob25kcmlv
bjwvZnVsbC10aXRsZT48YWJici0xPk1pdG9jaG9uZHJpb248L2FiYnItMT48L3BlcmlvZGljYWw+
PGFsdC1wZXJpb2RpY2FsPjxmdWxsLXRpdGxlPk1pdG9jaG9uZHJpb248L2Z1bGwtdGl0bGU+PGFi
YnItMT5NaXRvY2hvbmRyaW9uPC9hYmJyLTE+PC9hbHQtcGVyaW9kaWNhbD48cGFnZXM+Ny0xNzwv
cGFnZXM+PHZvbHVtZT4yOTwvdm9sdW1lPjxlZGl0aW9uPjIwMTYvMDQvMTc8L2VkaXRpb24+PGRh
dGVzPjx5ZWFyPjIwMTY8L3llYXI+PHB1Yi1kYXRlcz48ZGF0ZT5KdWw8L2RhdGU+PC9wdWItZGF0
ZXM+PC9kYXRlcz48aXNibj4xODcyLTgyNzggKEVsZWN0cm9uaWMpJiN4RDsxNTY3LTcyNDkgKExp
bmtpbmcpPC9pc2JuPjxhY2Nlc3Npb24tbnVtPjI3MDgzMzA5PC9hY2Nlc3Npb24tbnVtPjx1cmxz
PjxyZWxhdGVkLXVybHM+PHVybD5odHRwOi8vd3d3Lm5jYmkubmxtLm5paC5nb3YvcHVibWVkLzI3
MDgzMzA5PC91cmw+PC9yZWxhdGVkLXVybHM+PC91cmxzPjxlbGVjdHJvbmljLXJlc291cmNlLW51
bT4xMC4xMDE2L2oubWl0by4yMDE2LjA0LjAwMzwvZWxlY3Ryb25pYy1yZXNvdXJjZS1udW0+PGxh
bmd1YWdlPkVuZzwvbGFuZ3VhZ2U+PC9yZWNvcmQ+PC9DaXRlPjxDaXRlPjxBdXRob3I+V2VuPC9B
dXRob3I+PFllYXI+MjAxNjwvWWVhcj48UmVjTnVtPjExPC9SZWNOdW0+PHJlY29yZD48cmVjLW51
bWJlcj4xMTwvcmVjLW51bWJlcj48Zm9yZWlnbi1rZXlzPjxrZXkgYXBwPSJFTiIgZGItaWQ9InRh
OXN2cndhOHdwd3cyZTB0dml4cHdzZHh6eGZ2YWF6eHNwZCI+MTE8L2tleT48L2ZvcmVpZ24ta2V5
cz48cmVmLXR5cGUgbmFtZT0iSm91cm5hbCBBcnRpY2xlIj4xNzwvcmVmLXR5cGU+PGNvbnRyaWJ1
dG9ycz48YXV0aG9ycz48YXV0aG9yPldlbiwgUy48L2F1dGhvcj48YXV0aG9yPk5pZWR6d2llY2th
LCBLLjwvYXV0aG9yPjxhdXRob3I+WmhhbywgVy48L2F1dGhvcj48YXV0aG9yPlh1LCBTLjwvYXV0
aG9yPjxhdXRob3I+TGlhbmcsIFMuPC9hdXRob3I+PGF1dGhvcj5aaHUsIFguPC9hdXRob3I+PGF1
dGhvcj5YaWUsIEguPC9hdXRob3I+PGF1dGhvcj5Ucmlib3VpbGxhcmQtVGFudmllciwgRC48L2F1
dGhvcj48YXV0aG9yPkdpcmF1ZCwgTS4gRi48L2F1dGhvcj48YXV0aG9yPlplbmcsIEMuPC9hdXRo
b3I+PGF1dGhvcj5EYXV0YW50LCBBLjwvYXV0aG9yPjxhdXRob3I+S3VjaGFyY3p5aywgUi48L2F1
dGhvcj48YXV0aG9yPkxpdSwgWi48L2F1dGhvcj48YXV0aG9yPmRpIFJhZ28sIEouIFAuPC9hdXRo
b3I+PGF1dGhvcj5DaGVuLCBILjwvYXV0aG9yPjwvYXV0aG9ycz48L2NvbnRyaWJ1dG9ycz48YXV0
aC1hZGRyZXNzPk5hdGlvbmFsIENsaW5pY2FsIFJlc2VhcmNoIENlbnRlciBvZiBLaWRuZXkgRGlz
ZWFzZXMsIEppbmxpbmcgSG9zcGl0YWwsIE5hbmppbmcgVW5pdmVyc2l0eSBTY2hvb2wgb2YgTWVk
aWNpbmUsIE5hbmppbmcsIENoaW5hLiYjeEQ7SW5zdGl0dXRlIG9mIEJpb2NoZW1pc3RyeSBhbmQg
QmlvcGh5c2ljcywgUG9saXNoIEFjYWRlbXkgb2YgU2NpZW5jZXMsIFdhcnNhdywgUG9sYW5kLiYj
eEQ7Q05SUywgSW5zdGl0dXQgZGUgQmlvY2hpbWllIGV0IEdlbmV0aXF1ZSBDZWxsdWxhaXJlcywg
VU1SIDUwOTUsIEYtMzMwNzcgQm9yZGVhdXgsIEZyYW5jZS4mI3hEO1VuaXZlcnNpdGUgZGUgQm9y
ZGVhdXgsIElCR0MsIFVNUiA1MDk1LCBGLTMzMDc3IEJvcmRlYXV4LCBGcmFuY2UuJiN4RDtJTlNF
Uk0sIEluc3RpdHV0IGRlIEJpb2NoaW1pZSBldCBHZW5ldGlxdWUgQ2VsbHVsYWlyZXMsIEYtMzMw
NzcgQm9yZGVhdXgsIEZyYW5jZS48L2F1dGgtYWRkcmVzcz48dGl0bGVzPjx0aXRsZT5JZGVudGlm
aWNhdGlvbiBvZiBHODk2OSZndDtBIGluIG1pdG9jaG9uZHJpYWwgQVRQNiBnZW5lIHRoYXQgc2V2
ZXJlbHkgY29tcHJvbWlzZXMgQVRQIHN5bnRoYXNlIGZ1bmN0aW9uIGluIGEgcGF0aWVudCB3aXRo
IElnQSBuZXBocm9wYXRoeTwvdGl0bGU+PHNlY29uZGFyeS10aXRsZT5TY2kgUmVwPC9zZWNvbmRh
cnktdGl0bGU+PGFsdC10aXRsZT5TY2llbnRpZmljIHJlcG9ydHM8L2FsdC10aXRsZT48L3RpdGxl
cz48cGVyaW9kaWNhbD48ZnVsbC10aXRsZT5TY2kgUmVwPC9mdWxsLXRpdGxlPjxhYmJyLTE+U2Np
ZW50aWZpYyByZXBvcnRzPC9hYmJyLTE+PC9wZXJpb2RpY2FsPjxhbHQtcGVyaW9kaWNhbD48ZnVs
bC10aXRsZT5TY2kgUmVwPC9mdWxsLXRpdGxlPjxhYmJyLTE+U2NpZW50aWZpYyByZXBvcnRzPC9h
YmJyLTE+PC9hbHQtcGVyaW9kaWNhbD48cGFnZXM+MzYzMTM8L3BhZ2VzPjx2b2x1bWU+Njwvdm9s
dW1lPjxlZGl0aW9uPjIwMTYvMTEvMDU8L2VkaXRpb24+PGRhdGVzPjx5ZWFyPjIwMTY8L3llYXI+
PHB1Yi1kYXRlcz48ZGF0ZT5Ob3YgMDQ8L2RhdGU+PC9wdWItZGF0ZXM+PC9kYXRlcz48aXNibj4y
MDQ1LTIzMjIgKEVsZWN0cm9uaWMpJiN4RDsyMDQ1LTIzMjIgKExpbmtpbmcpPC9pc2JuPjxhY2Nl
c3Npb24tbnVtPjI3ODEyMDI2PC9hY2Nlc3Npb24tbnVtPjx1cmxzPjxyZWxhdGVkLXVybHM+PHVy
bD5odHRwOi8vd3d3Lm5jYmkubmxtLm5paC5nb3YvcHVibWVkLzI3ODEyMDI2PC91cmw+PC9yZWxh
dGVkLXVybHM+PC91cmxzPjxjdXN0b20yPjUwOTU2NDE8L2N1c3RvbTI+PGVsZWN0cm9uaWMtcmVz
b3VyY2UtbnVtPjEwLjEwMzgvc3JlcDM2MzEzPC9lbGVjdHJvbmljLXJlc291cmNlLW51bT48bGFu
Z3VhZ2U+ZW5nPC9sYW5ndWFnZT48L3JlY29yZD48L0NpdGU+PC9FbmROb3RlPn==
</w:fldData>
        </w:fldChar>
      </w:r>
      <w:r w:rsidR="00BF454C">
        <w:rPr>
          <w:rFonts w:ascii="Arial" w:eastAsia="Times New Roman" w:hAnsi="Arial" w:cs="Arial"/>
          <w:sz w:val="24"/>
          <w:szCs w:val="24"/>
          <w:lang w:val="en-US"/>
        </w:rPr>
        <w:instrText xml:space="preserve"> ADDIN EN.CITE.DATA </w:instrText>
      </w:r>
      <w:r w:rsidR="00BF454C">
        <w:rPr>
          <w:rFonts w:ascii="Arial" w:eastAsia="Times New Roman" w:hAnsi="Arial" w:cs="Arial"/>
          <w:sz w:val="24"/>
          <w:szCs w:val="24"/>
          <w:lang w:val="en-US"/>
        </w:rPr>
      </w:r>
      <w:r w:rsidR="00BF454C">
        <w:rPr>
          <w:rFonts w:ascii="Arial" w:eastAsia="Times New Roman" w:hAnsi="Arial" w:cs="Arial"/>
          <w:sz w:val="24"/>
          <w:szCs w:val="24"/>
          <w:lang w:val="en-US"/>
        </w:rPr>
        <w:fldChar w:fldCharType="end"/>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separate"/>
      </w:r>
      <w:r w:rsidRPr="005000B0">
        <w:rPr>
          <w:rFonts w:ascii="Arial" w:eastAsia="Times New Roman" w:hAnsi="Arial" w:cs="Arial"/>
          <w:noProof/>
          <w:sz w:val="24"/>
          <w:szCs w:val="24"/>
          <w:lang w:val="en-US"/>
        </w:rPr>
        <w:t>[</w:t>
      </w:r>
      <w:hyperlink w:anchor="_ENREF_22" w:tooltip="Kabala, 2014 #3" w:history="1">
        <w:r w:rsidR="00BF454C" w:rsidRPr="005000B0">
          <w:rPr>
            <w:rFonts w:ascii="Arial" w:eastAsia="Times New Roman" w:hAnsi="Arial" w:cs="Arial"/>
            <w:noProof/>
            <w:sz w:val="24"/>
            <w:szCs w:val="24"/>
            <w:lang w:val="en-US"/>
          </w:rPr>
          <w:t>22-29</w:t>
        </w:r>
      </w:hyperlink>
      <w:r w:rsidRPr="005000B0">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Pr="005000B0">
        <w:rPr>
          <w:rFonts w:ascii="Arial" w:eastAsia="Times New Roman" w:hAnsi="Arial" w:cs="Arial"/>
          <w:sz w:val="24"/>
          <w:szCs w:val="24"/>
          <w:lang w:val="en-US"/>
        </w:rPr>
        <w:t>. Th</w:t>
      </w:r>
      <w:r w:rsidR="007422B9">
        <w:rPr>
          <w:rFonts w:ascii="Arial" w:eastAsia="Times New Roman" w:hAnsi="Arial" w:cs="Arial"/>
          <w:sz w:val="24"/>
          <w:szCs w:val="24"/>
          <w:lang w:val="en-US"/>
        </w:rPr>
        <w:t>ough all the</w:t>
      </w:r>
      <w:r w:rsidRPr="005000B0">
        <w:rPr>
          <w:rFonts w:ascii="Arial" w:eastAsia="Times New Roman" w:hAnsi="Arial" w:cs="Arial"/>
          <w:sz w:val="24"/>
          <w:szCs w:val="24"/>
          <w:lang w:val="en-US"/>
        </w:rPr>
        <w:t xml:space="preserve"> myopathies-related mutations were deleterious for the functionality of yeast ATP synthase, </w:t>
      </w:r>
      <w:r w:rsidR="00493481" w:rsidRPr="005000B0">
        <w:rPr>
          <w:rFonts w:ascii="Arial" w:eastAsia="Times New Roman" w:hAnsi="Arial" w:cs="Arial"/>
          <w:sz w:val="24"/>
          <w:szCs w:val="24"/>
          <w:lang w:val="en-US"/>
        </w:rPr>
        <w:t>only one</w:t>
      </w:r>
      <w:r w:rsidRPr="005000B0">
        <w:rPr>
          <w:rFonts w:ascii="Arial" w:eastAsia="Times New Roman" w:hAnsi="Arial" w:cs="Arial"/>
          <w:sz w:val="24"/>
          <w:szCs w:val="24"/>
          <w:lang w:val="en-US"/>
        </w:rPr>
        <w:t xml:space="preserve"> </w:t>
      </w:r>
      <w:r w:rsidR="00493481" w:rsidRPr="005000B0">
        <w:rPr>
          <w:rFonts w:ascii="Arial" w:eastAsia="Times New Roman" w:hAnsi="Arial" w:cs="Arial"/>
          <w:sz w:val="24"/>
          <w:szCs w:val="24"/>
          <w:lang w:val="en-US"/>
        </w:rPr>
        <w:t xml:space="preserve">cancer-related mutation </w:t>
      </w:r>
      <w:r w:rsidR="008926D4" w:rsidRPr="005000B0">
        <w:rPr>
          <w:rFonts w:ascii="Arial" w:eastAsia="Times New Roman" w:hAnsi="Arial" w:cs="Arial"/>
          <w:sz w:val="24"/>
          <w:szCs w:val="24"/>
          <w:lang w:val="en-US"/>
        </w:rPr>
        <w:t>resulted in</w:t>
      </w:r>
      <w:r w:rsidR="007E4B15">
        <w:rPr>
          <w:rFonts w:ascii="Arial" w:eastAsia="Times New Roman" w:hAnsi="Arial" w:cs="Arial"/>
          <w:sz w:val="24"/>
          <w:szCs w:val="24"/>
          <w:lang w:val="en-US"/>
        </w:rPr>
        <w:t xml:space="preserve"> a 50%</w:t>
      </w:r>
      <w:r w:rsidR="008926D4" w:rsidRPr="005000B0">
        <w:rPr>
          <w:rFonts w:ascii="Arial" w:eastAsia="Times New Roman" w:hAnsi="Arial" w:cs="Arial"/>
          <w:sz w:val="24"/>
          <w:szCs w:val="24"/>
          <w:lang w:val="en-US"/>
        </w:rPr>
        <w:t xml:space="preserve"> reduction of ATP synthesis </w:t>
      </w:r>
      <w:r w:rsidR="007E293D">
        <w:rPr>
          <w:rFonts w:ascii="Arial" w:eastAsia="Times New Roman" w:hAnsi="Arial" w:cs="Arial"/>
          <w:sz w:val="24"/>
          <w:szCs w:val="24"/>
          <w:lang w:val="en-US"/>
        </w:rPr>
        <w:t xml:space="preserve">at elevated temperature </w:t>
      </w:r>
      <w:r w:rsidR="008926D4" w:rsidRPr="005000B0">
        <w:rPr>
          <w:rFonts w:ascii="Arial" w:eastAsia="Times New Roman" w:hAnsi="Arial" w:cs="Arial"/>
          <w:sz w:val="24"/>
          <w:szCs w:val="24"/>
          <w:lang w:val="en-US"/>
        </w:rPr>
        <w:t>wh</w:t>
      </w:r>
      <w:r w:rsidR="00A27C21">
        <w:rPr>
          <w:rFonts w:ascii="Arial" w:eastAsia="Times New Roman" w:hAnsi="Arial" w:cs="Arial"/>
          <w:sz w:val="24"/>
          <w:szCs w:val="24"/>
          <w:lang w:val="en-US"/>
        </w:rPr>
        <w:t>ereas</w:t>
      </w:r>
      <w:r w:rsidR="008926D4" w:rsidRPr="005000B0">
        <w:rPr>
          <w:rFonts w:ascii="Arial" w:eastAsia="Times New Roman" w:hAnsi="Arial" w:cs="Arial"/>
          <w:sz w:val="24"/>
          <w:szCs w:val="24"/>
          <w:lang w:val="en-US"/>
        </w:rPr>
        <w:t xml:space="preserve"> </w:t>
      </w:r>
      <w:r w:rsidR="00493481" w:rsidRPr="005000B0">
        <w:rPr>
          <w:rFonts w:ascii="Arial" w:eastAsia="Times New Roman" w:hAnsi="Arial" w:cs="Arial"/>
          <w:sz w:val="24"/>
          <w:szCs w:val="24"/>
          <w:lang w:val="en-US"/>
        </w:rPr>
        <w:t xml:space="preserve">three </w:t>
      </w:r>
      <w:r w:rsidR="008926D4" w:rsidRPr="005000B0">
        <w:rPr>
          <w:rFonts w:ascii="Arial" w:eastAsia="Times New Roman" w:hAnsi="Arial" w:cs="Arial"/>
          <w:sz w:val="24"/>
          <w:szCs w:val="24"/>
          <w:lang w:val="en-US"/>
        </w:rPr>
        <w:t xml:space="preserve">others had no </w:t>
      </w:r>
      <w:r w:rsidRPr="005000B0">
        <w:rPr>
          <w:rFonts w:ascii="Arial" w:eastAsia="Times New Roman" w:hAnsi="Arial" w:cs="Arial"/>
          <w:sz w:val="24"/>
          <w:szCs w:val="24"/>
          <w:lang w:val="en-US"/>
        </w:rPr>
        <w:t>impact on the energetic function of mitochondria.</w:t>
      </w:r>
      <w:r w:rsidR="00F1142E" w:rsidRPr="005000B0">
        <w:rPr>
          <w:rFonts w:ascii="Arial" w:eastAsia="Times New Roman" w:hAnsi="Arial" w:cs="Arial"/>
          <w:sz w:val="24"/>
          <w:szCs w:val="24"/>
          <w:lang w:val="en-US"/>
        </w:rPr>
        <w:t xml:space="preserve"> </w:t>
      </w:r>
      <w:r w:rsidR="005F75F2" w:rsidRPr="00604912">
        <w:rPr>
          <w:rFonts w:ascii="Arial" w:eastAsia="Times New Roman" w:hAnsi="Arial" w:cs="Arial"/>
          <w:color w:val="548DD4" w:themeColor="text2" w:themeTint="99"/>
          <w:sz w:val="24"/>
          <w:szCs w:val="24"/>
          <w:lang w:val="en-US"/>
        </w:rPr>
        <w:t xml:space="preserve">This result was in accordance with </w:t>
      </w:r>
      <w:r w:rsidR="00BF454C">
        <w:rPr>
          <w:rFonts w:ascii="Arial" w:eastAsia="Times New Roman" w:hAnsi="Arial" w:cs="Arial"/>
          <w:color w:val="548DD4" w:themeColor="text2" w:themeTint="99"/>
          <w:sz w:val="24"/>
          <w:szCs w:val="24"/>
          <w:lang w:val="en-US"/>
        </w:rPr>
        <w:t>recently</w:t>
      </w:r>
      <w:r w:rsidR="00BF454C" w:rsidRPr="00604912" w:rsidDel="00BF454C">
        <w:rPr>
          <w:rFonts w:ascii="Arial" w:eastAsia="Times New Roman" w:hAnsi="Arial" w:cs="Arial"/>
          <w:color w:val="548DD4" w:themeColor="text2" w:themeTint="99"/>
          <w:sz w:val="24"/>
          <w:szCs w:val="24"/>
          <w:lang w:val="en-US"/>
        </w:rPr>
        <w:t xml:space="preserve"> </w:t>
      </w:r>
      <w:r w:rsidR="00BF454C">
        <w:rPr>
          <w:rFonts w:ascii="Arial" w:eastAsia="Times New Roman" w:hAnsi="Arial" w:cs="Arial"/>
          <w:color w:val="548DD4" w:themeColor="text2" w:themeTint="99"/>
          <w:sz w:val="24"/>
          <w:szCs w:val="24"/>
          <w:lang w:val="en-US"/>
        </w:rPr>
        <w:t>published</w:t>
      </w:r>
      <w:r w:rsidR="00BF454C" w:rsidRPr="00604912" w:rsidDel="00BF454C">
        <w:rPr>
          <w:rFonts w:ascii="Arial" w:eastAsia="Times New Roman" w:hAnsi="Arial" w:cs="Arial"/>
          <w:color w:val="548DD4" w:themeColor="text2" w:themeTint="99"/>
          <w:sz w:val="24"/>
          <w:szCs w:val="24"/>
          <w:lang w:val="en-US"/>
        </w:rPr>
        <w:t xml:space="preserve"> </w:t>
      </w:r>
      <w:r w:rsidR="005F75F2" w:rsidRPr="00604912">
        <w:rPr>
          <w:rFonts w:ascii="Arial" w:eastAsia="Times New Roman" w:hAnsi="Arial" w:cs="Arial"/>
          <w:color w:val="548DD4" w:themeColor="text2" w:themeTint="99"/>
          <w:sz w:val="24"/>
          <w:szCs w:val="24"/>
          <w:lang w:val="en-US"/>
        </w:rPr>
        <w:t>studies</w:t>
      </w:r>
      <w:r w:rsidR="00BF454C">
        <w:rPr>
          <w:rFonts w:ascii="Arial" w:eastAsia="Times New Roman" w:hAnsi="Arial" w:cs="Arial"/>
          <w:color w:val="548DD4" w:themeColor="text2" w:themeTint="99"/>
          <w:sz w:val="24"/>
          <w:szCs w:val="24"/>
          <w:lang w:val="en-US"/>
        </w:rPr>
        <w:t xml:space="preserve"> </w:t>
      </w:r>
      <w:r w:rsidR="005F75F2" w:rsidRPr="00604912">
        <w:rPr>
          <w:rFonts w:ascii="Arial" w:eastAsia="Times New Roman" w:hAnsi="Arial" w:cs="Arial"/>
          <w:color w:val="548DD4" w:themeColor="text2" w:themeTint="99"/>
          <w:sz w:val="24"/>
          <w:szCs w:val="24"/>
          <w:lang w:val="en-US"/>
        </w:rPr>
        <w:t xml:space="preserve">showing that </w:t>
      </w:r>
      <w:r w:rsidR="005F75F2" w:rsidRPr="00FD7869">
        <w:rPr>
          <w:rFonts w:ascii="Arial" w:eastAsia="Times New Roman" w:hAnsi="Arial" w:cs="Arial"/>
          <w:color w:val="4F81BD" w:themeColor="accent1"/>
          <w:sz w:val="24"/>
          <w:szCs w:val="24"/>
          <w:lang w:val="en-US"/>
        </w:rPr>
        <w:t xml:space="preserve">OXPHOS </w:t>
      </w:r>
      <w:r w:rsidR="006C75EC">
        <w:rPr>
          <w:rFonts w:ascii="Arial" w:eastAsia="Times New Roman" w:hAnsi="Arial" w:cs="Arial"/>
          <w:color w:val="4F81BD" w:themeColor="accent1"/>
          <w:sz w:val="24"/>
          <w:szCs w:val="24"/>
          <w:lang w:val="en-US"/>
        </w:rPr>
        <w:t xml:space="preserve">activity is preserved and </w:t>
      </w:r>
      <w:r w:rsidR="005F75F2" w:rsidRPr="00FD7869">
        <w:rPr>
          <w:rFonts w:ascii="Arial" w:eastAsia="Times New Roman" w:hAnsi="Arial" w:cs="Arial"/>
          <w:color w:val="4F81BD" w:themeColor="accent1"/>
          <w:sz w:val="24"/>
          <w:szCs w:val="24"/>
          <w:lang w:val="en-US"/>
        </w:rPr>
        <w:t xml:space="preserve">is not the reason of </w:t>
      </w:r>
      <w:r w:rsidR="00F1142E" w:rsidRPr="00FD7869">
        <w:rPr>
          <w:rFonts w:ascii="Arial" w:eastAsia="Times New Roman" w:hAnsi="Arial" w:cs="Arial"/>
          <w:color w:val="4F81BD" w:themeColor="accent1"/>
          <w:sz w:val="24"/>
          <w:szCs w:val="24"/>
          <w:lang w:val="en-US"/>
        </w:rPr>
        <w:t xml:space="preserve">energetic </w:t>
      </w:r>
      <w:r w:rsidR="00F013A1" w:rsidRPr="00FD7869">
        <w:rPr>
          <w:rFonts w:ascii="Arial" w:eastAsia="Times New Roman" w:hAnsi="Arial" w:cs="Arial"/>
          <w:color w:val="4F81BD" w:themeColor="accent1"/>
          <w:sz w:val="24"/>
          <w:szCs w:val="24"/>
          <w:lang w:val="en-US"/>
        </w:rPr>
        <w:t>reprogramming</w:t>
      </w:r>
      <w:r w:rsidR="00F1142E" w:rsidRPr="00FD7869">
        <w:rPr>
          <w:rFonts w:ascii="Arial" w:eastAsia="Times New Roman" w:hAnsi="Arial" w:cs="Arial"/>
          <w:color w:val="4F81BD" w:themeColor="accent1"/>
          <w:sz w:val="24"/>
          <w:szCs w:val="24"/>
          <w:lang w:val="en-US"/>
        </w:rPr>
        <w:t xml:space="preserve"> in cancer samples, </w:t>
      </w:r>
      <w:r w:rsidR="00FF1DB1" w:rsidRPr="00FD7869">
        <w:rPr>
          <w:rFonts w:ascii="Arial" w:eastAsia="Times New Roman" w:hAnsi="Arial" w:cs="Arial"/>
          <w:color w:val="4F81BD" w:themeColor="accent1"/>
          <w:sz w:val="24"/>
          <w:szCs w:val="24"/>
          <w:lang w:val="en-US"/>
        </w:rPr>
        <w:t xml:space="preserve">namely </w:t>
      </w:r>
      <w:r w:rsidR="00F1142E" w:rsidRPr="00FD7869">
        <w:rPr>
          <w:rFonts w:ascii="Arial" w:eastAsia="Times New Roman" w:hAnsi="Arial" w:cs="Arial"/>
          <w:color w:val="4F81BD" w:themeColor="accent1"/>
          <w:sz w:val="24"/>
          <w:szCs w:val="24"/>
          <w:lang w:val="en-US"/>
        </w:rPr>
        <w:t xml:space="preserve">their </w:t>
      </w:r>
      <w:r w:rsidR="003D396F" w:rsidRPr="00FD7869">
        <w:rPr>
          <w:rFonts w:ascii="Arial" w:hAnsi="Arial" w:cs="Arial"/>
          <w:color w:val="4F81BD" w:themeColor="accent1"/>
          <w:sz w:val="24"/>
          <w:szCs w:val="24"/>
          <w:lang w:val="en-US"/>
        </w:rPr>
        <w:t>preferences</w:t>
      </w:r>
      <w:r w:rsidR="00F1142E" w:rsidRPr="00FD7869">
        <w:rPr>
          <w:rFonts w:ascii="Arial" w:eastAsia="Times New Roman" w:hAnsi="Arial" w:cs="Arial"/>
          <w:color w:val="4F81BD" w:themeColor="accent1"/>
          <w:sz w:val="24"/>
          <w:szCs w:val="24"/>
          <w:lang w:val="en-US"/>
        </w:rPr>
        <w:t xml:space="preserve"> for glycolysis over OXPHOS</w:t>
      </w:r>
      <w:r w:rsidR="00F013A1" w:rsidRPr="00FD7869">
        <w:rPr>
          <w:rFonts w:ascii="Arial" w:eastAsia="Times New Roman" w:hAnsi="Arial" w:cs="Arial"/>
          <w:color w:val="4F81BD" w:themeColor="accent1"/>
          <w:sz w:val="24"/>
          <w:szCs w:val="24"/>
          <w:lang w:val="en-US"/>
        </w:rPr>
        <w:t xml:space="preserve"> even in aerobic conditions (the Warburg effect)</w:t>
      </w:r>
      <w:r w:rsidR="005F75F2" w:rsidRPr="00FD7869">
        <w:rPr>
          <w:rFonts w:ascii="Arial" w:eastAsia="Times New Roman" w:hAnsi="Arial" w:cs="Arial"/>
          <w:color w:val="4F81BD" w:themeColor="accent1"/>
          <w:sz w:val="24"/>
          <w:szCs w:val="24"/>
          <w:lang w:val="en-US"/>
        </w:rPr>
        <w:t xml:space="preserve"> </w:t>
      </w:r>
      <w:r w:rsidR="0013695B" w:rsidRPr="00FD7869">
        <w:rPr>
          <w:rFonts w:ascii="Arial" w:eastAsia="Times New Roman" w:hAnsi="Arial" w:cs="Arial"/>
          <w:color w:val="4F81BD" w:themeColor="accent1"/>
          <w:sz w:val="24"/>
          <w:szCs w:val="24"/>
          <w:lang w:val="en-US"/>
        </w:rPr>
        <w:fldChar w:fldCharType="begin">
          <w:fldData xml:space="preserve">PEVuZE5vdGU+PENpdGU+PEF1dGhvcj5TZXlmcmllZDwvQXV0aG9yPjxZZWFyPjIwMTA8L1llYXI+
PFJlY051bT4xNDE8L1JlY051bT48RGlzcGxheVRleHQ+WzMwLTM0XTwvRGlzcGxheVRleHQ+PHJl
Y29yZD48cmVjLW51bWJlcj4xNDE8L3JlYy1udW1iZXI+PGZvcmVpZ24ta2V5cz48a2V5IGFwcD0i
RU4iIGRiLWlkPSJ2dnp2ZDBhZjhzeHc1ZWVwMHJidmZzMGtwMHhkd3Q5OTVhdHMiPjE0MTwva2V5
PjwvZm9yZWlnbi1rZXlzPjxyZWYtdHlwZSBuYW1lPSJKb3VybmFsIEFydGljbGUiPjE3PC9yZWYt
dHlwZT48Y29udHJpYnV0b3JzPjxhdXRob3JzPjxhdXRob3I+U2V5ZnJpZWQsIFQuIE4uPC9hdXRo
b3I+PGF1dGhvcj5TaGVsdG9uLCBMLiBNLjwvYXV0aG9yPjwvYXV0aG9ycz48L2NvbnRyaWJ1dG9y
cz48YXV0aC1hZGRyZXNzPkJpb2xvZ3kgRGVwYXJ0bWVudCwgQm9zdG9uIENvbGxlZ2UsIENoZXN0
bnV0IEhpbGwsIE1BIDAyNDY3LCBVU0EuIHRob21hcy5zZXlmcmllZEBiYy5lZHUuPC9hdXRoLWFk
ZHJlc3M+PHRpdGxlcz48dGl0bGU+Q2FuY2VyIGFzIGEgbWV0YWJvbGljIGRpc2Vhc2U8L3RpdGxl
PjxzZWNvbmRhcnktdGl0bGU+TnV0ciBNZXRhYiAoTG9uZCk8L3NlY29uZGFyeS10aXRsZT48YWx0
LXRpdGxlPk51dHJpdGlvbiAmYW1wOyBtZXRhYm9saXNtPC9hbHQtdGl0bGU+PC90aXRsZXM+PHBl
cmlvZGljYWw+PGZ1bGwtdGl0bGU+TnV0ciBNZXRhYiAoTG9uZCk8L2Z1bGwtdGl0bGU+PGFiYnIt
MT5OdXRyaXRpb24gJmFtcDsgbWV0YWJvbGlzbTwvYWJici0xPjwvcGVyaW9kaWNhbD48YWx0LXBl
cmlvZGljYWw+PGZ1bGwtdGl0bGU+TnV0ciBNZXRhYiAoTG9uZCk8L2Z1bGwtdGl0bGU+PGFiYnIt
MT5OdXRyaXRpb24gJmFtcDsgbWV0YWJvbGlzbTwvYWJici0xPjwvYWx0LXBlcmlvZGljYWw+PHBh
Z2VzPjc8L3BhZ2VzPjx2b2x1bWU+Nzwvdm9sdW1lPjxlZGl0aW9uPjIwMTAvMDIvMjY8L2VkaXRp
b24+PGRhdGVzPjx5ZWFyPjIwMTA8L3llYXI+PHB1Yi1kYXRlcz48ZGF0ZT5KYW4gMjc8L2RhdGU+
PC9wdWItZGF0ZXM+PC9kYXRlcz48aXNibj4xNzQzLTcwNzUgKEVsZWN0cm9uaWMpJiN4RDsxNzQz
LTcwNzUgKExpbmtpbmcpPC9pc2JuPjxhY2Nlc3Npb24tbnVtPjIwMTgxMDIyPC9hY2Nlc3Npb24t
bnVtPjx1cmxzPjxyZWxhdGVkLXVybHM+PHVybD5odHRwOi8vd3d3Lm5jYmkubmxtLm5paC5nb3Yv
cHVibWVkLzIwMTgxMDIyPC91cmw+PC9yZWxhdGVkLXVybHM+PC91cmxzPjxjdXN0b20yPjI4NDUx
MzU8L2N1c3RvbTI+PGVsZWN0cm9uaWMtcmVzb3VyY2UtbnVtPjEwLjExODYvMTc0My03MDc1LTct
NzwvZWxlY3Ryb25pYy1yZXNvdXJjZS1udW0+PGxhbmd1YWdlPmVuZzwvbGFuZ3VhZ2U+PC9yZWNv
cmQ+PC9DaXRlPjxDaXRlPjxBdXRob3I+V2FyYnVyZzwvQXV0aG9yPjxZZWFyPjE5NTY8L1llYXI+
PFJlY051bT4xNDI8L1JlY051bT48cmVjb3JkPjxyZWMtbnVtYmVyPjE0MjwvcmVjLW51bWJlcj48
Zm9yZWlnbi1rZXlzPjxrZXkgYXBwPSJFTiIgZGItaWQ9InZ2enZkMGFmOHN4dzVlZXAwcmJ2ZnMw
a3AweGR3dDk5NWF0cyI+MTQyPC9rZXk+PC9mb3JlaWduLWtleXM+PHJlZi10eXBlIG5hbWU9Ikpv
dXJuYWwgQXJ0aWNsZSI+MTc8L3JlZi10eXBlPjxjb250cmlidXRvcnM+PGF1dGhvcnM+PGF1dGhv
cj5XYXJidXJnLCBPLjwvYXV0aG9yPjwvYXV0aG9ycz48L2NvbnRyaWJ1dG9ycz48dGl0bGVzPjx0
aXRsZT5PbiByZXNwaXJhdG9yeSBpbXBhaXJtZW50IGluIGNhbmNlciBjZWxsczwvdGl0bGU+PHNl
Y29uZGFyeS10aXRsZT5TY2llbmNlPC9zZWNvbmRhcnktdGl0bGU+PC90aXRsZXM+PHBlcmlvZGlj
YWw+PGZ1bGwtdGl0bGU+U2NpZW5jZTwvZnVsbC10aXRsZT48L3BlcmlvZGljYWw+PHBhZ2VzPjI2
OS03MDwvcGFnZXM+PHZvbHVtZT4xMjQ8L3ZvbHVtZT48bnVtYmVyPjMyMTU8L251bWJlcj48ZWRp
dGlvbj4xOTU2LzA4LzEwPC9lZGl0aW9uPjxrZXl3b3Jkcz48a2V5d29yZD5IdW1hbnM8L2tleXdv
cmQ+PGtleXdvcmQ+TmVvcGxhc21zLyptZXRhYm9saXNtPC9rZXl3b3JkPjwva2V5d29yZHM+PGRh
dGVzPjx5ZWFyPjE5NTY8L3llYXI+PHB1Yi1kYXRlcz48ZGF0ZT5BdWcgMTA8L2RhdGU+PC9wdWIt
ZGF0ZXM+PC9kYXRlcz48aXNibj4wMDM2LTgwNzUgKFByaW50KSYjeEQ7MDAzNi04MDc1IChMaW5r
aW5nKTwvaXNibj48YWNjZXNzaW9uLW51bT4xMzM1MTYzOTwvYWNjZXNzaW9uLW51bT48dXJscz48
cmVsYXRlZC11cmxzPjx1cmw+aHR0cDovL3d3dy5uY2JpLm5sbS5uaWguZ292L3B1Ym1lZC8xMzM1
MTYzOTwvdXJsPjwvcmVsYXRlZC11cmxzPjwvdXJscz48bGFuZ3VhZ2U+ZW5nPC9sYW5ndWFnZT48
L3JlY29yZD48L0NpdGU+PENpdGU+PEF1dGhvcj5CZWxsYW5jZTwvQXV0aG9yPjxZZWFyPjIwMDk8
L1llYXI+PFJlY051bT4xOTY8L1JlY051bT48cmVjb3JkPjxyZWMtbnVtYmVyPjE5NjwvcmVjLW51
bWJlcj48Zm9yZWlnbi1rZXlzPjxrZXkgYXBwPSJFTiIgZGItaWQ9InZ2enZkMGFmOHN4dzVlZXAw
cmJ2ZnMwa3AweGR3dDk5NWF0cyI+MTk2PC9rZXk+PC9mb3JlaWduLWtleXM+PHJlZi10eXBlIG5h
bWU9IkpvdXJuYWwgQXJ0aWNsZSI+MTc8L3JlZi10eXBlPjxjb250cmlidXRvcnM+PGF1dGhvcnM+
PGF1dGhvcj5CZWxsYW5jZSwgTi48L2F1dGhvcj48YXV0aG9yPkJlbmFyZCwgRy48L2F1dGhvcj48
YXV0aG9yPkZ1cnQsIEYuPC9hdXRob3I+PGF1dGhvcj5CZWd1ZXJldCwgSC48L2F1dGhvcj48YXV0
aG9yPlNtb2xrb3ZhLCBLLjwvYXV0aG9yPjxhdXRob3I+UGFzc2VyaWV1eCwgRS48L2F1dGhvcj48
YXV0aG9yPkRlbGFnZSwgSi4gUC48L2F1dGhvcj48YXV0aG9yPkJhc3RlLCBKLiBNLjwvYXV0aG9y
PjxhdXRob3I+TW9yZWF1LCBQLjwvYXV0aG9yPjxhdXRob3I+Um9zc2lnbm9sLCBSLjwvYXV0aG9y
PjwvYXV0aG9ycz48L2NvbnRyaWJ1dG9ycz48YXV0aC1hZGRyZXNzPklOU0VSTSBVNjg4LCBCb3Jk
ZWF1eCwgRnJhbmNlLjwvYXV0aC1hZGRyZXNzPjx0aXRsZXM+PHRpdGxlPkJpb2VuZXJnZXRpY3Mg
b2YgbHVuZyB0dW1vcnM6IGFsdGVyYXRpb24gb2YgbWl0b2Nob25kcmlhbCBiaW9nZW5lc2lzIGFu
ZCByZXNwaXJhdG9yeSBjYXBhY2l0eTwvdGl0bGU+PHNlY29uZGFyeS10aXRsZT5JbnQgSiBCaW9j
aGVtIENlbGwgQmlvbDwvc2Vjb25kYXJ5LXRpdGxlPjxhbHQtdGl0bGU+VGhlIGludGVybmF0aW9u
YWwgam91cm5hbCBvZiBiaW9jaGVtaXN0cnkgJmFtcDsgY2VsbCBiaW9sb2d5PC9hbHQtdGl0bGU+
PC90aXRsZXM+PHBlcmlvZGljYWw+PGZ1bGwtdGl0bGU+SW50IEogQmlvY2hlbSBDZWxsIEJpb2w8
L2Z1bGwtdGl0bGU+PGFiYnItMT5UaGUgaW50ZXJuYXRpb25hbCBqb3VybmFsIG9mIGJpb2NoZW1p
c3RyeSAmYW1wOyBjZWxsIGJpb2xvZ3k8L2FiYnItMT48L3BlcmlvZGljYWw+PGFsdC1wZXJpb2Rp
Y2FsPjxmdWxsLXRpdGxlPkludCBKIEJpb2NoZW0gQ2VsbCBCaW9sPC9mdWxsLXRpdGxlPjxhYmJy
LTE+VGhlIGludGVybmF0aW9uYWwgam91cm5hbCBvZiBiaW9jaGVtaXN0cnkgJmFtcDsgY2VsbCBi
aW9sb2d5PC9hYmJyLTE+PC9hbHQtcGVyaW9kaWNhbD48cGFnZXM+MjU2Ni03NzwvcGFnZXM+PHZv
bHVtZT40MTwvdm9sdW1lPjxudW1iZXI+MTI8L251bWJlcj48ZWRpdGlvbj4yMDA5LzA4LzI5PC9l
ZGl0aW9uPjxrZXl3b3Jkcz48a2V5d29yZD5BZGVub2NhcmNpbm9tYS9nZW5ldGljcy8qbWV0YWJv
bGlzbS91bHRyYXN0cnVjdHVyZTwva2V5d29yZD48a2V5d29yZD5BZGVub3NpbmUgVHJpcGhvc3Bo
YXRlL2Jpb3N5bnRoZXNpczwva2V5d29yZD48a2V5d29yZD5DYXJjaW5vbWEsIFNxdWFtb3VzIENl
bGwvZ2VuZXRpY3MvKm1ldGFib2xpc20vdWx0cmFzdHJ1Y3R1cmU8L2tleXdvcmQ+PGtleXdvcmQ+
Q2VsbCBHcm93dGggUHJvY2Vzc2VzPC9rZXl3b3JkPjxrZXl3b3JkPkNlbGwgTGluZTwva2V5d29y
ZD48a2V5d29yZD5DZWxsIFJlc3BpcmF0aW9uPC9rZXl3b3JkPjxrZXl3b3JkPkROQS1CaW5kaW5n
IFByb3RlaW5zLypiaW9zeW50aGVzaXMvZ2VuZXRpY3M8L2tleXdvcmQ+PGtleXdvcmQ+RmV0dXM8
L2tleXdvcmQ+PGtleXdvcmQ+R2VuZSBFeHByZXNzaW9uIFJlZ3VsYXRpb24sIE5lb3BsYXN0aWM8
L2tleXdvcmQ+PGtleXdvcmQ+R2x5Y29seXNpczwva2V5d29yZD48a2V5d29yZD5IZWF0LVNob2Nr
IFByb3RlaW5zLypiaW9zeW50aGVzaXMvZ2VuZXRpY3M8L2tleXdvcmQ+PGtleXdvcmQ+SHVtYW5z
PC9rZXl3b3JkPjxrZXl3b3JkPkx1bmc8L2tleXdvcmQ+PGtleXdvcmQ+THVuZyBOZW9wbGFzbXMv
Z2VuZXRpY3MvKm1ldGFib2xpc20vdWx0cmFzdHJ1Y3R1cmU8L2tleXdvcmQ+PGtleXdvcmQ+TWl0
b2Nob25kcmlhL2dlbmV0aWNzLyptZXRhYm9saXNtPC9rZXl3b3JkPjxrZXl3b3JkPk1pdG9jaG9u
ZHJpYWwgUHJvdGVpbnMvKmJpb3N5bnRoZXNpcy9nZW5ldGljczwva2V5d29yZD48a2V5d29yZD5P
eGlkYXRpdmUgUGhvc3Bob3J5bGF0aW9uPC9rZXl3b3JkPjxrZXl3b3JkPlBlcm94aXNvbWUgUHJv
bGlmZXJhdG9yLUFjdGl2YXRlZCBSZWNlcHRvciBHYW1tYSBDb2FjdGl2YXRvciAxLWFscGhhPC9r
ZXl3b3JkPjxrZXl3b3JkPlByb3RlaW4tU2VyaW5lLVRocmVvbmluZSBLaW5hc2VzL21ldGFib2xp
c208L2tleXdvcmQ+PGtleXdvcmQ+UHJvdG8tT25jb2dlbmUgUHJvdGVpbnMgYy1iY2wtMi8qYmlv
c3ludGhlc2lzL2dlbmV0aWNzPC9rZXl3b3JkPjxrZXl3b3JkPlRyYW5zY3JpcHRpb24gRmFjdG9y
cy8qYmlvc3ludGhlc2lzL2dlbmV0aWNzPC9rZXl3b3JkPjwva2V5d29yZHM+PGRhdGVzPjx5ZWFy
PjIwMDk8L3llYXI+PHB1Yi1kYXRlcz48ZGF0ZT5EZWM8L2RhdGU+PC9wdWItZGF0ZXM+PC9kYXRl
cz48aXNibj4xODc4LTU4NzUgKEVsZWN0cm9uaWMpJiN4RDsxMzU3LTI3MjUgKExpbmtpbmcpPC9p
c2JuPjxhY2Nlc3Npb24tbnVtPjE5NzEyNzQ3PC9hY2Nlc3Npb24tbnVtPjx3b3JrLXR5cGU+Q29t
cGFyYXRpdmUgU3R1ZHkmI3hEO1Jlc2VhcmNoIFN1cHBvcnQsIE5vbi1VLlMuIEdvdiZhcG9zO3Q8
L3dvcmstdHlwZT48dXJscz48cmVsYXRlZC11cmxzPjx1cmw+aHR0cDovL3d3dy5uY2JpLm5sbS5u
aWguZ292L3B1Ym1lZC8xOTcxMjc0NzwvdXJsPjwvcmVsYXRlZC11cmxzPjwvdXJscz48ZWxlY3Ry
b25pYy1yZXNvdXJjZS1udW0+MTAuMTAxNi9qLmJpb2NlbC4yMDA5LjA4LjAxMjwvZWxlY3Ryb25p
Yy1yZXNvdXJjZS1udW0+PGxhbmd1YWdlPmVuZzwvbGFuZ3VhZ2U+PC9yZWNvcmQ+PC9DaXRlPjxD
aXRlPjxBdXRob3I+Um9kcmlndWV6LUVucmlxdWV6PC9BdXRob3I+PFllYXI+MjAxMDwvWWVhcj48
UmVjTnVtPjE5ODwvUmVjTnVtPjxyZWNvcmQ+PHJlYy1udW1iZXI+MTk4PC9yZWMtbnVtYmVyPjxm
b3JlaWduLWtleXM+PGtleSBhcHA9IkVOIiBkYi1pZD0idnZ6dmQwYWY4c3h3NWVlcDByYnZmczBr
cDB4ZHd0OTk1YXRzIj4xOTg8L2tleT48L2ZvcmVpZ24ta2V5cz48cmVmLXR5cGUgbmFtZT0iSm91
cm5hbCBBcnRpY2xlIj4xNzwvcmVmLXR5cGU+PGNvbnRyaWJ1dG9ycz48YXV0aG9ycz48YXV0aG9y
PlJvZHJpZ3Vlei1FbnJpcXVleiwgUy48L2F1dGhvcj48YXV0aG9yPkNhcnJlbm8tRnVlbnRlcywg
TC48L2F1dGhvcj48YXV0aG9yPkdhbGxhcmRvLVBlcmV6LCBKLiBDLjwvYXV0aG9yPjxhdXRob3I+
U2FhdmVkcmEsIEUuPC9hdXRob3I+PGF1dGhvcj5RdWV6YWRhLCBILjwvYXV0aG9yPjxhdXRob3I+
VmVnYSwgQS48L2F1dGhvcj48YXV0aG9yPk1hcmluLUhlcm5hbmRleiwgQS48L2F1dGhvcj48YXV0
aG9yPk9saW4tU2FuZG92YWwsIFYuPC9hdXRob3I+PGF1dGhvcj5Ub3JyZXMtTWFycXVleiwgTS4g
RS48L2F1dGhvcj48YXV0aG9yPk1vcmVuby1TYW5jaGV6LCBSLjwvYXV0aG9yPjwvYXV0aG9ycz48
L2NvbnRyaWJ1dG9ycz48YXV0aC1hZGRyZXNzPkRlcGFydGFtZW50byBkZSBCaW9xdWltaWNhLCBJ
bnN0aXR1dG8gTmFjaW9uYWwgZGUgQ2FyZGlvbG9naWEgSWduYWNpbyBDaGF2ZXosIE1leGljbyBE
RiwgTWV4aWNvLiBzYXJlbjk2MDEwNEBob3RtYWlsLmNvbTwvYXV0aC1hZGRyZXNzPjx0aXRsZXM+
PHRpdGxlPk94aWRhdGl2ZSBwaG9zcGhvcnlsYXRpb24gaXMgaW1wYWlyZWQgYnkgcHJvbG9uZ2Vk
IGh5cG94aWEgaW4gYnJlYXN0IGFuZCBwb3NzaWJseSBpbiBjZXJ2aXggY2FyY2lub21hPC90aXRs
ZT48c2Vjb25kYXJ5LXRpdGxlPkludCBKIEJpb2NoZW0gQ2VsbCBCaW9sPC9zZWNvbmRhcnktdGl0
bGU+PGFsdC10aXRsZT5UaGUgaW50ZXJuYXRpb25hbCBqb3VybmFsIG9mIGJpb2NoZW1pc3RyeSAm
YW1wOyBjZWxsIGJpb2xvZ3k8L2FsdC10aXRsZT48L3RpdGxlcz48cGVyaW9kaWNhbD48ZnVsbC10
aXRsZT5JbnQgSiBCaW9jaGVtIENlbGwgQmlvbDwvZnVsbC10aXRsZT48YWJici0xPlRoZSBpbnRl
cm5hdGlvbmFsIGpvdXJuYWwgb2YgYmlvY2hlbWlzdHJ5ICZhbXA7IGNlbGwgYmlvbG9neTwvYWJi
ci0xPjwvcGVyaW9kaWNhbD48YWx0LXBlcmlvZGljYWw+PGZ1bGwtdGl0bGU+SW50IEogQmlvY2hl
bSBDZWxsIEJpb2w8L2Z1bGwtdGl0bGU+PGFiYnItMT5UaGUgaW50ZXJuYXRpb25hbCBqb3VybmFs
IG9mIGJpb2NoZW1pc3RyeSAmYW1wOyBjZWxsIGJpb2xvZ3k8L2FiYnItMT48L2FsdC1wZXJpb2Rp
Y2FsPjxwYWdlcz4xNzQ0LTUxPC9wYWdlcz48dm9sdW1lPjQyPC92b2x1bWU+PG51bWJlcj4xMDwv
bnVtYmVyPjxlZGl0aW9uPjIwMTAvMDcvMjc8L2VkaXRpb24+PGtleXdvcmRzPjxrZXl3b3JkPkJy
ZWFzdCBOZW9wbGFzbXMvKm1ldGFib2xpc20vcGF0aG9sb2d5PC9rZXl3b3JkPjxrZXl3b3JkPkNh
cmNpbm9tYS8qbWV0YWJvbGlzbS9wYXRob2xvZ3k8L2tleXdvcmQ+PGtleXdvcmQ+RWxlY3Ryb24g
VHJhbnNwb3J0IENvbXBsZXggSS9tZXRhYm9saXNtPC9rZXl3b3JkPjxrZXl3b3JkPkVuZXJneSBN
ZXRhYm9saXNtPC9rZXl3b3JkPjxrZXl3b3JkPkZlbWFsZTwva2V5d29yZD48a2V5d29yZD5HbHV0
YW1pbmFzZS9nZW5ldGljcy9tZXRhYm9saXNtPC9rZXl3b3JkPjxrZXl3b3JkPkdseWNvbHlzaXM8
L2tleXdvcmQ+PGtleXdvcmQ+SGVMYSBDZWxsczwva2V5d29yZD48a2V5d29yZD5IdW1hbnM8L2tl
eXdvcmQ+PGtleXdvcmQ+SHlwb3hpYS8qbWV0YWJvbGlzbTwva2V5d29yZD48a2V5d29yZD5IeXBv
eGlhLUluZHVjaWJsZSBGYWN0b3IgMSwgYWxwaGEgU3VidW5pdC9iaW9zeW50aGVzaXMvZ2VuZXRp
Y3M8L2tleXdvcmQ+PGtleXdvcmQ+S2V0b2dsdXRhcmF0ZSBEZWh5ZHJvZ2VuYXNlIENvbXBsZXgv
Z2VuZXRpY3MvbWV0YWJvbGlzbTwva2V5d29yZD48a2V5d29yZD5NaXRvY2hvbmRyaWEvKm1ldGFi
b2xpc208L2tleXdvcmQ+PGtleXdvcmQ+T3hpZGF0aXZlIFBob3NwaG9yeWxhdGlvbjwva2V5d29y
ZD48a2V5d29yZD5VdGVyaW5lIENlcnZpY2FsIE5lb3BsYXNtcy8qbWV0YWJvbGlzbS9wYXRob2xv
Z3k8L2tleXdvcmQ+PC9rZXl3b3Jkcz48ZGF0ZXM+PHllYXI+MjAxMDwveWVhcj48cHViLWRhdGVz
PjxkYXRlPk9jdDwvZGF0ZT48L3B1Yi1kYXRlcz48L2RhdGVzPjxpc2JuPjE4NzgtNTg3NSAoRWxl
Y3Ryb25pYykmI3hEOzEzNTctMjcyNSAoTGlua2luZyk8L2lzYm4+PGFjY2Vzc2lvbi1udW0+MjA2
NTQ3Mjg8L2FjY2Vzc2lvbi1udW0+PHdvcmstdHlwZT5Db21wYXJhdGl2ZSBTdHVkeSYjeEQ7UmVz
ZWFyY2ggU3VwcG9ydCwgTm9uLVUuUy4gR292JmFwb3M7dDwvd29yay10eXBlPjx1cmxzPjxyZWxh
dGVkLXVybHM+PHVybD5odHRwOi8vd3d3Lm5jYmkubmxtLm5paC5nb3YvcHVibWVkLzIwNjU0NzI4
PC91cmw+PC9yZWxhdGVkLXVybHM+PC91cmxzPjxlbGVjdHJvbmljLXJlc291cmNlLW51bT4xMC4x
MDE2L2ouYmlvY2VsLjIwMTAuMDcuMDEwPC9lbGVjdHJvbmljLXJlc291cmNlLW51bT48bGFuZ3Vh
Z2U+ZW5nPC9sYW5ndWFnZT48L3JlY29yZD48L0NpdGU+PENpdGU+PEF1dGhvcj5Sb2RyaWd1ZXMt
U2lsdmE8L0F1dGhvcj48WWVhcj4yMDE3PC9ZZWFyPjxSZWNOdW0+MjAxPC9SZWNOdW0+PHJlY29y
ZD48cmVjLW51bWJlcj4yMDE8L3JlYy1udW1iZXI+PGZvcmVpZ24ta2V5cz48a2V5IGFwcD0iRU4i
IGRiLWlkPSJ2dnp2ZDBhZjhzeHc1ZWVwMHJidmZzMGtwMHhkd3Q5OTVhdHMiPjIwMTwva2V5Pjwv
Zm9yZWlnbi1rZXlzPjxyZWYtdHlwZSBuYW1lPSJKb3VybmFsIEFydGljbGUiPjE3PC9yZWYtdHlw
ZT48Y29udHJpYnV0b3JzPjxhdXRob3JzPjxhdXRob3I+Um9kcmlndWVzLVNpbHZhLCBFLjwvYXV0
aG9yPjxhdXRob3I+U2lxdWVpcmEtU2FudG9zLCBFLiBTLjwvYXV0aG9yPjxhdXRob3I+UnVhcywg
Si4gUy48L2F1dGhvcj48YXV0aG9yPklnbmFycm8sIFIuIFMuPC9hdXRob3I+PGF1dGhvcj5GaWd1
ZWlyYSwgVC4gUi48L2F1dGhvcj48YXV0aG9yPlJvZ2VyaW8sIEYuPC9hdXRob3I+PGF1dGhvcj5D
YXN0aWxobywgUi4gRi48L2F1dGhvcj48L2F1dGhvcnM+PC9jb250cmlidXRvcnM+PGF1dGgtYWRk
cmVzcz5EZXBhcnRhbWVudG8gZGUgUGF0b2xvZ2lhIENsaW5pY2EsIEZhY3VsZGFkZSBkZSBDaWVu
Y2lhcyBNZWRpY2FzLCBVbml2ZXJzaWRhZGUgRXN0YWR1YWwgZGUgQ2FtcGluYXMgKFVOSUNBTVAp
LCBDYW1waW5hcywgU1AsIDEzMDgzLTg4NywgQnJhemlsLiYjeEQ7RGVwYXJ0YW1lbnRvIGRlIEFu
YXRvbWlhIFBhdG9sb2dpY2EsIEZhY3VsZGFkZSBkZSBDaWVuY2lhcyBNZWRpY2FzLCBVbml2ZXJz
aWRhZGUgRXN0YWR1YWwgZGUgQ2FtcGluYXMgKFVOSUNBTVApLCBDYW1waW5hcywgU1AsIEJyYXpp
bC4mI3hEO0RlcGFydGFtZW50byBkZSBQYXRvbG9naWEgQ2xpbmljYSwgRmFjdWxkYWRlIGRlIENp
ZW5jaWFzIE1lZGljYXMsIFVuaXZlcnNpZGFkZSBFc3RhZHVhbCBkZSBDYW1waW5hcyAoVU5JQ0FN
UCksIENhbXBpbmFzLCBTUCwgMTMwODMtODg3LCBCcmF6aWwuIHJvZ2VyQGZjbS51bmljYW1wLmJy
LjwvYXV0aC1hZGRyZXNzPjx0aXRsZXM+PHRpdGxlPkV2YWx1YXRpb24gb2YgbWl0b2Nob25kcmlh
bCByZXNwaXJhdG9yeSBmdW5jdGlvbiBpbiBoaWdobHkgZ2x5Y29seXRpYyBnbGlvbWEgY2VsbHMg
cmV2ZWFscyBsb3cgQURQIHBob3NwaG9yeWxhdGlvbiBpbiByZWxhdGlvbiB0byBveGlkYXRpdmUg
Y2FwYWNpdHk8L3RpdGxlPjxzZWNvbmRhcnktdGl0bGU+SiBOZXVyb29uY29sPC9zZWNvbmRhcnkt
dGl0bGU+PGFsdC10aXRsZT5Kb3VybmFsIG9mIG5ldXJvLW9uY29sb2d5PC9hbHQtdGl0bGU+PC90
aXRsZXM+PHBlcmlvZGljYWw+PGZ1bGwtdGl0bGU+SiBOZXVyb29uY29sPC9mdWxsLXRpdGxlPjxh
YmJyLTE+Sm91cm5hbCBvZiBuZXVyby1vbmNvbG9neTwvYWJici0xPjwvcGVyaW9kaWNhbD48YWx0
LXBlcmlvZGljYWw+PGZ1bGwtdGl0bGU+SiBOZXVyb29uY29sPC9mdWxsLXRpdGxlPjxhYmJyLTE+
Sm91cm5hbCBvZiBuZXVyby1vbmNvbG9neTwvYWJici0xPjwvYWx0LXBlcmlvZGljYWw+PHBhZ2Vz
PjUxOS01Mjk8L3BhZ2VzPjx2b2x1bWU+MTMzPC92b2x1bWU+PG51bWJlcj4zPC9udW1iZXI+PGVk
aXRpb24+MjAxNy8wNS8yNjwvZWRpdGlvbj48ZGF0ZXM+PHllYXI+MjAxNzwveWVhcj48cHViLWRh
dGVzPjxkYXRlPkp1bDwvZGF0ZT48L3B1Yi1kYXRlcz48L2RhdGVzPjxpc2JuPjE1NzMtNzM3MyAo
RWxlY3Ryb25pYykmI3hEOzAxNjctNTk0WCAoTGlua2luZyk8L2lzYm4+PGFjY2Vzc2lvbi1udW0+
Mjg1NDA2NjY8L2FjY2Vzc2lvbi1udW0+PHVybHM+PHJlbGF0ZWQtdXJscz48dXJsPmh0dHA6Ly93
d3cubmNiaS5ubG0ubmloLmdvdi9wdWJtZWQvMjg1NDA2NjY8L3VybD48L3JlbGF0ZWQtdXJscz48
L3VybHM+PGVsZWN0cm9uaWMtcmVzb3VyY2UtbnVtPjEwLjEwMDcvczExMDYwLTAxNy0yNDgyLTA8
L2VsZWN0cm9uaWMtcmVzb3VyY2UtbnVtPjxsYW5ndWFnZT5lbmc8L2xhbmd1YWdlPjwvcmVjb3Jk
PjwvQ2l0ZT48L0VuZE5vdGU+AG==
</w:fldData>
        </w:fldChar>
      </w:r>
      <w:r w:rsidR="000D7034">
        <w:rPr>
          <w:rFonts w:ascii="Arial" w:eastAsia="Times New Roman" w:hAnsi="Arial" w:cs="Arial"/>
          <w:color w:val="4F81BD" w:themeColor="accent1"/>
          <w:sz w:val="24"/>
          <w:szCs w:val="24"/>
          <w:lang w:val="en-US"/>
        </w:rPr>
        <w:instrText xml:space="preserve"> ADDIN EN.CITE </w:instrText>
      </w:r>
      <w:r w:rsidR="0013695B">
        <w:rPr>
          <w:rFonts w:ascii="Arial" w:eastAsia="Times New Roman" w:hAnsi="Arial" w:cs="Arial"/>
          <w:color w:val="4F81BD" w:themeColor="accent1"/>
          <w:sz w:val="24"/>
          <w:szCs w:val="24"/>
          <w:lang w:val="en-US"/>
        </w:rPr>
        <w:fldChar w:fldCharType="begin">
          <w:fldData xml:space="preserve">PEVuZE5vdGU+PENpdGU+PEF1dGhvcj5TZXlmcmllZDwvQXV0aG9yPjxZZWFyPjIwMTA8L1llYXI+
PFJlY051bT4xNDE8L1JlY051bT48RGlzcGxheVRleHQ+WzMwLTM0XTwvRGlzcGxheVRleHQ+PHJl
Y29yZD48cmVjLW51bWJlcj4xNDE8L3JlYy1udW1iZXI+PGZvcmVpZ24ta2V5cz48a2V5IGFwcD0i
RU4iIGRiLWlkPSJ2dnp2ZDBhZjhzeHc1ZWVwMHJidmZzMGtwMHhkd3Q5OTVhdHMiPjE0MTwva2V5
PjwvZm9yZWlnbi1rZXlzPjxyZWYtdHlwZSBuYW1lPSJKb3VybmFsIEFydGljbGUiPjE3PC9yZWYt
dHlwZT48Y29udHJpYnV0b3JzPjxhdXRob3JzPjxhdXRob3I+U2V5ZnJpZWQsIFQuIE4uPC9hdXRo
b3I+PGF1dGhvcj5TaGVsdG9uLCBMLiBNLjwvYXV0aG9yPjwvYXV0aG9ycz48L2NvbnRyaWJ1dG9y
cz48YXV0aC1hZGRyZXNzPkJpb2xvZ3kgRGVwYXJ0bWVudCwgQm9zdG9uIENvbGxlZ2UsIENoZXN0
bnV0IEhpbGwsIE1BIDAyNDY3LCBVU0EuIHRob21hcy5zZXlmcmllZEBiYy5lZHUuPC9hdXRoLWFk
ZHJlc3M+PHRpdGxlcz48dGl0bGU+Q2FuY2VyIGFzIGEgbWV0YWJvbGljIGRpc2Vhc2U8L3RpdGxl
PjxzZWNvbmRhcnktdGl0bGU+TnV0ciBNZXRhYiAoTG9uZCk8L3NlY29uZGFyeS10aXRsZT48YWx0
LXRpdGxlPk51dHJpdGlvbiAmYW1wOyBtZXRhYm9saXNtPC9hbHQtdGl0bGU+PC90aXRsZXM+PHBl
cmlvZGljYWw+PGZ1bGwtdGl0bGU+TnV0ciBNZXRhYiAoTG9uZCk8L2Z1bGwtdGl0bGU+PGFiYnIt
MT5OdXRyaXRpb24gJmFtcDsgbWV0YWJvbGlzbTwvYWJici0xPjwvcGVyaW9kaWNhbD48YWx0LXBl
cmlvZGljYWw+PGZ1bGwtdGl0bGU+TnV0ciBNZXRhYiAoTG9uZCk8L2Z1bGwtdGl0bGU+PGFiYnIt
MT5OdXRyaXRpb24gJmFtcDsgbWV0YWJvbGlzbTwvYWJici0xPjwvYWx0LXBlcmlvZGljYWw+PHBh
Z2VzPjc8L3BhZ2VzPjx2b2x1bWU+Nzwvdm9sdW1lPjxlZGl0aW9uPjIwMTAvMDIvMjY8L2VkaXRp
b24+PGRhdGVzPjx5ZWFyPjIwMTA8L3llYXI+PHB1Yi1kYXRlcz48ZGF0ZT5KYW4gMjc8L2RhdGU+
PC9wdWItZGF0ZXM+PC9kYXRlcz48aXNibj4xNzQzLTcwNzUgKEVsZWN0cm9uaWMpJiN4RDsxNzQz
LTcwNzUgKExpbmtpbmcpPC9pc2JuPjxhY2Nlc3Npb24tbnVtPjIwMTgxMDIyPC9hY2Nlc3Npb24t
bnVtPjx1cmxzPjxyZWxhdGVkLXVybHM+PHVybD5odHRwOi8vd3d3Lm5jYmkubmxtLm5paC5nb3Yv
cHVibWVkLzIwMTgxMDIyPC91cmw+PC9yZWxhdGVkLXVybHM+PC91cmxzPjxjdXN0b20yPjI4NDUx
MzU8L2N1c3RvbTI+PGVsZWN0cm9uaWMtcmVzb3VyY2UtbnVtPjEwLjExODYvMTc0My03MDc1LTct
NzwvZWxlY3Ryb25pYy1yZXNvdXJjZS1udW0+PGxhbmd1YWdlPmVuZzwvbGFuZ3VhZ2U+PC9yZWNv
cmQ+PC9DaXRlPjxDaXRlPjxBdXRob3I+V2FyYnVyZzwvQXV0aG9yPjxZZWFyPjE5NTY8L1llYXI+
PFJlY051bT4xNDI8L1JlY051bT48cmVjb3JkPjxyZWMtbnVtYmVyPjE0MjwvcmVjLW51bWJlcj48
Zm9yZWlnbi1rZXlzPjxrZXkgYXBwPSJFTiIgZGItaWQ9InZ2enZkMGFmOHN4dzVlZXAwcmJ2ZnMw
a3AweGR3dDk5NWF0cyI+MTQyPC9rZXk+PC9mb3JlaWduLWtleXM+PHJlZi10eXBlIG5hbWU9Ikpv
dXJuYWwgQXJ0aWNsZSI+MTc8L3JlZi10eXBlPjxjb250cmlidXRvcnM+PGF1dGhvcnM+PGF1dGhv
cj5XYXJidXJnLCBPLjwvYXV0aG9yPjwvYXV0aG9ycz48L2NvbnRyaWJ1dG9ycz48dGl0bGVzPjx0
aXRsZT5PbiByZXNwaXJhdG9yeSBpbXBhaXJtZW50IGluIGNhbmNlciBjZWxsczwvdGl0bGU+PHNl
Y29uZGFyeS10aXRsZT5TY2llbmNlPC9zZWNvbmRhcnktdGl0bGU+PC90aXRsZXM+PHBlcmlvZGlj
YWw+PGZ1bGwtdGl0bGU+U2NpZW5jZTwvZnVsbC10aXRsZT48L3BlcmlvZGljYWw+PHBhZ2VzPjI2
OS03MDwvcGFnZXM+PHZvbHVtZT4xMjQ8L3ZvbHVtZT48bnVtYmVyPjMyMTU8L251bWJlcj48ZWRp
dGlvbj4xOTU2LzA4LzEwPC9lZGl0aW9uPjxrZXl3b3Jkcz48a2V5d29yZD5IdW1hbnM8L2tleXdv
cmQ+PGtleXdvcmQ+TmVvcGxhc21zLyptZXRhYm9saXNtPC9rZXl3b3JkPjwva2V5d29yZHM+PGRh
dGVzPjx5ZWFyPjE5NTY8L3llYXI+PHB1Yi1kYXRlcz48ZGF0ZT5BdWcgMTA8L2RhdGU+PC9wdWIt
ZGF0ZXM+PC9kYXRlcz48aXNibj4wMDM2LTgwNzUgKFByaW50KSYjeEQ7MDAzNi04MDc1IChMaW5r
aW5nKTwvaXNibj48YWNjZXNzaW9uLW51bT4xMzM1MTYzOTwvYWNjZXNzaW9uLW51bT48dXJscz48
cmVsYXRlZC11cmxzPjx1cmw+aHR0cDovL3d3dy5uY2JpLm5sbS5uaWguZ292L3B1Ym1lZC8xMzM1
MTYzOTwvdXJsPjwvcmVsYXRlZC11cmxzPjwvdXJscz48bGFuZ3VhZ2U+ZW5nPC9sYW5ndWFnZT48
L3JlY29yZD48L0NpdGU+PENpdGU+PEF1dGhvcj5CZWxsYW5jZTwvQXV0aG9yPjxZZWFyPjIwMDk8
L1llYXI+PFJlY051bT4xOTY8L1JlY051bT48cmVjb3JkPjxyZWMtbnVtYmVyPjE5NjwvcmVjLW51
bWJlcj48Zm9yZWlnbi1rZXlzPjxrZXkgYXBwPSJFTiIgZGItaWQ9InZ2enZkMGFmOHN4dzVlZXAw
cmJ2ZnMwa3AweGR3dDk5NWF0cyI+MTk2PC9rZXk+PC9mb3JlaWduLWtleXM+PHJlZi10eXBlIG5h
bWU9IkpvdXJuYWwgQXJ0aWNsZSI+MTc8L3JlZi10eXBlPjxjb250cmlidXRvcnM+PGF1dGhvcnM+
PGF1dGhvcj5CZWxsYW5jZSwgTi48L2F1dGhvcj48YXV0aG9yPkJlbmFyZCwgRy48L2F1dGhvcj48
YXV0aG9yPkZ1cnQsIEYuPC9hdXRob3I+PGF1dGhvcj5CZWd1ZXJldCwgSC48L2F1dGhvcj48YXV0
aG9yPlNtb2xrb3ZhLCBLLjwvYXV0aG9yPjxhdXRob3I+UGFzc2VyaWV1eCwgRS48L2F1dGhvcj48
YXV0aG9yPkRlbGFnZSwgSi4gUC48L2F1dGhvcj48YXV0aG9yPkJhc3RlLCBKLiBNLjwvYXV0aG9y
PjxhdXRob3I+TW9yZWF1LCBQLjwvYXV0aG9yPjxhdXRob3I+Um9zc2lnbm9sLCBSLjwvYXV0aG9y
PjwvYXV0aG9ycz48L2NvbnRyaWJ1dG9ycz48YXV0aC1hZGRyZXNzPklOU0VSTSBVNjg4LCBCb3Jk
ZWF1eCwgRnJhbmNlLjwvYXV0aC1hZGRyZXNzPjx0aXRsZXM+PHRpdGxlPkJpb2VuZXJnZXRpY3Mg
b2YgbHVuZyB0dW1vcnM6IGFsdGVyYXRpb24gb2YgbWl0b2Nob25kcmlhbCBiaW9nZW5lc2lzIGFu
ZCByZXNwaXJhdG9yeSBjYXBhY2l0eTwvdGl0bGU+PHNlY29uZGFyeS10aXRsZT5JbnQgSiBCaW9j
aGVtIENlbGwgQmlvbDwvc2Vjb25kYXJ5LXRpdGxlPjxhbHQtdGl0bGU+VGhlIGludGVybmF0aW9u
YWwgam91cm5hbCBvZiBiaW9jaGVtaXN0cnkgJmFtcDsgY2VsbCBiaW9sb2d5PC9hbHQtdGl0bGU+
PC90aXRsZXM+PHBlcmlvZGljYWw+PGZ1bGwtdGl0bGU+SW50IEogQmlvY2hlbSBDZWxsIEJpb2w8
L2Z1bGwtdGl0bGU+PGFiYnItMT5UaGUgaW50ZXJuYXRpb25hbCBqb3VybmFsIG9mIGJpb2NoZW1p
c3RyeSAmYW1wOyBjZWxsIGJpb2xvZ3k8L2FiYnItMT48L3BlcmlvZGljYWw+PGFsdC1wZXJpb2Rp
Y2FsPjxmdWxsLXRpdGxlPkludCBKIEJpb2NoZW0gQ2VsbCBCaW9sPC9mdWxsLXRpdGxlPjxhYmJy
LTE+VGhlIGludGVybmF0aW9uYWwgam91cm5hbCBvZiBiaW9jaGVtaXN0cnkgJmFtcDsgY2VsbCBi
aW9sb2d5PC9hYmJyLTE+PC9hbHQtcGVyaW9kaWNhbD48cGFnZXM+MjU2Ni03NzwvcGFnZXM+PHZv
bHVtZT40MTwvdm9sdW1lPjxudW1iZXI+MTI8L251bWJlcj48ZWRpdGlvbj4yMDA5LzA4LzI5PC9l
ZGl0aW9uPjxrZXl3b3Jkcz48a2V5d29yZD5BZGVub2NhcmNpbm9tYS9nZW5ldGljcy8qbWV0YWJv
bGlzbS91bHRyYXN0cnVjdHVyZTwva2V5d29yZD48a2V5d29yZD5BZGVub3NpbmUgVHJpcGhvc3Bo
YXRlL2Jpb3N5bnRoZXNpczwva2V5d29yZD48a2V5d29yZD5DYXJjaW5vbWEsIFNxdWFtb3VzIENl
bGwvZ2VuZXRpY3MvKm1ldGFib2xpc20vdWx0cmFzdHJ1Y3R1cmU8L2tleXdvcmQ+PGtleXdvcmQ+
Q2VsbCBHcm93dGggUHJvY2Vzc2VzPC9rZXl3b3JkPjxrZXl3b3JkPkNlbGwgTGluZTwva2V5d29y
ZD48a2V5d29yZD5DZWxsIFJlc3BpcmF0aW9uPC9rZXl3b3JkPjxrZXl3b3JkPkROQS1CaW5kaW5n
IFByb3RlaW5zLypiaW9zeW50aGVzaXMvZ2VuZXRpY3M8L2tleXdvcmQ+PGtleXdvcmQ+RmV0dXM8
L2tleXdvcmQ+PGtleXdvcmQ+R2VuZSBFeHByZXNzaW9uIFJlZ3VsYXRpb24sIE5lb3BsYXN0aWM8
L2tleXdvcmQ+PGtleXdvcmQ+R2x5Y29seXNpczwva2V5d29yZD48a2V5d29yZD5IZWF0LVNob2Nr
IFByb3RlaW5zLypiaW9zeW50aGVzaXMvZ2VuZXRpY3M8L2tleXdvcmQ+PGtleXdvcmQ+SHVtYW5z
PC9rZXl3b3JkPjxrZXl3b3JkPkx1bmc8L2tleXdvcmQ+PGtleXdvcmQ+THVuZyBOZW9wbGFzbXMv
Z2VuZXRpY3MvKm1ldGFib2xpc20vdWx0cmFzdHJ1Y3R1cmU8L2tleXdvcmQ+PGtleXdvcmQ+TWl0
b2Nob25kcmlhL2dlbmV0aWNzLyptZXRhYm9saXNtPC9rZXl3b3JkPjxrZXl3b3JkPk1pdG9jaG9u
ZHJpYWwgUHJvdGVpbnMvKmJpb3N5bnRoZXNpcy9nZW5ldGljczwva2V5d29yZD48a2V5d29yZD5P
eGlkYXRpdmUgUGhvc3Bob3J5bGF0aW9uPC9rZXl3b3JkPjxrZXl3b3JkPlBlcm94aXNvbWUgUHJv
bGlmZXJhdG9yLUFjdGl2YXRlZCBSZWNlcHRvciBHYW1tYSBDb2FjdGl2YXRvciAxLWFscGhhPC9r
ZXl3b3JkPjxrZXl3b3JkPlByb3RlaW4tU2VyaW5lLVRocmVvbmluZSBLaW5hc2VzL21ldGFib2xp
c208L2tleXdvcmQ+PGtleXdvcmQ+UHJvdG8tT25jb2dlbmUgUHJvdGVpbnMgYy1iY2wtMi8qYmlv
c3ludGhlc2lzL2dlbmV0aWNzPC9rZXl3b3JkPjxrZXl3b3JkPlRyYW5zY3JpcHRpb24gRmFjdG9y
cy8qYmlvc3ludGhlc2lzL2dlbmV0aWNzPC9rZXl3b3JkPjwva2V5d29yZHM+PGRhdGVzPjx5ZWFy
PjIwMDk8L3llYXI+PHB1Yi1kYXRlcz48ZGF0ZT5EZWM8L2RhdGU+PC9wdWItZGF0ZXM+PC9kYXRl
cz48aXNibj4xODc4LTU4NzUgKEVsZWN0cm9uaWMpJiN4RDsxMzU3LTI3MjUgKExpbmtpbmcpPC9p
c2JuPjxhY2Nlc3Npb24tbnVtPjE5NzEyNzQ3PC9hY2Nlc3Npb24tbnVtPjx3b3JrLXR5cGU+Q29t
cGFyYXRpdmUgU3R1ZHkmI3hEO1Jlc2VhcmNoIFN1cHBvcnQsIE5vbi1VLlMuIEdvdiZhcG9zO3Q8
L3dvcmstdHlwZT48dXJscz48cmVsYXRlZC11cmxzPjx1cmw+aHR0cDovL3d3dy5uY2JpLm5sbS5u
aWguZ292L3B1Ym1lZC8xOTcxMjc0NzwvdXJsPjwvcmVsYXRlZC11cmxzPjwvdXJscz48ZWxlY3Ry
b25pYy1yZXNvdXJjZS1udW0+MTAuMTAxNi9qLmJpb2NlbC4yMDA5LjA4LjAxMjwvZWxlY3Ryb25p
Yy1yZXNvdXJjZS1udW0+PGxhbmd1YWdlPmVuZzwvbGFuZ3VhZ2U+PC9yZWNvcmQ+PC9DaXRlPjxD
aXRlPjxBdXRob3I+Um9kcmlndWV6LUVucmlxdWV6PC9BdXRob3I+PFllYXI+MjAxMDwvWWVhcj48
UmVjTnVtPjE5ODwvUmVjTnVtPjxyZWNvcmQ+PHJlYy1udW1iZXI+MTk4PC9yZWMtbnVtYmVyPjxm
b3JlaWduLWtleXM+PGtleSBhcHA9IkVOIiBkYi1pZD0idnZ6dmQwYWY4c3h3NWVlcDByYnZmczBr
cDB4ZHd0OTk1YXRzIj4xOTg8L2tleT48L2ZvcmVpZ24ta2V5cz48cmVmLXR5cGUgbmFtZT0iSm91
cm5hbCBBcnRpY2xlIj4xNzwvcmVmLXR5cGU+PGNvbnRyaWJ1dG9ycz48YXV0aG9ycz48YXV0aG9y
PlJvZHJpZ3Vlei1FbnJpcXVleiwgUy48L2F1dGhvcj48YXV0aG9yPkNhcnJlbm8tRnVlbnRlcywg
TC48L2F1dGhvcj48YXV0aG9yPkdhbGxhcmRvLVBlcmV6LCBKLiBDLjwvYXV0aG9yPjxhdXRob3I+
U2FhdmVkcmEsIEUuPC9hdXRob3I+PGF1dGhvcj5RdWV6YWRhLCBILjwvYXV0aG9yPjxhdXRob3I+
VmVnYSwgQS48L2F1dGhvcj48YXV0aG9yPk1hcmluLUhlcm5hbmRleiwgQS48L2F1dGhvcj48YXV0
aG9yPk9saW4tU2FuZG92YWwsIFYuPC9hdXRob3I+PGF1dGhvcj5Ub3JyZXMtTWFycXVleiwgTS4g
RS48L2F1dGhvcj48YXV0aG9yPk1vcmVuby1TYW5jaGV6LCBSLjwvYXV0aG9yPjwvYXV0aG9ycz48
L2NvbnRyaWJ1dG9ycz48YXV0aC1hZGRyZXNzPkRlcGFydGFtZW50byBkZSBCaW9xdWltaWNhLCBJ
bnN0aXR1dG8gTmFjaW9uYWwgZGUgQ2FyZGlvbG9naWEgSWduYWNpbyBDaGF2ZXosIE1leGljbyBE
RiwgTWV4aWNvLiBzYXJlbjk2MDEwNEBob3RtYWlsLmNvbTwvYXV0aC1hZGRyZXNzPjx0aXRsZXM+
PHRpdGxlPk94aWRhdGl2ZSBwaG9zcGhvcnlsYXRpb24gaXMgaW1wYWlyZWQgYnkgcHJvbG9uZ2Vk
IGh5cG94aWEgaW4gYnJlYXN0IGFuZCBwb3NzaWJseSBpbiBjZXJ2aXggY2FyY2lub21hPC90aXRs
ZT48c2Vjb25kYXJ5LXRpdGxlPkludCBKIEJpb2NoZW0gQ2VsbCBCaW9sPC9zZWNvbmRhcnktdGl0
bGU+PGFsdC10aXRsZT5UaGUgaW50ZXJuYXRpb25hbCBqb3VybmFsIG9mIGJpb2NoZW1pc3RyeSAm
YW1wOyBjZWxsIGJpb2xvZ3k8L2FsdC10aXRsZT48L3RpdGxlcz48cGVyaW9kaWNhbD48ZnVsbC10
aXRsZT5JbnQgSiBCaW9jaGVtIENlbGwgQmlvbDwvZnVsbC10aXRsZT48YWJici0xPlRoZSBpbnRl
cm5hdGlvbmFsIGpvdXJuYWwgb2YgYmlvY2hlbWlzdHJ5ICZhbXA7IGNlbGwgYmlvbG9neTwvYWJi
ci0xPjwvcGVyaW9kaWNhbD48YWx0LXBlcmlvZGljYWw+PGZ1bGwtdGl0bGU+SW50IEogQmlvY2hl
bSBDZWxsIEJpb2w8L2Z1bGwtdGl0bGU+PGFiYnItMT5UaGUgaW50ZXJuYXRpb25hbCBqb3VybmFs
IG9mIGJpb2NoZW1pc3RyeSAmYW1wOyBjZWxsIGJpb2xvZ3k8L2FiYnItMT48L2FsdC1wZXJpb2Rp
Y2FsPjxwYWdlcz4xNzQ0LTUxPC9wYWdlcz48dm9sdW1lPjQyPC92b2x1bWU+PG51bWJlcj4xMDwv
bnVtYmVyPjxlZGl0aW9uPjIwMTAvMDcvMjc8L2VkaXRpb24+PGtleXdvcmRzPjxrZXl3b3JkPkJy
ZWFzdCBOZW9wbGFzbXMvKm1ldGFib2xpc20vcGF0aG9sb2d5PC9rZXl3b3JkPjxrZXl3b3JkPkNh
cmNpbm9tYS8qbWV0YWJvbGlzbS9wYXRob2xvZ3k8L2tleXdvcmQ+PGtleXdvcmQ+RWxlY3Ryb24g
VHJhbnNwb3J0IENvbXBsZXggSS9tZXRhYm9saXNtPC9rZXl3b3JkPjxrZXl3b3JkPkVuZXJneSBN
ZXRhYm9saXNtPC9rZXl3b3JkPjxrZXl3b3JkPkZlbWFsZTwva2V5d29yZD48a2V5d29yZD5HbHV0
YW1pbmFzZS9nZW5ldGljcy9tZXRhYm9saXNtPC9rZXl3b3JkPjxrZXl3b3JkPkdseWNvbHlzaXM8
L2tleXdvcmQ+PGtleXdvcmQ+SGVMYSBDZWxsczwva2V5d29yZD48a2V5d29yZD5IdW1hbnM8L2tl
eXdvcmQ+PGtleXdvcmQ+SHlwb3hpYS8qbWV0YWJvbGlzbTwva2V5d29yZD48a2V5d29yZD5IeXBv
eGlhLUluZHVjaWJsZSBGYWN0b3IgMSwgYWxwaGEgU3VidW5pdC9iaW9zeW50aGVzaXMvZ2VuZXRp
Y3M8L2tleXdvcmQ+PGtleXdvcmQ+S2V0b2dsdXRhcmF0ZSBEZWh5ZHJvZ2VuYXNlIENvbXBsZXgv
Z2VuZXRpY3MvbWV0YWJvbGlzbTwva2V5d29yZD48a2V5d29yZD5NaXRvY2hvbmRyaWEvKm1ldGFi
b2xpc208L2tleXdvcmQ+PGtleXdvcmQ+T3hpZGF0aXZlIFBob3NwaG9yeWxhdGlvbjwva2V5d29y
ZD48a2V5d29yZD5VdGVyaW5lIENlcnZpY2FsIE5lb3BsYXNtcy8qbWV0YWJvbGlzbS9wYXRob2xv
Z3k8L2tleXdvcmQ+PC9rZXl3b3Jkcz48ZGF0ZXM+PHllYXI+MjAxMDwveWVhcj48cHViLWRhdGVz
PjxkYXRlPk9jdDwvZGF0ZT48L3B1Yi1kYXRlcz48L2RhdGVzPjxpc2JuPjE4NzgtNTg3NSAoRWxl
Y3Ryb25pYykmI3hEOzEzNTctMjcyNSAoTGlua2luZyk8L2lzYm4+PGFjY2Vzc2lvbi1udW0+MjA2
NTQ3Mjg8L2FjY2Vzc2lvbi1udW0+PHdvcmstdHlwZT5Db21wYXJhdGl2ZSBTdHVkeSYjeEQ7UmVz
ZWFyY2ggU3VwcG9ydCwgTm9uLVUuUy4gR292JmFwb3M7dDwvd29yay10eXBlPjx1cmxzPjxyZWxh
dGVkLXVybHM+PHVybD5odHRwOi8vd3d3Lm5jYmkubmxtLm5paC5nb3YvcHVibWVkLzIwNjU0NzI4
PC91cmw+PC9yZWxhdGVkLXVybHM+PC91cmxzPjxlbGVjdHJvbmljLXJlc291cmNlLW51bT4xMC4x
MDE2L2ouYmlvY2VsLjIwMTAuMDcuMDEwPC9lbGVjdHJvbmljLXJlc291cmNlLW51bT48bGFuZ3Vh
Z2U+ZW5nPC9sYW5ndWFnZT48L3JlY29yZD48L0NpdGU+PENpdGU+PEF1dGhvcj5Sb2RyaWd1ZXMt
U2lsdmE8L0F1dGhvcj48WWVhcj4yMDE3PC9ZZWFyPjxSZWNOdW0+MjAxPC9SZWNOdW0+PHJlY29y
ZD48cmVjLW51bWJlcj4yMDE8L3JlYy1udW1iZXI+PGZvcmVpZ24ta2V5cz48a2V5IGFwcD0iRU4i
IGRiLWlkPSJ2dnp2ZDBhZjhzeHc1ZWVwMHJidmZzMGtwMHhkd3Q5OTVhdHMiPjIwMTwva2V5Pjwv
Zm9yZWlnbi1rZXlzPjxyZWYtdHlwZSBuYW1lPSJKb3VybmFsIEFydGljbGUiPjE3PC9yZWYtdHlw
ZT48Y29udHJpYnV0b3JzPjxhdXRob3JzPjxhdXRob3I+Um9kcmlndWVzLVNpbHZhLCBFLjwvYXV0
aG9yPjxhdXRob3I+U2lxdWVpcmEtU2FudG9zLCBFLiBTLjwvYXV0aG9yPjxhdXRob3I+UnVhcywg
Si4gUy48L2F1dGhvcj48YXV0aG9yPklnbmFycm8sIFIuIFMuPC9hdXRob3I+PGF1dGhvcj5GaWd1
ZWlyYSwgVC4gUi48L2F1dGhvcj48YXV0aG9yPlJvZ2VyaW8sIEYuPC9hdXRob3I+PGF1dGhvcj5D
YXN0aWxobywgUi4gRi48L2F1dGhvcj48L2F1dGhvcnM+PC9jb250cmlidXRvcnM+PGF1dGgtYWRk
cmVzcz5EZXBhcnRhbWVudG8gZGUgUGF0b2xvZ2lhIENsaW5pY2EsIEZhY3VsZGFkZSBkZSBDaWVu
Y2lhcyBNZWRpY2FzLCBVbml2ZXJzaWRhZGUgRXN0YWR1YWwgZGUgQ2FtcGluYXMgKFVOSUNBTVAp
LCBDYW1waW5hcywgU1AsIDEzMDgzLTg4NywgQnJhemlsLiYjeEQ7RGVwYXJ0YW1lbnRvIGRlIEFu
YXRvbWlhIFBhdG9sb2dpY2EsIEZhY3VsZGFkZSBkZSBDaWVuY2lhcyBNZWRpY2FzLCBVbml2ZXJz
aWRhZGUgRXN0YWR1YWwgZGUgQ2FtcGluYXMgKFVOSUNBTVApLCBDYW1waW5hcywgU1AsIEJyYXpp
bC4mI3hEO0RlcGFydGFtZW50byBkZSBQYXRvbG9naWEgQ2xpbmljYSwgRmFjdWxkYWRlIGRlIENp
ZW5jaWFzIE1lZGljYXMsIFVuaXZlcnNpZGFkZSBFc3RhZHVhbCBkZSBDYW1waW5hcyAoVU5JQ0FN
UCksIENhbXBpbmFzLCBTUCwgMTMwODMtODg3LCBCcmF6aWwuIHJvZ2VyQGZjbS51bmljYW1wLmJy
LjwvYXV0aC1hZGRyZXNzPjx0aXRsZXM+PHRpdGxlPkV2YWx1YXRpb24gb2YgbWl0b2Nob25kcmlh
bCByZXNwaXJhdG9yeSBmdW5jdGlvbiBpbiBoaWdobHkgZ2x5Y29seXRpYyBnbGlvbWEgY2VsbHMg
cmV2ZWFscyBsb3cgQURQIHBob3NwaG9yeWxhdGlvbiBpbiByZWxhdGlvbiB0byBveGlkYXRpdmUg
Y2FwYWNpdHk8L3RpdGxlPjxzZWNvbmRhcnktdGl0bGU+SiBOZXVyb29uY29sPC9zZWNvbmRhcnkt
dGl0bGU+PGFsdC10aXRsZT5Kb3VybmFsIG9mIG5ldXJvLW9uY29sb2d5PC9hbHQtdGl0bGU+PC90
aXRsZXM+PHBlcmlvZGljYWw+PGZ1bGwtdGl0bGU+SiBOZXVyb29uY29sPC9mdWxsLXRpdGxlPjxh
YmJyLTE+Sm91cm5hbCBvZiBuZXVyby1vbmNvbG9neTwvYWJici0xPjwvcGVyaW9kaWNhbD48YWx0
LXBlcmlvZGljYWw+PGZ1bGwtdGl0bGU+SiBOZXVyb29uY29sPC9mdWxsLXRpdGxlPjxhYmJyLTE+
Sm91cm5hbCBvZiBuZXVyby1vbmNvbG9neTwvYWJici0xPjwvYWx0LXBlcmlvZGljYWw+PHBhZ2Vz
PjUxOS01Mjk8L3BhZ2VzPjx2b2x1bWU+MTMzPC92b2x1bWU+PG51bWJlcj4zPC9udW1iZXI+PGVk
aXRpb24+MjAxNy8wNS8yNjwvZWRpdGlvbj48ZGF0ZXM+PHllYXI+MjAxNzwveWVhcj48cHViLWRh
dGVzPjxkYXRlPkp1bDwvZGF0ZT48L3B1Yi1kYXRlcz48L2RhdGVzPjxpc2JuPjE1NzMtNzM3MyAo
RWxlY3Ryb25pYykmI3hEOzAxNjctNTk0WCAoTGlua2luZyk8L2lzYm4+PGFjY2Vzc2lvbi1udW0+
Mjg1NDA2NjY8L2FjY2Vzc2lvbi1udW0+PHVybHM+PHJlbGF0ZWQtdXJscz48dXJsPmh0dHA6Ly93
d3cubmNiaS5ubG0ubmloLmdvdi9wdWJtZWQvMjg1NDA2NjY8L3VybD48L3JlbGF0ZWQtdXJscz48
L3VybHM+PGVsZWN0cm9uaWMtcmVzb3VyY2UtbnVtPjEwLjEwMDcvczExMDYwLTAxNy0yNDgyLTA8
L2VsZWN0cm9uaWMtcmVzb3VyY2UtbnVtPjxsYW5ndWFnZT5lbmc8L2xhbmd1YWdlPjwvcmVjb3Jk
PjwvQ2l0ZT48L0VuZE5vdGU+AG==
</w:fldData>
        </w:fldChar>
      </w:r>
      <w:r w:rsidR="000D7034">
        <w:rPr>
          <w:rFonts w:ascii="Arial" w:eastAsia="Times New Roman" w:hAnsi="Arial" w:cs="Arial"/>
          <w:color w:val="4F81BD" w:themeColor="accent1"/>
          <w:sz w:val="24"/>
          <w:szCs w:val="24"/>
          <w:lang w:val="en-US"/>
        </w:rPr>
        <w:instrText xml:space="preserve"> ADDIN EN.CITE.DATA </w:instrText>
      </w:r>
      <w:r w:rsidR="0013695B">
        <w:rPr>
          <w:rFonts w:ascii="Arial" w:eastAsia="Times New Roman" w:hAnsi="Arial" w:cs="Arial"/>
          <w:color w:val="4F81BD" w:themeColor="accent1"/>
          <w:sz w:val="24"/>
          <w:szCs w:val="24"/>
          <w:lang w:val="en-US"/>
        </w:rPr>
      </w:r>
      <w:r w:rsidR="0013695B">
        <w:rPr>
          <w:rFonts w:ascii="Arial" w:eastAsia="Times New Roman" w:hAnsi="Arial" w:cs="Arial"/>
          <w:color w:val="4F81BD" w:themeColor="accent1"/>
          <w:sz w:val="24"/>
          <w:szCs w:val="24"/>
          <w:lang w:val="en-US"/>
        </w:rPr>
        <w:fldChar w:fldCharType="end"/>
      </w:r>
      <w:r w:rsidR="0013695B" w:rsidRPr="00FD7869">
        <w:rPr>
          <w:rFonts w:ascii="Arial" w:eastAsia="Times New Roman" w:hAnsi="Arial" w:cs="Arial"/>
          <w:color w:val="4F81BD" w:themeColor="accent1"/>
          <w:sz w:val="24"/>
          <w:szCs w:val="24"/>
          <w:lang w:val="en-US"/>
        </w:rPr>
      </w:r>
      <w:r w:rsidR="0013695B" w:rsidRPr="00FD7869">
        <w:rPr>
          <w:rFonts w:ascii="Arial" w:eastAsia="Times New Roman" w:hAnsi="Arial" w:cs="Arial"/>
          <w:color w:val="4F81BD" w:themeColor="accent1"/>
          <w:sz w:val="24"/>
          <w:szCs w:val="24"/>
          <w:lang w:val="en-US"/>
        </w:rPr>
        <w:fldChar w:fldCharType="separate"/>
      </w:r>
      <w:r w:rsidR="000D7034">
        <w:rPr>
          <w:rFonts w:ascii="Arial" w:eastAsia="Times New Roman" w:hAnsi="Arial" w:cs="Arial"/>
          <w:noProof/>
          <w:color w:val="4F81BD" w:themeColor="accent1"/>
          <w:sz w:val="24"/>
          <w:szCs w:val="24"/>
          <w:lang w:val="en-US"/>
        </w:rPr>
        <w:t>[</w:t>
      </w:r>
      <w:hyperlink w:anchor="_ENREF_30" w:tooltip="Seyfried, 2010 #141" w:history="1">
        <w:r w:rsidR="00BF454C">
          <w:rPr>
            <w:rFonts w:ascii="Arial" w:eastAsia="Times New Roman" w:hAnsi="Arial" w:cs="Arial"/>
            <w:noProof/>
            <w:color w:val="4F81BD" w:themeColor="accent1"/>
            <w:sz w:val="24"/>
            <w:szCs w:val="24"/>
            <w:lang w:val="en-US"/>
          </w:rPr>
          <w:t>30-34</w:t>
        </w:r>
      </w:hyperlink>
      <w:r w:rsidR="000D7034">
        <w:rPr>
          <w:rFonts w:ascii="Arial" w:eastAsia="Times New Roman" w:hAnsi="Arial" w:cs="Arial"/>
          <w:noProof/>
          <w:color w:val="4F81BD" w:themeColor="accent1"/>
          <w:sz w:val="24"/>
          <w:szCs w:val="24"/>
          <w:lang w:val="en-US"/>
        </w:rPr>
        <w:t>]</w:t>
      </w:r>
      <w:r w:rsidR="0013695B" w:rsidRPr="00FD7869">
        <w:rPr>
          <w:rFonts w:ascii="Arial" w:eastAsia="Times New Roman" w:hAnsi="Arial" w:cs="Arial"/>
          <w:color w:val="4F81BD" w:themeColor="accent1"/>
          <w:sz w:val="24"/>
          <w:szCs w:val="24"/>
          <w:lang w:val="en-US"/>
        </w:rPr>
        <w:fldChar w:fldCharType="end"/>
      </w:r>
      <w:r w:rsidR="004050B4" w:rsidRPr="00FD7869">
        <w:rPr>
          <w:rFonts w:ascii="Arial" w:eastAsia="Times New Roman" w:hAnsi="Arial" w:cs="Arial"/>
          <w:color w:val="4F81BD" w:themeColor="accent1"/>
          <w:sz w:val="24"/>
          <w:szCs w:val="24"/>
          <w:lang w:val="en-US"/>
        </w:rPr>
        <w:t>.</w:t>
      </w:r>
    </w:p>
    <w:p w:rsidR="00493D5D" w:rsidRPr="005000B0" w:rsidRDefault="003F5F0F" w:rsidP="009F1A25">
      <w:pPr>
        <w:spacing w:after="0" w:line="360" w:lineRule="auto"/>
        <w:ind w:firstLine="708"/>
        <w:jc w:val="both"/>
        <w:rPr>
          <w:rFonts w:ascii="Arial" w:eastAsia="Times New Roman" w:hAnsi="Arial" w:cs="Arial"/>
          <w:color w:val="FF0000"/>
          <w:sz w:val="24"/>
          <w:szCs w:val="24"/>
          <w:lang w:val="en-US"/>
        </w:rPr>
      </w:pPr>
      <w:r w:rsidRPr="00D92CF7">
        <w:rPr>
          <w:rFonts w:ascii="Arial" w:eastAsia="Times New Roman" w:hAnsi="Arial" w:cs="Arial"/>
          <w:color w:val="4F81BD" w:themeColor="accent1"/>
          <w:sz w:val="24"/>
          <w:szCs w:val="24"/>
          <w:lang w:val="en-US"/>
        </w:rPr>
        <w:t xml:space="preserve">Since we </w:t>
      </w:r>
      <w:r w:rsidR="007E4B15">
        <w:rPr>
          <w:rFonts w:ascii="Arial" w:eastAsia="Times New Roman" w:hAnsi="Arial" w:cs="Arial"/>
          <w:color w:val="4F81BD" w:themeColor="accent1"/>
          <w:sz w:val="24"/>
          <w:szCs w:val="24"/>
          <w:lang w:val="en-US"/>
        </w:rPr>
        <w:t>observed</w:t>
      </w:r>
      <w:r w:rsidR="007E4B15" w:rsidRPr="00D92CF7">
        <w:rPr>
          <w:rFonts w:ascii="Arial" w:eastAsia="Times New Roman" w:hAnsi="Arial" w:cs="Arial"/>
          <w:color w:val="4F81BD" w:themeColor="accent1"/>
          <w:sz w:val="24"/>
          <w:szCs w:val="24"/>
          <w:lang w:val="en-US"/>
        </w:rPr>
        <w:t xml:space="preserve"> </w:t>
      </w:r>
      <w:r w:rsidRPr="00D92CF7">
        <w:rPr>
          <w:rFonts w:ascii="Arial" w:eastAsia="Times New Roman" w:hAnsi="Arial" w:cs="Arial"/>
          <w:color w:val="4F81BD" w:themeColor="accent1"/>
          <w:sz w:val="24"/>
          <w:szCs w:val="24"/>
          <w:lang w:val="en-US"/>
        </w:rPr>
        <w:t xml:space="preserve">that </w:t>
      </w:r>
      <w:r w:rsidRPr="00D92CF7">
        <w:rPr>
          <w:rFonts w:ascii="Arial" w:eastAsia="Times New Roman" w:hAnsi="Arial" w:cs="Arial"/>
          <w:i/>
          <w:color w:val="4F81BD" w:themeColor="accent1"/>
          <w:sz w:val="24"/>
          <w:szCs w:val="24"/>
          <w:lang w:val="en-US"/>
        </w:rPr>
        <w:t>ATP6</w:t>
      </w:r>
      <w:r w:rsidRPr="00D92CF7">
        <w:rPr>
          <w:rFonts w:ascii="Arial" w:eastAsia="Times New Roman" w:hAnsi="Arial" w:cs="Arial"/>
          <w:color w:val="4F81BD" w:themeColor="accent1"/>
          <w:sz w:val="24"/>
          <w:szCs w:val="24"/>
          <w:lang w:val="en-US"/>
        </w:rPr>
        <w:t xml:space="preserve"> mutations found in cancer did not interfere with OXPHOS, we hypothesized that they may affect </w:t>
      </w:r>
      <w:r w:rsidR="00670C3D" w:rsidRPr="00D92CF7">
        <w:rPr>
          <w:rFonts w:ascii="Arial" w:eastAsia="Times New Roman" w:hAnsi="Arial" w:cs="Arial"/>
          <w:color w:val="4F81BD" w:themeColor="accent1"/>
          <w:sz w:val="24"/>
          <w:szCs w:val="24"/>
          <w:lang w:val="en-US"/>
        </w:rPr>
        <w:t xml:space="preserve">other </w:t>
      </w:r>
      <w:r w:rsidRPr="00D92CF7">
        <w:rPr>
          <w:rFonts w:ascii="Arial" w:eastAsia="Times New Roman" w:hAnsi="Arial" w:cs="Arial"/>
          <w:color w:val="4F81BD" w:themeColor="accent1"/>
          <w:sz w:val="24"/>
          <w:szCs w:val="24"/>
          <w:lang w:val="en-US"/>
        </w:rPr>
        <w:t>mitochondrial</w:t>
      </w:r>
      <w:r w:rsidR="00433B70" w:rsidRPr="00D92CF7">
        <w:rPr>
          <w:rFonts w:ascii="Arial" w:eastAsia="Times New Roman" w:hAnsi="Arial" w:cs="Arial"/>
          <w:color w:val="4F81BD" w:themeColor="accent1"/>
          <w:sz w:val="24"/>
          <w:szCs w:val="24"/>
          <w:lang w:val="en-US"/>
        </w:rPr>
        <w:t xml:space="preserve"> alterations</w:t>
      </w:r>
      <w:r w:rsidRPr="00D92CF7">
        <w:rPr>
          <w:rFonts w:ascii="Arial" w:eastAsia="Times New Roman" w:hAnsi="Arial" w:cs="Arial"/>
          <w:color w:val="4F81BD" w:themeColor="accent1"/>
          <w:sz w:val="24"/>
          <w:szCs w:val="24"/>
          <w:lang w:val="en-US"/>
        </w:rPr>
        <w:t xml:space="preserve"> and</w:t>
      </w:r>
      <w:r w:rsidR="00433B70" w:rsidRPr="00D92CF7">
        <w:rPr>
          <w:rFonts w:ascii="Arial" w:eastAsia="Times New Roman" w:hAnsi="Arial" w:cs="Arial"/>
          <w:color w:val="4F81BD" w:themeColor="accent1"/>
          <w:sz w:val="24"/>
          <w:szCs w:val="24"/>
          <w:lang w:val="en-US"/>
        </w:rPr>
        <w:t>/or</w:t>
      </w:r>
      <w:r w:rsidRPr="00D92CF7">
        <w:rPr>
          <w:rFonts w:ascii="Arial" w:eastAsia="Times New Roman" w:hAnsi="Arial" w:cs="Arial"/>
          <w:color w:val="4F81BD" w:themeColor="accent1"/>
          <w:sz w:val="24"/>
          <w:szCs w:val="24"/>
          <w:lang w:val="en-US"/>
        </w:rPr>
        <w:t xml:space="preserve"> signaling essential for cancer onset</w:t>
      </w:r>
      <w:r w:rsidR="00D92CF7">
        <w:rPr>
          <w:rFonts w:ascii="Arial" w:eastAsia="Times New Roman" w:hAnsi="Arial" w:cs="Arial"/>
          <w:color w:val="4F81BD" w:themeColor="accent1"/>
          <w:sz w:val="24"/>
          <w:szCs w:val="24"/>
          <w:lang w:val="en-US"/>
        </w:rPr>
        <w:t xml:space="preserve">, i.e. </w:t>
      </w:r>
      <w:r w:rsidR="00D92CF7" w:rsidRPr="00D92CF7">
        <w:rPr>
          <w:rFonts w:ascii="Arial" w:eastAsia="Times New Roman" w:hAnsi="Arial" w:cs="Arial"/>
          <w:color w:val="4F81BD" w:themeColor="accent1"/>
          <w:sz w:val="24"/>
          <w:szCs w:val="24"/>
          <w:lang w:val="en-US"/>
        </w:rPr>
        <w:t>calcium/</w:t>
      </w:r>
      <w:r w:rsidR="00837469">
        <w:rPr>
          <w:rFonts w:ascii="Arial" w:eastAsia="Times New Roman" w:hAnsi="Arial" w:cs="Arial"/>
          <w:color w:val="4F81BD" w:themeColor="accent1"/>
          <w:sz w:val="24"/>
          <w:szCs w:val="24"/>
          <w:lang w:val="en-US"/>
        </w:rPr>
        <w:t>reactive oxygen species (</w:t>
      </w:r>
      <w:r w:rsidR="00D92CF7" w:rsidRPr="00D92CF7">
        <w:rPr>
          <w:rFonts w:ascii="Arial" w:eastAsia="Times New Roman" w:hAnsi="Arial" w:cs="Arial"/>
          <w:color w:val="4F81BD" w:themeColor="accent1"/>
          <w:sz w:val="24"/>
          <w:szCs w:val="24"/>
          <w:lang w:val="en-US"/>
        </w:rPr>
        <w:t>ROS</w:t>
      </w:r>
      <w:r w:rsidR="00837469">
        <w:rPr>
          <w:rFonts w:ascii="Arial" w:eastAsia="Times New Roman" w:hAnsi="Arial" w:cs="Arial"/>
          <w:color w:val="4F81BD" w:themeColor="accent1"/>
          <w:sz w:val="24"/>
          <w:szCs w:val="24"/>
          <w:lang w:val="en-US"/>
        </w:rPr>
        <w:t>)</w:t>
      </w:r>
      <w:r w:rsidR="00D92CF7" w:rsidRPr="00D92CF7">
        <w:rPr>
          <w:rFonts w:ascii="Arial" w:eastAsia="Times New Roman" w:hAnsi="Arial" w:cs="Arial"/>
          <w:color w:val="4F81BD" w:themeColor="accent1"/>
          <w:sz w:val="24"/>
          <w:szCs w:val="24"/>
          <w:lang w:val="en-US"/>
        </w:rPr>
        <w:t xml:space="preserve"> signaling</w:t>
      </w:r>
      <w:r w:rsidR="00670C3D" w:rsidRPr="00D92CF7">
        <w:rPr>
          <w:rFonts w:ascii="Arial" w:eastAsia="Times New Roman" w:hAnsi="Arial" w:cs="Arial"/>
          <w:color w:val="4F81BD" w:themeColor="accent1"/>
          <w:sz w:val="24"/>
          <w:szCs w:val="24"/>
          <w:lang w:val="en-US"/>
        </w:rPr>
        <w:t xml:space="preserve"> </w:t>
      </w:r>
      <w:r w:rsidR="0013695B" w:rsidRPr="005000B0">
        <w:rPr>
          <w:rFonts w:ascii="Arial" w:eastAsia="Times New Roman" w:hAnsi="Arial" w:cs="Arial"/>
          <w:color w:val="FF0000"/>
          <w:sz w:val="24"/>
          <w:szCs w:val="24"/>
          <w:lang w:val="en-US"/>
        </w:rPr>
        <w:fldChar w:fldCharType="begin"/>
      </w:r>
      <w:r w:rsidR="000D7034">
        <w:rPr>
          <w:rFonts w:ascii="Arial" w:eastAsia="Times New Roman" w:hAnsi="Arial" w:cs="Arial"/>
          <w:color w:val="FF0000"/>
          <w:sz w:val="24"/>
          <w:szCs w:val="24"/>
          <w:lang w:val="en-US"/>
        </w:rPr>
        <w:instrText xml:space="preserve"> ADDIN EN.CITE &lt;EndNote&gt;&lt;Cite&gt;&lt;Author&gt;Wenner&lt;/Author&gt;&lt;Year&gt;2012&lt;/Year&gt;&lt;RecNum&gt;147&lt;/RecNum&gt;&lt;DisplayText&gt;[35]&lt;/DisplayText&gt;&lt;record&gt;&lt;rec-number&gt;147&lt;/rec-number&gt;&lt;foreign-keys&gt;&lt;key app="EN" db-id="vvzvd0af8sxw5eep0rbvfs0kp0xdwt995ats"&gt;147&lt;/key&gt;&lt;/foreign-keys&gt;&lt;ref-type name="Journal Article"&gt;17&lt;/ref-type&gt;&lt;contributors&gt;&lt;authors&gt;&lt;author&gt;Wenner, C. E.&lt;/author&gt;&lt;/authors&gt;&lt;/contributors&gt;&lt;auth-address&gt;Department of Molecular and Cellular Biology, Roswell Park Cancer Institute, Buffalo, New York 14263, USA. charles.wenner@roswellpark.org&lt;/auth-address&gt;&lt;titles&gt;&lt;title&gt;Targeting mitochondria as a therapeutic target in cancer&lt;/title&gt;&lt;secondary-title&gt;J Cell Physiol&lt;/secondary-title&gt;&lt;alt-title&gt;Journal of cellular physiology&lt;/alt-title&gt;&lt;/titles&gt;&lt;periodical&gt;&lt;full-title&gt;J Cell Physiol&lt;/full-title&gt;&lt;abbr-1&gt;Journal of cellular physiology&lt;/abbr-1&gt;&lt;/periodical&gt;&lt;alt-periodical&gt;&lt;full-title&gt;J Cell Physiol&lt;/full-title&gt;&lt;abbr-1&gt;Journal of cellular physiology&lt;/abbr-1&gt;&lt;/alt-periodical&gt;&lt;pages&gt;450-6&lt;/pages&gt;&lt;volume&gt;227&lt;/volume&gt;&lt;number&gt;2&lt;/number&gt;&lt;edition&gt;2011/04/20&lt;/edition&gt;&lt;keywords&gt;&lt;keyword&gt;Animals&lt;/keyword&gt;&lt;keyword&gt;Antineoplastic Agents/pharmacology/*therapeutic use&lt;/keyword&gt;&lt;keyword&gt;Gene Expression Regulation, Neoplastic&lt;/keyword&gt;&lt;keyword&gt;Humans&lt;/keyword&gt;&lt;keyword&gt;Mitochondria/*drug effects/metabolism&lt;/keyword&gt;&lt;keyword&gt;Neoplasms/*drug therapy&lt;/keyword&gt;&lt;/keywords&gt;&lt;dates&gt;&lt;year&gt;2012&lt;/year&gt;&lt;pub-dates&gt;&lt;date&gt;Feb&lt;/date&gt;&lt;/pub-dates&gt;&lt;/dates&gt;&lt;isbn&gt;1097-4652 (Electronic)&amp;#xD;0021-9541 (Linking)&lt;/isbn&gt;&lt;accession-num&gt;21503875&lt;/accession-num&gt;&lt;work-type&gt;Review&lt;/work-type&gt;&lt;urls&gt;&lt;related-urls&gt;&lt;url&gt;http://www.ncbi.nlm.nih.gov/pubmed/21503875&lt;/url&gt;&lt;/related-urls&gt;&lt;/urls&gt;&lt;electronic-resource-num&gt;10.1002/jcp.22788&lt;/electronic-resource-num&gt;&lt;language&gt;eng&lt;/language&gt;&lt;/record&gt;&lt;/Cite&gt;&lt;/EndNote&gt;</w:instrText>
      </w:r>
      <w:r w:rsidR="0013695B" w:rsidRPr="005000B0">
        <w:rPr>
          <w:rFonts w:ascii="Arial" w:eastAsia="Times New Roman" w:hAnsi="Arial" w:cs="Arial"/>
          <w:color w:val="FF0000"/>
          <w:sz w:val="24"/>
          <w:szCs w:val="24"/>
          <w:lang w:val="en-US"/>
        </w:rPr>
        <w:fldChar w:fldCharType="separate"/>
      </w:r>
      <w:r w:rsidR="000D7034">
        <w:rPr>
          <w:rFonts w:ascii="Arial" w:eastAsia="Times New Roman" w:hAnsi="Arial" w:cs="Arial"/>
          <w:noProof/>
          <w:color w:val="FF0000"/>
          <w:sz w:val="24"/>
          <w:szCs w:val="24"/>
          <w:lang w:val="en-US"/>
        </w:rPr>
        <w:t>[</w:t>
      </w:r>
      <w:hyperlink w:anchor="_ENREF_35" w:tooltip="Wenner, 2012 #147" w:history="1">
        <w:r w:rsidR="00BF454C">
          <w:rPr>
            <w:rFonts w:ascii="Arial" w:eastAsia="Times New Roman" w:hAnsi="Arial" w:cs="Arial"/>
            <w:noProof/>
            <w:color w:val="FF0000"/>
            <w:sz w:val="24"/>
            <w:szCs w:val="24"/>
            <w:lang w:val="en-US"/>
          </w:rPr>
          <w:t>35</w:t>
        </w:r>
      </w:hyperlink>
      <w:r w:rsidR="000D7034">
        <w:rPr>
          <w:rFonts w:ascii="Arial" w:eastAsia="Times New Roman" w:hAnsi="Arial" w:cs="Arial"/>
          <w:noProof/>
          <w:color w:val="FF0000"/>
          <w:sz w:val="24"/>
          <w:szCs w:val="24"/>
          <w:lang w:val="en-US"/>
        </w:rPr>
        <w:t>]</w:t>
      </w:r>
      <w:r w:rsidR="0013695B" w:rsidRPr="005000B0">
        <w:rPr>
          <w:rFonts w:ascii="Arial" w:eastAsia="Times New Roman" w:hAnsi="Arial" w:cs="Arial"/>
          <w:color w:val="FF0000"/>
          <w:sz w:val="24"/>
          <w:szCs w:val="24"/>
          <w:lang w:val="en-US"/>
        </w:rPr>
        <w:fldChar w:fldCharType="end"/>
      </w:r>
      <w:r w:rsidR="00FF1DB1">
        <w:rPr>
          <w:rFonts w:ascii="Arial" w:eastAsia="Times New Roman" w:hAnsi="Arial" w:cs="Arial"/>
          <w:color w:val="FF0000"/>
          <w:sz w:val="24"/>
          <w:szCs w:val="24"/>
          <w:lang w:val="en-US"/>
        </w:rPr>
        <w:t xml:space="preserve">. </w:t>
      </w:r>
      <w:r w:rsidR="00D92CF7">
        <w:rPr>
          <w:rFonts w:ascii="Arial" w:eastAsia="Times New Roman" w:hAnsi="Arial" w:cs="Arial"/>
          <w:color w:val="FF0000"/>
          <w:sz w:val="24"/>
          <w:szCs w:val="24"/>
          <w:lang w:val="en-US"/>
        </w:rPr>
        <w:t>I</w:t>
      </w:r>
      <w:r w:rsidR="00F61300" w:rsidRPr="005000B0">
        <w:rPr>
          <w:rFonts w:ascii="Arial" w:eastAsia="Times New Roman" w:hAnsi="Arial" w:cs="Arial"/>
          <w:color w:val="FF0000"/>
          <w:sz w:val="24"/>
          <w:szCs w:val="24"/>
          <w:lang w:val="en-US"/>
        </w:rPr>
        <w:t xml:space="preserve">ncrease </w:t>
      </w:r>
      <w:r w:rsidR="007E293D">
        <w:rPr>
          <w:rFonts w:ascii="Arial" w:eastAsia="Times New Roman" w:hAnsi="Arial" w:cs="Arial"/>
          <w:color w:val="FF0000"/>
          <w:sz w:val="24"/>
          <w:szCs w:val="24"/>
          <w:lang w:val="en-US"/>
        </w:rPr>
        <w:t>of</w:t>
      </w:r>
      <w:r w:rsidR="00F61300" w:rsidRPr="005000B0">
        <w:rPr>
          <w:rFonts w:ascii="Arial" w:eastAsia="Times New Roman" w:hAnsi="Arial" w:cs="Arial"/>
          <w:color w:val="FF0000"/>
          <w:sz w:val="24"/>
          <w:szCs w:val="24"/>
          <w:lang w:val="en-US"/>
        </w:rPr>
        <w:t xml:space="preserve"> </w:t>
      </w:r>
      <w:r w:rsidR="00CE1218" w:rsidRPr="005000B0">
        <w:rPr>
          <w:rFonts w:ascii="Arial" w:eastAsia="Times New Roman" w:hAnsi="Arial" w:cs="Arial"/>
          <w:color w:val="FF0000"/>
          <w:sz w:val="24"/>
          <w:szCs w:val="24"/>
          <w:lang w:val="en-US"/>
        </w:rPr>
        <w:t xml:space="preserve">ROS level, </w:t>
      </w:r>
      <w:r w:rsidR="00FF1DB1">
        <w:rPr>
          <w:rFonts w:ascii="Arial" w:eastAsia="Times New Roman" w:hAnsi="Arial" w:cs="Arial"/>
          <w:color w:val="FF0000"/>
          <w:sz w:val="24"/>
          <w:szCs w:val="24"/>
          <w:lang w:val="en-US"/>
        </w:rPr>
        <w:t>albeit</w:t>
      </w:r>
      <w:r w:rsidR="00CE1218" w:rsidRPr="005000B0">
        <w:rPr>
          <w:rFonts w:ascii="Arial" w:eastAsia="Times New Roman" w:hAnsi="Arial" w:cs="Arial"/>
          <w:color w:val="FF0000"/>
          <w:sz w:val="24"/>
          <w:szCs w:val="24"/>
          <w:lang w:val="en-US"/>
        </w:rPr>
        <w:t xml:space="preserve"> not excessive</w:t>
      </w:r>
      <w:r w:rsidR="00F61300" w:rsidRPr="005000B0">
        <w:rPr>
          <w:rFonts w:ascii="Arial" w:eastAsia="Times New Roman" w:hAnsi="Arial" w:cs="Arial"/>
          <w:color w:val="FF0000"/>
          <w:sz w:val="24"/>
          <w:szCs w:val="24"/>
          <w:lang w:val="en-US"/>
        </w:rPr>
        <w:t>,</w:t>
      </w:r>
      <w:r w:rsidR="00CE1218" w:rsidRPr="005000B0">
        <w:rPr>
          <w:rFonts w:ascii="Arial" w:eastAsia="Times New Roman" w:hAnsi="Arial" w:cs="Arial"/>
          <w:color w:val="FF0000"/>
          <w:sz w:val="24"/>
          <w:szCs w:val="24"/>
          <w:lang w:val="en-US"/>
        </w:rPr>
        <w:t xml:space="preserve"> is beneficial</w:t>
      </w:r>
      <w:r w:rsidR="00C70412" w:rsidRPr="005000B0">
        <w:rPr>
          <w:rFonts w:ascii="Arial" w:eastAsia="Times New Roman" w:hAnsi="Arial" w:cs="Arial"/>
          <w:color w:val="FF0000"/>
          <w:sz w:val="24"/>
          <w:szCs w:val="24"/>
          <w:lang w:val="en-US"/>
        </w:rPr>
        <w:t xml:space="preserve"> for </w:t>
      </w:r>
      <w:r w:rsidR="005000B0">
        <w:rPr>
          <w:rFonts w:ascii="Arial" w:eastAsia="Times New Roman" w:hAnsi="Arial" w:cs="Arial"/>
          <w:color w:val="FF0000"/>
          <w:sz w:val="24"/>
          <w:szCs w:val="24"/>
          <w:lang w:val="en-US"/>
        </w:rPr>
        <w:t>tumo</w:t>
      </w:r>
      <w:r w:rsidR="00CF6D20" w:rsidRPr="005000B0">
        <w:rPr>
          <w:rFonts w:ascii="Arial" w:eastAsia="Times New Roman" w:hAnsi="Arial" w:cs="Arial"/>
          <w:color w:val="FF0000"/>
          <w:sz w:val="24"/>
          <w:szCs w:val="24"/>
          <w:lang w:val="en-US"/>
        </w:rPr>
        <w:t>r</w:t>
      </w:r>
      <w:r w:rsidR="00C70412" w:rsidRPr="005000B0">
        <w:rPr>
          <w:rFonts w:ascii="Arial" w:eastAsia="Times New Roman" w:hAnsi="Arial" w:cs="Arial"/>
          <w:color w:val="FF0000"/>
          <w:sz w:val="24"/>
          <w:szCs w:val="24"/>
          <w:lang w:val="en-US"/>
        </w:rPr>
        <w:t xml:space="preserve"> cells proliferation </w:t>
      </w:r>
      <w:r w:rsidR="0013695B" w:rsidRPr="005000B0">
        <w:rPr>
          <w:rFonts w:ascii="Arial" w:eastAsia="Times New Roman" w:hAnsi="Arial" w:cs="Arial"/>
          <w:color w:val="FF0000"/>
          <w:sz w:val="24"/>
          <w:szCs w:val="24"/>
          <w:lang w:val="en-US"/>
        </w:rPr>
        <w:fldChar w:fldCharType="begin">
          <w:fldData xml:space="preserve">PEVuZE5vdGU+PENpdGU+PEF1dGhvcj5XZWluYmVyZzwvQXV0aG9yPjxZZWFyPjIwMTA8L1llYXI+
PFJlY051bT4xNDM8L1JlY051bT48RGlzcGxheVRleHQ+WzM2XTwvRGlzcGxheVRleHQ+PHJlY29y
ZD48cmVjLW51bWJlcj4xNDM8L3JlYy1udW1iZXI+PGZvcmVpZ24ta2V5cz48a2V5IGFwcD0iRU4i
IGRiLWlkPSJ2dnp2ZDBhZjhzeHc1ZWVwMHJidmZzMGtwMHhkd3Q5OTVhdHMiPjE0Mzwva2V5Pjwv
Zm9yZWlnbi1rZXlzPjxyZWYtdHlwZSBuYW1lPSJKb3VybmFsIEFydGljbGUiPjE3PC9yZWYtdHlw
ZT48Y29udHJpYnV0b3JzPjxhdXRob3JzPjxhdXRob3I+V2VpbmJlcmcsIEYuPC9hdXRob3I+PGF1
dGhvcj5IYW1hbmFrYSwgUi48L2F1dGhvcj48YXV0aG9yPldoZWF0b24sIFcuIFcuPC9hdXRob3I+
PGF1dGhvcj5XZWluYmVyZywgUy48L2F1dGhvcj48YXV0aG9yPkpvc2VwaCwgSi48L2F1dGhvcj48
YXV0aG9yPkxvcGV6LCBNLjwvYXV0aG9yPjxhdXRob3I+S2FseWFuYXJhbWFuLCBCLjwvYXV0aG9y
PjxhdXRob3I+TXV0bHUsIEcuIE0uPC9hdXRob3I+PGF1dGhvcj5CdWRpbmdlciwgRy4gUi48L2F1
dGhvcj48YXV0aG9yPkNoYW5kZWwsIE4uIFMuPC9hdXRob3I+PC9hdXRob3JzPjwvY29udHJpYnV0
b3JzPjxhdXRoLWFkZHJlc3M+RGl2aXNpb24gb2YgUHVsbW9uYXJ5IGFuZCBDcml0aWNhbCBDYXJl
LCBEZXBhcnRtZW50IG9mIE1lZGljaW5lLCBSb2JlcnQgSC4gTHVyaWUgQ29tcHJlaGVuc2l2ZSBD
YW5jZXIgQ2VudGVyLCBOb3J0aHdlc3Rlcm4gVW5pdmVyc2l0eSBNZWRpY2FsIFNjaG9vbCBDaGlj
YWdvLCBJTCA2MDYxMSwgVVNBLjwvYXV0aC1hZGRyZXNzPjx0aXRsZXM+PHRpdGxlPk1pdG9jaG9u
ZHJpYWwgbWV0YWJvbGlzbSBhbmQgUk9TIGdlbmVyYXRpb24gYXJlIGVzc2VudGlhbCBmb3IgS3Jh
cy1tZWRpYXRlZCB0dW1vcmlnZW5pY2l0eTwvdGl0bGU+PHNlY29uZGFyeS10aXRsZT5Qcm9jIE5h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cyBvZiBBbWVyaWNhPC9hYmJyLTE+PC9hbHQtcGVyaW9kaWNhbD48cGFnZXM+ODc4OC05MzwvcGFn
ZXM+PHZvbHVtZT4xMDc8L3ZvbHVtZT48bnVtYmVyPjE5PC9udW1iZXI+PGVkaXRpb24+MjAxMC8w
NC8yODwvZWRpdGlvbj48a2V5d29yZHM+PGtleXdvcmQ+QWVyb2Jpb3Npczwva2V5d29yZD48a2V5
d29yZD5BbmltYWxzPC9rZXl3b3JkPjxrZXl3b3JkPkNlbGwgQWRoZXNpb248L2tleXdvcmQ+PGtl
eXdvcmQ+Q2VsbCBQcm9saWZlcmF0aW9uPC9rZXl3b3JkPjxrZXl3b3JkPkNlbGwgVHJhbnNmb3Jt
YXRpb24sIE5lb3BsYXN0aWMvKm1ldGFib2xpc20vKnBhdGhvbG9neTwva2V5d29yZD48a2V5d29y
ZD5FbGVjdHJvbiBUcmFuc3BvcnQgQ29tcGxleCBJSUkvbWV0YWJvbGlzbTwva2V5d29yZD48a2V5
d29yZD5FeHRyYWNlbGx1bGFyIFNpZ25hbC1SZWd1bGF0ZWQgTUFQIEtpbmFzZXMvbWV0YWJvbGlz
bTwva2V5d29yZD48a2V5d29yZD5HbHV0YW1pbmUvbWV0YWJvbGlzbTwva2V5d29yZD48a2V5d29y
ZD5HbHljb2x5c2lzPC9rZXl3b3JkPjxrZXl3b3JkPkhDVDExNiBDZWxsczwva2V5d29yZD48a2V5
d29yZD5IdW1hbnM8L2tleXdvcmQ+PGtleXdvcmQ+THVuZyBOZW9wbGFzbXMvbWV0YWJvbGlzbS9w
YXRob2xvZ3k8L2tleXdvcmQ+PGtleXdvcmQ+TWljZTwva2V5d29yZD48a2V5d29yZD5NaXRvY2hv
bmRyaWEvKm1ldGFib2xpc208L2tleXdvcmQ+PGtleXdvcmQ+T3hpZGF0aXZlIFBob3NwaG9yeWxh
dGlvbjwva2V5d29yZD48a2V5d29yZD5QZW50b3NlIFBob3NwaGF0ZSBQYXRod2F5PC9rZXl3b3Jk
PjxrZXl3b3JkPlByb3RvLU9uY29nZW5lIFByb3RlaW5zIHAyMShyYXMpLyptZXRhYm9saXNtPC9r
ZXl3b3JkPjxrZXl3b3JkPlJlYWN0aXZlIE94eWdlbiBTcGVjaWVzLyptZXRhYm9saXNtPC9rZXl3
b3JkPjwva2V5d29yZHM+PGRhdGVzPjx5ZWFyPjIwMTA8L3llYXI+PHB1Yi1kYXRlcz48ZGF0ZT5N
YXkgMTE8L2RhdGU+PC9wdWItZGF0ZXM+PC9kYXRlcz48aXNibj4xMDkxLTY0OTAgKEVsZWN0cm9u
aWMpJiN4RDswMDI3LTg0MjQgKExpbmtpbmcpPC9pc2JuPjxhY2Nlc3Npb24tbnVtPjIwNDIxNDg2
PC9hY2Nlc3Npb24tbnVtPjx3b3JrLXR5cGU+UmVzZWFyY2ggU3VwcG9ydCwgTi5JLkguLCBFeHRy
YW11cmFsJiN4RDtSZXNlYXJjaCBTdXBwb3J0LCBOb24tVS5TLiBHb3YmYXBvczt0PC93b3JrLXR5
cGU+PHVybHM+PHJlbGF0ZWQtdXJscz48dXJsPmh0dHA6Ly93d3cubmNiaS5ubG0ubmloLmdvdi9w
dWJtZWQvMjA0MjE0ODY8L3VybD48L3JlbGF0ZWQtdXJscz48L3VybHM+PGN1c3RvbTI+Mjg4OTMx
NTwvY3VzdG9tMj48ZWxlY3Ryb25pYy1yZXNvdXJjZS1udW0+MTAuMTA3My9wbmFzLjEwMDM0Mjgx
MDc8L2VsZWN0cm9uaWMtcmVzb3VyY2UtbnVtPjxsYW5ndWFnZT5lbmc8L2xhbmd1YWdlPjwvcmVj
b3JkPjwvQ2l0ZT48L0VuZE5vdGU+AG==
</w:fldData>
        </w:fldChar>
      </w:r>
      <w:r w:rsidR="000D7034">
        <w:rPr>
          <w:rFonts w:ascii="Arial" w:eastAsia="Times New Roman" w:hAnsi="Arial" w:cs="Arial"/>
          <w:color w:val="FF0000"/>
          <w:sz w:val="24"/>
          <w:szCs w:val="24"/>
          <w:lang w:val="en-US"/>
        </w:rPr>
        <w:instrText xml:space="preserve"> ADDIN EN.CITE </w:instrText>
      </w:r>
      <w:r w:rsidR="0013695B">
        <w:rPr>
          <w:rFonts w:ascii="Arial" w:eastAsia="Times New Roman" w:hAnsi="Arial" w:cs="Arial"/>
          <w:color w:val="FF0000"/>
          <w:sz w:val="24"/>
          <w:szCs w:val="24"/>
          <w:lang w:val="en-US"/>
        </w:rPr>
        <w:fldChar w:fldCharType="begin">
          <w:fldData xml:space="preserve">PEVuZE5vdGU+PENpdGU+PEF1dGhvcj5XZWluYmVyZzwvQXV0aG9yPjxZZWFyPjIwMTA8L1llYXI+
PFJlY051bT4xNDM8L1JlY051bT48RGlzcGxheVRleHQ+WzM2XTwvRGlzcGxheVRleHQ+PHJlY29y
ZD48cmVjLW51bWJlcj4xNDM8L3JlYy1udW1iZXI+PGZvcmVpZ24ta2V5cz48a2V5IGFwcD0iRU4i
IGRiLWlkPSJ2dnp2ZDBhZjhzeHc1ZWVwMHJidmZzMGtwMHhkd3Q5OTVhdHMiPjE0Mzwva2V5Pjwv
Zm9yZWlnbi1rZXlzPjxyZWYtdHlwZSBuYW1lPSJKb3VybmFsIEFydGljbGUiPjE3PC9yZWYtdHlw
ZT48Y29udHJpYnV0b3JzPjxhdXRob3JzPjxhdXRob3I+V2VpbmJlcmcsIEYuPC9hdXRob3I+PGF1
dGhvcj5IYW1hbmFrYSwgUi48L2F1dGhvcj48YXV0aG9yPldoZWF0b24sIFcuIFcuPC9hdXRob3I+
PGF1dGhvcj5XZWluYmVyZywgUy48L2F1dGhvcj48YXV0aG9yPkpvc2VwaCwgSi48L2F1dGhvcj48
YXV0aG9yPkxvcGV6LCBNLjwvYXV0aG9yPjxhdXRob3I+S2FseWFuYXJhbWFuLCBCLjwvYXV0aG9y
PjxhdXRob3I+TXV0bHUsIEcuIE0uPC9hdXRob3I+PGF1dGhvcj5CdWRpbmdlciwgRy4gUi48L2F1
dGhvcj48YXV0aG9yPkNoYW5kZWwsIE4uIFMuPC9hdXRob3I+PC9hdXRob3JzPjwvY29udHJpYnV0
b3JzPjxhdXRoLWFkZHJlc3M+RGl2aXNpb24gb2YgUHVsbW9uYXJ5IGFuZCBDcml0aWNhbCBDYXJl
LCBEZXBhcnRtZW50IG9mIE1lZGljaW5lLCBSb2JlcnQgSC4gTHVyaWUgQ29tcHJlaGVuc2l2ZSBD
YW5jZXIgQ2VudGVyLCBOb3J0aHdlc3Rlcm4gVW5pdmVyc2l0eSBNZWRpY2FsIFNjaG9vbCBDaGlj
YWdvLCBJTCA2MDYxMSwgVVNBLjwvYXV0aC1hZGRyZXNzPjx0aXRsZXM+PHRpdGxlPk1pdG9jaG9u
ZHJpYWwgbWV0YWJvbGlzbSBhbmQgUk9TIGdlbmVyYXRpb24gYXJlIGVzc2VudGlhbCBmb3IgS3Jh
cy1tZWRpYXRlZCB0dW1vcmlnZW5pY2l0eTwvdGl0bGU+PHNlY29uZGFyeS10aXRsZT5Qcm9jIE5h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cm9jIE5hdGwgQWNhZCBTY2kgVSBTIEE8L2Z1bGwtdGl0bGU+PGFiYnItMT5Qcm9jZWVkaW5ncyBv
ZiB0aGUgTmF0aW9uYWwgQWNhZGVteSBvZiBTY2llbmNlcyBvZiB0aGUgVW5pdGVkIFN0YXRlcyBv
ZiBBbWVyaWNhPC9hYmJyLTE+PC9wZXJpb2RpY2FsPjxhbHQtcGVyaW9kaWNhbD48ZnVsbC10aXRs
ZT5Qcm9jIE5hdGwgQWNhZCBTY2kgVSBTIEE8L2Z1bGwtdGl0bGU+PGFiYnItMT5Qcm9jZWVkaW5n
cyBvZiB0aGUgTmF0aW9uYWwgQWNhZGVteSBvZiBTY2llbmNlcyBvZiB0aGUgVW5pdGVkIFN0YXRl
cyBvZiBBbWVyaWNhPC9hYmJyLTE+PC9hbHQtcGVyaW9kaWNhbD48cGFnZXM+ODc4OC05MzwvcGFn
ZXM+PHZvbHVtZT4xMDc8L3ZvbHVtZT48bnVtYmVyPjE5PC9udW1iZXI+PGVkaXRpb24+MjAxMC8w
NC8yODwvZWRpdGlvbj48a2V5d29yZHM+PGtleXdvcmQ+QWVyb2Jpb3Npczwva2V5d29yZD48a2V5
d29yZD5BbmltYWxzPC9rZXl3b3JkPjxrZXl3b3JkPkNlbGwgQWRoZXNpb248L2tleXdvcmQ+PGtl
eXdvcmQ+Q2VsbCBQcm9saWZlcmF0aW9uPC9rZXl3b3JkPjxrZXl3b3JkPkNlbGwgVHJhbnNmb3Jt
YXRpb24sIE5lb3BsYXN0aWMvKm1ldGFib2xpc20vKnBhdGhvbG9neTwva2V5d29yZD48a2V5d29y
ZD5FbGVjdHJvbiBUcmFuc3BvcnQgQ29tcGxleCBJSUkvbWV0YWJvbGlzbTwva2V5d29yZD48a2V5
d29yZD5FeHRyYWNlbGx1bGFyIFNpZ25hbC1SZWd1bGF0ZWQgTUFQIEtpbmFzZXMvbWV0YWJvbGlz
bTwva2V5d29yZD48a2V5d29yZD5HbHV0YW1pbmUvbWV0YWJvbGlzbTwva2V5d29yZD48a2V5d29y
ZD5HbHljb2x5c2lzPC9rZXl3b3JkPjxrZXl3b3JkPkhDVDExNiBDZWxsczwva2V5d29yZD48a2V5
d29yZD5IdW1hbnM8L2tleXdvcmQ+PGtleXdvcmQ+THVuZyBOZW9wbGFzbXMvbWV0YWJvbGlzbS9w
YXRob2xvZ3k8L2tleXdvcmQ+PGtleXdvcmQ+TWljZTwva2V5d29yZD48a2V5d29yZD5NaXRvY2hv
bmRyaWEvKm1ldGFib2xpc208L2tleXdvcmQ+PGtleXdvcmQ+T3hpZGF0aXZlIFBob3NwaG9yeWxh
dGlvbjwva2V5d29yZD48a2V5d29yZD5QZW50b3NlIFBob3NwaGF0ZSBQYXRod2F5PC9rZXl3b3Jk
PjxrZXl3b3JkPlByb3RvLU9uY29nZW5lIFByb3RlaW5zIHAyMShyYXMpLyptZXRhYm9saXNtPC9r
ZXl3b3JkPjxrZXl3b3JkPlJlYWN0aXZlIE94eWdlbiBTcGVjaWVzLyptZXRhYm9saXNtPC9rZXl3
b3JkPjwva2V5d29yZHM+PGRhdGVzPjx5ZWFyPjIwMTA8L3llYXI+PHB1Yi1kYXRlcz48ZGF0ZT5N
YXkgMTE8L2RhdGU+PC9wdWItZGF0ZXM+PC9kYXRlcz48aXNibj4xMDkxLTY0OTAgKEVsZWN0cm9u
aWMpJiN4RDswMDI3LTg0MjQgKExpbmtpbmcpPC9pc2JuPjxhY2Nlc3Npb24tbnVtPjIwNDIxNDg2
PC9hY2Nlc3Npb24tbnVtPjx3b3JrLXR5cGU+UmVzZWFyY2ggU3VwcG9ydCwgTi5JLkguLCBFeHRy
YW11cmFsJiN4RDtSZXNlYXJjaCBTdXBwb3J0LCBOb24tVS5TLiBHb3YmYXBvczt0PC93b3JrLXR5
cGU+PHVybHM+PHJlbGF0ZWQtdXJscz48dXJsPmh0dHA6Ly93d3cubmNiaS5ubG0ubmloLmdvdi9w
dWJtZWQvMjA0MjE0ODY8L3VybD48L3JlbGF0ZWQtdXJscz48L3VybHM+PGN1c3RvbTI+Mjg4OTMx
NTwvY3VzdG9tMj48ZWxlY3Ryb25pYy1yZXNvdXJjZS1udW0+MTAuMTA3My9wbmFzLjEwMDM0Mjgx
MDc8L2VsZWN0cm9uaWMtcmVzb3VyY2UtbnVtPjxsYW5ndWFnZT5lbmc8L2xhbmd1YWdlPjwvcmVj
b3JkPjwvQ2l0ZT48L0VuZE5vdGU+AG==
</w:fldData>
        </w:fldChar>
      </w:r>
      <w:r w:rsidR="000D7034">
        <w:rPr>
          <w:rFonts w:ascii="Arial" w:eastAsia="Times New Roman" w:hAnsi="Arial" w:cs="Arial"/>
          <w:color w:val="FF0000"/>
          <w:sz w:val="24"/>
          <w:szCs w:val="24"/>
          <w:lang w:val="en-US"/>
        </w:rPr>
        <w:instrText xml:space="preserve"> ADDIN EN.CITE.DATA </w:instrText>
      </w:r>
      <w:r w:rsidR="0013695B">
        <w:rPr>
          <w:rFonts w:ascii="Arial" w:eastAsia="Times New Roman" w:hAnsi="Arial" w:cs="Arial"/>
          <w:color w:val="FF0000"/>
          <w:sz w:val="24"/>
          <w:szCs w:val="24"/>
          <w:lang w:val="en-US"/>
        </w:rPr>
      </w:r>
      <w:r w:rsidR="0013695B">
        <w:rPr>
          <w:rFonts w:ascii="Arial" w:eastAsia="Times New Roman" w:hAnsi="Arial" w:cs="Arial"/>
          <w:color w:val="FF0000"/>
          <w:sz w:val="24"/>
          <w:szCs w:val="24"/>
          <w:lang w:val="en-US"/>
        </w:rPr>
        <w:fldChar w:fldCharType="end"/>
      </w:r>
      <w:r w:rsidR="0013695B" w:rsidRPr="005000B0">
        <w:rPr>
          <w:rFonts w:ascii="Arial" w:eastAsia="Times New Roman" w:hAnsi="Arial" w:cs="Arial"/>
          <w:color w:val="FF0000"/>
          <w:sz w:val="24"/>
          <w:szCs w:val="24"/>
          <w:lang w:val="en-US"/>
        </w:rPr>
      </w:r>
      <w:r w:rsidR="0013695B" w:rsidRPr="005000B0">
        <w:rPr>
          <w:rFonts w:ascii="Arial" w:eastAsia="Times New Roman" w:hAnsi="Arial" w:cs="Arial"/>
          <w:color w:val="FF0000"/>
          <w:sz w:val="24"/>
          <w:szCs w:val="24"/>
          <w:lang w:val="en-US"/>
        </w:rPr>
        <w:fldChar w:fldCharType="separate"/>
      </w:r>
      <w:r w:rsidR="000D7034">
        <w:rPr>
          <w:rFonts w:ascii="Arial" w:eastAsia="Times New Roman" w:hAnsi="Arial" w:cs="Arial"/>
          <w:noProof/>
          <w:color w:val="FF0000"/>
          <w:sz w:val="24"/>
          <w:szCs w:val="24"/>
          <w:lang w:val="en-US"/>
        </w:rPr>
        <w:t>[</w:t>
      </w:r>
      <w:hyperlink w:anchor="_ENREF_36" w:tooltip="Weinberg, 2010 #143" w:history="1">
        <w:r w:rsidR="00BF454C">
          <w:rPr>
            <w:rFonts w:ascii="Arial" w:eastAsia="Times New Roman" w:hAnsi="Arial" w:cs="Arial"/>
            <w:noProof/>
            <w:color w:val="FF0000"/>
            <w:sz w:val="24"/>
            <w:szCs w:val="24"/>
            <w:lang w:val="en-US"/>
          </w:rPr>
          <w:t>36</w:t>
        </w:r>
      </w:hyperlink>
      <w:r w:rsidR="000D7034">
        <w:rPr>
          <w:rFonts w:ascii="Arial" w:eastAsia="Times New Roman" w:hAnsi="Arial" w:cs="Arial"/>
          <w:noProof/>
          <w:color w:val="FF0000"/>
          <w:sz w:val="24"/>
          <w:szCs w:val="24"/>
          <w:lang w:val="en-US"/>
        </w:rPr>
        <w:t>]</w:t>
      </w:r>
      <w:r w:rsidR="0013695B" w:rsidRPr="005000B0">
        <w:rPr>
          <w:rFonts w:ascii="Arial" w:eastAsia="Times New Roman" w:hAnsi="Arial" w:cs="Arial"/>
          <w:color w:val="FF0000"/>
          <w:sz w:val="24"/>
          <w:szCs w:val="24"/>
          <w:lang w:val="en-US"/>
        </w:rPr>
        <w:fldChar w:fldCharType="end"/>
      </w:r>
      <w:r w:rsidR="00CE1218" w:rsidRPr="005000B0">
        <w:rPr>
          <w:rFonts w:ascii="Arial" w:eastAsia="Times New Roman" w:hAnsi="Arial" w:cs="Arial"/>
          <w:color w:val="FF0000"/>
          <w:sz w:val="24"/>
          <w:szCs w:val="24"/>
          <w:lang w:val="en-US"/>
        </w:rPr>
        <w:t xml:space="preserve">. </w:t>
      </w:r>
      <w:r w:rsidR="00C70412" w:rsidRPr="005000B0">
        <w:rPr>
          <w:rFonts w:ascii="Arial" w:eastAsia="Times New Roman" w:hAnsi="Arial" w:cs="Arial"/>
          <w:color w:val="FF0000"/>
          <w:sz w:val="24"/>
          <w:szCs w:val="24"/>
          <w:lang w:val="en-US"/>
        </w:rPr>
        <w:t xml:space="preserve">ROS production and mitochondrial </w:t>
      </w:r>
      <w:r w:rsidR="00977E11" w:rsidRPr="005000B0">
        <w:rPr>
          <w:rFonts w:ascii="Arial" w:eastAsia="Times New Roman" w:hAnsi="Arial" w:cs="Arial"/>
          <w:color w:val="FF0000"/>
          <w:sz w:val="24"/>
          <w:szCs w:val="24"/>
          <w:lang w:val="en-US"/>
        </w:rPr>
        <w:t>calcium</w:t>
      </w:r>
      <w:r w:rsidR="00C70412" w:rsidRPr="005000B0">
        <w:rPr>
          <w:rFonts w:ascii="Arial" w:eastAsia="Times New Roman" w:hAnsi="Arial" w:cs="Arial"/>
          <w:color w:val="FF0000"/>
          <w:sz w:val="24"/>
          <w:szCs w:val="24"/>
          <w:lang w:val="en-US"/>
        </w:rPr>
        <w:t xml:space="preserve"> overload are mutually dependent processes, </w:t>
      </w:r>
      <w:r w:rsidR="00977E11" w:rsidRPr="005000B0">
        <w:rPr>
          <w:rFonts w:ascii="Arial" w:eastAsia="Times New Roman" w:hAnsi="Arial" w:cs="Arial"/>
          <w:color w:val="FF0000"/>
          <w:sz w:val="24"/>
          <w:szCs w:val="24"/>
          <w:lang w:val="en-US"/>
        </w:rPr>
        <w:t xml:space="preserve">often </w:t>
      </w:r>
      <w:r w:rsidR="00F61300" w:rsidRPr="005000B0">
        <w:rPr>
          <w:rFonts w:ascii="Arial" w:eastAsia="Times New Roman" w:hAnsi="Arial" w:cs="Arial"/>
          <w:color w:val="FF0000"/>
          <w:sz w:val="24"/>
          <w:szCs w:val="24"/>
          <w:lang w:val="en-US"/>
        </w:rPr>
        <w:t>disrupted</w:t>
      </w:r>
      <w:r w:rsidR="00977E11" w:rsidRPr="005000B0">
        <w:rPr>
          <w:rFonts w:ascii="Arial" w:eastAsia="Times New Roman" w:hAnsi="Arial" w:cs="Arial"/>
          <w:color w:val="FF0000"/>
          <w:sz w:val="24"/>
          <w:szCs w:val="24"/>
          <w:lang w:val="en-US"/>
        </w:rPr>
        <w:t xml:space="preserve"> in cancer cells </w:t>
      </w:r>
      <w:r w:rsidR="0013695B" w:rsidRPr="005000B0">
        <w:rPr>
          <w:rFonts w:ascii="Arial" w:eastAsia="Times New Roman" w:hAnsi="Arial" w:cs="Arial"/>
          <w:color w:val="FF0000"/>
          <w:sz w:val="24"/>
          <w:szCs w:val="24"/>
          <w:lang w:val="en-US"/>
        </w:rPr>
        <w:fldChar w:fldCharType="begin">
          <w:fldData xml:space="preserve">PEVuZE5vdGU+PENpdGU+PEF1dGhvcj5LdWRyeWF2dHNldmE8L0F1dGhvcj48WWVhcj4yMDE2PC9Z
ZWFyPjxSZWNOdW0+MTU3PC9SZWNOdW0+PERpc3BsYXlUZXh0PlszNywgMzhdPC9EaXNwbGF5VGV4
dD48cmVjb3JkPjxyZWMtbnVtYmVyPjE1NzwvcmVjLW51bWJlcj48Zm9yZWlnbi1rZXlzPjxrZXkg
YXBwPSJFTiIgZGItaWQ9InZ2enZkMGFmOHN4dzVlZXAwcmJ2ZnMwa3AweGR3dDk5NWF0cyI+MTU3
PC9rZXk+PC9mb3JlaWduLWtleXM+PHJlZi10eXBlIG5hbWU9IkpvdXJuYWwgQXJ0aWNsZSI+MTc8
L3JlZi10eXBlPjxjb250cmlidXRvcnM+PGF1dGhvcnM+PGF1dGhvcj5LdWRyeWF2dHNldmEsIEEu
IFYuPC9hdXRob3I+PGF1dGhvcj5LcmFzbm92LCBHLiBTLjwvYXV0aG9yPjxhdXRob3I+RG1pdHJp
ZXYsIEEuIEEuPC9hdXRob3I+PGF1dGhvcj5BbGVrc2VldiwgQi4gWS48L2F1dGhvcj48YXV0aG9y
PkthcmR5bW9uLCBPLiBMLjwvYXV0aG9yPjxhdXRob3I+U2Fkcml0ZGlub3ZhLCBBLiBGLjwvYXV0
aG9yPjxhdXRob3I+RmVkb3JvdmEsIE0uIFMuPC9hdXRob3I+PGF1dGhvcj5Qb2tyb3Zza3ksIEEu
IFYuPC9hdXRob3I+PGF1dGhvcj5NZWxuaWtvdmEsIE4uIFYuPC9hdXRob3I+PGF1dGhvcj5LYXBy
aW4sIEEuIEQuPC9hdXRob3I+PGF1dGhvcj5Nb3NrYWxldiwgQS4gQS48L2F1dGhvcj48YXV0aG9y
PlNuZXpoa2luYSwgQS4gVi48L2F1dGhvcj48L2F1dGhvcnM+PC9jb250cmlidXRvcnM+PGF1dGgt
YWRkcmVzcz5FbmdlbGhhcmR0IEluc3RpdHV0ZSBvZiBNb2xlY3VsYXIgQmlvbG9neSwgUnVzc2lh
biBBY2FkZW15IG9mIFNjaWVuY2VzLCBNb3Njb3csIFJ1c3NpYS4mI3hEO05hdGlvbmFsIE1lZGlj
YWwgUmVzZWFyY2ggUmFkaW9sb2dpY2FsIENlbnRlciwgTWluaXN0cnkgb2YgSGVhbHRoIG9mIHRo
ZSBSdXNzaWFuIEZlZGVyYXRpb24sIE1vc2NvdywgUnVzc2lhLiYjeEQ7QS5WLiBWaXNobmV2c2t5
IEluc3RpdHV0ZSBvZiBTdXJnZXJ5LCBNb3Njb3csIFJ1c3NpYS4mI3hEO01vc2NvdyBJbnN0aXR1
dGUgb2YgUGh5c2ljcyBhbmQgVGVjaG5vbG9neSwgRG9sZ29wcnVkbnksIFJ1c3NpYS48L2F1dGgt
YWRkcmVzcz48dGl0bGVzPjx0aXRsZT5NaXRvY2hvbmRyaWFsIGR5c2Z1bmN0aW9uIGFuZCBveGlk
YXRpdmUgc3RyZXNzIGluIGFnaW5nIGFuZCBjYW5jZXI8L3RpdGxlPjxzZWNvbmRhcnktdGl0bGU+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YWJici0xPjwvYWx0LXBlcmlvZGljYWw+PHBhZ2VzPjQ0ODc5LTQ0OTA1PC9wYWdlcz48dm9sdW1l
Pjc8L3ZvbHVtZT48bnVtYmVyPjI5PC9udW1iZXI+PGVkaXRpb24+MjAxNi8wNi8wOTwvZWRpdGlv
bj48ZGF0ZXM+PHllYXI+MjAxNjwveWVhcj48cHViLWRhdGVzPjxkYXRlPkp1bCAxOTwvZGF0ZT48
L3B1Yi1kYXRlcz48L2RhdGVzPjxpc2JuPjE5NDktMjU1MyAoRWxlY3Ryb25pYykmI3hEOzE5NDkt
MjU1MyAoTGlua2luZyk8L2lzYm4+PGFjY2Vzc2lvbi1udW0+MjcyNzA2NDc8L2FjY2Vzc2lvbi1u
dW0+PHVybHM+PHJlbGF0ZWQtdXJscz48dXJsPmh0dHA6Ly93d3cubmNiaS5ubG0ubmloLmdvdi9w
dWJtZWQvMjcyNzA2NDc8L3VybD48L3JlbGF0ZWQtdXJscz48L3VybHM+PGN1c3RvbTI+NTIxNjY5
MjwvY3VzdG9tMj48ZWxlY3Ryb25pYy1yZXNvdXJjZS1udW0+MTAuMTg2MzIvb25jb3RhcmdldC45
ODIxPC9lbGVjdHJvbmljLXJlc291cmNlLW51bT48bGFuZ3VhZ2U+ZW5nPC9sYW5ndWFnZT48L3Jl
Y29yZD48L0NpdGU+PENpdGU+PEF1dGhvcj5JZGVsY2hpazwvQXV0aG9yPjxZZWFyPjIwMTc8L1ll
YXI+PFJlY051bT4xNTk8L1JlY051bT48cmVjb3JkPjxyZWMtbnVtYmVyPjE1OTwvcmVjLW51bWJl
cj48Zm9yZWlnbi1rZXlzPjxrZXkgYXBwPSJFTiIgZGItaWQ9InZ2enZkMGFmOHN4dzVlZXAwcmJ2
ZnMwa3AweGR3dDk5NWF0cyI+MTU5PC9rZXk+PC9mb3JlaWduLWtleXM+PHJlZi10eXBlIG5hbWU9
IkpvdXJuYWwgQXJ0aWNsZSI+MTc8L3JlZi10eXBlPjxjb250cmlidXRvcnM+PGF1dGhvcnM+PGF1
dGhvcj5JZGVsY2hpaywgTWRwczwvYXV0aG9yPjxhdXRob3I+QmVnbGV5LCBVLjwvYXV0aG9yPjxh
dXRob3I+QmVnbGV5LCBULiBKLjwvYXV0aG9yPjxhdXRob3I+TWVsZW5kZXosIEouIEEuPC9hdXRo
b3I+PC9hdXRob3JzPjwvY29udHJpYnV0b3JzPjxhdXRoLWFkZHJlc3M+U1VOWSBQb2x5dGVjaG5p
YyBJbnN0aXR1dGUsIENvbGxlZ2VzIG9mIE5hbm9zY2FsZSBTY2llbmNlIGFuZCBFbmdpbmVlcmlu
ZywgMjU3IEZ1bGxlciBSb2FkLCBORkUtNDMxMywgQWxiYW55LCBOWSAxMjIwMywgVW5pdGVkIFN0
YXRlcy4mI3hEO1NVTlkgUG9seXRlY2huaWMgSW5zdGl0dXRlLCBDb2xsZWdlcyBvZiBOYW5vc2Nh
bGUgU2NpZW5jZSBhbmQgRW5naW5lZXJpbmcsIDI1NyBGdWxsZXIgUm9hZCwgTkZFLTQzMTMsIEFs
YmFueSwgTlkgMTIyMDMsIFVuaXRlZCBTdGF0ZXMuIEVsZWN0cm9uaWMgYWRkcmVzczogam1lbGVu
ZGV6QHN1bnlwb2x5LmVkdS48L2F1dGgtYWRkcmVzcz48dGl0bGVzPjx0aXRsZT5NaXRvY2hvbmRy
aWFsIFJPUyBjb250cm9sIG9mIGNhbmNlcjwvdGl0bGU+PHNlY29uZGFyeS10aXRsZT5TZW1pbiBD
YW5jZXIgQmlvbDwvc2Vjb25kYXJ5LXRpdGxlPjxhbHQtdGl0bGU+U2VtaW5hcnMgaW4gY2FuY2Vy
IGJpb2xvZ3k8L2FsdC10aXRsZT48L3RpdGxlcz48cGVyaW9kaWNhbD48ZnVsbC10aXRsZT5TZW1p
biBDYW5jZXIgQmlvbDwvZnVsbC10aXRsZT48YWJici0xPlNlbWluYXJzIGluIGNhbmNlciBiaW9s
b2d5PC9hYmJyLTE+PC9wZXJpb2RpY2FsPjxhbHQtcGVyaW9kaWNhbD48ZnVsbC10aXRsZT5TZW1p
biBDYW5jZXIgQmlvbDwvZnVsbC10aXRsZT48YWJici0xPlNlbWluYXJzIGluIGNhbmNlciBiaW9s
b2d5PC9hYmJyLTE+PC9hbHQtcGVyaW9kaWNhbD48ZWRpdGlvbj4yMDE3LzA0LzI3PC9lZGl0aW9u
PjxkYXRlcz48eWVhcj4yMDE3PC95ZWFyPjxwdWItZGF0ZXM+PGRhdGU+QXByIDIzPC9kYXRlPjwv
cHViLWRhdGVzPjwvZGF0ZXM+PGlzYm4+MTA5Ni0zNjUwIChFbGVjdHJvbmljKSYjeEQ7MTA0NC01
NzlYIChMaW5raW5nKTwvaXNibj48YWNjZXNzaW9uLW51bT4yODQ0NTc4MTwvYWNjZXNzaW9uLW51
bT48d29yay10eXBlPlJldmlldzwvd29yay10eXBlPjx1cmxzPjxyZWxhdGVkLXVybHM+PHVybD5o
dHRwOi8vd3d3Lm5jYmkubmxtLm5paC5nb3YvcHVibWVkLzI4NDQ1NzgxPC91cmw+PC9yZWxhdGVk
LXVybHM+PC91cmxzPjxlbGVjdHJvbmljLXJlc291cmNlLW51bT4xMC4xMDE2L2ouc2VtY2FuY2Vy
LjIwMTcuMDQuMDA1PC9lbGVjdHJvbmljLXJlc291cmNlLW51bT48bGFuZ3VhZ2U+ZW5nPC9sYW5n
dWFnZT48L3JlY29yZD48L0NpdGU+PC9FbmROb3RlPgB=
</w:fldData>
        </w:fldChar>
      </w:r>
      <w:r w:rsidR="000D7034">
        <w:rPr>
          <w:rFonts w:ascii="Arial" w:eastAsia="Times New Roman" w:hAnsi="Arial" w:cs="Arial"/>
          <w:color w:val="FF0000"/>
          <w:sz w:val="24"/>
          <w:szCs w:val="24"/>
          <w:lang w:val="en-US"/>
        </w:rPr>
        <w:instrText xml:space="preserve"> ADDIN EN.CITE </w:instrText>
      </w:r>
      <w:r w:rsidR="0013695B">
        <w:rPr>
          <w:rFonts w:ascii="Arial" w:eastAsia="Times New Roman" w:hAnsi="Arial" w:cs="Arial"/>
          <w:color w:val="FF0000"/>
          <w:sz w:val="24"/>
          <w:szCs w:val="24"/>
          <w:lang w:val="en-US"/>
        </w:rPr>
        <w:fldChar w:fldCharType="begin">
          <w:fldData xml:space="preserve">PEVuZE5vdGU+PENpdGU+PEF1dGhvcj5LdWRyeWF2dHNldmE8L0F1dGhvcj48WWVhcj4yMDE2PC9Z
ZWFyPjxSZWNOdW0+MTU3PC9SZWNOdW0+PERpc3BsYXlUZXh0PlszNywgMzhdPC9EaXNwbGF5VGV4
dD48cmVjb3JkPjxyZWMtbnVtYmVyPjE1NzwvcmVjLW51bWJlcj48Zm9yZWlnbi1rZXlzPjxrZXkg
YXBwPSJFTiIgZGItaWQ9InZ2enZkMGFmOHN4dzVlZXAwcmJ2ZnMwa3AweGR3dDk5NWF0cyI+MTU3
PC9rZXk+PC9mb3JlaWduLWtleXM+PHJlZi10eXBlIG5hbWU9IkpvdXJuYWwgQXJ0aWNsZSI+MTc8
L3JlZi10eXBlPjxjb250cmlidXRvcnM+PGF1dGhvcnM+PGF1dGhvcj5LdWRyeWF2dHNldmEsIEEu
IFYuPC9hdXRob3I+PGF1dGhvcj5LcmFzbm92LCBHLiBTLjwvYXV0aG9yPjxhdXRob3I+RG1pdHJp
ZXYsIEEuIEEuPC9hdXRob3I+PGF1dGhvcj5BbGVrc2VldiwgQi4gWS48L2F1dGhvcj48YXV0aG9y
PkthcmR5bW9uLCBPLiBMLjwvYXV0aG9yPjxhdXRob3I+U2Fkcml0ZGlub3ZhLCBBLiBGLjwvYXV0
aG9yPjxhdXRob3I+RmVkb3JvdmEsIE0uIFMuPC9hdXRob3I+PGF1dGhvcj5Qb2tyb3Zza3ksIEEu
IFYuPC9hdXRob3I+PGF1dGhvcj5NZWxuaWtvdmEsIE4uIFYuPC9hdXRob3I+PGF1dGhvcj5LYXBy
aW4sIEEuIEQuPC9hdXRob3I+PGF1dGhvcj5Nb3NrYWxldiwgQS4gQS48L2F1dGhvcj48YXV0aG9y
PlNuZXpoa2luYSwgQS4gVi48L2F1dGhvcj48L2F1dGhvcnM+PC9jb250cmlidXRvcnM+PGF1dGgt
YWRkcmVzcz5FbmdlbGhhcmR0IEluc3RpdHV0ZSBvZiBNb2xlY3VsYXIgQmlvbG9neSwgUnVzc2lh
biBBY2FkZW15IG9mIFNjaWVuY2VzLCBNb3Njb3csIFJ1c3NpYS4mI3hEO05hdGlvbmFsIE1lZGlj
YWwgUmVzZWFyY2ggUmFkaW9sb2dpY2FsIENlbnRlciwgTWluaXN0cnkgb2YgSGVhbHRoIG9mIHRo
ZSBSdXNzaWFuIEZlZGVyYXRpb24sIE1vc2NvdywgUnVzc2lhLiYjeEQ7QS5WLiBWaXNobmV2c2t5
IEluc3RpdHV0ZSBvZiBTdXJnZXJ5LCBNb3Njb3csIFJ1c3NpYS4mI3hEO01vc2NvdyBJbnN0aXR1
dGUgb2YgUGh5c2ljcyBhbmQgVGVjaG5vbG9neSwgRG9sZ29wcnVkbnksIFJ1c3NpYS48L2F1dGgt
YWRkcmVzcz48dGl0bGVzPjx0aXRsZT5NaXRvY2hvbmRyaWFsIGR5c2Z1bmN0aW9uIGFuZCBveGlk
YXRpdmUgc3RyZXNzIGluIGFnaW5nIGFuZCBjYW5jZXI8L3RpdGxlPjxzZWNvbmRhcnktdGl0bGU+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YWJici0xPjwvYWx0LXBlcmlvZGljYWw+PHBhZ2VzPjQ0ODc5LTQ0OTA1PC9wYWdlcz48dm9sdW1l
Pjc8L3ZvbHVtZT48bnVtYmVyPjI5PC9udW1iZXI+PGVkaXRpb24+MjAxNi8wNi8wOTwvZWRpdGlv
bj48ZGF0ZXM+PHllYXI+MjAxNjwveWVhcj48cHViLWRhdGVzPjxkYXRlPkp1bCAxOTwvZGF0ZT48
L3B1Yi1kYXRlcz48L2RhdGVzPjxpc2JuPjE5NDktMjU1MyAoRWxlY3Ryb25pYykmI3hEOzE5NDkt
MjU1MyAoTGlua2luZyk8L2lzYm4+PGFjY2Vzc2lvbi1udW0+MjcyNzA2NDc8L2FjY2Vzc2lvbi1u
dW0+PHVybHM+PHJlbGF0ZWQtdXJscz48dXJsPmh0dHA6Ly93d3cubmNiaS5ubG0ubmloLmdvdi9w
dWJtZWQvMjcyNzA2NDc8L3VybD48L3JlbGF0ZWQtdXJscz48L3VybHM+PGN1c3RvbTI+NTIxNjY5
MjwvY3VzdG9tMj48ZWxlY3Ryb25pYy1yZXNvdXJjZS1udW0+MTAuMTg2MzIvb25jb3RhcmdldC45
ODIxPC9lbGVjdHJvbmljLXJlc291cmNlLW51bT48bGFuZ3VhZ2U+ZW5nPC9sYW5ndWFnZT48L3Jl
Y29yZD48L0NpdGU+PENpdGU+PEF1dGhvcj5JZGVsY2hpazwvQXV0aG9yPjxZZWFyPjIwMTc8L1ll
YXI+PFJlY051bT4xNTk8L1JlY051bT48cmVjb3JkPjxyZWMtbnVtYmVyPjE1OTwvcmVjLW51bWJl
cj48Zm9yZWlnbi1rZXlzPjxrZXkgYXBwPSJFTiIgZGItaWQ9InZ2enZkMGFmOHN4dzVlZXAwcmJ2
ZnMwa3AweGR3dDk5NWF0cyI+MTU5PC9rZXk+PC9mb3JlaWduLWtleXM+PHJlZi10eXBlIG5hbWU9
IkpvdXJuYWwgQXJ0aWNsZSI+MTc8L3JlZi10eXBlPjxjb250cmlidXRvcnM+PGF1dGhvcnM+PGF1
dGhvcj5JZGVsY2hpaywgTWRwczwvYXV0aG9yPjxhdXRob3I+QmVnbGV5LCBVLjwvYXV0aG9yPjxh
dXRob3I+QmVnbGV5LCBULiBKLjwvYXV0aG9yPjxhdXRob3I+TWVsZW5kZXosIEouIEEuPC9hdXRo
b3I+PC9hdXRob3JzPjwvY29udHJpYnV0b3JzPjxhdXRoLWFkZHJlc3M+U1VOWSBQb2x5dGVjaG5p
YyBJbnN0aXR1dGUsIENvbGxlZ2VzIG9mIE5hbm9zY2FsZSBTY2llbmNlIGFuZCBFbmdpbmVlcmlu
ZywgMjU3IEZ1bGxlciBSb2FkLCBORkUtNDMxMywgQWxiYW55LCBOWSAxMjIwMywgVW5pdGVkIFN0
YXRlcy4mI3hEO1NVTlkgUG9seXRlY2huaWMgSW5zdGl0dXRlLCBDb2xsZWdlcyBvZiBOYW5vc2Nh
bGUgU2NpZW5jZSBhbmQgRW5naW5lZXJpbmcsIDI1NyBGdWxsZXIgUm9hZCwgTkZFLTQzMTMsIEFs
YmFueSwgTlkgMTIyMDMsIFVuaXRlZCBTdGF0ZXMuIEVsZWN0cm9uaWMgYWRkcmVzczogam1lbGVu
ZGV6QHN1bnlwb2x5LmVkdS48L2F1dGgtYWRkcmVzcz48dGl0bGVzPjx0aXRsZT5NaXRvY2hvbmRy
aWFsIFJPUyBjb250cm9sIG9mIGNhbmNlcjwvdGl0bGU+PHNlY29uZGFyeS10aXRsZT5TZW1pbiBD
YW5jZXIgQmlvbDwvc2Vjb25kYXJ5LXRpdGxlPjxhbHQtdGl0bGU+U2VtaW5hcnMgaW4gY2FuY2Vy
IGJpb2xvZ3k8L2FsdC10aXRsZT48L3RpdGxlcz48cGVyaW9kaWNhbD48ZnVsbC10aXRsZT5TZW1p
biBDYW5jZXIgQmlvbDwvZnVsbC10aXRsZT48YWJici0xPlNlbWluYXJzIGluIGNhbmNlciBiaW9s
b2d5PC9hYmJyLTE+PC9wZXJpb2RpY2FsPjxhbHQtcGVyaW9kaWNhbD48ZnVsbC10aXRsZT5TZW1p
biBDYW5jZXIgQmlvbDwvZnVsbC10aXRsZT48YWJici0xPlNlbWluYXJzIGluIGNhbmNlciBiaW9s
b2d5PC9hYmJyLTE+PC9hbHQtcGVyaW9kaWNhbD48ZWRpdGlvbj4yMDE3LzA0LzI3PC9lZGl0aW9u
PjxkYXRlcz48eWVhcj4yMDE3PC95ZWFyPjxwdWItZGF0ZXM+PGRhdGU+QXByIDIzPC9kYXRlPjwv
cHViLWRhdGVzPjwvZGF0ZXM+PGlzYm4+MTA5Ni0zNjUwIChFbGVjdHJvbmljKSYjeEQ7MTA0NC01
NzlYIChMaW5raW5nKTwvaXNibj48YWNjZXNzaW9uLW51bT4yODQ0NTc4MTwvYWNjZXNzaW9uLW51
bT48d29yay10eXBlPlJldmlldzwvd29yay10eXBlPjx1cmxzPjxyZWxhdGVkLXVybHM+PHVybD5o
dHRwOi8vd3d3Lm5jYmkubmxtLm5paC5nb3YvcHVibWVkLzI4NDQ1NzgxPC91cmw+PC9yZWxhdGVk
LXVybHM+PC91cmxzPjxlbGVjdHJvbmljLXJlc291cmNlLW51bT4xMC4xMDE2L2ouc2VtY2FuY2Vy
LjIwMTcuMDQuMDA1PC9lbGVjdHJvbmljLXJlc291cmNlLW51bT48bGFuZ3VhZ2U+ZW5nPC9sYW5n
dWFnZT48L3JlY29yZD48L0NpdGU+PC9FbmROb3RlPgB=
</w:fldData>
        </w:fldChar>
      </w:r>
      <w:r w:rsidR="000D7034">
        <w:rPr>
          <w:rFonts w:ascii="Arial" w:eastAsia="Times New Roman" w:hAnsi="Arial" w:cs="Arial"/>
          <w:color w:val="FF0000"/>
          <w:sz w:val="24"/>
          <w:szCs w:val="24"/>
          <w:lang w:val="en-US"/>
        </w:rPr>
        <w:instrText xml:space="preserve"> ADDIN EN.CITE.DATA </w:instrText>
      </w:r>
      <w:r w:rsidR="0013695B">
        <w:rPr>
          <w:rFonts w:ascii="Arial" w:eastAsia="Times New Roman" w:hAnsi="Arial" w:cs="Arial"/>
          <w:color w:val="FF0000"/>
          <w:sz w:val="24"/>
          <w:szCs w:val="24"/>
          <w:lang w:val="en-US"/>
        </w:rPr>
      </w:r>
      <w:r w:rsidR="0013695B">
        <w:rPr>
          <w:rFonts w:ascii="Arial" w:eastAsia="Times New Roman" w:hAnsi="Arial" w:cs="Arial"/>
          <w:color w:val="FF0000"/>
          <w:sz w:val="24"/>
          <w:szCs w:val="24"/>
          <w:lang w:val="en-US"/>
        </w:rPr>
        <w:fldChar w:fldCharType="end"/>
      </w:r>
      <w:r w:rsidR="0013695B" w:rsidRPr="005000B0">
        <w:rPr>
          <w:rFonts w:ascii="Arial" w:eastAsia="Times New Roman" w:hAnsi="Arial" w:cs="Arial"/>
          <w:color w:val="FF0000"/>
          <w:sz w:val="24"/>
          <w:szCs w:val="24"/>
          <w:lang w:val="en-US"/>
        </w:rPr>
      </w:r>
      <w:r w:rsidR="0013695B" w:rsidRPr="005000B0">
        <w:rPr>
          <w:rFonts w:ascii="Arial" w:eastAsia="Times New Roman" w:hAnsi="Arial" w:cs="Arial"/>
          <w:color w:val="FF0000"/>
          <w:sz w:val="24"/>
          <w:szCs w:val="24"/>
          <w:lang w:val="en-US"/>
        </w:rPr>
        <w:fldChar w:fldCharType="separate"/>
      </w:r>
      <w:r w:rsidR="000D7034">
        <w:rPr>
          <w:rFonts w:ascii="Arial" w:eastAsia="Times New Roman" w:hAnsi="Arial" w:cs="Arial"/>
          <w:noProof/>
          <w:color w:val="FF0000"/>
          <w:sz w:val="24"/>
          <w:szCs w:val="24"/>
          <w:lang w:val="en-US"/>
        </w:rPr>
        <w:t>[</w:t>
      </w:r>
      <w:hyperlink w:anchor="_ENREF_37" w:tooltip="Kudryavtseva, 2016 #157" w:history="1">
        <w:r w:rsidR="00BF454C">
          <w:rPr>
            <w:rFonts w:ascii="Arial" w:eastAsia="Times New Roman" w:hAnsi="Arial" w:cs="Arial"/>
            <w:noProof/>
            <w:color w:val="FF0000"/>
            <w:sz w:val="24"/>
            <w:szCs w:val="24"/>
            <w:lang w:val="en-US"/>
          </w:rPr>
          <w:t>37</w:t>
        </w:r>
      </w:hyperlink>
      <w:r w:rsidR="000D7034">
        <w:rPr>
          <w:rFonts w:ascii="Arial" w:eastAsia="Times New Roman" w:hAnsi="Arial" w:cs="Arial"/>
          <w:noProof/>
          <w:color w:val="FF0000"/>
          <w:sz w:val="24"/>
          <w:szCs w:val="24"/>
          <w:lang w:val="en-US"/>
        </w:rPr>
        <w:t xml:space="preserve">, </w:t>
      </w:r>
      <w:hyperlink w:anchor="_ENREF_38" w:tooltip="Idelchik, 2017 #159" w:history="1">
        <w:r w:rsidR="00BF454C">
          <w:rPr>
            <w:rFonts w:ascii="Arial" w:eastAsia="Times New Roman" w:hAnsi="Arial" w:cs="Arial"/>
            <w:noProof/>
            <w:color w:val="FF0000"/>
            <w:sz w:val="24"/>
            <w:szCs w:val="24"/>
            <w:lang w:val="en-US"/>
          </w:rPr>
          <w:t>38</w:t>
        </w:r>
      </w:hyperlink>
      <w:r w:rsidR="000D7034">
        <w:rPr>
          <w:rFonts w:ascii="Arial" w:eastAsia="Times New Roman" w:hAnsi="Arial" w:cs="Arial"/>
          <w:noProof/>
          <w:color w:val="FF0000"/>
          <w:sz w:val="24"/>
          <w:szCs w:val="24"/>
          <w:lang w:val="en-US"/>
        </w:rPr>
        <w:t>]</w:t>
      </w:r>
      <w:r w:rsidR="0013695B" w:rsidRPr="005000B0">
        <w:rPr>
          <w:rFonts w:ascii="Arial" w:eastAsia="Times New Roman" w:hAnsi="Arial" w:cs="Arial"/>
          <w:color w:val="FF0000"/>
          <w:sz w:val="24"/>
          <w:szCs w:val="24"/>
          <w:lang w:val="en-US"/>
        </w:rPr>
        <w:fldChar w:fldCharType="end"/>
      </w:r>
      <w:r w:rsidR="00977E11" w:rsidRPr="005000B0">
        <w:rPr>
          <w:rFonts w:ascii="Arial" w:eastAsia="Times New Roman" w:hAnsi="Arial" w:cs="Arial"/>
          <w:color w:val="FF0000"/>
          <w:sz w:val="24"/>
          <w:szCs w:val="24"/>
          <w:lang w:val="en-US"/>
        </w:rPr>
        <w:t xml:space="preserve">. </w:t>
      </w:r>
      <w:r w:rsidR="009F1A25" w:rsidRPr="00B524DB">
        <w:rPr>
          <w:rFonts w:ascii="Arial" w:eastAsia="Times New Roman" w:hAnsi="Arial" w:cs="Arial"/>
          <w:color w:val="FF0000"/>
          <w:sz w:val="24"/>
          <w:szCs w:val="24"/>
          <w:lang w:val="en-US"/>
        </w:rPr>
        <w:t>Although yeast mitochondria do not show high efficiency in calcium uptake, due to the lack of the mitochondrial calcium uniporter</w:t>
      </w:r>
      <w:r w:rsidR="00837469" w:rsidRPr="00837469">
        <w:rPr>
          <w:rFonts w:ascii="Arial" w:eastAsia="Times New Roman" w:hAnsi="Arial" w:cs="Arial"/>
          <w:color w:val="FF0000"/>
          <w:sz w:val="24"/>
          <w:szCs w:val="24"/>
          <w:lang w:val="en-US"/>
        </w:rPr>
        <w:t xml:space="preserve"> </w:t>
      </w:r>
      <w:r w:rsidR="00837469">
        <w:rPr>
          <w:rFonts w:ascii="Arial" w:eastAsia="Times New Roman" w:hAnsi="Arial" w:cs="Arial"/>
          <w:color w:val="FF0000"/>
          <w:sz w:val="24"/>
          <w:szCs w:val="24"/>
          <w:lang w:val="en-US"/>
        </w:rPr>
        <w:t>(</w:t>
      </w:r>
      <w:r w:rsidR="00837469" w:rsidRPr="00B524DB">
        <w:rPr>
          <w:rFonts w:ascii="Arial" w:eastAsia="Times New Roman" w:hAnsi="Arial" w:cs="Arial"/>
          <w:color w:val="FF0000"/>
          <w:sz w:val="24"/>
          <w:szCs w:val="24"/>
          <w:lang w:val="en-US"/>
        </w:rPr>
        <w:t>MCU</w:t>
      </w:r>
      <w:r w:rsidR="00837469">
        <w:rPr>
          <w:rFonts w:ascii="Arial" w:eastAsia="Times New Roman" w:hAnsi="Arial" w:cs="Arial"/>
          <w:color w:val="FF0000"/>
          <w:sz w:val="24"/>
          <w:szCs w:val="24"/>
          <w:lang w:val="en-US"/>
        </w:rPr>
        <w:t>)</w:t>
      </w:r>
      <w:r w:rsidR="009F1A25" w:rsidRPr="00B524DB">
        <w:rPr>
          <w:rFonts w:ascii="Arial" w:eastAsia="Times New Roman" w:hAnsi="Arial" w:cs="Arial"/>
          <w:color w:val="FF0000"/>
          <w:sz w:val="24"/>
          <w:szCs w:val="24"/>
          <w:lang w:val="en-US"/>
        </w:rPr>
        <w:t xml:space="preserve">, calcium was actually reported to enter </w:t>
      </w:r>
      <w:r w:rsidR="009F1A25" w:rsidRPr="00B524DB">
        <w:rPr>
          <w:rFonts w:ascii="Arial" w:eastAsia="Times New Roman" w:hAnsi="Arial" w:cs="Arial"/>
          <w:color w:val="FF0000"/>
          <w:sz w:val="24"/>
          <w:szCs w:val="24"/>
          <w:lang w:val="en-US"/>
        </w:rPr>
        <w:lastRenderedPageBreak/>
        <w:t xml:space="preserve">mitochondria following cytosolic calcium increase </w:t>
      </w:r>
      <w:r w:rsidR="0013695B" w:rsidRPr="00B524DB">
        <w:rPr>
          <w:rFonts w:ascii="Arial" w:eastAsia="Times New Roman" w:hAnsi="Arial" w:cs="Arial"/>
          <w:color w:val="FF0000"/>
          <w:sz w:val="24"/>
          <w:szCs w:val="24"/>
          <w:lang w:val="en-US"/>
        </w:rPr>
        <w:fldChar w:fldCharType="begin"/>
      </w:r>
      <w:r w:rsidR="000D7034">
        <w:rPr>
          <w:rFonts w:ascii="Arial" w:eastAsia="Times New Roman" w:hAnsi="Arial" w:cs="Arial"/>
          <w:color w:val="FF0000"/>
          <w:sz w:val="24"/>
          <w:szCs w:val="24"/>
          <w:lang w:val="en-US"/>
        </w:rPr>
        <w:instrText xml:space="preserve"> ADDIN EN.CITE &lt;EndNote&gt;&lt;Cite&gt;&lt;Author&gt;Zhang&lt;/Author&gt;&lt;Year&gt;2012&lt;/Year&gt;&lt;RecNum&gt;67&lt;/RecNum&gt;&lt;DisplayText&gt;[39]&lt;/DisplayText&gt;&lt;record&gt;&lt;rec-number&gt;67&lt;/rec-number&gt;&lt;foreign-keys&gt;&lt;key app="EN" db-id="vvzvd0af8sxw5eep0rbvfs0kp0xdwt995ats"&gt;67&lt;/key&gt;&lt;/foreign-keys&gt;&lt;ref-type name="Journal Article"&gt;17&lt;/ref-type&gt;&lt;contributors&gt;&lt;authors&gt;&lt;author&gt;Zhang, Y.&lt;/author&gt;&lt;author&gt;Muend, S.&lt;/author&gt;&lt;author&gt;Rao, R.&lt;/author&gt;&lt;/authors&gt;&lt;/contributors&gt;&lt;auth-address&gt;Department of Physiology, The Johns Hopkins University School of Medicine Baltimore, MD, USA.&lt;/auth-address&gt;&lt;titles&gt;&lt;title&gt;Dysregulation of ion homeostasis by antifungal agents&lt;/title&gt;&lt;secondary-title&gt;Front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microbiology&lt;/abbr-1&gt;&lt;/alt-periodical&gt;&lt;pages&gt;133&lt;/pages&gt;&lt;volume&gt;3&lt;/volume&gt;&lt;edition&gt;2012/04/12&lt;/edition&gt;&lt;dates&gt;&lt;year&gt;2012&lt;/year&gt;&lt;/dates&gt;&lt;isbn&gt;1664-302X (Electronic)&amp;#xD;1664-302X (Linking)&lt;/isbn&gt;&lt;accession-num&gt;22493595&lt;/accession-num&gt;&lt;urls&gt;&lt;related-urls&gt;&lt;url&gt;http://www.ncbi.nlm.nih.gov/pubmed/22493595&lt;/url&gt;&lt;/related-urls&gt;&lt;/urls&gt;&lt;custom2&gt;3319912&lt;/custom2&gt;&lt;electronic-resource-num&gt;10.3389/fmicb.2012.00133&lt;/electronic-resource-num&gt;&lt;language&gt;eng&lt;/language&gt;&lt;/record&gt;&lt;/Cite&gt;&lt;/EndNote&gt;</w:instrText>
      </w:r>
      <w:r w:rsidR="0013695B" w:rsidRPr="00B524DB">
        <w:rPr>
          <w:rFonts w:ascii="Arial" w:eastAsia="Times New Roman" w:hAnsi="Arial" w:cs="Arial"/>
          <w:color w:val="FF0000"/>
          <w:sz w:val="24"/>
          <w:szCs w:val="24"/>
          <w:lang w:val="en-US"/>
        </w:rPr>
        <w:fldChar w:fldCharType="separate"/>
      </w:r>
      <w:r w:rsidR="000D7034">
        <w:rPr>
          <w:rFonts w:ascii="Arial" w:eastAsia="Times New Roman" w:hAnsi="Arial" w:cs="Arial"/>
          <w:noProof/>
          <w:color w:val="FF0000"/>
          <w:sz w:val="24"/>
          <w:szCs w:val="24"/>
          <w:lang w:val="en-US"/>
        </w:rPr>
        <w:t>[</w:t>
      </w:r>
      <w:hyperlink w:anchor="_ENREF_39" w:tooltip="Zhang, 2012 #67" w:history="1">
        <w:r w:rsidR="00BF454C">
          <w:rPr>
            <w:rFonts w:ascii="Arial" w:eastAsia="Times New Roman" w:hAnsi="Arial" w:cs="Arial"/>
            <w:noProof/>
            <w:color w:val="FF0000"/>
            <w:sz w:val="24"/>
            <w:szCs w:val="24"/>
            <w:lang w:val="en-US"/>
          </w:rPr>
          <w:t>39</w:t>
        </w:r>
      </w:hyperlink>
      <w:r w:rsidR="000D7034">
        <w:rPr>
          <w:rFonts w:ascii="Arial" w:eastAsia="Times New Roman" w:hAnsi="Arial" w:cs="Arial"/>
          <w:noProof/>
          <w:color w:val="FF0000"/>
          <w:sz w:val="24"/>
          <w:szCs w:val="24"/>
          <w:lang w:val="en-US"/>
        </w:rPr>
        <w:t>]</w:t>
      </w:r>
      <w:r w:rsidR="0013695B" w:rsidRPr="00B524DB">
        <w:rPr>
          <w:rFonts w:ascii="Arial" w:eastAsia="Times New Roman" w:hAnsi="Arial" w:cs="Arial"/>
          <w:color w:val="FF0000"/>
          <w:sz w:val="24"/>
          <w:szCs w:val="24"/>
          <w:lang w:val="en-US"/>
        </w:rPr>
        <w:fldChar w:fldCharType="end"/>
      </w:r>
      <w:r w:rsidR="009740FB" w:rsidRPr="00B524DB">
        <w:rPr>
          <w:rFonts w:ascii="Arial" w:eastAsia="Times New Roman" w:hAnsi="Arial" w:cs="Arial"/>
          <w:color w:val="FF0000"/>
          <w:sz w:val="24"/>
          <w:szCs w:val="24"/>
          <w:lang w:val="en-US"/>
        </w:rPr>
        <w:t xml:space="preserve"> </w:t>
      </w:r>
      <w:r w:rsidR="009F1A25" w:rsidRPr="00B524DB">
        <w:rPr>
          <w:rFonts w:ascii="Arial" w:eastAsia="Times New Roman" w:hAnsi="Arial" w:cs="Arial"/>
          <w:color w:val="FF0000"/>
          <w:sz w:val="24"/>
          <w:szCs w:val="24"/>
          <w:lang w:val="en-US"/>
        </w:rPr>
        <w:t xml:space="preserve">suggesting a similar pathway could be active in yeast </w:t>
      </w:r>
      <w:r w:rsidR="0013695B" w:rsidRPr="00B524DB">
        <w:rPr>
          <w:rFonts w:ascii="Arial" w:eastAsia="Times New Roman" w:hAnsi="Arial" w:cs="Arial"/>
          <w:color w:val="FF0000"/>
          <w:sz w:val="24"/>
          <w:szCs w:val="24"/>
          <w:lang w:val="en-US"/>
        </w:rPr>
        <w:fldChar w:fldCharType="begin"/>
      </w:r>
      <w:r w:rsidR="000D7034">
        <w:rPr>
          <w:rFonts w:ascii="Arial" w:eastAsia="Times New Roman" w:hAnsi="Arial" w:cs="Arial"/>
          <w:color w:val="FF0000"/>
          <w:sz w:val="24"/>
          <w:szCs w:val="24"/>
          <w:lang w:val="en-US"/>
        </w:rPr>
        <w:instrText xml:space="preserve"> ADDIN EN.CITE &lt;EndNote&gt;&lt;Cite&gt;&lt;Author&gt;Carraro&lt;/Author&gt;&lt;Year&gt;2016&lt;/Year&gt;&lt;RecNum&gt;75&lt;/RecNum&gt;&lt;DisplayText&gt;[40]&lt;/DisplayText&gt;&lt;record&gt;&lt;rec-number&gt;75&lt;/rec-number&gt;&lt;foreign-keys&gt;&lt;key app="EN" db-id="vvzvd0af8sxw5eep0rbvfs0kp0xdwt995ats"&gt;75&lt;/key&gt;&lt;/foreign-keys&gt;&lt;ref-type name="Journal Article"&gt;17&lt;/ref-type&gt;&lt;contributors&gt;&lt;authors&gt;&lt;author&gt;Carraro, M.&lt;/author&gt;&lt;author&gt;Bernardi, P.&lt;/author&gt;&lt;/authors&gt;&lt;/contributors&gt;&lt;auth-address&gt;Department of Biomedical Sciences and CNR Neuroscience Institute, University of Padova, Italy.&amp;#xD;Department of Biomedical Sciences and CNR Neuroscience Institute, University of Padova, Italy. Electronic address: bernardi@bio.unipd.it.&lt;/auth-address&gt;&lt;titles&gt;&lt;title&gt;Calcium and reactive oxygen species in regulation of the mitochondrial permeability transition and of programmed cell death in yeast&lt;/title&gt;&lt;secondary-title&gt;Cell Calcium&lt;/secondary-title&gt;&lt;alt-title&gt;Cell calcium&lt;/alt-title&gt;&lt;/titles&gt;&lt;periodical&gt;&lt;full-title&gt;Cell Calcium&lt;/full-title&gt;&lt;abbr-1&gt;Cell calcium&lt;/abbr-1&gt;&lt;/periodical&gt;&lt;alt-periodical&gt;&lt;full-title&gt;Cell Calcium&lt;/full-title&gt;&lt;abbr-1&gt;Cell calcium&lt;/abbr-1&gt;&lt;/alt-periodical&gt;&lt;pages&gt;102-7&lt;/pages&gt;&lt;volume&gt;60&lt;/volume&gt;&lt;number&gt;2&lt;/number&gt;&lt;edition&gt;2016/03/21&lt;/edition&gt;&lt;dates&gt;&lt;year&gt;2016&lt;/year&gt;&lt;pub-dates&gt;&lt;date&gt;Aug&lt;/date&gt;&lt;/pub-dates&gt;&lt;/dates&gt;&lt;isbn&gt;1532-1991 (Electronic)&amp;#xD;0143-4160 (Linking)&lt;/isbn&gt;&lt;accession-num&gt;26995056&lt;/accession-num&gt;&lt;work-type&gt;Review&lt;/work-type&gt;&lt;urls&gt;&lt;related-urls&gt;&lt;url&gt;http://www.ncbi.nlm.nih.gov/pubmed/26995056&lt;/url&gt;&lt;/related-urls&gt;&lt;/urls&gt;&lt;custom2&gt;4996716&lt;/custom2&gt;&lt;electronic-resource-num&gt;10.1016/j.ceca.2016.03.005&lt;/electronic-resource-num&gt;&lt;language&gt;eng&lt;/language&gt;&lt;/record&gt;&lt;/Cite&gt;&lt;/EndNote&gt;</w:instrText>
      </w:r>
      <w:r w:rsidR="0013695B" w:rsidRPr="00B524DB">
        <w:rPr>
          <w:rFonts w:ascii="Arial" w:eastAsia="Times New Roman" w:hAnsi="Arial" w:cs="Arial"/>
          <w:color w:val="FF0000"/>
          <w:sz w:val="24"/>
          <w:szCs w:val="24"/>
          <w:lang w:val="en-US"/>
        </w:rPr>
        <w:fldChar w:fldCharType="separate"/>
      </w:r>
      <w:r w:rsidR="000D7034">
        <w:rPr>
          <w:rFonts w:ascii="Arial" w:eastAsia="Times New Roman" w:hAnsi="Arial" w:cs="Arial"/>
          <w:noProof/>
          <w:color w:val="FF0000"/>
          <w:sz w:val="24"/>
          <w:szCs w:val="24"/>
          <w:lang w:val="en-US"/>
        </w:rPr>
        <w:t>[</w:t>
      </w:r>
      <w:hyperlink w:anchor="_ENREF_40" w:tooltip="Carraro, 2016 #75" w:history="1">
        <w:r w:rsidR="00BF454C">
          <w:rPr>
            <w:rFonts w:ascii="Arial" w:eastAsia="Times New Roman" w:hAnsi="Arial" w:cs="Arial"/>
            <w:noProof/>
            <w:color w:val="FF0000"/>
            <w:sz w:val="24"/>
            <w:szCs w:val="24"/>
            <w:lang w:val="en-US"/>
          </w:rPr>
          <w:t>40</w:t>
        </w:r>
      </w:hyperlink>
      <w:r w:rsidR="000D7034">
        <w:rPr>
          <w:rFonts w:ascii="Arial" w:eastAsia="Times New Roman" w:hAnsi="Arial" w:cs="Arial"/>
          <w:noProof/>
          <w:color w:val="FF0000"/>
          <w:sz w:val="24"/>
          <w:szCs w:val="24"/>
          <w:lang w:val="en-US"/>
        </w:rPr>
        <w:t>]</w:t>
      </w:r>
      <w:r w:rsidR="0013695B" w:rsidRPr="00B524DB">
        <w:rPr>
          <w:rFonts w:ascii="Arial" w:eastAsia="Times New Roman" w:hAnsi="Arial" w:cs="Arial"/>
          <w:color w:val="FF0000"/>
          <w:sz w:val="24"/>
          <w:szCs w:val="24"/>
          <w:lang w:val="en-US"/>
        </w:rPr>
        <w:fldChar w:fldCharType="end"/>
      </w:r>
      <w:r w:rsidR="009F1A25" w:rsidRPr="00B524DB">
        <w:rPr>
          <w:rFonts w:ascii="Arial" w:eastAsia="Times New Roman" w:hAnsi="Arial" w:cs="Arial"/>
          <w:color w:val="FF0000"/>
          <w:sz w:val="24"/>
          <w:szCs w:val="24"/>
          <w:lang w:val="en-US"/>
        </w:rPr>
        <w:t>.</w:t>
      </w:r>
    </w:p>
    <w:p w:rsidR="005159FC" w:rsidRDefault="002456B3" w:rsidP="006018C1">
      <w:pPr>
        <w:spacing w:after="0" w:line="360" w:lineRule="auto"/>
        <w:ind w:firstLine="708"/>
        <w:jc w:val="both"/>
        <w:rPr>
          <w:rFonts w:ascii="Arial" w:eastAsia="Times New Roman" w:hAnsi="Arial" w:cs="Arial"/>
          <w:color w:val="FF0000"/>
          <w:sz w:val="24"/>
          <w:szCs w:val="24"/>
          <w:lang w:val="en-US"/>
        </w:rPr>
      </w:pPr>
      <w:r w:rsidRPr="002456B3">
        <w:rPr>
          <w:rFonts w:ascii="Arial" w:hAnsi="Arial" w:cs="Arial"/>
          <w:color w:val="548DD4" w:themeColor="text2" w:themeTint="99"/>
          <w:sz w:val="24"/>
          <w:szCs w:val="24"/>
          <w:lang w:val="en-US"/>
        </w:rPr>
        <w:t xml:space="preserve">The mutual dependency between ROS and calcium is cyclical </w:t>
      </w:r>
      <w:r w:rsidR="0013695B" w:rsidRPr="005000B0">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&lt;EndNote&gt;&lt;Cite&gt;&lt;Author&gt;Brookes&lt;/Author&gt;&lt;Year&gt;2004&lt;/Year&gt;&lt;RecNum&gt;145&lt;/RecNum&gt;&lt;DisplayText&gt;[41]&lt;/DisplayText&gt;&lt;record&gt;&lt;rec-number&gt;145&lt;/rec-number&gt;&lt;foreign-keys&gt;&lt;key app="EN" db-id="vvzvd0af8sxw5eep0rbvfs0kp0xdwt995ats"&gt;145&lt;/key&gt;&lt;/foreign-keys&gt;&lt;ref-type name="Journal Article"&gt;17&lt;/ref-type&gt;&lt;contributors&gt;&lt;authors&gt;&lt;author&gt;Brookes, P. S.&lt;/author&gt;&lt;author&gt;Yoon, Y.&lt;/author&gt;&lt;author&gt;Robotham, J. L.&lt;/author&gt;&lt;author&gt;Anders, M. W.&lt;/author&gt;&lt;author&gt;Sheu, S. S.&lt;/author&gt;&lt;/authors&gt;&lt;/contributors&gt;&lt;auth-address&gt;University of Rochester Medical Center, 601 Elmwood Ave., Box 711, Rochester, NY 14642, USA.&lt;/auth-address&gt;&lt;titles&gt;&lt;title&gt;Calcium, ATP, and ROS: a mitochondrial love-hate triangle&lt;/title&gt;&lt;secondary-title&gt;Am J Physiol Cell Physiol&lt;/secondary-title&gt;&lt;alt-title&gt;American journal of physiology. Cell physiology&lt;/alt-title&gt;&lt;/titles&gt;&lt;periodical&gt;&lt;full-title&gt;Am J Physiol Cell Physiol&lt;/full-title&gt;&lt;abbr-1&gt;American journal of physiology. Cell physiology&lt;/abbr-1&gt;&lt;/periodical&gt;&lt;alt-periodical&gt;&lt;full-title&gt;Am J Physiol Cell Physiol&lt;/full-title&gt;&lt;abbr-1&gt;American journal of physiology. Cell physiology&lt;/abbr-1&gt;&lt;/alt-periodical&gt;&lt;pages&gt;C817-33&lt;/pages&gt;&lt;volume&gt;287&lt;/volume&gt;&lt;number&gt;4&lt;/number&gt;&lt;edition&gt;2004/09/10&lt;/edition&gt;&lt;keywords&gt;&lt;keyword&gt;Adenosine Triphosphate/*physiology&lt;/keyword&gt;&lt;keyword&gt;Calcium/*physiology&lt;/keyword&gt;&lt;keyword&gt;Energy Metabolism/*physiology&lt;/keyword&gt;&lt;keyword&gt;Ion Channels/physiology&lt;/keyword&gt;&lt;keyword&gt;Mitochondria/*physiology&lt;/keyword&gt;&lt;keyword&gt;Reactive Oxygen Species/*metabolism&lt;/keyword&gt;&lt;keyword&gt;Signal Transduction/physiology&lt;/keyword&gt;&lt;/keywords&gt;&lt;dates&gt;&lt;year&gt;2004&lt;/year&gt;&lt;pub-dates&gt;&lt;date&gt;Oct&lt;/date&gt;&lt;/pub-dates&gt;&lt;/dates&gt;&lt;isbn&gt;0363-6143 (Print)&amp;#xD;0363-6143 (Linking)&lt;/isbn&gt;&lt;accession-num&gt;15355853&lt;/accession-num&gt;&lt;work-type&gt;Research Support, Non-U.S. Gov&amp;apos;t&amp;#xD;Research Support, U.S. Gov&amp;apos;t, P.H.S.&amp;#xD;Review&lt;/work-type&gt;&lt;urls&gt;&lt;related-urls&gt;&lt;url&gt;http://www.ncbi.nlm.nih.gov/pubmed/15355853&lt;/url&gt;&lt;/related-urls&gt;&lt;/urls&gt;&lt;electronic-resource-num&gt;10.1152/ajpcell.00139.2004&lt;/electronic-resource-num&gt;&lt;language&gt;eng&lt;/language&gt;&lt;/record&gt;&lt;/Cite&gt;&lt;/EndNote&gt;</w:instrText>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41" w:tooltip="Brookes, 2004 #145" w:history="1">
        <w:r w:rsidR="00BF454C">
          <w:rPr>
            <w:rFonts w:ascii="Arial" w:hAnsi="Arial" w:cs="Arial"/>
            <w:noProof/>
            <w:color w:val="FF0000"/>
            <w:sz w:val="24"/>
            <w:szCs w:val="24"/>
            <w:lang w:val="en-US"/>
          </w:rPr>
          <w:t>41</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654199" w:rsidRPr="005000B0">
        <w:rPr>
          <w:rFonts w:ascii="Arial" w:hAnsi="Arial" w:cs="Arial"/>
          <w:color w:val="FF0000"/>
          <w:sz w:val="24"/>
          <w:szCs w:val="24"/>
          <w:lang w:val="en-US"/>
        </w:rPr>
        <w:t xml:space="preserve">. This </w:t>
      </w:r>
      <w:r w:rsidR="00977E11" w:rsidRPr="005000B0">
        <w:rPr>
          <w:rFonts w:ascii="Arial" w:hAnsi="Arial" w:cs="Arial"/>
          <w:color w:val="FF0000"/>
          <w:sz w:val="24"/>
          <w:szCs w:val="24"/>
          <w:lang w:val="en-US"/>
        </w:rPr>
        <w:t xml:space="preserve">cycle is closed when ROS and </w:t>
      </w:r>
      <w:r w:rsidR="00654199" w:rsidRPr="005000B0">
        <w:rPr>
          <w:rFonts w:ascii="Arial" w:hAnsi="Arial" w:cs="Arial"/>
          <w:color w:val="FF0000"/>
          <w:sz w:val="24"/>
          <w:szCs w:val="24"/>
          <w:lang w:val="en-US"/>
        </w:rPr>
        <w:t>calcium trigger permeability transition pore (</w:t>
      </w:r>
      <w:r w:rsidR="00977E11" w:rsidRPr="005000B0">
        <w:rPr>
          <w:rFonts w:ascii="Arial" w:hAnsi="Arial" w:cs="Arial"/>
          <w:color w:val="FF0000"/>
          <w:sz w:val="24"/>
          <w:szCs w:val="24"/>
          <w:lang w:val="en-US"/>
        </w:rPr>
        <w:t>PTP</w:t>
      </w:r>
      <w:r w:rsidR="00654199" w:rsidRPr="005000B0">
        <w:rPr>
          <w:rFonts w:ascii="Arial" w:hAnsi="Arial" w:cs="Arial"/>
          <w:color w:val="FF0000"/>
          <w:sz w:val="24"/>
          <w:szCs w:val="24"/>
          <w:lang w:val="en-US"/>
        </w:rPr>
        <w:t>) opening in</w:t>
      </w:r>
      <w:r w:rsidR="00977E11" w:rsidRPr="005000B0">
        <w:rPr>
          <w:rFonts w:ascii="Arial" w:hAnsi="Arial" w:cs="Arial"/>
          <w:color w:val="FF0000"/>
          <w:sz w:val="24"/>
          <w:szCs w:val="24"/>
          <w:lang w:val="en-US"/>
        </w:rPr>
        <w:t xml:space="preserve"> mitochondria</w:t>
      </w:r>
      <w:r w:rsidR="00654199" w:rsidRPr="005000B0">
        <w:rPr>
          <w:rFonts w:ascii="Arial" w:hAnsi="Arial" w:cs="Arial"/>
          <w:color w:val="FF0000"/>
          <w:sz w:val="24"/>
          <w:szCs w:val="24"/>
          <w:lang w:val="en-US"/>
        </w:rPr>
        <w:t>,</w:t>
      </w:r>
      <w:r w:rsidR="00977E11" w:rsidRPr="005000B0">
        <w:rPr>
          <w:rFonts w:ascii="Arial" w:hAnsi="Arial" w:cs="Arial"/>
          <w:color w:val="FF0000"/>
          <w:sz w:val="24"/>
          <w:szCs w:val="24"/>
          <w:lang w:val="en-US"/>
        </w:rPr>
        <w:t xml:space="preserve"> that by itself causes a burst</w:t>
      </w:r>
      <w:r w:rsidR="00654199" w:rsidRPr="005000B0">
        <w:rPr>
          <w:rFonts w:ascii="Arial" w:hAnsi="Arial" w:cs="Arial"/>
          <w:color w:val="FF0000"/>
          <w:sz w:val="24"/>
          <w:szCs w:val="24"/>
          <w:lang w:val="en-US"/>
        </w:rPr>
        <w:t xml:space="preserve"> </w:t>
      </w:r>
      <w:r w:rsidR="00977E11" w:rsidRPr="005000B0">
        <w:rPr>
          <w:rFonts w:ascii="Arial" w:hAnsi="Arial" w:cs="Arial"/>
          <w:color w:val="FF0000"/>
          <w:sz w:val="24"/>
          <w:szCs w:val="24"/>
          <w:lang w:val="en-US"/>
        </w:rPr>
        <w:t xml:space="preserve">of ROS and mitochondrial </w:t>
      </w:r>
      <w:r w:rsidR="00654199" w:rsidRPr="005000B0">
        <w:rPr>
          <w:rFonts w:ascii="Arial" w:hAnsi="Arial" w:cs="Arial"/>
          <w:color w:val="FF0000"/>
          <w:sz w:val="24"/>
          <w:szCs w:val="24"/>
          <w:lang w:val="en-US"/>
        </w:rPr>
        <w:t>calcium</w:t>
      </w:r>
      <w:r w:rsidR="00977E11" w:rsidRPr="005000B0">
        <w:rPr>
          <w:rFonts w:ascii="Arial" w:hAnsi="Arial" w:cs="Arial"/>
          <w:color w:val="FF0000"/>
          <w:sz w:val="24"/>
          <w:szCs w:val="24"/>
          <w:lang w:val="en-US"/>
        </w:rPr>
        <w:t xml:space="preserve"> release</w:t>
      </w:r>
      <w:r w:rsidR="00654199" w:rsidRPr="005000B0">
        <w:rPr>
          <w:rFonts w:ascii="Arial" w:hAnsi="Arial" w:cs="Arial"/>
          <w:color w:val="FF0000"/>
          <w:sz w:val="24"/>
          <w:szCs w:val="24"/>
          <w:lang w:val="en-US"/>
        </w:rPr>
        <w:t xml:space="preserve"> </w:t>
      </w:r>
      <w:r w:rsidR="00A3002A" w:rsidRPr="005000B0">
        <w:rPr>
          <w:rFonts w:ascii="Arial" w:hAnsi="Arial" w:cs="Arial"/>
          <w:color w:val="FF0000"/>
          <w:sz w:val="24"/>
          <w:szCs w:val="24"/>
          <w:lang w:val="en-US"/>
        </w:rPr>
        <w:t xml:space="preserve">together with the apoptosis inducing mitochondrial factors like cytochrome c or endonuclease G </w:t>
      </w:r>
      <w:r w:rsidR="0013695B" w:rsidRPr="005000B0">
        <w:rPr>
          <w:rFonts w:ascii="Arial" w:hAnsi="Arial" w:cs="Arial"/>
          <w:color w:val="FF0000"/>
          <w:sz w:val="24"/>
          <w:szCs w:val="24"/>
          <w:lang w:val="en-US"/>
        </w:rPr>
        <w:fldChar w:fldCharType="begin">
          <w:fldData xml:space="preserve">PEVuZE5vdGU+PENpdGU+PEF1dGhvcj5CcmFkeTwvQXV0aG9yPjxZZWFyPjIwMDY8L1llYXI+PFJl
Y051bT4xNjA8L1JlY051bT48RGlzcGxheVRleHQ+WzQyLTQ0XTwvRGlzcGxheVRleHQ+PHJlY29y
ZD48cmVjLW51bWJlcj4xNjA8L3JlYy1udW1iZXI+PGZvcmVpZ24ta2V5cz48a2V5IGFwcD0iRU4i
IGRiLWlkPSJ2dnp2ZDBhZjhzeHc1ZWVwMHJidmZzMGtwMHhkd3Q5OTVhdHMiPjE2MDwva2V5Pjwv
Zm9yZWlnbi1rZXlzPjxyZWYtdHlwZSBuYW1lPSJKb3VybmFsIEFydGljbGUiPjE3PC9yZWYtdHlw
ZT48Y29udHJpYnV0b3JzPjxhdXRob3JzPjxhdXRob3I+QnJhZHksIE4uIFIuPC9hdXRob3I+PGF1
dGhvcj5IYW1hY2hlci1CcmFkeSwgQS48L2F1dGhvcj48YXV0aG9yPldlc3RlcmhvZmYsIEguIFYu
PC9hdXRob3I+PGF1dGhvcj5Hb3R0bGllYiwgUi4gQS48L2F1dGhvcj48L2F1dGhvcnM+PC9jb250
cmlidXRvcnM+PGF1dGgtYWRkcmVzcz5EZXBhcnRtZW50IG9mIE1vbGVjdWxhciBhbmQgRXhwZXJp
bWVudGFsIE1lZGljaW5lLCBUaGUgU2NyaXBwcyBSZXNlYXJjaCBJbnN0aXR1dGUsIExhIEpvbGxh
LCBDYWxpZm9ybmlhIDkyMDM3LCBVU0EuPC9hdXRoLWFkZHJlc3M+PHRpdGxlcz48dGl0bGU+QSB3
YXZlIG9mIHJlYWN0aXZlIG94eWdlbiBzcGVjaWVzIChST1MpLWluZHVjZWQgUk9TIHJlbGVhc2Ug
aW4gYSBzZWEgb2YgZXhjaXRhYmxlIG1pdG9jaG9uZHJpYTwvdGl0bGU+PHNlY29uZGFyeS10aXRs
ZT5BbnRpb3hpZCBSZWRveCBTaWduYWw8L3NlY29uZGFyeS10aXRsZT48YWx0LXRpdGxlPkFudGlv
eGlkYW50cyAmYW1wOyByZWRveCBzaWduYWxpbmc8L2FsdC10aXRsZT48L3RpdGxlcz48cGVyaW9k
aWNhbD48ZnVsbC10aXRsZT5BbnRpb3hpZCBSZWRveCBTaWduYWw8L2Z1bGwtdGl0bGU+PGFiYnIt
MT5BbnRpb3hpZGFudHMgJmFtcDsgcmVkb3ggc2lnbmFsaW5nPC9hYmJyLTE+PC9wZXJpb2RpY2Fs
PjxhbHQtcGVyaW9kaWNhbD48ZnVsbC10aXRsZT5BbnRpb3hpZCBSZWRveCBTaWduYWw8L2Z1bGwt
dGl0bGU+PGFiYnItMT5BbnRpb3hpZGFudHMgJmFtcDsgcmVkb3ggc2lnbmFsaW5nPC9hYmJyLTE+
PC9hbHQtcGVyaW9kaWNhbD48cGFnZXM+MTY1MS02NTwvcGFnZXM+PHZvbHVtZT44PC92b2x1bWU+
PG51bWJlcj45LTEwPC9udW1iZXI+PGVkaXRpb24+MjAwNi8wOS8yMjwvZWRpdGlvbj48a2V5d29y
ZHM+PGtleXdvcmQ+QW5pbWFsczwva2V5d29yZD48a2V5d29yZD5IdW1hbnM8L2tleXdvcmQ+PGtl
eXdvcmQ+TWVtYnJhbmUgUG90ZW50aWFscy9waHlzaW9sb2d5PC9rZXl3b3JkPjxrZXl3b3JkPk1p
dG9jaG9uZHJpYS8qcGh5c2lvbG9neS8qc2VjcmV0aW9uPC9rZXl3b3JkPjxrZXl3b3JkPk1pdG9j
aG9uZHJpYWwgTWVtYnJhbmUgVHJhbnNwb3J0IFByb3RlaW5zL3BoeXNpb2xvZ3k8L2tleXdvcmQ+
PGtleXdvcmQ+TW9kZWxzLCBCaW9sb2dpY2FsPC9rZXl3b3JkPjxrZXl3b3JkPlJlYWN0aXZlIE94
eWdlbiBTcGVjaWVzLyptZXRhYm9saXNtPC9rZXl3b3JkPjxrZXl3b3JkPlJlY2VwdG9ycywgR0FC
QS1BL3BoeXNpb2xvZ3k8L2tleXdvcmQ+PGtleXdvcmQ+U2lnbmFsIFRyYW5zZHVjdGlvbi9waHlz
aW9sb2d5PC9rZXl3b3JkPjxrZXl3b3JkPlZvbHRhZ2UtRGVwZW5kZW50IEFuaW9uIENoYW5uZWxz
L3BoeXNpb2xvZ3k8L2tleXdvcmQ+PC9rZXl3b3Jkcz48ZGF0ZXM+PHllYXI+MjAwNjwveWVhcj48
cHViLWRhdGVzPjxkYXRlPlNlcC1PY3Q8L2RhdGU+PC9wdWItZGF0ZXM+PC9kYXRlcz48aXNibj4x
NTIzLTA4NjQgKFByaW50KSYjeEQ7MTUyMy0wODY0IChMaW5raW5nKTwvaXNibj48YWNjZXNzaW9u
LW51bT4xNjk4NzAxOTwvYWNjZXNzaW9uLW51bT48d29yay10eXBlPlJlc2VhcmNoIFN1cHBvcnQs
IE4uSS5ILiwgRXh0cmFtdXJhbCYjeEQ7UmVzZWFyY2ggU3VwcG9ydCwgTm9uLVUuUy4gR292JmFw
b3M7dCYjeEQ7UmV2aWV3PC93b3JrLXR5cGU+PHVybHM+PHJlbGF0ZWQtdXJscz48dXJsPmh0dHA6
Ly93d3cubmNiaS5ubG0ubmloLmdvdi9wdWJtZWQvMTY5ODcwMTk8L3VybD48L3JlbGF0ZWQtdXJs
cz48L3VybHM+PGVsZWN0cm9uaWMtcmVzb3VyY2UtbnVtPjEwLjEwODkvYXJzLjIwMDYuOC4xNjUx
PC9lbGVjdHJvbmljLXJlc291cmNlLW51bT48bGFuZ3VhZ2U+ZW5nPC9sYW5ndWFnZT48L3JlY29y
ZD48L0NpdGU+PENpdGU+PEF1dGhvcj5OYXJpdGE8L0F1dGhvcj48WWVhcj4xOTk4PC9ZZWFyPjxS
ZWNOdW0+MTYxPC9SZWNOdW0+PHJlY29yZD48cmVjLW51bWJlcj4xNjE8L3JlYy1udW1iZXI+PGZv
cmVpZ24ta2V5cz48a2V5IGFwcD0iRU4iIGRiLWlkPSJ2dnp2ZDBhZjhzeHc1ZWVwMHJidmZzMGtw
MHhkd3Q5OTVhdHMiPjE2MTwva2V5PjwvZm9yZWlnbi1rZXlzPjxyZWYtdHlwZSBuYW1lPSJKb3Vy
bmFsIEFydGljbGUiPjE3PC9yZWYtdHlwZT48Y29udHJpYnV0b3JzPjxhdXRob3JzPjxhdXRob3I+
TmFyaXRhLCBNLjwvYXV0aG9yPjxhdXRob3I+U2hpbWl6dSwgUy48L2F1dGhvcj48YXV0aG9yPkl0
bywgVC48L2F1dGhvcj48YXV0aG9yPkNoaXR0ZW5kZW4sIFQuPC9hdXRob3I+PGF1dGhvcj5MdXR6
LCBSLiBKLjwvYXV0aG9yPjxhdXRob3I+TWF0c3VkYSwgSC48L2F1dGhvcj48YXV0aG9yPlRzdWpp
bW90bywgWS48L2F1dGhvcj48L2F1dGhvcnM+PC9jb250cmlidXRvcnM+PGF1dGgtYWRkcmVzcz5E
ZXBhcnRtZW50IG9mIE1lZGljYWwgR2VuZXRpY3MsIEJpb21lZGljYWwgUmVzZWFyY2ggQ2VudGVy
LCBPc2FrYSBVbml2ZXJzaXR5IE1lZGljYWwgU2Nob29sLCAyLTIgWWFtYWRhb2thLCBTdWl0YSwg
T3Nha2EgNTY1LTA4NzEsIEphcGFuLjwvYXV0aC1hZGRyZXNzPjx0aXRsZXM+PHRpdGxlPkJheCBp
bnRlcmFjdHMgd2l0aCB0aGUgcGVybWVhYmlsaXR5IHRyYW5zaXRpb24gcG9yZSB0byBpbmR1Y2Ug
cGVybWVhYmlsaXR5IHRyYW5zaXRpb24gYW5kIGN5dG9jaHJvbWUgYyByZWxlYXNlIGluIGlzb2xh
dGVkIG1pdG9jaG9uZHJpYTwvdGl0bGU+PHNlY29uZGFyeS10aXRsZT5Qcm9jIE5hdGwgQWNhZCBT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aWNhPC9hYmJyLTE+PC9hbHQtcGVyaW9kaWNhbD48cGFnZXM+MTQ2ODEtNjwvcGFnZXM+PHZvbHVt
ZT45NTwvdm9sdW1lPjxudW1iZXI+MjU8L251bWJlcj48ZWRpdGlvbj4xOTk4LzEyLzA5PC9lZGl0
aW9uPjxrZXl3b3Jkcz48a2V5d29yZD5BbmltYWxzPC9rZXl3b3JkPjxrZXl3b3JkPkJpb2xvZ2lj
YWwgVHJhbnNwb3J0L2RydWcgZWZmZWN0czwva2V5d29yZD48a2V5d29yZD5DeXRvY2hyb21lIGMg
R3JvdXAvKm1ldGFib2xpc208L2tleXdvcmQ+PGtleXdvcmQ+TWFsZTwva2V5d29yZD48a2V5d29y
ZD5NaXRvY2hvbmRyaWEsIExpdmVyLyptZXRhYm9saXNtPC9rZXl3b3JkPjxrZXl3b3JkPlByb3Rv
LU9uY29nZW5lIFByb3RlaW5zL2dlbmV0aWNzLyptZXRhYm9saXNtL3BoYXJtYWNvbG9neTwva2V5
d29yZD48a2V5d29yZD4qUHJvdG8tT25jb2dlbmUgUHJvdGVpbnMgYy1iY2wtMjwva2V5d29yZD48
a2V5d29yZD5SYXRzPC9rZXl3b3JkPjxrZXl3b3JkPlJlY29tYmluYW50IFByb3RlaW5zL3BoYXJt
YWNvbG9neTwva2V5d29yZD48a2V5d29yZD5iY2wtMi1Bc3NvY2lhdGVkIFggUHJvdGVpbjwva2V5
d29yZD48L2tleXdvcmRzPjxkYXRlcz48eWVhcj4xOTk4PC95ZWFyPjxwdWItZGF0ZXM+PGRhdGU+
RGVjIDA4PC9kYXRlPjwvcHViLWRhdGVzPjwvZGF0ZXM+PGlzYm4+MDAyNy04NDI0IChQcmludCkm
I3hEOzAwMjctODQyNCAoTGlua2luZyk8L2lzYm4+PGFjY2Vzc2lvbi1udW0+OTg0Mzk0OTwvYWNj
ZXNzaW9uLW51bT48d29yay10eXBlPlJlc2VhcmNoIFN1cHBvcnQsIE5vbi1VLlMuIEdvdiZhcG9z
O3Q8L3dvcmstdHlwZT48dXJscz48cmVsYXRlZC11cmxzPjx1cmw+aHR0cDovL3d3dy5uY2JpLm5s
bS5uaWguZ292L3B1Ym1lZC85ODQzOTQ5PC91cmw+PC9yZWxhdGVkLXVybHM+PC91cmxzPjxjdXN0
b20yPjI0NTA5PC9jdXN0b20yPjxsYW5ndWFnZT5lbmc8L2xhbmd1YWdlPjwvcmVjb3JkPjwvQ2l0
ZT48Q2l0ZT48QXV0aG9yPlRhamVkZGluZTwvQXV0aG9yPjxZZWFyPjIwMTY8L1llYXI+PFJlY051
bT43MjwvUmVjTnVtPjxyZWNvcmQ+PHJlYy1udW1iZXI+NzI8L3JlYy1udW1iZXI+PGZvcmVpZ24t
a2V5cz48a2V5IGFwcD0iRU4iIGRiLWlkPSJ2dnp2ZDBhZjhzeHc1ZWVwMHJidmZzMGtwMHhkd3Q5
OTVhdHMiPjcyPC9rZXk+PC9mb3JlaWduLWtleXM+PHJlZi10eXBlIG5hbWU9IkpvdXJuYWwgQXJ0
aWNsZSI+MTc8L3JlZi10eXBlPjxjb250cmlidXRvcnM+PGF1dGhvcnM+PGF1dGhvcj5UYWplZGRp
bmUsIE4uPC9hdXRob3I+PC9hdXRob3JzPjwvY29udHJpYnV0b3JzPjxhdXRoLWFkZHJlc3M+TGFi
b3JhdG9yeSBvZiBDZWxsIFBoeXNpb2xvZ3ksIEluc3RpdHV0ZSBvZiBOZXVyb3NjaWVuY2UsIFVu
aXZlcnNpdGUgY2F0aG9saXF1ZSBkZSBMb3V2YWluLCBCcnVzc2VscywgQmVsZ2l1bS4gRWxlY3Ry
b25pYyBhZGRyZXNzOiBuaWNvbGFzLnRhamVkZGluZUB1Y2xvdXZhaW4uYmUuPC9hdXRoLWFkZHJl
c3M+PHRpdGxlcz48dGl0bGU+SG93IGRvIHJlYWN0aXZlIG94eWdlbiBzcGVjaWVzIGFuZCBjYWxj
aXVtIHRyaWdnZXIgbWl0b2Nob25kcmlhbCBtZW1icmFuZSBwZXJtZWFiaWxpc2F0aW9uPzwvdGl0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PC9hbHQtcGVyaW9kaWNhbD48cGFnZXM+MTA3OS04ODwvcGFnZXM+PHZvbHVtZT4xODYwPC92b2x1
bWU+PG51bWJlcj42PC9udW1iZXI+PGVkaXRpb24+MjAxNi8wMy8wMTwvZWRpdGlvbj48a2V5d29y
ZHM+PGtleXdvcmQ+QW5pbWFsczwva2V5d29yZD48a2V5d29yZD5DYWxjaXVtLyptZXRhYm9saXNt
PC9rZXl3b3JkPjxrZXl3b3JkPkh1bWFuczwva2V5d29yZD48a2V5d29yZD5NaXRvY2hvbmRyaWFs
IE1lbWJyYW5lcy8qbWV0YWJvbGlzbTwva2V5d29yZD48a2V5d29yZD5QZXJtZWFiaWxpdHk8L2tl
eXdvcmQ+PGtleXdvcmQ+UmVhY3RpdmUgT3h5Z2VuIFNwZWNpZXMvKm1ldGFib2xpc208L2tleXdv
cmQ+PC9rZXl3b3Jkcz48ZGF0ZXM+PHllYXI+MjAxNjwveWVhcj48cHViLWRhdGVzPjxkYXRlPkp1
bjwvZGF0ZT48L3B1Yi1kYXRlcz48L2RhdGVzPjxpc2JuPjAwMDYtMzAwMiAoUHJpbnQpJiN4RDsw
MDA2LTMwMDIgKExpbmtpbmcpPC9pc2JuPjxhY2Nlc3Npb24tbnVtPjI2OTIyODMyPC9hY2Nlc3Np
b24tbnVtPjx3b3JrLXR5cGU+UmV2aWV3PC93b3JrLXR5cGU+PHVybHM+PHJlbGF0ZWQtdXJscz48
dXJsPmh0dHA6Ly93d3cubmNiaS5ubG0ubmloLmdvdi9wdWJtZWQvMjY5MjI4MzI8L3VybD48L3Jl
bGF0ZWQtdXJscz48L3VybHM+PGVsZWN0cm9uaWMtcmVzb3VyY2UtbnVtPjEwLjEwMTYvai5iYmFn
ZW4uMjAxNi4wMi4wMTM8L2VsZWN0cm9uaWMtcmVzb3VyY2UtbnVtPjxsYW5ndWFnZT5lbmc8L2xh
bmd1YWdlPjwvcmVjb3JkPjwvQ2l0ZT48L0VuZE5vdGU+AG==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PEVuZE5vdGU+PENpdGU+PEF1dGhvcj5CcmFkeTwvQXV0aG9yPjxZZWFyPjIwMDY8L1llYXI+PFJl
Y051bT4xNjA8L1JlY051bT48RGlzcGxheVRleHQ+WzQyLTQ0XTwvRGlzcGxheVRleHQ+PHJlY29y
ZD48cmVjLW51bWJlcj4xNjA8L3JlYy1udW1iZXI+PGZvcmVpZ24ta2V5cz48a2V5IGFwcD0iRU4i
IGRiLWlkPSJ2dnp2ZDBhZjhzeHc1ZWVwMHJidmZzMGtwMHhkd3Q5OTVhdHMiPjE2MDwva2V5Pjwv
Zm9yZWlnbi1rZXlzPjxyZWYtdHlwZSBuYW1lPSJKb3VybmFsIEFydGljbGUiPjE3PC9yZWYtdHlw
ZT48Y29udHJpYnV0b3JzPjxhdXRob3JzPjxhdXRob3I+QnJhZHksIE4uIFIuPC9hdXRob3I+PGF1
dGhvcj5IYW1hY2hlci1CcmFkeSwgQS48L2F1dGhvcj48YXV0aG9yPldlc3RlcmhvZmYsIEguIFYu
PC9hdXRob3I+PGF1dGhvcj5Hb3R0bGllYiwgUi4gQS48L2F1dGhvcj48L2F1dGhvcnM+PC9jb250
cmlidXRvcnM+PGF1dGgtYWRkcmVzcz5EZXBhcnRtZW50IG9mIE1vbGVjdWxhciBhbmQgRXhwZXJp
bWVudGFsIE1lZGljaW5lLCBUaGUgU2NyaXBwcyBSZXNlYXJjaCBJbnN0aXR1dGUsIExhIEpvbGxh
LCBDYWxpZm9ybmlhIDkyMDM3LCBVU0EuPC9hdXRoLWFkZHJlc3M+PHRpdGxlcz48dGl0bGU+QSB3
YXZlIG9mIHJlYWN0aXZlIG94eWdlbiBzcGVjaWVzIChST1MpLWluZHVjZWQgUk9TIHJlbGVhc2Ug
aW4gYSBzZWEgb2YgZXhjaXRhYmxlIG1pdG9jaG9uZHJpYTwvdGl0bGU+PHNlY29uZGFyeS10aXRs
ZT5BbnRpb3hpZCBSZWRveCBTaWduYWw8L3NlY29uZGFyeS10aXRsZT48YWx0LXRpdGxlPkFudGlv
eGlkYW50cyAmYW1wOyByZWRveCBzaWduYWxpbmc8L2FsdC10aXRsZT48L3RpdGxlcz48cGVyaW9k
aWNhbD48ZnVsbC10aXRsZT5BbnRpb3hpZCBSZWRveCBTaWduYWw8L2Z1bGwtdGl0bGU+PGFiYnIt
MT5BbnRpb3hpZGFudHMgJmFtcDsgcmVkb3ggc2lnbmFsaW5nPC9hYmJyLTE+PC9wZXJpb2RpY2Fs
PjxhbHQtcGVyaW9kaWNhbD48ZnVsbC10aXRsZT5BbnRpb3hpZCBSZWRveCBTaWduYWw8L2Z1bGwt
dGl0bGU+PGFiYnItMT5BbnRpb3hpZGFudHMgJmFtcDsgcmVkb3ggc2lnbmFsaW5nPC9hYmJyLTE+
PC9hbHQtcGVyaW9kaWNhbD48cGFnZXM+MTY1MS02NTwvcGFnZXM+PHZvbHVtZT44PC92b2x1bWU+
PG51bWJlcj45LTEwPC9udW1iZXI+PGVkaXRpb24+MjAwNi8wOS8yMjwvZWRpdGlvbj48a2V5d29y
ZHM+PGtleXdvcmQ+QW5pbWFsczwva2V5d29yZD48a2V5d29yZD5IdW1hbnM8L2tleXdvcmQ+PGtl
eXdvcmQ+TWVtYnJhbmUgUG90ZW50aWFscy9waHlzaW9sb2d5PC9rZXl3b3JkPjxrZXl3b3JkPk1p
dG9jaG9uZHJpYS8qcGh5c2lvbG9neS8qc2VjcmV0aW9uPC9rZXl3b3JkPjxrZXl3b3JkPk1pdG9j
aG9uZHJpYWwgTWVtYnJhbmUgVHJhbnNwb3J0IFByb3RlaW5zL3BoeXNpb2xvZ3k8L2tleXdvcmQ+
PGtleXdvcmQ+TW9kZWxzLCBCaW9sb2dpY2FsPC9rZXl3b3JkPjxrZXl3b3JkPlJlYWN0aXZlIE94
eWdlbiBTcGVjaWVzLyptZXRhYm9saXNtPC9rZXl3b3JkPjxrZXl3b3JkPlJlY2VwdG9ycywgR0FC
QS1BL3BoeXNpb2xvZ3k8L2tleXdvcmQ+PGtleXdvcmQ+U2lnbmFsIFRyYW5zZHVjdGlvbi9waHlz
aW9sb2d5PC9rZXl3b3JkPjxrZXl3b3JkPlZvbHRhZ2UtRGVwZW5kZW50IEFuaW9uIENoYW5uZWxz
L3BoeXNpb2xvZ3k8L2tleXdvcmQ+PC9rZXl3b3Jkcz48ZGF0ZXM+PHllYXI+MjAwNjwveWVhcj48
cHViLWRhdGVzPjxkYXRlPlNlcC1PY3Q8L2RhdGU+PC9wdWItZGF0ZXM+PC9kYXRlcz48aXNibj4x
NTIzLTA4NjQgKFByaW50KSYjeEQ7MTUyMy0wODY0IChMaW5raW5nKTwvaXNibj48YWNjZXNzaW9u
LW51bT4xNjk4NzAxOTwvYWNjZXNzaW9uLW51bT48d29yay10eXBlPlJlc2VhcmNoIFN1cHBvcnQs
IE4uSS5ILiwgRXh0cmFtdXJhbCYjeEQ7UmVzZWFyY2ggU3VwcG9ydCwgTm9uLVUuUy4gR292JmFw
b3M7dCYjeEQ7UmV2aWV3PC93b3JrLXR5cGU+PHVybHM+PHJlbGF0ZWQtdXJscz48dXJsPmh0dHA6
Ly93d3cubmNiaS5ubG0ubmloLmdvdi9wdWJtZWQvMTY5ODcwMTk8L3VybD48L3JlbGF0ZWQtdXJs
cz48L3VybHM+PGVsZWN0cm9uaWMtcmVzb3VyY2UtbnVtPjEwLjEwODkvYXJzLjIwMDYuOC4xNjUx
PC9lbGVjdHJvbmljLXJlc291cmNlLW51bT48bGFuZ3VhZ2U+ZW5nPC9sYW5ndWFnZT48L3JlY29y
ZD48L0NpdGU+PENpdGU+PEF1dGhvcj5OYXJpdGE8L0F1dGhvcj48WWVhcj4xOTk4PC9ZZWFyPjxS
ZWNOdW0+MTYxPC9SZWNOdW0+PHJlY29yZD48cmVjLW51bWJlcj4xNjE8L3JlYy1udW1iZXI+PGZv
cmVpZ24ta2V5cz48a2V5IGFwcD0iRU4iIGRiLWlkPSJ2dnp2ZDBhZjhzeHc1ZWVwMHJidmZzMGtw
MHhkd3Q5OTVhdHMiPjE2MTwva2V5PjwvZm9yZWlnbi1rZXlzPjxyZWYtdHlwZSBuYW1lPSJKb3Vy
bmFsIEFydGljbGUiPjE3PC9yZWYtdHlwZT48Y29udHJpYnV0b3JzPjxhdXRob3JzPjxhdXRob3I+
TmFyaXRhLCBNLjwvYXV0aG9yPjxhdXRob3I+U2hpbWl6dSwgUy48L2F1dGhvcj48YXV0aG9yPkl0
bywgVC48L2F1dGhvcj48YXV0aG9yPkNoaXR0ZW5kZW4sIFQuPC9hdXRob3I+PGF1dGhvcj5MdXR6
LCBSLiBKLjwvYXV0aG9yPjxhdXRob3I+TWF0c3VkYSwgSC48L2F1dGhvcj48YXV0aG9yPlRzdWpp
bW90bywgWS48L2F1dGhvcj48L2F1dGhvcnM+PC9jb250cmlidXRvcnM+PGF1dGgtYWRkcmVzcz5E
ZXBhcnRtZW50IG9mIE1lZGljYWwgR2VuZXRpY3MsIEJpb21lZGljYWwgUmVzZWFyY2ggQ2VudGVy
LCBPc2FrYSBVbml2ZXJzaXR5IE1lZGljYWwgU2Nob29sLCAyLTIgWWFtYWRhb2thLCBTdWl0YSwg
T3Nha2EgNTY1LTA4NzEsIEphcGFuLjwvYXV0aC1hZGRyZXNzPjx0aXRsZXM+PHRpdGxlPkJheCBp
bnRlcmFjdHMgd2l0aCB0aGUgcGVybWVhYmlsaXR5IHRyYW5zaXRpb24gcG9yZSB0byBpbmR1Y2Ug
cGVybWVhYmlsaXR5IHRyYW5zaXRpb24gYW5kIGN5dG9jaHJvbWUgYyByZWxlYXNlIGluIGlzb2xh
dGVkIG1pdG9jaG9uZHJpYTwvdGl0bGU+PHNlY29uZGFyeS10aXRsZT5Qcm9jIE5hdGwgQWNhZCBT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aWNhPC9hYmJyLTE+PC9hbHQtcGVyaW9kaWNhbD48cGFnZXM+MTQ2ODEtNjwvcGFnZXM+PHZvbHVt
ZT45NTwvdm9sdW1lPjxudW1iZXI+MjU8L251bWJlcj48ZWRpdGlvbj4xOTk4LzEyLzA5PC9lZGl0
aW9uPjxrZXl3b3Jkcz48a2V5d29yZD5BbmltYWxzPC9rZXl3b3JkPjxrZXl3b3JkPkJpb2xvZ2lj
YWwgVHJhbnNwb3J0L2RydWcgZWZmZWN0czwva2V5d29yZD48a2V5d29yZD5DeXRvY2hyb21lIGMg
R3JvdXAvKm1ldGFib2xpc208L2tleXdvcmQ+PGtleXdvcmQ+TWFsZTwva2V5d29yZD48a2V5d29y
ZD5NaXRvY2hvbmRyaWEsIExpdmVyLyptZXRhYm9saXNtPC9rZXl3b3JkPjxrZXl3b3JkPlByb3Rv
LU9uY29nZW5lIFByb3RlaW5zL2dlbmV0aWNzLyptZXRhYm9saXNtL3BoYXJtYWNvbG9neTwva2V5
d29yZD48a2V5d29yZD4qUHJvdG8tT25jb2dlbmUgUHJvdGVpbnMgYy1iY2wtMjwva2V5d29yZD48
a2V5d29yZD5SYXRzPC9rZXl3b3JkPjxrZXl3b3JkPlJlY29tYmluYW50IFByb3RlaW5zL3BoYXJt
YWNvbG9neTwva2V5d29yZD48a2V5d29yZD5iY2wtMi1Bc3NvY2lhdGVkIFggUHJvdGVpbjwva2V5
d29yZD48L2tleXdvcmRzPjxkYXRlcz48eWVhcj4xOTk4PC95ZWFyPjxwdWItZGF0ZXM+PGRhdGU+
RGVjIDA4PC9kYXRlPjwvcHViLWRhdGVzPjwvZGF0ZXM+PGlzYm4+MDAyNy04NDI0IChQcmludCkm
I3hEOzAwMjctODQyNCAoTGlua2luZyk8L2lzYm4+PGFjY2Vzc2lvbi1udW0+OTg0Mzk0OTwvYWNj
ZXNzaW9uLW51bT48d29yay10eXBlPlJlc2VhcmNoIFN1cHBvcnQsIE5vbi1VLlMuIEdvdiZhcG9z
O3Q8L3dvcmstdHlwZT48dXJscz48cmVsYXRlZC11cmxzPjx1cmw+aHR0cDovL3d3dy5uY2JpLm5s
bS5uaWguZ292L3B1Ym1lZC85ODQzOTQ5PC91cmw+PC9yZWxhdGVkLXVybHM+PC91cmxzPjxjdXN0
b20yPjI0NTA5PC9jdXN0b20yPjxsYW5ndWFnZT5lbmc8L2xhbmd1YWdlPjwvcmVjb3JkPjwvQ2l0
ZT48Q2l0ZT48QXV0aG9yPlRhamVkZGluZTwvQXV0aG9yPjxZZWFyPjIwMTY8L1llYXI+PFJlY051
bT43MjwvUmVjTnVtPjxyZWNvcmQ+PHJlYy1udW1iZXI+NzI8L3JlYy1udW1iZXI+PGZvcmVpZ24t
a2V5cz48a2V5IGFwcD0iRU4iIGRiLWlkPSJ2dnp2ZDBhZjhzeHc1ZWVwMHJidmZzMGtwMHhkd3Q5
OTVhdHMiPjcyPC9rZXk+PC9mb3JlaWduLWtleXM+PHJlZi10eXBlIG5hbWU9IkpvdXJuYWwgQXJ0
aWNsZSI+MTc8L3JlZi10eXBlPjxjb250cmlidXRvcnM+PGF1dGhvcnM+PGF1dGhvcj5UYWplZGRp
bmUsIE4uPC9hdXRob3I+PC9hdXRob3JzPjwvY29udHJpYnV0b3JzPjxhdXRoLWFkZHJlc3M+TGFi
b3JhdG9yeSBvZiBDZWxsIFBoeXNpb2xvZ3ksIEluc3RpdHV0ZSBvZiBOZXVyb3NjaWVuY2UsIFVu
aXZlcnNpdGUgY2F0aG9saXF1ZSBkZSBMb3V2YWluLCBCcnVzc2VscywgQmVsZ2l1bS4gRWxlY3Ry
b25pYyBhZGRyZXNzOiBuaWNvbGFzLnRhamVkZGluZUB1Y2xvdXZhaW4uYmUuPC9hdXRoLWFkZHJl
c3M+PHRpdGxlcz48dGl0bGU+SG93IGRvIHJlYWN0aXZlIG94eWdlbiBzcGVjaWVzIGFuZCBjYWxj
aXVtIHRyaWdnZXIgbWl0b2Nob25kcmlhbCBtZW1icmFuZSBwZXJtZWFiaWxpc2F0aW9uPzwvdGl0
bGU+PHNlY29uZGFyeS10aXRsZT5CaW9jaGltIEJpb3BoeXMgQWN0YTwvc2Vjb25kYXJ5LXRpdGxl
PjxhbHQtdGl0bGU+QmlvY2hpbWljYSBldCBiaW9waHlzaWNhIGFjdGE8L2FsdC10aXRsZT48L3Rp
dGxlcz48cGVyaW9kaWNhbD48ZnVsbC10aXRsZT5CaW9jaGltIEJpb3BoeXMgQWN0YTwvZnVsbC10
aXRsZT48YWJici0xPkJpb2NoaW1pY2EgZXQgYmlvcGh5c2ljYSBhY3RhPC9hYmJyLTE+PC9wZXJp
b2RpY2FsPjxhbHQtcGVyaW9kaWNhbD48ZnVsbC10aXRsZT5CaW9jaGltIEJpb3BoeXMgQWN0YTwv
ZnVsbC10aXRsZT48YWJici0xPkJpb2NoaW1pY2EgZXQgYmlvcGh5c2ljYSBhY3RhPC9hYmJyLTE+
PC9hbHQtcGVyaW9kaWNhbD48cGFnZXM+MTA3OS04ODwvcGFnZXM+PHZvbHVtZT4xODYwPC92b2x1
bWU+PG51bWJlcj42PC9udW1iZXI+PGVkaXRpb24+MjAxNi8wMy8wMTwvZWRpdGlvbj48a2V5d29y
ZHM+PGtleXdvcmQ+QW5pbWFsczwva2V5d29yZD48a2V5d29yZD5DYWxjaXVtLyptZXRhYm9saXNt
PC9rZXl3b3JkPjxrZXl3b3JkPkh1bWFuczwva2V5d29yZD48a2V5d29yZD5NaXRvY2hvbmRyaWFs
IE1lbWJyYW5lcy8qbWV0YWJvbGlzbTwva2V5d29yZD48a2V5d29yZD5QZXJtZWFiaWxpdHk8L2tl
eXdvcmQ+PGtleXdvcmQ+UmVhY3RpdmUgT3h5Z2VuIFNwZWNpZXMvKm1ldGFib2xpc208L2tleXdv
cmQ+PC9rZXl3b3Jkcz48ZGF0ZXM+PHllYXI+MjAxNjwveWVhcj48cHViLWRhdGVzPjxkYXRlPkp1
bjwvZGF0ZT48L3B1Yi1kYXRlcz48L2RhdGVzPjxpc2JuPjAwMDYtMzAwMiAoUHJpbnQpJiN4RDsw
MDA2LTMwMDIgKExpbmtpbmcpPC9pc2JuPjxhY2Nlc3Npb24tbnVtPjI2OTIyODMyPC9hY2Nlc3Np
b24tbnVtPjx3b3JrLXR5cGU+UmV2aWV3PC93b3JrLXR5cGU+PHVybHM+PHJlbGF0ZWQtdXJscz48
dXJsPmh0dHA6Ly93d3cubmNiaS5ubG0ubmloLmdvdi9wdWJtZWQvMjY5MjI4MzI8L3VybD48L3Jl
bGF0ZWQtdXJscz48L3VybHM+PGVsZWN0cm9uaWMtcmVzb3VyY2UtbnVtPjEwLjEwMTYvai5iYmFn
ZW4uMjAxNi4wMi4wMTM8L2VsZWN0cm9uaWMtcmVzb3VyY2UtbnVtPjxsYW5ndWFnZT5lbmc8L2xh
bmd1YWdlPjwvcmVjb3JkPjwvQ2l0ZT48L0VuZE5vdGU+AG==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42" w:tooltip="Brady, 2006 #160" w:history="1">
        <w:r w:rsidR="00BF454C">
          <w:rPr>
            <w:rFonts w:ascii="Arial" w:hAnsi="Arial" w:cs="Arial"/>
            <w:noProof/>
            <w:color w:val="FF0000"/>
            <w:sz w:val="24"/>
            <w:szCs w:val="24"/>
            <w:lang w:val="en-US"/>
          </w:rPr>
          <w:t>42-44</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654199" w:rsidRPr="005000B0">
        <w:rPr>
          <w:rFonts w:ascii="Arial" w:hAnsi="Arial" w:cs="Arial"/>
          <w:color w:val="FF0000"/>
          <w:sz w:val="24"/>
          <w:szCs w:val="24"/>
          <w:lang w:val="en-US"/>
        </w:rPr>
        <w:t>.</w:t>
      </w:r>
      <w:r w:rsidR="00A3002A" w:rsidRPr="005000B0">
        <w:rPr>
          <w:rFonts w:ascii="Arial" w:hAnsi="Arial" w:cs="Arial"/>
          <w:color w:val="FF0000"/>
          <w:sz w:val="24"/>
          <w:szCs w:val="24"/>
          <w:lang w:val="en-US"/>
        </w:rPr>
        <w:t xml:space="preserve"> PTP is a high-conductance mitochondrial inner membrane channel activated by increased matrix Ca</w:t>
      </w:r>
      <w:r w:rsidR="00A3002A" w:rsidRPr="005000B0">
        <w:rPr>
          <w:rFonts w:ascii="Arial" w:hAnsi="Arial" w:cs="Arial"/>
          <w:color w:val="FF0000"/>
          <w:sz w:val="24"/>
          <w:szCs w:val="24"/>
          <w:vertAlign w:val="superscript"/>
          <w:lang w:val="en-US"/>
        </w:rPr>
        <w:t>2+</w:t>
      </w:r>
      <w:r w:rsidR="00A3002A" w:rsidRPr="005000B0">
        <w:rPr>
          <w:rFonts w:ascii="Arial" w:hAnsi="Arial" w:cs="Arial"/>
          <w:color w:val="FF0000"/>
          <w:sz w:val="24"/>
          <w:szCs w:val="24"/>
          <w:lang w:val="en-US"/>
        </w:rPr>
        <w:t xml:space="preserve"> </w:t>
      </w:r>
      <w:r w:rsidR="00E94B29">
        <w:rPr>
          <w:rFonts w:ascii="Arial" w:hAnsi="Arial" w:cs="Arial"/>
          <w:color w:val="FF0000"/>
          <w:sz w:val="24"/>
          <w:szCs w:val="24"/>
          <w:lang w:val="en-US"/>
        </w:rPr>
        <w:t xml:space="preserve">levels </w:t>
      </w:r>
      <w:r w:rsidR="00A3002A" w:rsidRPr="005000B0">
        <w:rPr>
          <w:rFonts w:ascii="Arial" w:hAnsi="Arial" w:cs="Arial"/>
          <w:color w:val="FF0000"/>
          <w:sz w:val="24"/>
          <w:szCs w:val="24"/>
          <w:lang w:val="en-US"/>
        </w:rPr>
        <w:t>and oxidative stress</w:t>
      </w:r>
      <w:r w:rsidR="00E94B29">
        <w:rPr>
          <w:rFonts w:ascii="Arial" w:hAnsi="Arial" w:cs="Arial"/>
          <w:color w:val="FF0000"/>
          <w:sz w:val="24"/>
          <w:szCs w:val="24"/>
          <w:lang w:val="en-US"/>
        </w:rPr>
        <w:t>,</w:t>
      </w:r>
      <w:r w:rsidR="00A3002A" w:rsidRPr="005000B0">
        <w:rPr>
          <w:rFonts w:ascii="Arial" w:hAnsi="Arial" w:cs="Arial"/>
          <w:color w:val="FF0000"/>
          <w:sz w:val="24"/>
          <w:szCs w:val="24"/>
          <w:lang w:val="en-US"/>
        </w:rPr>
        <w:t xml:space="preserve"> during apoptosis in higher organisms </w:t>
      </w:r>
      <w:r w:rsidR="00827800">
        <w:rPr>
          <w:rFonts w:ascii="Arial" w:hAnsi="Arial" w:cs="Arial"/>
          <w:color w:val="FF0000"/>
          <w:sz w:val="24"/>
          <w:szCs w:val="24"/>
          <w:lang w:val="en-US"/>
        </w:rPr>
        <w:t xml:space="preserve">and </w:t>
      </w:r>
      <w:r w:rsidR="00827800" w:rsidRPr="005000B0">
        <w:rPr>
          <w:rFonts w:ascii="Arial" w:hAnsi="Arial" w:cs="Arial"/>
          <w:color w:val="FF0000"/>
          <w:sz w:val="24"/>
          <w:szCs w:val="24"/>
          <w:lang w:val="en-US"/>
        </w:rPr>
        <w:t xml:space="preserve">programmed cell death </w:t>
      </w:r>
      <w:r w:rsidR="00A3002A" w:rsidRPr="005000B0">
        <w:rPr>
          <w:rFonts w:ascii="Arial" w:hAnsi="Arial" w:cs="Arial"/>
          <w:color w:val="FF0000"/>
          <w:sz w:val="24"/>
          <w:szCs w:val="24"/>
          <w:lang w:val="en-US"/>
        </w:rPr>
        <w:t>(</w:t>
      </w:r>
      <w:r w:rsidR="00F61300" w:rsidRPr="005000B0">
        <w:rPr>
          <w:rFonts w:ascii="Arial" w:hAnsi="Arial" w:cs="Arial"/>
          <w:color w:val="FF0000"/>
          <w:sz w:val="24"/>
          <w:szCs w:val="24"/>
          <w:lang w:val="en-US"/>
        </w:rPr>
        <w:t>PCD</w:t>
      </w:r>
      <w:r w:rsidR="00827800">
        <w:rPr>
          <w:rFonts w:ascii="Arial" w:hAnsi="Arial" w:cs="Arial"/>
          <w:color w:val="FF0000"/>
          <w:sz w:val="24"/>
          <w:szCs w:val="24"/>
          <w:lang w:val="en-US"/>
        </w:rPr>
        <w:t>)</w:t>
      </w:r>
      <w:r w:rsidR="00F61300" w:rsidRPr="005000B0">
        <w:rPr>
          <w:rFonts w:ascii="Arial" w:hAnsi="Arial" w:cs="Arial"/>
          <w:color w:val="FF0000"/>
          <w:sz w:val="24"/>
          <w:szCs w:val="24"/>
          <w:lang w:val="en-US"/>
        </w:rPr>
        <w:t xml:space="preserve"> </w:t>
      </w:r>
      <w:r w:rsidR="00A3002A" w:rsidRPr="005000B0">
        <w:rPr>
          <w:rFonts w:ascii="Arial" w:hAnsi="Arial" w:cs="Arial"/>
          <w:color w:val="FF0000"/>
          <w:sz w:val="24"/>
          <w:szCs w:val="24"/>
          <w:lang w:val="en-US"/>
        </w:rPr>
        <w:t xml:space="preserve">in yeast </w:t>
      </w:r>
      <w:r w:rsidR="0013695B" w:rsidRPr="005000B0">
        <w:rPr>
          <w:rFonts w:ascii="Arial" w:hAnsi="Arial" w:cs="Arial"/>
          <w:color w:val="FF0000"/>
          <w:sz w:val="24"/>
          <w:szCs w:val="24"/>
          <w:lang w:val="en-US"/>
        </w:rPr>
        <w:fldChar w:fldCharType="begin">
          <w:fldData xml:space="preserve">PEVuZE5vdGU+PENpdGU+PEF1dGhvcj5TaWVtZW48L0F1dGhvcj48WWVhcj4yMDEzPC9ZZWFyPjxS
ZWNOdW0+MTYyPC9SZWNOdW0+PERpc3BsYXlUZXh0Pls0NSwgNDZdPC9EaXNwbGF5VGV4dD48cmVj
b3JkPjxyZWMtbnVtYmVyPjE2MjwvcmVjLW51bWJlcj48Zm9yZWlnbi1rZXlzPjxrZXkgYXBwPSJF
TiIgZGItaWQ9InZ2enZkMGFmOHN4dzVlZXAwcmJ2ZnMwa3AweGR3dDk5NWF0cyI+MTYyPC9rZXk+
PC9mb3JlaWduLWtleXM+PHJlZi10eXBlIG5hbWU9IkpvdXJuYWwgQXJ0aWNsZSI+MTc8L3JlZi10
eXBlPjxjb250cmlidXRvcnM+PGF1dGhvcnM+PGF1dGhvcj5TaWVtZW4sIEQuPC9hdXRob3I+PGF1
dGhvcj5aaWVtZXIsIE0uPC9hdXRob3I+PC9hdXRob3JzPjwvY29udHJpYnV0b3JzPjxhdXRoLWFk
ZHJlc3M+RGVwYXJ0bWVudCBvZiBOZXVyb2xvZ3ksIE90dG8tdm9uLUd1ZXJpY2tlLVVuaXZlcnNp
dHksIEQtMzkxMjAgTWFnZGVidXJnLCBHZXJtYW55LiBkZXRsZWYuc2llbWVuQG1lZGl6aW4udW5p
LW1hZ2RlYnVyZy5kZTwvYXV0aC1hZGRyZXNzPjx0aXRsZXM+PHRpdGxlPldoYXQgaXMgdGhlIG5h
dHVyZSBvZiB0aGUgbWl0b2Nob25kcmlhbCBwZXJtZWFiaWxpdHkgdHJhbnNpdGlvbiBwb3JlIGFu
ZCB3aGF0IGlzIGl0IG5vdD88L3RpdGxlPjxzZWNvbmRhcnktdGl0bGU+SVVCTUIgTGlmZTwvc2Vj
b25kYXJ5LXRpdGxlPjxhbHQtdGl0bGU+SVVCTUIgbGlmZTwvYWx0LXRpdGxlPjwvdGl0bGVzPjxw
ZXJpb2RpY2FsPjxmdWxsLXRpdGxlPklVQk1CIExpZmU8L2Z1bGwtdGl0bGU+PGFiYnItMT5JVUJN
QiBsaWZlPC9hYmJyLTE+PC9wZXJpb2RpY2FsPjxhbHQtcGVyaW9kaWNhbD48ZnVsbC10aXRsZT5J
VUJNQiBMaWZlPC9mdWxsLXRpdGxlPjxhYmJyLTE+SVVCTUIgbGlmZTwvYWJici0xPjwvYWx0LXBl
cmlvZGljYWw+PHBhZ2VzPjI1NS02MjwvcGFnZXM+PHZvbHVtZT42NTwvdm9sdW1lPjxudW1iZXI+
MzwvbnVtYmVyPjxlZGl0aW9uPjIwMTMvMDEvMjQ8L2VkaXRpb24+PGtleXdvcmRzPjxrZXl3b3Jk
PkFwb3B0b3Npczwva2V5d29yZD48a2V5d29yZD5DYWxjaXVtL21ldGFib2xpc208L2tleXdvcmQ+
PGtleXdvcmQ+R2VuZSBFeHByZXNzaW9uIFJlZ3VsYXRpb248L2tleXdvcmQ+PGtleXdvcmQ+SHVt
YW5zPC9rZXl3b3JkPjxrZXl3b3JkPk1lbWJyYW5lIFBvdGVudGlhbCwgTWl0b2Nob25kcmlhbDwv
a2V5d29yZD48a2V5d29yZD5NaXRvY2hvbmRyaWEvZ2VuZXRpY3MvKm1ldGFib2xpc208L2tleXdv
cmQ+PGtleXdvcmQ+TWl0b2Nob25kcmlhbCBNZW1icmFuZSBUcmFuc3BvcnQgUHJvdGVpbnMvKmNo
ZW1pc3RyeS9nZW5ldGljcy9tZXRhYm9saXNtPC9rZXl3b3JkPjxrZXl3b3JkPk1pdG9jaG9uZHJp
YWwgTWVtYnJhbmVzLypjaGVtaXN0cnkvbWV0YWJvbGlzbTwva2V5d29yZD48a2V5d29yZD5QZXJt
ZWFiaWxpdHkvZHJ1ZyBlZmZlY3RzPC9rZXl3b3JkPjxrZXl3b3JkPlByb3RlaW4gVHJhbnNwb3J0
PC9rZXl3b3JkPjxrZXl3b3JkPlByb3RvLU9uY29nZW5lIFByb3RlaW5zIGMtYmNsLTIvY2hlbWlz
dHJ5L2dlbmV0aWNzL21ldGFib2xpc208L2tleXdvcmQ+PGtleXdvcmQ+UHJvdG9uLVRyYW5zbG9j
YXRpbmcgQVRQYXNlcy9jaGVtaXN0cnkvZ2VuZXRpY3MvbWV0YWJvbGlzbTwva2V5d29yZD48a2V5
d29yZD5Wb2x0YWdlLURlcGVuZGVudCBBbmlvbiBDaGFubmVscy9jaGVtaXN0cnkvZ2VuZXRpY3Mv
bWV0YWJvbGlzbTwva2V5d29yZD48L2tleXdvcmRzPjxkYXRlcz48eWVhcj4yMDEzPC95ZWFyPjxw
dWItZGF0ZXM+PGRhdGU+TWFyPC9kYXRlPjwvcHViLWRhdGVzPjwvZGF0ZXM+PGlzYm4+MTUyMS02
NTUxIChFbGVjdHJvbmljKSYjeEQ7MTUyMS02NTQzIChMaW5raW5nKTwvaXNibj48YWNjZXNzaW9u
LW51bT4yMzM0MTAzMDwvYWNjZXNzaW9uLW51bT48d29yay10eXBlPlJlc2VhcmNoIFN1cHBvcnQs
IE5vbi1VLlMuIEdvdiZhcG9zO3QmI3hEO1Jldmlldzwvd29yay10eXBlPjx1cmxzPjxyZWxhdGVk
LXVybHM+PHVybD5odHRwOi8vd3d3Lm5jYmkubmxtLm5paC5nb3YvcHVibWVkLzIzMzQxMDMwPC91
cmw+PC9yZWxhdGVkLXVybHM+PC91cmxzPjxlbGVjdHJvbmljLXJlc291cmNlLW51bT4xMC4xMDAy
L2l1Yi4xMTMwPC9lbGVjdHJvbmljLXJlc291cmNlLW51bT48bGFuZ3VhZ2U+ZW5nPC9sYW5ndWFn
ZT48L3JlY29yZD48L0NpdGU+PENpdGU+PEF1dGhvcj5MaTwvQXV0aG9yPjxZZWFyPjIwMDE8L1ll
YXI+PFJlY051bT4xNjQ8L1JlY051bT48cmVjb3JkPjxyZWMtbnVtYmVyPjE2NDwvcmVjLW51bWJl
cj48Zm9yZWlnbi1rZXlzPjxrZXkgYXBwPSJFTiIgZGItaWQ9InZ2enZkMGFmOHN4dzVlZXAwcmJ2
ZnMwa3AweGR3dDk5NWF0cyI+MTY0PC9rZXk+PC9mb3JlaWduLWtleXM+PHJlZi10eXBlIG5hbWU9
IkpvdXJuYWwgQXJ0aWNsZSI+MTc8L3JlZi10eXBlPjxjb250cmlidXRvcnM+PGF1dGhvcnM+PGF1
dGhvcj5MaSwgTC4gWS48L2F1dGhvcj48YXV0aG9yPkx1bywgWC48L2F1dGhvcj48YXV0aG9yPldh
bmcsIFguPC9hdXRob3I+PC9hdXRob3JzPjwvY29udHJpYnV0b3JzPjxhdXRoLWFkZHJlc3M+SG93
YXJkIEh1Z2hlcyBNZWRpY2FsIEluc3RpdHV0ZSAmYW1wOyBEZXBhcnRtZW50IG9mIEJpb2NoZW1p
c3RyeSwgVW5pdmVyc2l0eSBvZiBUZXhhcyBTb3V0aHdlc3Rlcm4gTWVkaWNhbCBDZW50ZXIgYXQg
RGFsbGFzLCA3NTM5MCwgVVNBLjwvYXV0aC1hZGRyZXNzPjx0aXRsZXM+PHRpdGxlPkVuZG9udWNs
ZWFzZSBHIGlzIGFuIGFwb3B0b3RpYyBETmFzZSB3aGVuIHJlbGVhc2VkIGZyb20gbWl0b2Nob25k
cmlhPC90aXRsZT48c2Vjb25kYXJ5LXRpdGxlPk5hdHVyZTwvc2Vjb25kYXJ5LXRpdGxlPjxhbHQt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cmU8L2FiYnItMT48L2FsdC1wZXJpb2RpY2FsPjxwYWdlcz45NS05PC9wYWdlcz48dm9sdW1lPjQx
Mjwvdm9sdW1lPjxudW1iZXI+Njg0MjwvbnVtYmVyPjxlZGl0aW9uPjIwMDEvMDcvMTQ8L2VkaXRp
b24+PGtleXdvcmRzPjxrZXl3b3JkPkFuaW1hbHM8L2tleXdvcmQ+PGtleXdvcmQ+KkFwb3B0b3Np
czwva2V5d29yZD48a2V5d29yZD5DYXNwYXNlIDg8L2tleXdvcmQ+PGtleXdvcmQ+Q2FzcGFzZSA5
PC9rZXl3b3JkPjxrZXl3b3JkPkNhc3Bhc2VzL21ldGFib2xpc208L2tleXdvcmQ+PGtleXdvcmQ+
Q3l0b2Nocm9tZSBjIEdyb3VwL21ldGFib2xpc208L2tleXdvcmQ+PGtleXdvcmQ+RE5BL21ldGFi
b2xpc20vcmFkaWF0aW9uIGVmZmVjdHM8L2tleXdvcmQ+PGtleXdvcmQ+RW5kb2Rlb3h5cmlib251
Y2xlYXNlcy8qbWV0YWJvbGlzbTwva2V5d29yZD48a2V5d29yZD5IdW1hbnM8L2tleXdvcmQ+PGtl
eXdvcmQ+SW4gVml0cm8gVGVjaG5pcXVlczwva2V5d29yZD48a2V5d29yZD5NaWNlPC9rZXl3b3Jk
PjxrZXl3b3JkPk1pdG9jaG9uZHJpYSwgTGl2ZXIvKmVuenltb2xvZ3k8L2tleXdvcmQ+PGtleXdv
cmQ+UHJvdGVpbnMvbWV0YWJvbGlzbTwva2V5d29yZD48a2V5d29yZD5SZWNvbWJpbmFudCBQcm90
ZWluczwva2V5d29yZD48a2V5d29yZD5VbHRyYXZpb2xldCBSYXlzPC9rZXl3b3JkPjwva2V5d29y
ZHM+PGRhdGVzPjx5ZWFyPjIwMDE8L3llYXI+PHB1Yi1kYXRlcz48ZGF0ZT5KdWwgMDU8L2RhdGU+
PC9wdWItZGF0ZXM+PC9kYXRlcz48aXNibj4wMDI4LTA4MzYgKFByaW50KSYjeEQ7MDAyOC0wODM2
IChMaW5raW5nKTwvaXNibj48YWNjZXNzaW9uLW51bT4xMTQ1MjMxNDwvYWNjZXNzaW9uLW51bT48
d29yay10eXBlPlJlc2VhcmNoIFN1cHBvcnQsIE5vbi1VLlMuIEdvdiZhcG9zO3QmI3hEO1Jlc2Vh
cmNoIFN1cHBvcnQsIFUuUy4gR292JmFwb3M7dCwgUC5ILlMuPC93b3JrLXR5cGU+PHVybHM+PHJl
bGF0ZWQtdXJscz48dXJsPmh0dHA6Ly93d3cubmNiaS5ubG0ubmloLmdvdi9wdWJtZWQvMTE0NTIz
MTQ8L3VybD48L3JlbGF0ZWQtdXJscz48L3VybHM+PGVsZWN0cm9uaWMtcmVzb3VyY2UtbnVtPjEw
LjEwMzgvMzUwODM2MjA8L2VsZWN0cm9uaWMtcmVzb3VyY2UtbnVtPjxsYW5ndWFnZT5lbmc8L2xh
bmd1YWdlPjwvcmVjb3JkPjwvQ2l0ZT48L0VuZE5vdGU+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PEVuZE5vdGU+PENpdGU+PEF1dGhvcj5TaWVtZW48L0F1dGhvcj48WWVhcj4yMDEzPC9ZZWFyPjxS
ZWNOdW0+MTYyPC9SZWNOdW0+PERpc3BsYXlUZXh0Pls0NSwgNDZdPC9EaXNwbGF5VGV4dD48cmVj
b3JkPjxyZWMtbnVtYmVyPjE2MjwvcmVjLW51bWJlcj48Zm9yZWlnbi1rZXlzPjxrZXkgYXBwPSJF
TiIgZGItaWQ9InZ2enZkMGFmOHN4dzVlZXAwcmJ2ZnMwa3AweGR3dDk5NWF0cyI+MTYyPC9rZXk+
PC9mb3JlaWduLWtleXM+PHJlZi10eXBlIG5hbWU9IkpvdXJuYWwgQXJ0aWNsZSI+MTc8L3JlZi10
eXBlPjxjb250cmlidXRvcnM+PGF1dGhvcnM+PGF1dGhvcj5TaWVtZW4sIEQuPC9hdXRob3I+PGF1
dGhvcj5aaWVtZXIsIE0uPC9hdXRob3I+PC9hdXRob3JzPjwvY29udHJpYnV0b3JzPjxhdXRoLWFk
ZHJlc3M+RGVwYXJ0bWVudCBvZiBOZXVyb2xvZ3ksIE90dG8tdm9uLUd1ZXJpY2tlLVVuaXZlcnNp
dHksIEQtMzkxMjAgTWFnZGVidXJnLCBHZXJtYW55LiBkZXRsZWYuc2llbWVuQG1lZGl6aW4udW5p
LW1hZ2RlYnVyZy5kZTwvYXV0aC1hZGRyZXNzPjx0aXRsZXM+PHRpdGxlPldoYXQgaXMgdGhlIG5h
dHVyZSBvZiB0aGUgbWl0b2Nob25kcmlhbCBwZXJtZWFiaWxpdHkgdHJhbnNpdGlvbiBwb3JlIGFu
ZCB3aGF0IGlzIGl0IG5vdD88L3RpdGxlPjxzZWNvbmRhcnktdGl0bGU+SVVCTUIgTGlmZTwvc2Vj
b25kYXJ5LXRpdGxlPjxhbHQtdGl0bGU+SVVCTUIgbGlmZTwvYWx0LXRpdGxlPjwvdGl0bGVzPjxw
ZXJpb2RpY2FsPjxmdWxsLXRpdGxlPklVQk1CIExpZmU8L2Z1bGwtdGl0bGU+PGFiYnItMT5JVUJN
QiBsaWZlPC9hYmJyLTE+PC9wZXJpb2RpY2FsPjxhbHQtcGVyaW9kaWNhbD48ZnVsbC10aXRsZT5J
VUJNQiBMaWZlPC9mdWxsLXRpdGxlPjxhYmJyLTE+SVVCTUIgbGlmZTwvYWJici0xPjwvYWx0LXBl
cmlvZGljYWw+PHBhZ2VzPjI1NS02MjwvcGFnZXM+PHZvbHVtZT42NTwvdm9sdW1lPjxudW1iZXI+
MzwvbnVtYmVyPjxlZGl0aW9uPjIwMTMvMDEvMjQ8L2VkaXRpb24+PGtleXdvcmRzPjxrZXl3b3Jk
PkFwb3B0b3Npczwva2V5d29yZD48a2V5d29yZD5DYWxjaXVtL21ldGFib2xpc208L2tleXdvcmQ+
PGtleXdvcmQ+R2VuZSBFeHByZXNzaW9uIFJlZ3VsYXRpb248L2tleXdvcmQ+PGtleXdvcmQ+SHVt
YW5zPC9rZXl3b3JkPjxrZXl3b3JkPk1lbWJyYW5lIFBvdGVudGlhbCwgTWl0b2Nob25kcmlhbDwv
a2V5d29yZD48a2V5d29yZD5NaXRvY2hvbmRyaWEvZ2VuZXRpY3MvKm1ldGFib2xpc208L2tleXdv
cmQ+PGtleXdvcmQ+TWl0b2Nob25kcmlhbCBNZW1icmFuZSBUcmFuc3BvcnQgUHJvdGVpbnMvKmNo
ZW1pc3RyeS9nZW5ldGljcy9tZXRhYm9saXNtPC9rZXl3b3JkPjxrZXl3b3JkPk1pdG9jaG9uZHJp
YWwgTWVtYnJhbmVzLypjaGVtaXN0cnkvbWV0YWJvbGlzbTwva2V5d29yZD48a2V5d29yZD5QZXJt
ZWFiaWxpdHkvZHJ1ZyBlZmZlY3RzPC9rZXl3b3JkPjxrZXl3b3JkPlByb3RlaW4gVHJhbnNwb3J0
PC9rZXl3b3JkPjxrZXl3b3JkPlByb3RvLU9uY29nZW5lIFByb3RlaW5zIGMtYmNsLTIvY2hlbWlz
dHJ5L2dlbmV0aWNzL21ldGFib2xpc208L2tleXdvcmQ+PGtleXdvcmQ+UHJvdG9uLVRyYW5zbG9j
YXRpbmcgQVRQYXNlcy9jaGVtaXN0cnkvZ2VuZXRpY3MvbWV0YWJvbGlzbTwva2V5d29yZD48a2V5
d29yZD5Wb2x0YWdlLURlcGVuZGVudCBBbmlvbiBDaGFubmVscy9jaGVtaXN0cnkvZ2VuZXRpY3Mv
bWV0YWJvbGlzbTwva2V5d29yZD48L2tleXdvcmRzPjxkYXRlcz48eWVhcj4yMDEzPC95ZWFyPjxw
dWItZGF0ZXM+PGRhdGU+TWFyPC9kYXRlPjwvcHViLWRhdGVzPjwvZGF0ZXM+PGlzYm4+MTUyMS02
NTUxIChFbGVjdHJvbmljKSYjeEQ7MTUyMS02NTQzIChMaW5raW5nKTwvaXNibj48YWNjZXNzaW9u
LW51bT4yMzM0MTAzMDwvYWNjZXNzaW9uLW51bT48d29yay10eXBlPlJlc2VhcmNoIFN1cHBvcnQs
IE5vbi1VLlMuIEdvdiZhcG9zO3QmI3hEO1Jldmlldzwvd29yay10eXBlPjx1cmxzPjxyZWxhdGVk
LXVybHM+PHVybD5odHRwOi8vd3d3Lm5jYmkubmxtLm5paC5nb3YvcHVibWVkLzIzMzQxMDMwPC91
cmw+PC9yZWxhdGVkLXVybHM+PC91cmxzPjxlbGVjdHJvbmljLXJlc291cmNlLW51bT4xMC4xMDAy
L2l1Yi4xMTMwPC9lbGVjdHJvbmljLXJlc291cmNlLW51bT48bGFuZ3VhZ2U+ZW5nPC9sYW5ndWFn
ZT48L3JlY29yZD48L0NpdGU+PENpdGU+PEF1dGhvcj5MaTwvQXV0aG9yPjxZZWFyPjIwMDE8L1ll
YXI+PFJlY051bT4xNjQ8L1JlY051bT48cmVjb3JkPjxyZWMtbnVtYmVyPjE2NDwvcmVjLW51bWJl
cj48Zm9yZWlnbi1rZXlzPjxrZXkgYXBwPSJFTiIgZGItaWQ9InZ2enZkMGFmOHN4dzVlZXAwcmJ2
ZnMwa3AweGR3dDk5NWF0cyI+MTY0PC9rZXk+PC9mb3JlaWduLWtleXM+PHJlZi10eXBlIG5hbWU9
IkpvdXJuYWwgQXJ0aWNsZSI+MTc8L3JlZi10eXBlPjxjb250cmlidXRvcnM+PGF1dGhvcnM+PGF1
dGhvcj5MaSwgTC4gWS48L2F1dGhvcj48YXV0aG9yPkx1bywgWC48L2F1dGhvcj48YXV0aG9yPldh
bmcsIFguPC9hdXRob3I+PC9hdXRob3JzPjwvY29udHJpYnV0b3JzPjxhdXRoLWFkZHJlc3M+SG93
YXJkIEh1Z2hlcyBNZWRpY2FsIEluc3RpdHV0ZSAmYW1wOyBEZXBhcnRtZW50IG9mIEJpb2NoZW1p
c3RyeSwgVW5pdmVyc2l0eSBvZiBUZXhhcyBTb3V0aHdlc3Rlcm4gTWVkaWNhbCBDZW50ZXIgYXQg
RGFsbGFzLCA3NTM5MCwgVVNBLjwvYXV0aC1hZGRyZXNzPjx0aXRsZXM+PHRpdGxlPkVuZG9udWNs
ZWFzZSBHIGlzIGFuIGFwb3B0b3RpYyBETmFzZSB3aGVuIHJlbGVhc2VkIGZyb20gbWl0b2Nob25k
cmlhPC90aXRsZT48c2Vjb25kYXJ5LXRpdGxlPk5hdHVyZTwvc2Vjb25kYXJ5LXRpdGxlPjxhbHQt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cmU8L2FiYnItMT48L2FsdC1wZXJpb2RpY2FsPjxwYWdlcz45NS05PC9wYWdlcz48dm9sdW1lPjQx
Mjwvdm9sdW1lPjxudW1iZXI+Njg0MjwvbnVtYmVyPjxlZGl0aW9uPjIwMDEvMDcvMTQ8L2VkaXRp
b24+PGtleXdvcmRzPjxrZXl3b3JkPkFuaW1hbHM8L2tleXdvcmQ+PGtleXdvcmQ+KkFwb3B0b3Np
czwva2V5d29yZD48a2V5d29yZD5DYXNwYXNlIDg8L2tleXdvcmQ+PGtleXdvcmQ+Q2FzcGFzZSA5
PC9rZXl3b3JkPjxrZXl3b3JkPkNhc3Bhc2VzL21ldGFib2xpc208L2tleXdvcmQ+PGtleXdvcmQ+
Q3l0b2Nocm9tZSBjIEdyb3VwL21ldGFib2xpc208L2tleXdvcmQ+PGtleXdvcmQ+RE5BL21ldGFi
b2xpc20vcmFkaWF0aW9uIGVmZmVjdHM8L2tleXdvcmQ+PGtleXdvcmQ+RW5kb2Rlb3h5cmlib251
Y2xlYXNlcy8qbWV0YWJvbGlzbTwva2V5d29yZD48a2V5d29yZD5IdW1hbnM8L2tleXdvcmQ+PGtl
eXdvcmQ+SW4gVml0cm8gVGVjaG5pcXVlczwva2V5d29yZD48a2V5d29yZD5NaWNlPC9rZXl3b3Jk
PjxrZXl3b3JkPk1pdG9jaG9uZHJpYSwgTGl2ZXIvKmVuenltb2xvZ3k8L2tleXdvcmQ+PGtleXdv
cmQ+UHJvdGVpbnMvbWV0YWJvbGlzbTwva2V5d29yZD48a2V5d29yZD5SZWNvbWJpbmFudCBQcm90
ZWluczwva2V5d29yZD48a2V5d29yZD5VbHRyYXZpb2xldCBSYXlzPC9rZXl3b3JkPjwva2V5d29y
ZHM+PGRhdGVzPjx5ZWFyPjIwMDE8L3llYXI+PHB1Yi1kYXRlcz48ZGF0ZT5KdWwgMDU8L2RhdGU+
PC9wdWItZGF0ZXM+PC9kYXRlcz48aXNibj4wMDI4LTA4MzYgKFByaW50KSYjeEQ7MDAyOC0wODM2
IChMaW5raW5nKTwvaXNibj48YWNjZXNzaW9uLW51bT4xMTQ1MjMxNDwvYWNjZXNzaW9uLW51bT48
d29yay10eXBlPlJlc2VhcmNoIFN1cHBvcnQsIE5vbi1VLlMuIEdvdiZhcG9zO3QmI3hEO1Jlc2Vh
cmNoIFN1cHBvcnQsIFUuUy4gR292JmFwb3M7dCwgUC5ILlMuPC93b3JrLXR5cGU+PHVybHM+PHJl
bGF0ZWQtdXJscz48dXJsPmh0dHA6Ly93d3cubmNiaS5ubG0ubmloLmdvdi9wdWJtZWQvMTE0NTIz
MTQ8L3VybD48L3JlbGF0ZWQtdXJscz48L3VybHM+PGVsZWN0cm9uaWMtcmVzb3VyY2UtbnVtPjEw
LjEwMzgvMzUwODM2MjA8L2VsZWN0cm9uaWMtcmVzb3VyY2UtbnVtPjxsYW5ndWFnZT5lbmc8L2xh
bmd1YWdlPjwvcmVjb3JkPjwvQ2l0ZT48L0VuZE5vdGU+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45" w:tooltip="Siemen, 2013 #162" w:history="1">
        <w:r w:rsidR="00BF454C">
          <w:rPr>
            <w:rFonts w:ascii="Arial" w:hAnsi="Arial" w:cs="Arial"/>
            <w:noProof/>
            <w:color w:val="FF0000"/>
            <w:sz w:val="24"/>
            <w:szCs w:val="24"/>
            <w:lang w:val="en-US"/>
          </w:rPr>
          <w:t>45</w:t>
        </w:r>
      </w:hyperlink>
      <w:r w:rsidR="000D7034">
        <w:rPr>
          <w:rFonts w:ascii="Arial" w:hAnsi="Arial" w:cs="Arial"/>
          <w:noProof/>
          <w:color w:val="FF0000"/>
          <w:sz w:val="24"/>
          <w:szCs w:val="24"/>
          <w:lang w:val="en-US"/>
        </w:rPr>
        <w:t xml:space="preserve">, </w:t>
      </w:r>
      <w:hyperlink w:anchor="_ENREF_46" w:tooltip="Li, 2001 #164" w:history="1">
        <w:r w:rsidR="00BF454C">
          <w:rPr>
            <w:rFonts w:ascii="Arial" w:hAnsi="Arial" w:cs="Arial"/>
            <w:noProof/>
            <w:color w:val="FF0000"/>
            <w:sz w:val="24"/>
            <w:szCs w:val="24"/>
            <w:lang w:val="en-US"/>
          </w:rPr>
          <w:t>46</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A3002A" w:rsidRPr="005000B0">
        <w:rPr>
          <w:rFonts w:ascii="Arial" w:hAnsi="Arial" w:cs="Arial"/>
          <w:color w:val="FF0000"/>
          <w:sz w:val="24"/>
          <w:szCs w:val="24"/>
          <w:lang w:val="en-US"/>
        </w:rPr>
        <w:t xml:space="preserve">. </w:t>
      </w:r>
      <w:r w:rsidR="00A3002A" w:rsidRPr="00C16A5C">
        <w:rPr>
          <w:rFonts w:ascii="Arial" w:hAnsi="Arial" w:cs="Arial"/>
          <w:color w:val="4F81BD" w:themeColor="accent1"/>
          <w:sz w:val="24"/>
          <w:szCs w:val="24"/>
          <w:lang w:val="en-US"/>
        </w:rPr>
        <w:t xml:space="preserve">The components of the pore are not </w:t>
      </w:r>
      <w:r w:rsidR="00F61300" w:rsidRPr="00C16A5C">
        <w:rPr>
          <w:rFonts w:ascii="Arial" w:hAnsi="Arial" w:cs="Arial"/>
          <w:color w:val="4F81BD" w:themeColor="accent1"/>
          <w:sz w:val="24"/>
          <w:szCs w:val="24"/>
          <w:lang w:val="en-US"/>
        </w:rPr>
        <w:t xml:space="preserve">entirely </w:t>
      </w:r>
      <w:r w:rsidR="00A3002A" w:rsidRPr="00C16A5C">
        <w:rPr>
          <w:rFonts w:ascii="Arial" w:hAnsi="Arial" w:cs="Arial"/>
          <w:color w:val="4F81BD" w:themeColor="accent1"/>
          <w:sz w:val="24"/>
          <w:szCs w:val="24"/>
          <w:lang w:val="en-US"/>
        </w:rPr>
        <w:t>defined</w:t>
      </w:r>
      <w:r w:rsidR="00FF1DB1" w:rsidRPr="00C16A5C">
        <w:rPr>
          <w:rFonts w:ascii="Arial" w:hAnsi="Arial" w:cs="Arial"/>
          <w:color w:val="4F81BD" w:themeColor="accent1"/>
          <w:sz w:val="24"/>
          <w:szCs w:val="24"/>
          <w:lang w:val="en-US"/>
        </w:rPr>
        <w:t xml:space="preserve"> yet</w:t>
      </w:r>
      <w:r w:rsidR="00A3002A" w:rsidRPr="00C16A5C">
        <w:rPr>
          <w:rFonts w:ascii="Arial" w:hAnsi="Arial" w:cs="Arial"/>
          <w:color w:val="4F81BD" w:themeColor="accent1"/>
          <w:sz w:val="24"/>
          <w:szCs w:val="24"/>
          <w:lang w:val="en-US"/>
        </w:rPr>
        <w:t xml:space="preserve">, as </w:t>
      </w:r>
      <w:r w:rsidR="00C16A5C" w:rsidRPr="00C16A5C">
        <w:rPr>
          <w:rFonts w:ascii="Arial" w:hAnsi="Arial" w:cs="Arial"/>
          <w:color w:val="4F81BD" w:themeColor="accent1"/>
          <w:sz w:val="24"/>
          <w:szCs w:val="24"/>
          <w:lang w:val="en-US"/>
        </w:rPr>
        <w:t xml:space="preserve">PTP </w:t>
      </w:r>
      <w:r w:rsidR="00C16A5C">
        <w:rPr>
          <w:rFonts w:ascii="Arial" w:hAnsi="Arial" w:cs="Arial"/>
          <w:color w:val="4F81BD" w:themeColor="accent1"/>
          <w:sz w:val="24"/>
          <w:szCs w:val="24"/>
          <w:lang w:val="en-US"/>
        </w:rPr>
        <w:t>was induced</w:t>
      </w:r>
      <w:r w:rsidR="00C16A5C" w:rsidRPr="00C16A5C">
        <w:rPr>
          <w:rFonts w:ascii="Arial" w:hAnsi="Arial" w:cs="Arial"/>
          <w:color w:val="4F81BD" w:themeColor="accent1"/>
          <w:sz w:val="24"/>
          <w:szCs w:val="24"/>
          <w:lang w:val="en-US"/>
        </w:rPr>
        <w:t xml:space="preserve"> in targeted gene deletion models </w:t>
      </w:r>
      <w:r w:rsidR="00C16A5C">
        <w:rPr>
          <w:rFonts w:ascii="Arial" w:hAnsi="Arial" w:cs="Arial"/>
          <w:color w:val="4F81BD" w:themeColor="accent1"/>
          <w:sz w:val="24"/>
          <w:szCs w:val="24"/>
          <w:lang w:val="en-US"/>
        </w:rPr>
        <w:t xml:space="preserve">of </w:t>
      </w:r>
      <w:r w:rsidR="00A3002A" w:rsidRPr="00C16A5C">
        <w:rPr>
          <w:rFonts w:ascii="Arial" w:hAnsi="Arial" w:cs="Arial"/>
          <w:color w:val="4F81BD" w:themeColor="accent1"/>
          <w:sz w:val="24"/>
          <w:szCs w:val="24"/>
          <w:lang w:val="en-US"/>
        </w:rPr>
        <w:t>each of the proposed constituents (</w:t>
      </w:r>
      <w:proofErr w:type="spellStart"/>
      <w:r w:rsidR="004D6DBD" w:rsidRPr="00C16A5C">
        <w:rPr>
          <w:rFonts w:ascii="Arial" w:hAnsi="Arial" w:cs="Arial"/>
          <w:color w:val="4F81BD" w:themeColor="accent1"/>
          <w:sz w:val="24"/>
          <w:szCs w:val="24"/>
          <w:lang w:val="en-US"/>
        </w:rPr>
        <w:t>cyclophilin</w:t>
      </w:r>
      <w:proofErr w:type="spellEnd"/>
      <w:r w:rsidR="004D6DBD" w:rsidRPr="00C16A5C">
        <w:rPr>
          <w:rFonts w:ascii="Arial" w:hAnsi="Arial" w:cs="Arial"/>
          <w:color w:val="4F81BD" w:themeColor="accent1"/>
          <w:sz w:val="24"/>
          <w:szCs w:val="24"/>
          <w:lang w:val="en-US"/>
        </w:rPr>
        <w:t xml:space="preserve"> D, </w:t>
      </w:r>
      <w:r w:rsidR="00A3002A" w:rsidRPr="00C16A5C">
        <w:rPr>
          <w:rFonts w:ascii="Arial" w:hAnsi="Arial" w:cs="Arial"/>
          <w:color w:val="4F81BD" w:themeColor="accent1"/>
          <w:sz w:val="24"/>
          <w:szCs w:val="24"/>
          <w:lang w:val="en-US"/>
        </w:rPr>
        <w:t>adenine nucleotide translocase</w:t>
      </w:r>
      <w:r w:rsidR="00F61300" w:rsidRPr="00C16A5C">
        <w:rPr>
          <w:rFonts w:ascii="Arial" w:hAnsi="Arial" w:cs="Arial"/>
          <w:color w:val="4F81BD" w:themeColor="accent1"/>
          <w:sz w:val="24"/>
          <w:szCs w:val="24"/>
          <w:lang w:val="en-US"/>
        </w:rPr>
        <w:t>-ANT</w:t>
      </w:r>
      <w:r w:rsidR="00A3002A" w:rsidRPr="00C16A5C">
        <w:rPr>
          <w:rFonts w:ascii="Arial" w:hAnsi="Arial" w:cs="Arial"/>
          <w:color w:val="4F81BD" w:themeColor="accent1"/>
          <w:sz w:val="24"/>
          <w:szCs w:val="24"/>
          <w:lang w:val="en-US"/>
        </w:rPr>
        <w:t>, voltage dependent anion channel</w:t>
      </w:r>
      <w:r w:rsidR="009D6C96" w:rsidRPr="00C16A5C">
        <w:rPr>
          <w:rFonts w:ascii="Arial" w:hAnsi="Arial" w:cs="Arial"/>
          <w:color w:val="4F81BD" w:themeColor="accent1"/>
          <w:sz w:val="24"/>
          <w:szCs w:val="24"/>
          <w:lang w:val="en-US"/>
        </w:rPr>
        <w:t>-VDAC</w:t>
      </w:r>
      <w:r w:rsidR="00A3002A" w:rsidRPr="00C16A5C">
        <w:rPr>
          <w:rFonts w:ascii="Arial" w:hAnsi="Arial" w:cs="Arial"/>
          <w:color w:val="4F81BD" w:themeColor="accent1"/>
          <w:sz w:val="24"/>
          <w:szCs w:val="24"/>
          <w:lang w:val="en-US"/>
        </w:rPr>
        <w:t xml:space="preserve">, Pi-carrier) </w:t>
      </w:r>
      <w:r w:rsidR="0013695B" w:rsidRPr="005000B0">
        <w:rPr>
          <w:rFonts w:ascii="Arial" w:hAnsi="Arial" w:cs="Arial"/>
          <w:color w:val="FF0000"/>
          <w:sz w:val="24"/>
          <w:szCs w:val="24"/>
          <w:lang w:val="en-US"/>
        </w:rPr>
        <w:fldChar w:fldCharType="begin">
          <w:fldData xml:space="preserve">PEVuZE5vdGU+PENpdGU+PEF1dGhvcj5Lb2tvc3prYTwvQXV0aG9yPjxZZWFyPjIwMDQ8L1llYXI+
PFJlY051bT4xNjU8L1JlY051bT48RGlzcGxheVRleHQ+WzQ3LTUxXTwvRGlzcGxheVRleHQ+PHJl
Y29yZD48cmVjLW51bWJlcj4xNjU8L3JlYy1udW1iZXI+PGZvcmVpZ24ta2V5cz48a2V5IGFwcD0i
RU4iIGRiLWlkPSJ2dnp2ZDBhZjhzeHc1ZWVwMHJidmZzMGtwMHhkd3Q5OTVhdHMiPjE2NTwva2V5
PjwvZm9yZWlnbi1rZXlzPjxyZWYtdHlwZSBuYW1lPSJKb3VybmFsIEFydGljbGUiPjE3PC9yZWYt
dHlwZT48Y29udHJpYnV0b3JzPjxhdXRob3JzPjxhdXRob3I+S29rb3N6a2EsIEouIEUuPC9hdXRo
b3I+PGF1dGhvcj5XYXltaXJlLCBLLiBHLjwvYXV0aG9yPjxhdXRob3I+TGV2eSwgUy4gRS48L2F1
dGhvcj48YXV0aG9yPlNsaWdoLCBKLiBFLjwvYXV0aG9yPjxhdXRob3I+Q2FpLCBKLjwvYXV0aG9y
PjxhdXRob3I+Sm9uZXMsIEQuIFAuPC9hdXRob3I+PGF1dGhvcj5NYWNHcmVnb3IsIEcuIFIuPC9h
dXRob3I+PGF1dGhvcj5XYWxsYWNlLCBELiBDLjwvYXV0aG9yPjwvYXV0aG9ycz48L2NvbnRyaWJ1
dG9ycz48YXV0aC1hZGRyZXNzPkNlbnRlciBmb3IgTW9sZWN1bGFyIGFuZCBNaXRvY2hvbmRyaWFs
IE1lZGljaW5lIGFuZCBHZW5ldGljcywgVW5pdmVyc2l0eSBvZiBDYWxpZm9ybmlhLCBJcnZpbmUs
IENhbGlmb3JuaWEgOTI2OTcsIFVTQS48L2F1dGgtYWRkcmVzcz48dGl0bGVzPjx0aXRsZT5UaGUg
QURQL0FUUCB0cmFuc2xvY2F0b3IgaXMgbm90IGVzc2VudGlhbCBmb3IgdGhlIG1pdG9jaG9uZHJp
YWwgcGVybWVhYmlsaXR5IHRyYW5zaXRpb24gcG9yZTwvdGl0bGU+PHNlY29uZGFyeS10aXRsZT5O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cGFnZXM+NDYxLTU8L3BhZ2VzPjx2b2x1bWU+NDI3PC92b2x1bWU+PG51bWJlcj42OTczPC9udW1i
ZXI+PGVkaXRpb24+MjAwNC8wMS8zMDwvZWRpdGlvbj48a2V5d29yZHM+PGtleXdvcmQ+QWRlbmlu
ZSBOdWNsZW90aWRlIFRyYW5zbG9jYXRvciAxLypkZWZpY2llbmN5L2dlbmV0aWNzLyptZXRhYm9s
aXNtPC9rZXl3b3JkPjxrZXl3b3JkPkFkZW5pbmUgTnVjbGVvdGlkZSBUcmFuc2xvY2F0b3IgMi8q
ZGVmaWNpZW5jeS9nZW5ldGljcy8qbWV0YWJvbGlzbTwva2V5d29yZD48a2V5d29yZD5BbmltYWxz
PC9rZXl3b3JkPjxrZXl3b3JkPkNlbGwgRGVhdGg8L2tleXdvcmQ+PGtleXdvcmQ+R2VuZSBEZWxl
dGlvbjwva2V5d29yZD48a2V5d29yZD5IZXBhdG9jeXRlcy9jeXRvbG9neS9tZXRhYm9saXNtPC9r
ZXl3b3JkPjxrZXl3b3JkPklvbiBDaGFubmVscy8qbWV0YWJvbGlzbTwva2V5d29yZD48a2V5d29y
ZD5Jc29lbnp5bWVzL2RlZmljaWVuY3kvZ2VuZXRpY3MvbWV0YWJvbGlzbTwva2V5d29yZD48a2V5
d29yZD5NaWNlPC9rZXl3b3JkPjxrZXl3b3JkPk1pY2UsIEtub2Nrb3V0PC9rZXl3b3JkPjxrZXl3
b3JkPk1pdG9jaG9uZHJpYSwgTGl2ZXIvbWV0YWJvbGlzbTwva2V5d29yZD48a2V5d29yZD5NaXRv
Y2hvbmRyaWFsIE1lbWJyYW5lIFRyYW5zcG9ydCBQcm90ZWluczwva2V5d29yZD48L2tleXdvcmRz
PjxkYXRlcz48eWVhcj4yMDA0PC95ZWFyPjxwdWItZGF0ZXM+PGRhdGU+SmFuIDI5PC9kYXRlPjwv
cHViLWRhdGVzPjwvZGF0ZXM+PGlzYm4+MTQ3Ni00Njg3IChFbGVjdHJvbmljKSYjeEQ7MDAyOC0w
ODM2IChMaW5raW5nKTwvaXNibj48YWNjZXNzaW9uLW51bT4xNDc0OTgzNjwvYWNjZXNzaW9uLW51
bT48d29yay10eXBlPlJlc2VhcmNoIFN1cHBvcnQsIFUuUy4gR292JmFwb3M7dCwgUC5ILlMuPC93
b3JrLXR5cGU+PHVybHM+PHJlbGF0ZWQtdXJscz48dXJsPmh0dHA6Ly93d3cubmNiaS5ubG0ubmlo
Lmdvdi9wdWJtZWQvMTQ3NDk4MzY8L3VybD48L3JlbGF0ZWQtdXJscz48L3VybHM+PGN1c3RvbTI+
MzA0OTgwNjwvY3VzdG9tMj48ZWxlY3Ryb25pYy1yZXNvdXJjZS1udW0+MTAuMTAzOC9uYXR1cmUw
MjIyOTwvZWxlY3Ryb25pYy1yZXNvdXJjZS1udW0+PGxhbmd1YWdlPmVuZzwvbGFuZ3VhZ2U+PC9y
ZWNvcmQ+PC9DaXRlPjxDaXRlPjxBdXRob3I+QmFpbmVzPC9BdXRob3I+PFllYXI+MjAwNzwvWWVh
cj48UmVjTnVtPjE2NjwvUmVjTnVtPjxyZWNvcmQ+PHJlYy1udW1iZXI+MTY2PC9yZWMtbnVtYmVy
Pjxmb3JlaWduLWtleXM+PGtleSBhcHA9IkVOIiBkYi1pZD0idnZ6dmQwYWY4c3h3NWVlcDByYnZm
czBrcDB4ZHd0OTk1YXRzIj4xNjY8L2tleT48L2ZvcmVpZ24ta2V5cz48cmVmLXR5cGUgbmFtZT0i
Sm91cm5hbCBBcnRpY2xlIj4xNzwvcmVmLXR5cGU+PGNvbnRyaWJ1dG9ycz48YXV0aG9ycz48YXV0
aG9yPkJhaW5lcywgQy4gUC48L2F1dGhvcj48YXV0aG9yPkthaXNlciwgUi4gQS48L2F1dGhvcj48
YXV0aG9yPlNoZWlrbywgVC48L2F1dGhvcj48YXV0aG9yPkNyYWlnZW4sIFcuIEouPC9hdXRob3I+
PGF1dGhvcj5Nb2xrZW50aW4sIEouIEQuPC9hdXRob3I+PC9hdXRob3JzPjwvY29udHJpYnV0b3Jz
PjxhdXRoLWFkZHJlc3M+RGVwYXJ0bWVudCBvZiBQZWRpYXRyaWNzLCBVbml2ZXJzaXR5IG9mIENp
bmNpbm5hdGksIENpbmNpbm5hdGkgQ2hpbGRyZW4mYXBvcztzIEhvc3BpdGFsIE1lZGljYWwgQ2Vu
dGVyLCBDaW5jaW5uYXRpLCBPSCA0NTIyOSwgVVNBLjwvYXV0aC1hZGRyZXNzPjx0aXRsZXM+PHRp
dGxlPlZvbHRhZ2UtZGVwZW5kZW50IGFuaW9uIGNoYW5uZWxzIGFyZSBkaXNwZW5zYWJsZSBmb3Ig
bWl0b2Nob25kcmlhbC1kZXBlbmRlbnQgY2VsbCBkZWF0aDwvdGl0bGU+PHNlY29uZGFyeS10aXRs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aWNhbD48cGFnZXM+NTUwLTU8L3BhZ2VzPjx2b2x1bWU+OTwvdm9sdW1lPjxudW1iZXI+NTwvbnVt
YmVyPjxlZGl0aW9uPjIwMDcvMDQvMTA8L2VkaXRpb24+PGtleXdvcmRzPjxrZXl3b3JkPkFuaW1h
bHM8L2tleXdvcmQ+PGtleXdvcmQ+KkFwb3B0b3Npczwva2V5d29yZD48a2V5d29yZD5DYWxjaXVt
L21ldGFib2xpc208L2tleXdvcmQ+PGtleXdvcmQ+Q2FzcGFzZXMvbWV0YWJvbGlzbTwva2V5d29y
ZD48a2V5d29yZD5DZWxsIERlYXRoPC9rZXl3b3JkPjxrZXl3b3JkPipDZWxsIE1lbWJyYW5lIFBl
cm1lYWJpbGl0eTwva2V5d29yZD48a2V5d29yZD5DZWxscywgQ3VsdHVyZWQ8L2tleXdvcmQ+PGtl
eXdvcmQ+Q3ljbG9waGlsaW5zL21ldGFib2xpc208L2tleXdvcmQ+PGtleXdvcmQ+Q3l0b2Nocm9t
ZXMgYy9tZXRhYm9saXNtPC9rZXl3b3JkPjxrZXl3b3JkPk1pY2U8L2tleXdvcmQ+PGtleXdvcmQ+
TWljZSwgS25vY2tvdXQ8L2tleXdvcmQ+PGtleXdvcmQ+TWl0b2Nob25kcmlhLCBIZWFydC8qbWV0
YWJvbGlzbTwva2V5d29yZD48a2V5d29yZD5NaXRvY2hvbmRyaWEsIExpdmVyLyptZXRhYm9saXNt
PC9rZXl3b3JkPjxrZXl3b3JkPk1pdG9jaG9uZHJpYWwgQURQLCBBVFAgVHJhbnNsb2Nhc2VzL21l
dGFib2xpc208L2tleXdvcmQ+PGtleXdvcmQ+TWl0b2Nob25kcmlhbCBNZW1icmFuZSBUcmFuc3Bv
cnQgUHJvdGVpbnMvKm1ldGFib2xpc208L2tleXdvcmQ+PGtleXdvcmQ+TWl0b2Nob25kcmlhbCBN
ZW1icmFuZXMvKm1ldGFib2xpc208L2tleXdvcmQ+PGtleXdvcmQ+TWl0b2Nob25kcmlhbCBQcm90
ZWlucy9tZXRhYm9saXNtPC9rZXl3b3JkPjxrZXl3b3JkPk1pdG9jaG9uZHJpYWwgU3dlbGxpbmc8
L2tleXdvcmQ+PGtleXdvcmQ+T3hpZGF0aXZlIFN0cmVzczwva2V5d29yZD48a2V5d29yZD5Qcm90
by1PbmNvZ2VuZSBQcm90ZWlucyBjLWJjbC0yPC9rZXl3b3JkPjxrZXl3b3JkPlJOQSBJbnRlcmZl
cmVuY2U8L2tleXdvcmQ+PGtleXdvcmQ+Uk5BLCBTbWFsbCBJbnRlcmZlcmluZy9nZW5ldGljcy9t
ZXRhYm9saXNtPC9rZXl3b3JkPjxrZXl3b3JkPlRpbWUgRmFjdG9yczwva2V5d29yZD48a2V5d29y
ZD5UcmFuc2ZlY3Rpb248L2tleXdvcmQ+PGtleXdvcmQ+Vm9sdGFnZS1EZXBlbmRlbnQgQW5pb24g
Q2hhbm5lbCAxL21ldGFib2xpc208L2tleXdvcmQ+PGtleXdvcmQ+Vm9sdGFnZS1EZXBlbmRlbnQg
QW5pb24gQ2hhbm5lbCAyL21ldGFib2xpc208L2tleXdvcmQ+PGtleXdvcmQ+Vm9sdGFnZS1EZXBl
bmRlbnQgQW5pb24gQ2hhbm5lbHMvZGVmaWNpZW5jeS9nZW5ldGljcy8qbWV0YWJvbGlzbTwva2V5
d29yZD48L2tleXdvcmRzPjxkYXRlcz48eWVhcj4yMDA3PC95ZWFyPjxwdWItZGF0ZXM+PGRhdGU+
TWF5PC9kYXRlPjwvcHViLWRhdGVzPjwvZGF0ZXM+PGlzYm4+MTQ2NS03MzkyIChQcmludCkmI3hE
OzE0NjUtNzM5MiAoTGlua2luZyk8L2lzYm4+PGFjY2Vzc2lvbi1udW0+MTc0MTc2MjY8L2FjY2Vz
c2lvbi1udW0+PHdvcmstdHlwZT5SZXNlYXJjaCBTdXBwb3J0LCBOLkkuSC4sIEV4dHJhbXVyYWwm
I3hEO1Jlc2VhcmNoIFN1cHBvcnQsIE5vbi1VLlMuIEdvdiZhcG9zO3Q8L3dvcmstdHlwZT48dXJs
cz48cmVsYXRlZC11cmxzPjx1cmw+aHR0cDovL3d3dy5uY2JpLm5sbS5uaWguZ292L3B1Ym1lZC8x
NzQxNzYyNjwvdXJsPjwvcmVsYXRlZC11cmxzPjwvdXJscz48Y3VzdG9tMj4yNjgwMjQ2PC9jdXN0
b20yPjxlbGVjdHJvbmljLXJlc291cmNlLW51bT4xMC4xMDM4L25jYjE1NzU8L2VsZWN0cm9uaWMt
cmVzb3VyY2UtbnVtPjxsYW5ndWFnZT5lbmc8L2xhbmd1YWdlPjwvcmVjb3JkPjwvQ2l0ZT48Q2l0
ZT48QXV0aG9yPkd1dGllcnJlei1BZ3VpbGFyPC9BdXRob3I+PFllYXI+MjAxNDwvWWVhcj48UmVj
TnVtPjE2NzwvUmVjTnVtPjxyZWNvcmQ+PHJlYy1udW1iZXI+MTY3PC9yZWMtbnVtYmVyPjxmb3Jl
aWduLWtleXM+PGtleSBhcHA9IkVOIiBkYi1pZD0idnZ6dmQwYWY4c3h3NWVlcDByYnZmczBrcDB4
ZHd0OTk1YXRzIj4xNjc8L2tleT48L2ZvcmVpZ24ta2V5cz48cmVmLXR5cGUgbmFtZT0iSm91cm5h
bCBBcnRpY2xlIj4xNzwvcmVmLXR5cGU+PGNvbnRyaWJ1dG9ycz48YXV0aG9ycz48YXV0aG9yPkd1
dGllcnJlei1BZ3VpbGFyLCBNLjwvYXV0aG9yPjxhdXRob3I+RG91Z2xhcywgRC4gTC48L2F1dGhv
cj48YXV0aG9yPkdpYnNvbiwgQS4gSy48L2F1dGhvcj48YXV0aG9yPkRvbWVpZXIsIFQuIEwuPC9h
dXRob3I+PGF1dGhvcj5Nb2xrZW50aW4sIEouIEQuPC9hdXRob3I+PGF1dGhvcj5CYWluZXMsIEMu
IFAuPC9hdXRob3I+PC9hdXRob3JzPjwvY29udHJpYnV0b3JzPjxhdXRoLWFkZHJlc3M+RGFsdG9u
IENhcmRpb3Zhc2N1bGFyIFJlc2VhcmNoIENlbnRlciwgVW5pdmVyc2l0eSBvZiBNaXNzb3VyaS1D
b2x1bWJpYSwgQ29sdW1iaWEsIE1PIDY1MjExLCBVU0EuJiN4RDtEZXBhcnRtZW50IG9mIE1lZGlj
YWwgUGhhcm1hY29sb2d5IGFuZCBQaHlzaW9sb2d5LCBVbml2ZXJzaXR5IG9mIE1pc3NvdXJpLUNv
bHVtYmlhLCBDb2x1bWJpYSwgTU8gNjUyMTEsIFVTQS4mI3hEO0RlcGFydG1lbnQgb2YgUGVkaWF0
cmljcywgQ2luY2lubmF0aSBDaGlsZHJlbiZhcG9zO3MgSG9zcGl0YWwgTWVkaWNhbCBDZW50ZXIs
IFVuaXZlcnNpdHkgb2YgQ2luY2lubmF0aSwgQ2luY2lubmF0aSwgT0ggNDUyMjksIFVTQTsgSG93
YXJkIEh1Z2hlcyBNZWRpY2FsIEluc3RpdHV0ZSwgQ2luY2lubmF0aSwgT0ggNDUyMjksIFVTQS4m
I3hEO0RhbHRvbiBDYXJkaW92YXNjdWxhciBSZXNlYXJjaCBDZW50ZXIsIFVuaXZlcnNpdHkgb2Yg
TWlzc291cmktQ29sdW1iaWEsIENvbHVtYmlhLCBNTyA2NTIxMSwgVVNBOyBEZXBhcnRtZW50IG9m
IEJpb21lZGljYWwgU2NpZW5jZXMsIFVuaXZlcnNpdHkgb2YgTWlzc291cmktQ29sdW1iaWEsIENv
bHVtYmlhLCBNTyA2NTIxMSwgVVNBOyBEZXBhcnRtZW50IG9mIE1lZGljYWwgUGhhcm1hY29sb2d5
IGFuZCBQaHlzaW9sb2d5LCBVbml2ZXJzaXR5IG9mIE1pc3NvdXJpLUNvbHVtYmlhLCBDb2x1bWJp
YSwgTU8gNjUyMTEsIFVTQS4gRWxlY3Ryb25pYyBhZGRyZXNzOiBiYWluZXNjQG1pc3NvdXJpLmVk
dS48L2F1dGgtYWRkcmVzcz48dGl0bGVzPjx0aXRsZT5HZW5ldGljIG1hbmlwdWxhdGlvbiBvZiB0
aGUgY2FyZGlhYyBtaXRvY2hvbmRyaWFsIHBob3NwaGF0ZSBjYXJyaWVyIGRvZXMgbm90IGFmZmVj
dCBwZXJtZWFiaWxpdHkgdHJhbnNpdGlvbjwvdGl0bGU+PHNlY29uZGFyeS10aXRsZT5KIE1vbCBD
ZWxsIENhcmRpb2w8L3NlY29uZGFyeS10aXRsZT48YWx0LXRpdGxlPkpvdXJuYWwgb2YgbW9sZWN1
bGFyIGFuZCBjZWxsdWxhciBjYXJkaW9sb2d5PC9hbHQtdGl0bGU+PC90aXRsZXM+PHBlcmlvZGlj
YWw+PGZ1bGwtdGl0bGU+SiBNb2wgQ2VsbCBDYXJkaW9sPC9mdWxsLXRpdGxlPjxhYmJyLTE+Sm91
cm5hbCBvZiBtb2xlY3VsYXIgYW5kIGNlbGx1bGFyIGNhcmRpb2xvZ3k8L2FiYnItMT48L3Blcmlv
ZGljYWw+PGFsdC1wZXJpb2RpY2FsPjxmdWxsLXRpdGxlPkogTW9sIENlbGwgQ2FyZGlvbDwvZnVs
bC10aXRsZT48YWJici0xPkpvdXJuYWwgb2YgbW9sZWN1bGFyIGFuZCBjZWxsdWxhciBjYXJkaW9s
b2d5PC9hYmJyLTE+PC9hbHQtcGVyaW9kaWNhbD48cGFnZXM+MzE2LTI1PC9wYWdlcz48dm9sdW1l
PjcyPC92b2x1bWU+PGVkaXRpb24+MjAxNC8wNC8yOTwvZWRpdGlvbj48a2V5d29yZHM+PGtleXdv
cmQ+QWRlbm9zaW5lIFRyaXBob3NwaGF0ZS9tZXRhYm9saXNtPC9rZXl3b3JkPjxrZXl3b3JkPkFu
aW1hbHM8L2tleXdvcmQ+PGtleXdvcmQ+Q2FsY2l1bS9tZXRhYm9saXNtPC9rZXl3b3JkPjxrZXl3
b3JkPkNhcmRpb21lZ2FseS9nZW5ldGljcy8qbWV0YWJvbGlzbS9wYXRob2xvZ3k8L2tleXdvcmQ+
PGtleXdvcmQ+Q3ljbG9waGlsaW5zLypnZW5ldGljcy9tZXRhYm9saXNtPC9rZXl3b3JkPjxrZXl3
b3JkPkdlbmUgRXhwcmVzc2lvbiBSZWd1bGF0aW9uPC9rZXl3b3JkPjxrZXl3b3JkPkdlbmV0aWMg
RW5naW5lZXJpbmc8L2tleXdvcmQ+PGtleXdvcmQ+TWFsZTwva2V5d29yZD48a2V5d29yZD5NaWNl
PC9rZXl3b3JkPjxrZXl3b3JkPk1pY2UsIFRyYW5zZ2VuaWM8L2tleXdvcmQ+PGtleXdvcmQ+TWl0
b2Nob25kcmlhLyptZXRhYm9saXNtL3BhdGhvbG9neTwva2V5d29yZD48a2V5d29yZD5NaXRvY2hv
bmRyaWFsIE1lbWJyYW5lIFRyYW5zcG9ydCBQcm90ZWlucy8qZ2VuZXRpY3MvbWV0YWJvbGlzbTwv
a2V5d29yZD48a2V5d29yZD5NaXRvY2hvbmRyaWFsIE1lbWJyYW5lcy8qbWV0YWJvbGlzbTwva2V5
d29yZD48a2V5d29yZD5Nb2RlbHMsIE1vbGVjdWxhcjwva2V5d29yZD48a2V5d29yZD5NeW9jYXJk
aXVtL21ldGFib2xpc20vcGF0aG9sb2d5PC9rZXl3b3JkPjxrZXl3b3JkPk94eWdlbiBDb25zdW1w
dGlvbjwva2V5d29yZD48a2V5d29yZD5QaG9zcGhhdGUgVHJhbnNwb3J0IFByb3RlaW5zLypnZW5l
dGljcy9tZXRhYm9saXNtPC9rZXl3b3JkPjxrZXl3b3JkPlByb3RlaW4gQmluZGluZzwva2V5d29y
ZD48a2V5d29yZD5Qcm90ZWluIFN0cnVjdHVyZSwgVGVydGlhcnk8L2tleXdvcmQ+PGtleXdvcmQ+
U2lnbmFsIFRyYW5zZHVjdGlvbjwva2V5d29yZD48L2tleXdvcmRzPjxkYXRlcz48eWVhcj4yMDE0
PC95ZWFyPjxwdWItZGF0ZXM+PGRhdGU+SnVsPC9kYXRlPjwvcHViLWRhdGVzPjwvZGF0ZXM+PGlz
Ym4+MTA5NS04NTg0IChFbGVjdHJvbmljKSYjeEQ7MDAyMi0yODI4IChMaW5raW5nKTwvaXNibj48
YWNjZXNzaW9uLW51bT4yNDc2ODk2NDwvYWNjZXNzaW9uLW51bT48d29yay10eXBlPlJlc2VhcmNo
IFN1cHBvcnQsIE4uSS5ILiwgRXh0cmFtdXJhbCYjeEQ7UmVzZWFyY2ggU3VwcG9ydCwgTm9uLVUu
Uy4gR292JmFwb3M7dDwvd29yay10eXBlPjx1cmxzPjxyZWxhdGVkLXVybHM+PHVybD5odHRwOi8v
d3d3Lm5jYmkubmxtLm5paC5nb3YvcHVibWVkLzI0NzY4OTY0PC91cmw+PC9yZWxhdGVkLXVybHM+
PC91cmxzPjxjdXN0b20yPjQwODAzMTE8L2N1c3RvbTI+PGVsZWN0cm9uaWMtcmVzb3VyY2UtbnVt
PjEwLjEwMTYvai55am1jYy4yMDE0LjA0LjAwODwvZWxlY3Ryb25pYy1yZXNvdXJjZS1udW0+PGxh
bmd1YWdlPmVuZzwvbGFuZ3VhZ2U+PC9yZWNvcmQ+PC9DaXRlPjxDaXRlPjxBdXRob3I+QmFpbmVz
PC9BdXRob3I+PFllYXI+MjAwNTwvWWVhcj48UmVjTnVtPjE2ODwvUmVjTnVtPjxyZWNvcmQ+PHJl
Yy1udW1iZXI+MTY4PC9yZWMtbnVtYmVyPjxmb3JlaWduLWtleXM+PGtleSBhcHA9IkVOIiBkYi1p
ZD0idnZ6dmQwYWY4c3h3NWVlcDByYnZmczBrcDB4ZHd0OTk1YXRzIj4xNjg8L2tleT48L2ZvcmVp
Z24ta2V5cz48cmVmLXR5cGUgbmFtZT0iSm91cm5hbCBBcnRpY2xlIj4xNzwvcmVmLXR5cGU+PGNv
bnRyaWJ1dG9ycz48YXV0aG9ycz48YXV0aG9yPkJhaW5lcywgQy4gUC48L2F1dGhvcj48YXV0aG9y
PkthaXNlciwgUi4gQS48L2F1dGhvcj48YXV0aG9yPlB1cmNlbGwsIE4uIEguPC9hdXRob3I+PGF1
dGhvcj5CbGFpciwgTi4gUy48L2F1dGhvcj48YXV0aG9yPk9zaW5za2EsIEguPC9hdXRob3I+PGF1
dGhvcj5IYW1ibGV0b24sIE0uIEEuPC9hdXRob3I+PGF1dGhvcj5CcnVuc2tpbGwsIEUuIFcuPC9h
dXRob3I+PGF1dGhvcj5TYXllbiwgTS4gUi48L2F1dGhvcj48YXV0aG9yPkdvdHRsaWViLCBSLiBB
LjwvYXV0aG9yPjxhdXRob3I+RG9ybiwgRy4gVy48L2F1dGhvcj48YXV0aG9yPlJvYmJpbnMsIEou
PC9hdXRob3I+PGF1dGhvcj5Nb2xrZW50aW4sIEouIEQuPC9hdXRob3I+PC9hdXRob3JzPjwvY29u
dHJpYnV0b3JzPjxhdXRoLWFkZHJlc3M+RGVwYXJ0bWVudCBvZiBQZWRpYXRyaWNzLCBDaGlsZHJl
biZhcG9zO3MgSG9zcGl0YWwgTWVkaWNhbCBDZW50ZXIsIENpbmNpbm5hdGksIE9oaW8gNDUyMjks
IFVTQS48L2F1dGgtYWRkcmVzcz48dGl0bGVzPjx0aXRsZT5Mb3NzIG9mIGN5Y2xvcGhpbGluIEQg
cmV2ZWFscyBhIGNyaXRpY2FsIHJvbGUgZm9yIG1pdG9jaG9uZHJpYWwgcGVybWVhYmlsaXR5IHRy
YW5zaXRpb24gaW4gY2VsbCBkZWF0aDwvdGl0bGU+PHNlY29uZGFyeS10aXRsZT5OYXR1cmU8L3Nl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LXRpdGxlPjxhYmJyLTE+TmF0dXJlPC9hYmJyLTE+PC9hbHQtcGVyaW9kaWNhbD48cGFnZXM+NjU4
LTYyPC9wYWdlcz48dm9sdW1lPjQzNDwvdm9sdW1lPjxudW1iZXI+NzAzMzwvbnVtYmVyPjxlZGl0
aW9uPjIwMDUvMDQvMDE8L2VkaXRpb24+PGtleXdvcmRzPjxrZXl3b3JkPkFkZW5vdmlyaWRhZS9n
ZW5ldGljczwva2V5d29yZD48a2V5d29yZD5BbmltYWxzPC9rZXl3b3JkPjxrZXl3b3JkPkF0cmFj
dHlsb3NpZGUvcGhhcm1hY29sb2d5PC9rZXl3b3JkPjxrZXl3b3JkPkJIMyBJbnRlcmFjdGluZyBE
b21haW4gRGVhdGggQWdvbmlzdCBQcm90ZWluPC9rZXl3b3JkPjxrZXl3b3JkPkJyYWluL2N5dG9s
b2d5PC9rZXl3b3JkPjxrZXl3b3JkPkNhbGNpdW0vbWV0YWJvbGlzbS9waGFybWFjb2xvZ3k8L2tl
eXdvcmQ+PGtleXdvcmQ+Q2FycmllciBQcm90ZWlucy9tZXRhYm9saXNtPC9rZXl3b3JkPjxrZXl3
b3JkPkNhc3Bhc2VzL21ldGFib2xpc208L2tleXdvcmQ+PGtleXdvcmQ+Q2VsbCBEZWF0aC9kcnVn
IGVmZmVjdHM8L2tleXdvcmQ+PGtleXdvcmQ+Q2VsbHMsIEN1bHR1cmVkPC9rZXl3b3JkPjxrZXl3
b3JkPkN5Y2xvcGhpbGlucy8qZGVmaWNpZW5jeS9nZW5ldGljcy9tZXRhYm9saXNtPC9rZXl3b3Jk
PjxrZXl3b3JkPkN5dG9jaHJvbWVzIGMvbWV0YWJvbGlzbTwva2V5d29yZD48a2V5d29yZD5GaWJy
b2JsYXN0czwva2V5d29yZD48a2V5d29yZD5HZW5lIERlbGV0aW9uPC9rZXl3b3JkPjxrZXl3b3Jk
Pkh5ZHJvZ2VuIFBlcm94aWRlL3BoYXJtYWNvbG9neTwva2V5d29yZD48a2V5d29yZD5MaXZlci9j
eXRvbG9neTwva2V5d29yZD48a2V5d29yZD5NaWNlPC9rZXl3b3JkPjxrZXl3b3JkPk1pY2UsIEtu
b2Nrb3V0PC9rZXl3b3JkPjxrZXl3b3JkPk1pY2UsIFRyYW5zZ2VuaWM8L2tleXdvcmQ+PGtleXdv
cmQ+TWl0b2Nob25kcmlhL2RydWcgZWZmZWN0cy8qbWV0YWJvbGlzbS8qcGF0aG9sb2d5PC9rZXl3
b3JkPjxrZXl3b3JkPk1pdG9jaG9uZHJpYWwgU3dlbGxpbmcvZHJ1ZyBlZmZlY3RzL3BoeXNpb2xv
Z3k8L2tleXdvcmQ+PGtleXdvcmQ+TXlvY3l0ZXMsIENhcmRpYWMvY3l0b2xvZ3kvbWV0YWJvbGlz
bS9wYXRob2xvZ3k8L2tleXdvcmQ+PGtleXdvcmQ+T3hpZGF0aXZlIFN0cmVzczwva2V5d29yZD48
a2V5d29yZD5Qcm90by1PbmNvZ2VuZSBQcm90ZWlucyBjLWJjbC0yL2dlbmV0aWNzL21ldGFib2xp
c208L2tleXdvcmQ+PGtleXdvcmQ+YmNsLTItQXNzb2NpYXRlZCBYIFByb3RlaW48L2tleXdvcmQ+
PC9rZXl3b3Jkcz48ZGF0ZXM+PHllYXI+MjAwNTwveWVhcj48cHViLWRhdGVzPjxkYXRlPk1hciAz
MTwvZGF0ZT48L3B1Yi1kYXRlcz48L2RhdGVzPjxpc2JuPjE0NzYtNDY4NyAoRWxlY3Ryb25pYykm
I3hEOzAwMjgtMDgzNiAoTGlua2luZyk8L2lzYm4+PGFjY2Vzc2lvbi1udW0+MTU4MDA2Mjc8L2Fj
Y2Vzc2lvbi1udW0+PHdvcmstdHlwZT5SZXNlYXJjaCBTdXBwb3J0LCBOb24tVS5TLiBHb3YmYXBv
czt0JiN4RDtSZXNlYXJjaCBTdXBwb3J0LCBVLlMuIEdvdiZhcG9zO3QsIFAuSC5TLjwvd29yay10
eXBlPjx1cmxzPjxyZWxhdGVkLXVybHM+PHVybD5odHRwOi8vd3d3Lm5jYmkubmxtLm5paC5nb3Yv
cHVibWVkLzE1ODAwNjI3PC91cmw+PC9yZWxhdGVkLXVybHM+PC91cmxzPjxlbGVjdHJvbmljLXJl
c291cmNlLW51bT4xMC4xMDM4L25hdHVyZTAzNDM0PC9lbGVjdHJvbmljLXJlc291cmNlLW51bT48
bGFuZ3VhZ2U+ZW5nPC9sYW5ndWFnZT48L3JlY29yZD48L0NpdGU+PENpdGU+PEF1dGhvcj5CYXNz
bzwvQXV0aG9yPjxZZWFyPjIwMDU8L1llYXI+PFJlY051bT4xNjk8L1JlY051bT48cmVjb3JkPjxy
ZWMtbnVtYmVyPjE2OTwvcmVjLW51bWJlcj48Zm9yZWlnbi1rZXlzPjxrZXkgYXBwPSJFTiIgZGIt
aWQ9InZ2enZkMGFmOHN4dzVlZXAwcmJ2ZnMwa3AweGR3dDk5NWF0cyI+MTY5PC9rZXk+PC9mb3Jl
aWduLWtleXM+PHJlZi10eXBlIG5hbWU9IkpvdXJuYWwgQXJ0aWNsZSI+MTc8L3JlZi10eXBlPjxj
b250cmlidXRvcnM+PGF1dGhvcnM+PGF1dGhvcj5CYXNzbywgRS48L2F1dGhvcj48YXV0aG9yPkZh
bnRlLCBMLjwvYXV0aG9yPjxhdXRob3I+Rm93bGtlcywgSi48L2F1dGhvcj48YXV0aG9yPlBldHJv
bmlsbGksIFYuPC9hdXRob3I+PGF1dGhvcj5Gb3J0ZSwgTS4gQS48L2F1dGhvcj48YXV0aG9yPkJl
cm5hcmRpLCBQLjwvYXV0aG9yPjwvYXV0aG9ycz48L2NvbnRyaWJ1dG9ycz48YXV0aC1hZGRyZXNz
PkRlcGFydG1lbnQgb2YgQmlvbWVkaWNhbCBTY2llbmNlcyBhbmQgQ29uc2lnbGlvIE5hemlvbmFs
ZSBkZWxsZSBSaWNlcmNoZSBJbnN0aXR1dGUgb2YgTmV1cm9zY2llbmNlLCBVbml2ZXJzaXR5IG9m
IFBhZG92YSwgVmlhbGUgR2l1c2VwcGUgQ29sb21ibyAzLCBJLTM1MTIxIFBhZG92YSwgSXRhbHku
PC9hdXRoLWFkZHJlc3M+PHRpdGxlcz48dGl0bGU+UHJvcGVydGllcyBvZiB0aGUgcGVybWVhYmls
aXR5IHRyYW5zaXRpb24gcG9yZSBpbiBtaXRvY2hvbmRyaWEgZGV2b2lkIG9mIEN5Y2xvcGhpbGlu
IEQ8L3RpdGxlPjxzZWNvbmRhcnktdGl0bGU+SiBCaW9sIENoZW08L3NlY29uZGFyeS10aXRsZT48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YWx0LXBlcmlvZGljYWw+PHBhZ2VzPjE4NTU4LTYxPC9wYWdlcz48dm9sdW1lPjI4MDwvdm9sdW1l
PjxudW1iZXI+MTk8L251bWJlcj48ZWRpdGlvbj4yMDA1LzAzLzI5PC9lZGl0aW9uPjxrZXl3b3Jk
cz48a2V5d29yZD5BbGxlbGVzPC9rZXl3b3JkPjxrZXl3b3JkPkFuaW1hbHM8L2tleXdvcmQ+PGtl
eXdvcmQ+QmVuem9xdWlub25lcy9tZXRhYm9saXNtPC9rZXl3b3JkPjxrZXl3b3JkPkNhbGNpdW0v
Y2hlbWlzdHJ5L21ldGFib2xpc208L2tleXdvcmQ+PGtleXdvcmQ+Q2FyYm9ueWwgQ3lhbmlkZSBw
LVRyaWZsdW9yb21ldGhveHlwaGVueWxoeWRyYXpvbmUvcGhhcm1hY29sb2d5PC9rZXl3b3JkPjxr
ZXl3b3JkPkN5Y2xvcGhpbGlucy8qZ2VuZXRpY3MvKnBoeXNpb2xvZ3k8L2tleXdvcmQ+PGtleXdv
cmQ+Q3ljbG9zcG9yaW5lL3BoYXJtYWNvbG9neTwva2V5d29yZD48a2V5d29yZD5EaWFtaWRlL2No
ZW1pc3RyeTwva2V5d29yZD48a2V5d29yZD5FbGVjdHJvY2hlbWlzdHJ5PC9rZXl3b3JkPjxrZXl3
b3JkPkh5ZHJvZ2VuLUlvbiBDb25jZW50cmF0aW9uPC9rZXl3b3JkPjxrZXl3b3JkPkxpdmVyL21l
dGFib2xpc208L2tleXdvcmQ+PGtleXdvcmQ+TWljZTwva2V5d29yZD48a2V5d29yZD5NaWNlLCBJ
bmJyZWQgQzU3Qkw8L2tleXdvcmQ+PGtleXdvcmQ+TWljZSwgVHJhbnNnZW5pYzwva2V5d29yZD48
a2V5d29yZD5NaXRvY2hvbmRyaWEvKm1ldGFib2xpc208L2tleXdvcmQ+PGtleXdvcmQ+TWl0b2No
b25kcmlhLCBMaXZlci9tZXRhYm9saXNtPC9rZXl3b3JkPjxrZXl3b3JkPk1pdG9jaG9uZHJpYWwg
UHJvdGVpbnMvY2hlbWlzdHJ5PC9rZXl3b3JkPjxrZXl3b3JkPk1vZGVscywgR2VuZXRpYzwva2V5
d29yZD48a2V5d29yZD5PeGlkYXRpdmUgU3RyZXNzPC9rZXl3b3JkPjxrZXl3b3JkPk94eWdlbi9j
aGVtaXN0cnk8L2tleXdvcmQ+PGtleXdvcmQ+T3h5Z2VuIENvbnN1bXB0aW9uPC9rZXl3b3JkPjxr
ZXl3b3JkPlBlcm1lYWJpbGl0eTwva2V5d29yZD48a2V5d29yZD5Qcm90b25zPC9rZXl3b3JkPjwv
a2V5d29yZHM+PGRhdGVzPjx5ZWFyPjIwMDU8L3llYXI+PHB1Yi1kYXRlcz48ZGF0ZT5NYXkgMTM8
L2RhdGU+PC9wdWItZGF0ZXM+PC9kYXRlcz48aXNibj4wMDIxLTkyNTggKFByaW50KSYjeEQ7MDAy
MS05MjU4IChMaW5raW5nKTwvaXNibj48YWNjZXNzaW9uLW51bT4xNTc5Mjk1NDwvYWNjZXNzaW9u
LW51bT48d29yay10eXBlPlJlc2VhcmNoIFN1cHBvcnQsIE4uSS5ILiwgRXh0cmFtdXJhbCYjeEQ7
UmVzZWFyY2ggU3VwcG9ydCwgVS5TLiBHb3YmYXBvczt0LCBQLkguUy48L3dvcmstdHlwZT48dXJs
cz48cmVsYXRlZC11cmxzPjx1cmw+aHR0cDovL3d3dy5uY2JpLm5sbS5uaWguZ292L3B1Ym1lZC8x
NTc5Mjk1NDwvdXJsPjwvcmVsYXRlZC11cmxzPjwvdXJscz48ZWxlY3Ryb25pYy1yZXNvdXJjZS1u
dW0+MTAuMTA3NC9qYmMuQzUwMDA4OTIwMDwvZWxlY3Ryb25pYy1yZXNvdXJjZS1udW0+PGxhbmd1
YWdlPmVuZzwvbGFuZ3VhZ2U+PC9yZWNvcmQ+PC9DaXRlPjwvRW5kTm90ZT5=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PEVuZE5vdGU+PENpdGU+PEF1dGhvcj5Lb2tvc3prYTwvQXV0aG9yPjxZZWFyPjIwMDQ8L1llYXI+
PFJlY051bT4xNjU8L1JlY051bT48RGlzcGxheVRleHQ+WzQ3LTUxXTwvRGlzcGxheVRleHQ+PHJl
Y29yZD48cmVjLW51bWJlcj4xNjU8L3JlYy1udW1iZXI+PGZvcmVpZ24ta2V5cz48a2V5IGFwcD0i
RU4iIGRiLWlkPSJ2dnp2ZDBhZjhzeHc1ZWVwMHJidmZzMGtwMHhkd3Q5OTVhdHMiPjE2NTwva2V5
PjwvZm9yZWlnbi1rZXlzPjxyZWYtdHlwZSBuYW1lPSJKb3VybmFsIEFydGljbGUiPjE3PC9yZWYt
dHlwZT48Y29udHJpYnV0b3JzPjxhdXRob3JzPjxhdXRob3I+S29rb3N6a2EsIEouIEUuPC9hdXRo
b3I+PGF1dGhvcj5XYXltaXJlLCBLLiBHLjwvYXV0aG9yPjxhdXRob3I+TGV2eSwgUy4gRS48L2F1
dGhvcj48YXV0aG9yPlNsaWdoLCBKLiBFLjwvYXV0aG9yPjxhdXRob3I+Q2FpLCBKLjwvYXV0aG9y
PjxhdXRob3I+Sm9uZXMsIEQuIFAuPC9hdXRob3I+PGF1dGhvcj5NYWNHcmVnb3IsIEcuIFIuPC9h
dXRob3I+PGF1dGhvcj5XYWxsYWNlLCBELiBDLjwvYXV0aG9yPjwvYXV0aG9ycz48L2NvbnRyaWJ1
dG9ycz48YXV0aC1hZGRyZXNzPkNlbnRlciBmb3IgTW9sZWN1bGFyIGFuZCBNaXRvY2hvbmRyaWFs
IE1lZGljaW5lIGFuZCBHZW5ldGljcywgVW5pdmVyc2l0eSBvZiBDYWxpZm9ybmlhLCBJcnZpbmUs
IENhbGlmb3JuaWEgOTI2OTcsIFVTQS48L2F1dGgtYWRkcmVzcz48dGl0bGVzPjx0aXRsZT5UaGUg
QURQL0FUUCB0cmFuc2xvY2F0b3IgaXMgbm90IGVzc2VudGlhbCBmb3IgdGhlIG1pdG9jaG9uZHJp
YWwgcGVybWVhYmlsaXR5IHRyYW5zaXRpb24gcG9yZTwvdGl0bGU+PHNlY29uZGFyeS10aXRsZT5O
YXR1cmU8L3NlY29uZGFyeS10aXRsZT48YWx0LXRpdGxlPk5hdHVyZTwvYWx0LXRpdGxlPjwvdGl0
bGVzPjxwZXJpb2RpY2FsPjxmdWxsLXRpdGxlPk5hdHVyZTwvZnVsbC10aXRsZT48YWJici0xPk5h
dHVyZTwvYWJici0xPjwvcGVyaW9kaWNhbD48YWx0LXBlcmlvZGljYWw+PGZ1bGwtdGl0bGU+TmF0
dXJlPC9mdWxsLXRpdGxlPjxhYmJyLTE+TmF0dXJlPC9hYmJyLTE+PC9hbHQtcGVyaW9kaWNhbD48
cGFnZXM+NDYxLTU8L3BhZ2VzPjx2b2x1bWU+NDI3PC92b2x1bWU+PG51bWJlcj42OTczPC9udW1i
ZXI+PGVkaXRpb24+MjAwNC8wMS8zMDwvZWRpdGlvbj48a2V5d29yZHM+PGtleXdvcmQ+QWRlbmlu
ZSBOdWNsZW90aWRlIFRyYW5zbG9jYXRvciAxLypkZWZpY2llbmN5L2dlbmV0aWNzLyptZXRhYm9s
aXNtPC9rZXl3b3JkPjxrZXl3b3JkPkFkZW5pbmUgTnVjbGVvdGlkZSBUcmFuc2xvY2F0b3IgMi8q
ZGVmaWNpZW5jeS9nZW5ldGljcy8qbWV0YWJvbGlzbTwva2V5d29yZD48a2V5d29yZD5BbmltYWxz
PC9rZXl3b3JkPjxrZXl3b3JkPkNlbGwgRGVhdGg8L2tleXdvcmQ+PGtleXdvcmQ+R2VuZSBEZWxl
dGlvbjwva2V5d29yZD48a2V5d29yZD5IZXBhdG9jeXRlcy9jeXRvbG9neS9tZXRhYm9saXNtPC9r
ZXl3b3JkPjxrZXl3b3JkPklvbiBDaGFubmVscy8qbWV0YWJvbGlzbTwva2V5d29yZD48a2V5d29y
ZD5Jc29lbnp5bWVzL2RlZmljaWVuY3kvZ2VuZXRpY3MvbWV0YWJvbGlzbTwva2V5d29yZD48a2V5
d29yZD5NaWNlPC9rZXl3b3JkPjxrZXl3b3JkPk1pY2UsIEtub2Nrb3V0PC9rZXl3b3JkPjxrZXl3
b3JkPk1pdG9jaG9uZHJpYSwgTGl2ZXIvbWV0YWJvbGlzbTwva2V5d29yZD48a2V5d29yZD5NaXRv
Y2hvbmRyaWFsIE1lbWJyYW5lIFRyYW5zcG9ydCBQcm90ZWluczwva2V5d29yZD48L2tleXdvcmRz
PjxkYXRlcz48eWVhcj4yMDA0PC95ZWFyPjxwdWItZGF0ZXM+PGRhdGU+SmFuIDI5PC9kYXRlPjwv
cHViLWRhdGVzPjwvZGF0ZXM+PGlzYm4+MTQ3Ni00Njg3IChFbGVjdHJvbmljKSYjeEQ7MDAyOC0w
ODM2IChMaW5raW5nKTwvaXNibj48YWNjZXNzaW9uLW51bT4xNDc0OTgzNjwvYWNjZXNzaW9uLW51
bT48d29yay10eXBlPlJlc2VhcmNoIFN1cHBvcnQsIFUuUy4gR292JmFwb3M7dCwgUC5ILlMuPC93
b3JrLXR5cGU+PHVybHM+PHJlbGF0ZWQtdXJscz48dXJsPmh0dHA6Ly93d3cubmNiaS5ubG0ubmlo
Lmdvdi9wdWJtZWQvMTQ3NDk4MzY8L3VybD48L3JlbGF0ZWQtdXJscz48L3VybHM+PGN1c3RvbTI+
MzA0OTgwNjwvY3VzdG9tMj48ZWxlY3Ryb25pYy1yZXNvdXJjZS1udW0+MTAuMTAzOC9uYXR1cmUw
MjIyOTwvZWxlY3Ryb25pYy1yZXNvdXJjZS1udW0+PGxhbmd1YWdlPmVuZzwvbGFuZ3VhZ2U+PC9y
ZWNvcmQ+PC9DaXRlPjxDaXRlPjxBdXRob3I+QmFpbmVzPC9BdXRob3I+PFllYXI+MjAwNzwvWWVh
cj48UmVjTnVtPjE2NjwvUmVjTnVtPjxyZWNvcmQ+PHJlYy1udW1iZXI+MTY2PC9yZWMtbnVtYmVy
Pjxmb3JlaWduLWtleXM+PGtleSBhcHA9IkVOIiBkYi1pZD0idnZ6dmQwYWY4c3h3NWVlcDByYnZm
czBrcDB4ZHd0OTk1YXRzIj4xNjY8L2tleT48L2ZvcmVpZ24ta2V5cz48cmVmLXR5cGUgbmFtZT0i
Sm91cm5hbCBBcnRpY2xlIj4xNzwvcmVmLXR5cGU+PGNvbnRyaWJ1dG9ycz48YXV0aG9ycz48YXV0
aG9yPkJhaW5lcywgQy4gUC48L2F1dGhvcj48YXV0aG9yPkthaXNlciwgUi4gQS48L2F1dGhvcj48
YXV0aG9yPlNoZWlrbywgVC48L2F1dGhvcj48YXV0aG9yPkNyYWlnZW4sIFcuIEouPC9hdXRob3I+
PGF1dGhvcj5Nb2xrZW50aW4sIEouIEQuPC9hdXRob3I+PC9hdXRob3JzPjwvY29udHJpYnV0b3Jz
PjxhdXRoLWFkZHJlc3M+RGVwYXJ0bWVudCBvZiBQZWRpYXRyaWNzLCBVbml2ZXJzaXR5IG9mIENp
bmNpbm5hdGksIENpbmNpbm5hdGkgQ2hpbGRyZW4mYXBvcztzIEhvc3BpdGFsIE1lZGljYWwgQ2Vu
dGVyLCBDaW5jaW5uYXRpLCBPSCA0NTIyOSwgVVNBLjwvYXV0aC1hZGRyZXNzPjx0aXRsZXM+PHRp
dGxlPlZvbHRhZ2UtZGVwZW5kZW50IGFuaW9uIGNoYW5uZWxzIGFyZSBkaXNwZW5zYWJsZSBmb3Ig
bWl0b2Nob25kcmlhbC1kZXBlbmRlbnQgY2VsbCBkZWF0aDwvdGl0bGU+PHNlY29uZGFyeS10aXRs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aWNhbD48cGFnZXM+NTUwLTU8L3BhZ2VzPjx2b2x1bWU+OTwvdm9sdW1lPjxudW1iZXI+NTwvbnVt
YmVyPjxlZGl0aW9uPjIwMDcvMDQvMTA8L2VkaXRpb24+PGtleXdvcmRzPjxrZXl3b3JkPkFuaW1h
bHM8L2tleXdvcmQ+PGtleXdvcmQ+KkFwb3B0b3Npczwva2V5d29yZD48a2V5d29yZD5DYWxjaXVt
L21ldGFib2xpc208L2tleXdvcmQ+PGtleXdvcmQ+Q2FzcGFzZXMvbWV0YWJvbGlzbTwva2V5d29y
ZD48a2V5d29yZD5DZWxsIERlYXRoPC9rZXl3b3JkPjxrZXl3b3JkPipDZWxsIE1lbWJyYW5lIFBl
cm1lYWJpbGl0eTwva2V5d29yZD48a2V5d29yZD5DZWxscywgQ3VsdHVyZWQ8L2tleXdvcmQ+PGtl
eXdvcmQ+Q3ljbG9waGlsaW5zL21ldGFib2xpc208L2tleXdvcmQ+PGtleXdvcmQ+Q3l0b2Nocm9t
ZXMgYy9tZXRhYm9saXNtPC9rZXl3b3JkPjxrZXl3b3JkPk1pY2U8L2tleXdvcmQ+PGtleXdvcmQ+
TWljZSwgS25vY2tvdXQ8L2tleXdvcmQ+PGtleXdvcmQ+TWl0b2Nob25kcmlhLCBIZWFydC8qbWV0
YWJvbGlzbTwva2V5d29yZD48a2V5d29yZD5NaXRvY2hvbmRyaWEsIExpdmVyLyptZXRhYm9saXNt
PC9rZXl3b3JkPjxrZXl3b3JkPk1pdG9jaG9uZHJpYWwgQURQLCBBVFAgVHJhbnNsb2Nhc2VzL21l
dGFib2xpc208L2tleXdvcmQ+PGtleXdvcmQ+TWl0b2Nob25kcmlhbCBNZW1icmFuZSBUcmFuc3Bv
cnQgUHJvdGVpbnMvKm1ldGFib2xpc208L2tleXdvcmQ+PGtleXdvcmQ+TWl0b2Nob25kcmlhbCBN
ZW1icmFuZXMvKm1ldGFib2xpc208L2tleXdvcmQ+PGtleXdvcmQ+TWl0b2Nob25kcmlhbCBQcm90
ZWlucy9tZXRhYm9saXNtPC9rZXl3b3JkPjxrZXl3b3JkPk1pdG9jaG9uZHJpYWwgU3dlbGxpbmc8
L2tleXdvcmQ+PGtleXdvcmQ+T3hpZGF0aXZlIFN0cmVzczwva2V5d29yZD48a2V5d29yZD5Qcm90
by1PbmNvZ2VuZSBQcm90ZWlucyBjLWJjbC0yPC9rZXl3b3JkPjxrZXl3b3JkPlJOQSBJbnRlcmZl
cmVuY2U8L2tleXdvcmQ+PGtleXdvcmQ+Uk5BLCBTbWFsbCBJbnRlcmZlcmluZy9nZW5ldGljcy9t
ZXRhYm9saXNtPC9rZXl3b3JkPjxrZXl3b3JkPlRpbWUgRmFjdG9yczwva2V5d29yZD48a2V5d29y
ZD5UcmFuc2ZlY3Rpb248L2tleXdvcmQ+PGtleXdvcmQ+Vm9sdGFnZS1EZXBlbmRlbnQgQW5pb24g
Q2hhbm5lbCAxL21ldGFib2xpc208L2tleXdvcmQ+PGtleXdvcmQ+Vm9sdGFnZS1EZXBlbmRlbnQg
QW5pb24gQ2hhbm5lbCAyL21ldGFib2xpc208L2tleXdvcmQ+PGtleXdvcmQ+Vm9sdGFnZS1EZXBl
bmRlbnQgQW5pb24gQ2hhbm5lbHMvZGVmaWNpZW5jeS9nZW5ldGljcy8qbWV0YWJvbGlzbTwva2V5
d29yZD48L2tleXdvcmRzPjxkYXRlcz48eWVhcj4yMDA3PC95ZWFyPjxwdWItZGF0ZXM+PGRhdGU+
TWF5PC9kYXRlPjwvcHViLWRhdGVzPjwvZGF0ZXM+PGlzYm4+MTQ2NS03MzkyIChQcmludCkmI3hE
OzE0NjUtNzM5MiAoTGlua2luZyk8L2lzYm4+PGFjY2Vzc2lvbi1udW0+MTc0MTc2MjY8L2FjY2Vz
c2lvbi1udW0+PHdvcmstdHlwZT5SZXNlYXJjaCBTdXBwb3J0LCBOLkkuSC4sIEV4dHJhbXVyYWwm
I3hEO1Jlc2VhcmNoIFN1cHBvcnQsIE5vbi1VLlMuIEdvdiZhcG9zO3Q8L3dvcmstdHlwZT48dXJs
cz48cmVsYXRlZC11cmxzPjx1cmw+aHR0cDovL3d3dy5uY2JpLm5sbS5uaWguZ292L3B1Ym1lZC8x
NzQxNzYyNjwvdXJsPjwvcmVsYXRlZC11cmxzPjwvdXJscz48Y3VzdG9tMj4yNjgwMjQ2PC9jdXN0
b20yPjxlbGVjdHJvbmljLXJlc291cmNlLW51bT4xMC4xMDM4L25jYjE1NzU8L2VsZWN0cm9uaWMt
cmVzb3VyY2UtbnVtPjxsYW5ndWFnZT5lbmc8L2xhbmd1YWdlPjwvcmVjb3JkPjwvQ2l0ZT48Q2l0
ZT48QXV0aG9yPkd1dGllcnJlei1BZ3VpbGFyPC9BdXRob3I+PFllYXI+MjAxNDwvWWVhcj48UmVj
TnVtPjE2NzwvUmVjTnVtPjxyZWNvcmQ+PHJlYy1udW1iZXI+MTY3PC9yZWMtbnVtYmVyPjxmb3Jl
aWduLWtleXM+PGtleSBhcHA9IkVOIiBkYi1pZD0idnZ6dmQwYWY4c3h3NWVlcDByYnZmczBrcDB4
ZHd0OTk1YXRzIj4xNjc8L2tleT48L2ZvcmVpZ24ta2V5cz48cmVmLXR5cGUgbmFtZT0iSm91cm5h
bCBBcnRpY2xlIj4xNzwvcmVmLXR5cGU+PGNvbnRyaWJ1dG9ycz48YXV0aG9ycz48YXV0aG9yPkd1
dGllcnJlei1BZ3VpbGFyLCBNLjwvYXV0aG9yPjxhdXRob3I+RG91Z2xhcywgRC4gTC48L2F1dGhv
cj48YXV0aG9yPkdpYnNvbiwgQS4gSy48L2F1dGhvcj48YXV0aG9yPkRvbWVpZXIsIFQuIEwuPC9h
dXRob3I+PGF1dGhvcj5Nb2xrZW50aW4sIEouIEQuPC9hdXRob3I+PGF1dGhvcj5CYWluZXMsIEMu
IFAuPC9hdXRob3I+PC9hdXRob3JzPjwvY29udHJpYnV0b3JzPjxhdXRoLWFkZHJlc3M+RGFsdG9u
IENhcmRpb3Zhc2N1bGFyIFJlc2VhcmNoIENlbnRlciwgVW5pdmVyc2l0eSBvZiBNaXNzb3VyaS1D
b2x1bWJpYSwgQ29sdW1iaWEsIE1PIDY1MjExLCBVU0EuJiN4RDtEZXBhcnRtZW50IG9mIE1lZGlj
YWwgUGhhcm1hY29sb2d5IGFuZCBQaHlzaW9sb2d5LCBVbml2ZXJzaXR5IG9mIE1pc3NvdXJpLUNv
bHVtYmlhLCBDb2x1bWJpYSwgTU8gNjUyMTEsIFVTQS4mI3hEO0RlcGFydG1lbnQgb2YgUGVkaWF0
cmljcywgQ2luY2lubmF0aSBDaGlsZHJlbiZhcG9zO3MgSG9zcGl0YWwgTWVkaWNhbCBDZW50ZXIs
IFVuaXZlcnNpdHkgb2YgQ2luY2lubmF0aSwgQ2luY2lubmF0aSwgT0ggNDUyMjksIFVTQTsgSG93
YXJkIEh1Z2hlcyBNZWRpY2FsIEluc3RpdHV0ZSwgQ2luY2lubmF0aSwgT0ggNDUyMjksIFVTQS4m
I3hEO0RhbHRvbiBDYXJkaW92YXNjdWxhciBSZXNlYXJjaCBDZW50ZXIsIFVuaXZlcnNpdHkgb2Yg
TWlzc291cmktQ29sdW1iaWEsIENvbHVtYmlhLCBNTyA2NTIxMSwgVVNBOyBEZXBhcnRtZW50IG9m
IEJpb21lZGljYWwgU2NpZW5jZXMsIFVuaXZlcnNpdHkgb2YgTWlzc291cmktQ29sdW1iaWEsIENv
bHVtYmlhLCBNTyA2NTIxMSwgVVNBOyBEZXBhcnRtZW50IG9mIE1lZGljYWwgUGhhcm1hY29sb2d5
IGFuZCBQaHlzaW9sb2d5LCBVbml2ZXJzaXR5IG9mIE1pc3NvdXJpLUNvbHVtYmlhLCBDb2x1bWJp
YSwgTU8gNjUyMTEsIFVTQS4gRWxlY3Ryb25pYyBhZGRyZXNzOiBiYWluZXNjQG1pc3NvdXJpLmVk
dS48L2F1dGgtYWRkcmVzcz48dGl0bGVzPjx0aXRsZT5HZW5ldGljIG1hbmlwdWxhdGlvbiBvZiB0
aGUgY2FyZGlhYyBtaXRvY2hvbmRyaWFsIHBob3NwaGF0ZSBjYXJyaWVyIGRvZXMgbm90IGFmZmVj
dCBwZXJtZWFiaWxpdHkgdHJhbnNpdGlvbjwvdGl0bGU+PHNlY29uZGFyeS10aXRsZT5KIE1vbCBD
ZWxsIENhcmRpb2w8L3NlY29uZGFyeS10aXRsZT48YWx0LXRpdGxlPkpvdXJuYWwgb2YgbW9sZWN1
bGFyIGFuZCBjZWxsdWxhciBjYXJkaW9sb2d5PC9hbHQtdGl0bGU+PC90aXRsZXM+PHBlcmlvZGlj
YWw+PGZ1bGwtdGl0bGU+SiBNb2wgQ2VsbCBDYXJkaW9sPC9mdWxsLXRpdGxlPjxhYmJyLTE+Sm91
cm5hbCBvZiBtb2xlY3VsYXIgYW5kIGNlbGx1bGFyIGNhcmRpb2xvZ3k8L2FiYnItMT48L3Blcmlv
ZGljYWw+PGFsdC1wZXJpb2RpY2FsPjxmdWxsLXRpdGxlPkogTW9sIENlbGwgQ2FyZGlvbDwvZnVs
bC10aXRsZT48YWJici0xPkpvdXJuYWwgb2YgbW9sZWN1bGFyIGFuZCBjZWxsdWxhciBjYXJkaW9s
b2d5PC9hYmJyLTE+PC9hbHQtcGVyaW9kaWNhbD48cGFnZXM+MzE2LTI1PC9wYWdlcz48dm9sdW1l
PjcyPC92b2x1bWU+PGVkaXRpb24+MjAxNC8wNC8yOTwvZWRpdGlvbj48a2V5d29yZHM+PGtleXdv
cmQ+QWRlbm9zaW5lIFRyaXBob3NwaGF0ZS9tZXRhYm9saXNtPC9rZXl3b3JkPjxrZXl3b3JkPkFu
aW1hbHM8L2tleXdvcmQ+PGtleXdvcmQ+Q2FsY2l1bS9tZXRhYm9saXNtPC9rZXl3b3JkPjxrZXl3
b3JkPkNhcmRpb21lZ2FseS9nZW5ldGljcy8qbWV0YWJvbGlzbS9wYXRob2xvZ3k8L2tleXdvcmQ+
PGtleXdvcmQ+Q3ljbG9waGlsaW5zLypnZW5ldGljcy9tZXRhYm9saXNtPC9rZXl3b3JkPjxrZXl3
b3JkPkdlbmUgRXhwcmVzc2lvbiBSZWd1bGF0aW9uPC9rZXl3b3JkPjxrZXl3b3JkPkdlbmV0aWMg
RW5naW5lZXJpbmc8L2tleXdvcmQ+PGtleXdvcmQ+TWFsZTwva2V5d29yZD48a2V5d29yZD5NaWNl
PC9rZXl3b3JkPjxrZXl3b3JkPk1pY2UsIFRyYW5zZ2VuaWM8L2tleXdvcmQ+PGtleXdvcmQ+TWl0
b2Nob25kcmlhLyptZXRhYm9saXNtL3BhdGhvbG9neTwva2V5d29yZD48a2V5d29yZD5NaXRvY2hv
bmRyaWFsIE1lbWJyYW5lIFRyYW5zcG9ydCBQcm90ZWlucy8qZ2VuZXRpY3MvbWV0YWJvbGlzbTwv
a2V5d29yZD48a2V5d29yZD5NaXRvY2hvbmRyaWFsIE1lbWJyYW5lcy8qbWV0YWJvbGlzbTwva2V5
d29yZD48a2V5d29yZD5Nb2RlbHMsIE1vbGVjdWxhcjwva2V5d29yZD48a2V5d29yZD5NeW9jYXJk
aXVtL21ldGFib2xpc20vcGF0aG9sb2d5PC9rZXl3b3JkPjxrZXl3b3JkPk94eWdlbiBDb25zdW1w
dGlvbjwva2V5d29yZD48a2V5d29yZD5QaG9zcGhhdGUgVHJhbnNwb3J0IFByb3RlaW5zLypnZW5l
dGljcy9tZXRhYm9saXNtPC9rZXl3b3JkPjxrZXl3b3JkPlByb3RlaW4gQmluZGluZzwva2V5d29y
ZD48a2V5d29yZD5Qcm90ZWluIFN0cnVjdHVyZSwgVGVydGlhcnk8L2tleXdvcmQ+PGtleXdvcmQ+
U2lnbmFsIFRyYW5zZHVjdGlvbjwva2V5d29yZD48L2tleXdvcmRzPjxkYXRlcz48eWVhcj4yMDE0
PC95ZWFyPjxwdWItZGF0ZXM+PGRhdGU+SnVsPC9kYXRlPjwvcHViLWRhdGVzPjwvZGF0ZXM+PGlz
Ym4+MTA5NS04NTg0IChFbGVjdHJvbmljKSYjeEQ7MDAyMi0yODI4IChMaW5raW5nKTwvaXNibj48
YWNjZXNzaW9uLW51bT4yNDc2ODk2NDwvYWNjZXNzaW9uLW51bT48d29yay10eXBlPlJlc2VhcmNo
IFN1cHBvcnQsIE4uSS5ILiwgRXh0cmFtdXJhbCYjeEQ7UmVzZWFyY2ggU3VwcG9ydCwgTm9uLVUu
Uy4gR292JmFwb3M7dDwvd29yay10eXBlPjx1cmxzPjxyZWxhdGVkLXVybHM+PHVybD5odHRwOi8v
d3d3Lm5jYmkubmxtLm5paC5nb3YvcHVibWVkLzI0NzY4OTY0PC91cmw+PC9yZWxhdGVkLXVybHM+
PC91cmxzPjxjdXN0b20yPjQwODAzMTE8L2N1c3RvbTI+PGVsZWN0cm9uaWMtcmVzb3VyY2UtbnVt
PjEwLjEwMTYvai55am1jYy4yMDE0LjA0LjAwODwvZWxlY3Ryb25pYy1yZXNvdXJjZS1udW0+PGxh
bmd1YWdlPmVuZzwvbGFuZ3VhZ2U+PC9yZWNvcmQ+PC9DaXRlPjxDaXRlPjxBdXRob3I+QmFpbmVz
PC9BdXRob3I+PFllYXI+MjAwNTwvWWVhcj48UmVjTnVtPjE2ODwvUmVjTnVtPjxyZWNvcmQ+PHJl
Yy1udW1iZXI+MTY4PC9yZWMtbnVtYmVyPjxmb3JlaWduLWtleXM+PGtleSBhcHA9IkVOIiBkYi1p
ZD0idnZ6dmQwYWY4c3h3NWVlcDByYnZmczBrcDB4ZHd0OTk1YXRzIj4xNjg8L2tleT48L2ZvcmVp
Z24ta2V5cz48cmVmLXR5cGUgbmFtZT0iSm91cm5hbCBBcnRpY2xlIj4xNzwvcmVmLXR5cGU+PGNv
bnRyaWJ1dG9ycz48YXV0aG9ycz48YXV0aG9yPkJhaW5lcywgQy4gUC48L2F1dGhvcj48YXV0aG9y
PkthaXNlciwgUi4gQS48L2F1dGhvcj48YXV0aG9yPlB1cmNlbGwsIE4uIEguPC9hdXRob3I+PGF1
dGhvcj5CbGFpciwgTi4gUy48L2F1dGhvcj48YXV0aG9yPk9zaW5za2EsIEguPC9hdXRob3I+PGF1
dGhvcj5IYW1ibGV0b24sIE0uIEEuPC9hdXRob3I+PGF1dGhvcj5CcnVuc2tpbGwsIEUuIFcuPC9h
dXRob3I+PGF1dGhvcj5TYXllbiwgTS4gUi48L2F1dGhvcj48YXV0aG9yPkdvdHRsaWViLCBSLiBB
LjwvYXV0aG9yPjxhdXRob3I+RG9ybiwgRy4gVy48L2F1dGhvcj48YXV0aG9yPlJvYmJpbnMsIEou
PC9hdXRob3I+PGF1dGhvcj5Nb2xrZW50aW4sIEouIEQuPC9hdXRob3I+PC9hdXRob3JzPjwvY29u
dHJpYnV0b3JzPjxhdXRoLWFkZHJlc3M+RGVwYXJ0bWVudCBvZiBQZWRpYXRyaWNzLCBDaGlsZHJl
biZhcG9zO3MgSG9zcGl0YWwgTWVkaWNhbCBDZW50ZXIsIENpbmNpbm5hdGksIE9oaW8gNDUyMjks
IFVTQS48L2F1dGgtYWRkcmVzcz48dGl0bGVzPjx0aXRsZT5Mb3NzIG9mIGN5Y2xvcGhpbGluIEQg
cmV2ZWFscyBhIGNyaXRpY2FsIHJvbGUgZm9yIG1pdG9jaG9uZHJpYWwgcGVybWVhYmlsaXR5IHRy
YW5zaXRpb24gaW4gY2VsbCBkZWF0aDwvdGl0bGU+PHNlY29uZGFyeS10aXRsZT5OYXR1cmU8L3Nl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LXRpdGxlPjxhYmJyLTE+TmF0dXJlPC9hYmJyLTE+PC9hbHQtcGVyaW9kaWNhbD48cGFnZXM+NjU4
LTYyPC9wYWdlcz48dm9sdW1lPjQzNDwvdm9sdW1lPjxudW1iZXI+NzAzMzwvbnVtYmVyPjxlZGl0
aW9uPjIwMDUvMDQvMDE8L2VkaXRpb24+PGtleXdvcmRzPjxrZXl3b3JkPkFkZW5vdmlyaWRhZS9n
ZW5ldGljczwva2V5d29yZD48a2V5d29yZD5BbmltYWxzPC9rZXl3b3JkPjxrZXl3b3JkPkF0cmFj
dHlsb3NpZGUvcGhhcm1hY29sb2d5PC9rZXl3b3JkPjxrZXl3b3JkPkJIMyBJbnRlcmFjdGluZyBE
b21haW4gRGVhdGggQWdvbmlzdCBQcm90ZWluPC9rZXl3b3JkPjxrZXl3b3JkPkJyYWluL2N5dG9s
b2d5PC9rZXl3b3JkPjxrZXl3b3JkPkNhbGNpdW0vbWV0YWJvbGlzbS9waGFybWFjb2xvZ3k8L2tl
eXdvcmQ+PGtleXdvcmQ+Q2FycmllciBQcm90ZWlucy9tZXRhYm9saXNtPC9rZXl3b3JkPjxrZXl3
b3JkPkNhc3Bhc2VzL21ldGFib2xpc208L2tleXdvcmQ+PGtleXdvcmQ+Q2VsbCBEZWF0aC9kcnVn
IGVmZmVjdHM8L2tleXdvcmQ+PGtleXdvcmQ+Q2VsbHMsIEN1bHR1cmVkPC9rZXl3b3JkPjxrZXl3
b3JkPkN5Y2xvcGhpbGlucy8qZGVmaWNpZW5jeS9nZW5ldGljcy9tZXRhYm9saXNtPC9rZXl3b3Jk
PjxrZXl3b3JkPkN5dG9jaHJvbWVzIGMvbWV0YWJvbGlzbTwva2V5d29yZD48a2V5d29yZD5GaWJy
b2JsYXN0czwva2V5d29yZD48a2V5d29yZD5HZW5lIERlbGV0aW9uPC9rZXl3b3JkPjxrZXl3b3Jk
Pkh5ZHJvZ2VuIFBlcm94aWRlL3BoYXJtYWNvbG9neTwva2V5d29yZD48a2V5d29yZD5MaXZlci9j
eXRvbG9neTwva2V5d29yZD48a2V5d29yZD5NaWNlPC9rZXl3b3JkPjxrZXl3b3JkPk1pY2UsIEtu
b2Nrb3V0PC9rZXl3b3JkPjxrZXl3b3JkPk1pY2UsIFRyYW5zZ2VuaWM8L2tleXdvcmQ+PGtleXdv
cmQ+TWl0b2Nob25kcmlhL2RydWcgZWZmZWN0cy8qbWV0YWJvbGlzbS8qcGF0aG9sb2d5PC9rZXl3
b3JkPjxrZXl3b3JkPk1pdG9jaG9uZHJpYWwgU3dlbGxpbmcvZHJ1ZyBlZmZlY3RzL3BoeXNpb2xv
Z3k8L2tleXdvcmQ+PGtleXdvcmQ+TXlvY3l0ZXMsIENhcmRpYWMvY3l0b2xvZ3kvbWV0YWJvbGlz
bS9wYXRob2xvZ3k8L2tleXdvcmQ+PGtleXdvcmQ+T3hpZGF0aXZlIFN0cmVzczwva2V5d29yZD48
a2V5d29yZD5Qcm90by1PbmNvZ2VuZSBQcm90ZWlucyBjLWJjbC0yL2dlbmV0aWNzL21ldGFib2xp
c208L2tleXdvcmQ+PGtleXdvcmQ+YmNsLTItQXNzb2NpYXRlZCBYIFByb3RlaW48L2tleXdvcmQ+
PC9rZXl3b3Jkcz48ZGF0ZXM+PHllYXI+MjAwNTwveWVhcj48cHViLWRhdGVzPjxkYXRlPk1hciAz
MTwvZGF0ZT48L3B1Yi1kYXRlcz48L2RhdGVzPjxpc2JuPjE0NzYtNDY4NyAoRWxlY3Ryb25pYykm
I3hEOzAwMjgtMDgzNiAoTGlua2luZyk8L2lzYm4+PGFjY2Vzc2lvbi1udW0+MTU4MDA2Mjc8L2Fj
Y2Vzc2lvbi1udW0+PHdvcmstdHlwZT5SZXNlYXJjaCBTdXBwb3J0LCBOb24tVS5TLiBHb3YmYXBv
czt0JiN4RDtSZXNlYXJjaCBTdXBwb3J0LCBVLlMuIEdvdiZhcG9zO3QsIFAuSC5TLjwvd29yay10
eXBlPjx1cmxzPjxyZWxhdGVkLXVybHM+PHVybD5odHRwOi8vd3d3Lm5jYmkubmxtLm5paC5nb3Yv
cHVibWVkLzE1ODAwNjI3PC91cmw+PC9yZWxhdGVkLXVybHM+PC91cmxzPjxlbGVjdHJvbmljLXJl
c291cmNlLW51bT4xMC4xMDM4L25hdHVyZTAzNDM0PC9lbGVjdHJvbmljLXJlc291cmNlLW51bT48
bGFuZ3VhZ2U+ZW5nPC9sYW5ndWFnZT48L3JlY29yZD48L0NpdGU+PENpdGU+PEF1dGhvcj5CYXNz
bzwvQXV0aG9yPjxZZWFyPjIwMDU8L1llYXI+PFJlY051bT4xNjk8L1JlY051bT48cmVjb3JkPjxy
ZWMtbnVtYmVyPjE2OTwvcmVjLW51bWJlcj48Zm9yZWlnbi1rZXlzPjxrZXkgYXBwPSJFTiIgZGIt
aWQ9InZ2enZkMGFmOHN4dzVlZXAwcmJ2ZnMwa3AweGR3dDk5NWF0cyI+MTY5PC9rZXk+PC9mb3Jl
aWduLWtleXM+PHJlZi10eXBlIG5hbWU9IkpvdXJuYWwgQXJ0aWNsZSI+MTc8L3JlZi10eXBlPjxj
b250cmlidXRvcnM+PGF1dGhvcnM+PGF1dGhvcj5CYXNzbywgRS48L2F1dGhvcj48YXV0aG9yPkZh
bnRlLCBMLjwvYXV0aG9yPjxhdXRob3I+Rm93bGtlcywgSi48L2F1dGhvcj48YXV0aG9yPlBldHJv
bmlsbGksIFYuPC9hdXRob3I+PGF1dGhvcj5Gb3J0ZSwgTS4gQS48L2F1dGhvcj48YXV0aG9yPkJl
cm5hcmRpLCBQLjwvYXV0aG9yPjwvYXV0aG9ycz48L2NvbnRyaWJ1dG9ycz48YXV0aC1hZGRyZXNz
PkRlcGFydG1lbnQgb2YgQmlvbWVkaWNhbCBTY2llbmNlcyBhbmQgQ29uc2lnbGlvIE5hemlvbmFs
ZSBkZWxsZSBSaWNlcmNoZSBJbnN0aXR1dGUgb2YgTmV1cm9zY2llbmNlLCBVbml2ZXJzaXR5IG9m
IFBhZG92YSwgVmlhbGUgR2l1c2VwcGUgQ29sb21ibyAzLCBJLTM1MTIxIFBhZG92YSwgSXRhbHku
PC9hdXRoLWFkZHJlc3M+PHRpdGxlcz48dGl0bGU+UHJvcGVydGllcyBvZiB0aGUgcGVybWVhYmls
aXR5IHRyYW5zaXRpb24gcG9yZSBpbiBtaXRvY2hvbmRyaWEgZGV2b2lkIG9mIEN5Y2xvcGhpbGlu
IEQ8L3RpdGxlPjxzZWNvbmRhcnktdGl0bGU+SiBCaW9sIENoZW08L3NlY29uZGFyeS10aXRsZT48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YWx0LXBlcmlvZGljYWw+PHBhZ2VzPjE4NTU4LTYxPC9wYWdlcz48dm9sdW1lPjI4MDwvdm9sdW1l
PjxudW1iZXI+MTk8L251bWJlcj48ZWRpdGlvbj4yMDA1LzAzLzI5PC9lZGl0aW9uPjxrZXl3b3Jk
cz48a2V5d29yZD5BbGxlbGVzPC9rZXl3b3JkPjxrZXl3b3JkPkFuaW1hbHM8L2tleXdvcmQ+PGtl
eXdvcmQ+QmVuem9xdWlub25lcy9tZXRhYm9saXNtPC9rZXl3b3JkPjxrZXl3b3JkPkNhbGNpdW0v
Y2hlbWlzdHJ5L21ldGFib2xpc208L2tleXdvcmQ+PGtleXdvcmQ+Q2FyYm9ueWwgQ3lhbmlkZSBw
LVRyaWZsdW9yb21ldGhveHlwaGVueWxoeWRyYXpvbmUvcGhhcm1hY29sb2d5PC9rZXl3b3JkPjxr
ZXl3b3JkPkN5Y2xvcGhpbGlucy8qZ2VuZXRpY3MvKnBoeXNpb2xvZ3k8L2tleXdvcmQ+PGtleXdv
cmQ+Q3ljbG9zcG9yaW5lL3BoYXJtYWNvbG9neTwva2V5d29yZD48a2V5d29yZD5EaWFtaWRlL2No
ZW1pc3RyeTwva2V5d29yZD48a2V5d29yZD5FbGVjdHJvY2hlbWlzdHJ5PC9rZXl3b3JkPjxrZXl3
b3JkPkh5ZHJvZ2VuLUlvbiBDb25jZW50cmF0aW9uPC9rZXl3b3JkPjxrZXl3b3JkPkxpdmVyL21l
dGFib2xpc208L2tleXdvcmQ+PGtleXdvcmQ+TWljZTwva2V5d29yZD48a2V5d29yZD5NaWNlLCBJ
bmJyZWQgQzU3Qkw8L2tleXdvcmQ+PGtleXdvcmQ+TWljZSwgVHJhbnNnZW5pYzwva2V5d29yZD48
a2V5d29yZD5NaXRvY2hvbmRyaWEvKm1ldGFib2xpc208L2tleXdvcmQ+PGtleXdvcmQ+TWl0b2No
b25kcmlhLCBMaXZlci9tZXRhYm9saXNtPC9rZXl3b3JkPjxrZXl3b3JkPk1pdG9jaG9uZHJpYWwg
UHJvdGVpbnMvY2hlbWlzdHJ5PC9rZXl3b3JkPjxrZXl3b3JkPk1vZGVscywgR2VuZXRpYzwva2V5
d29yZD48a2V5d29yZD5PeGlkYXRpdmUgU3RyZXNzPC9rZXl3b3JkPjxrZXl3b3JkPk94eWdlbi9j
aGVtaXN0cnk8L2tleXdvcmQ+PGtleXdvcmQ+T3h5Z2VuIENvbnN1bXB0aW9uPC9rZXl3b3JkPjxr
ZXl3b3JkPlBlcm1lYWJpbGl0eTwva2V5d29yZD48a2V5d29yZD5Qcm90b25zPC9rZXl3b3JkPjwv
a2V5d29yZHM+PGRhdGVzPjx5ZWFyPjIwMDU8L3llYXI+PHB1Yi1kYXRlcz48ZGF0ZT5NYXkgMTM8
L2RhdGU+PC9wdWItZGF0ZXM+PC9kYXRlcz48aXNibj4wMDIxLTkyNTggKFByaW50KSYjeEQ7MDAy
MS05MjU4IChMaW5raW5nKTwvaXNibj48YWNjZXNzaW9uLW51bT4xNTc5Mjk1NDwvYWNjZXNzaW9u
LW51bT48d29yay10eXBlPlJlc2VhcmNoIFN1cHBvcnQsIE4uSS5ILiwgRXh0cmFtdXJhbCYjeEQ7
UmVzZWFyY2ggU3VwcG9ydCwgVS5TLiBHb3YmYXBvczt0LCBQLkguUy48L3dvcmstdHlwZT48dXJs
cz48cmVsYXRlZC11cmxzPjx1cmw+aHR0cDovL3d3dy5uY2JpLm5sbS5uaWguZ292L3B1Ym1lZC8x
NTc5Mjk1NDwvdXJsPjwvcmVsYXRlZC11cmxzPjwvdXJscz48ZWxlY3Ryb25pYy1yZXNvdXJjZS1u
dW0+MTAuMTA3NC9qYmMuQzUwMDA4OTIwMDwvZWxlY3Ryb25pYy1yZXNvdXJjZS1udW0+PGxhbmd1
YWdlPmVuZzwvbGFuZ3VhZ2U+PC9yZWNvcmQ+PC9DaXRlPjwvRW5kTm90ZT5=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47" w:tooltip="Kokoszka, 2004 #165" w:history="1">
        <w:r w:rsidR="00BF454C">
          <w:rPr>
            <w:rFonts w:ascii="Arial" w:hAnsi="Arial" w:cs="Arial"/>
            <w:noProof/>
            <w:color w:val="FF0000"/>
            <w:sz w:val="24"/>
            <w:szCs w:val="24"/>
            <w:lang w:val="en-US"/>
          </w:rPr>
          <w:t>47-51</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A3002A" w:rsidRPr="005000B0">
        <w:rPr>
          <w:rFonts w:ascii="Arial" w:hAnsi="Arial" w:cs="Arial"/>
          <w:color w:val="FF0000"/>
          <w:sz w:val="24"/>
          <w:szCs w:val="24"/>
          <w:lang w:val="en-US"/>
        </w:rPr>
        <w:t xml:space="preserve">. </w:t>
      </w:r>
      <w:r w:rsidR="00461FBA" w:rsidRPr="005000B0">
        <w:rPr>
          <w:rFonts w:ascii="Arial" w:hAnsi="Arial" w:cs="Arial"/>
          <w:color w:val="FF0000"/>
          <w:sz w:val="24"/>
          <w:szCs w:val="24"/>
          <w:lang w:val="en-US"/>
        </w:rPr>
        <w:t>In recent years</w:t>
      </w:r>
      <w:r w:rsidR="00E94B29">
        <w:rPr>
          <w:rFonts w:ascii="Arial" w:hAnsi="Arial" w:cs="Arial"/>
          <w:color w:val="FF0000"/>
          <w:sz w:val="24"/>
          <w:szCs w:val="24"/>
          <w:lang w:val="en-US"/>
        </w:rPr>
        <w:t>,</w:t>
      </w:r>
      <w:r w:rsidR="00461FBA" w:rsidRPr="005000B0">
        <w:rPr>
          <w:rFonts w:ascii="Arial" w:hAnsi="Arial" w:cs="Arial"/>
          <w:color w:val="FF0000"/>
          <w:sz w:val="24"/>
          <w:szCs w:val="24"/>
          <w:lang w:val="en-US"/>
        </w:rPr>
        <w:t xml:space="preserve"> ATP synthase was proposed to form </w:t>
      </w:r>
      <w:r w:rsidR="00FF1DB1">
        <w:rPr>
          <w:rFonts w:ascii="Arial" w:hAnsi="Arial" w:cs="Arial"/>
          <w:color w:val="FF0000"/>
          <w:sz w:val="24"/>
          <w:szCs w:val="24"/>
          <w:lang w:val="en-US"/>
        </w:rPr>
        <w:t>the</w:t>
      </w:r>
      <w:r w:rsidR="00461FBA" w:rsidRPr="005000B0">
        <w:rPr>
          <w:rFonts w:ascii="Arial" w:hAnsi="Arial" w:cs="Arial"/>
          <w:color w:val="FF0000"/>
          <w:sz w:val="24"/>
          <w:szCs w:val="24"/>
          <w:lang w:val="en-US"/>
        </w:rPr>
        <w:t xml:space="preserve"> core of </w:t>
      </w:r>
      <w:r w:rsidR="00A3002A" w:rsidRPr="005000B0">
        <w:rPr>
          <w:rFonts w:ascii="Arial" w:hAnsi="Arial" w:cs="Arial"/>
          <w:color w:val="FF0000"/>
          <w:sz w:val="24"/>
          <w:szCs w:val="24"/>
          <w:lang w:val="en-US"/>
        </w:rPr>
        <w:t xml:space="preserve">PTP. </w:t>
      </w:r>
      <w:r w:rsidR="00461FBA" w:rsidRPr="005000B0">
        <w:rPr>
          <w:rFonts w:ascii="Arial" w:hAnsi="Arial" w:cs="Arial"/>
          <w:color w:val="FF0000"/>
          <w:sz w:val="24"/>
          <w:szCs w:val="24"/>
          <w:lang w:val="en-US"/>
        </w:rPr>
        <w:t xml:space="preserve">Two </w:t>
      </w:r>
      <w:r w:rsidR="00E94B29">
        <w:rPr>
          <w:rFonts w:ascii="Arial" w:hAnsi="Arial" w:cs="Arial"/>
          <w:color w:val="FF0000"/>
          <w:sz w:val="24"/>
          <w:szCs w:val="24"/>
          <w:lang w:val="en-US"/>
        </w:rPr>
        <w:t>different models</w:t>
      </w:r>
      <w:r w:rsidR="00E94B29" w:rsidRPr="005000B0">
        <w:rPr>
          <w:rFonts w:ascii="Arial" w:hAnsi="Arial" w:cs="Arial"/>
          <w:color w:val="FF0000"/>
          <w:sz w:val="24"/>
          <w:szCs w:val="24"/>
          <w:lang w:val="en-US"/>
        </w:rPr>
        <w:t xml:space="preserve"> </w:t>
      </w:r>
      <w:r w:rsidR="00461FBA" w:rsidRPr="005000B0">
        <w:rPr>
          <w:rFonts w:ascii="Arial" w:hAnsi="Arial" w:cs="Arial"/>
          <w:color w:val="FF0000"/>
          <w:sz w:val="24"/>
          <w:szCs w:val="24"/>
          <w:lang w:val="en-US"/>
        </w:rPr>
        <w:t xml:space="preserve">were proposed. </w:t>
      </w:r>
      <w:r w:rsidR="00F61300" w:rsidRPr="005000B0">
        <w:rPr>
          <w:rFonts w:ascii="Arial" w:hAnsi="Arial" w:cs="Arial"/>
          <w:color w:val="FF0000"/>
          <w:sz w:val="24"/>
          <w:szCs w:val="24"/>
          <w:lang w:val="en-US"/>
        </w:rPr>
        <w:t xml:space="preserve">The first </w:t>
      </w:r>
      <w:r w:rsidR="00461FBA" w:rsidRPr="005000B0">
        <w:rPr>
          <w:rFonts w:ascii="Arial" w:hAnsi="Arial" w:cs="Arial"/>
          <w:color w:val="FF0000"/>
          <w:sz w:val="24"/>
          <w:szCs w:val="24"/>
          <w:lang w:val="en-US"/>
        </w:rPr>
        <w:t xml:space="preserve">one suggested PTP core </w:t>
      </w:r>
      <w:r w:rsidR="00E94B29">
        <w:rPr>
          <w:rFonts w:ascii="Arial" w:hAnsi="Arial" w:cs="Arial"/>
          <w:color w:val="FF0000"/>
          <w:sz w:val="24"/>
          <w:szCs w:val="24"/>
          <w:lang w:val="en-US"/>
        </w:rPr>
        <w:t>be</w:t>
      </w:r>
      <w:r w:rsidR="00E94B29" w:rsidRPr="005000B0">
        <w:rPr>
          <w:rFonts w:ascii="Arial" w:hAnsi="Arial" w:cs="Arial"/>
          <w:color w:val="FF0000"/>
          <w:sz w:val="24"/>
          <w:szCs w:val="24"/>
          <w:lang w:val="en-US"/>
        </w:rPr>
        <w:t xml:space="preserve"> </w:t>
      </w:r>
      <w:r w:rsidR="00461FBA" w:rsidRPr="005000B0">
        <w:rPr>
          <w:rFonts w:ascii="Arial" w:hAnsi="Arial" w:cs="Arial"/>
          <w:color w:val="FF0000"/>
          <w:sz w:val="24"/>
          <w:szCs w:val="24"/>
          <w:lang w:val="en-US"/>
        </w:rPr>
        <w:t xml:space="preserve">formed by </w:t>
      </w:r>
      <w:r w:rsidR="00461FBA" w:rsidRPr="005000B0">
        <w:rPr>
          <w:rFonts w:ascii="Arial" w:hAnsi="Arial" w:cs="Arial"/>
          <w:i/>
          <w:color w:val="FF0000"/>
          <w:sz w:val="24"/>
          <w:szCs w:val="24"/>
          <w:lang w:val="en-US"/>
        </w:rPr>
        <w:t>c</w:t>
      </w:r>
      <w:r w:rsidR="00461FBA" w:rsidRPr="005000B0">
        <w:rPr>
          <w:rFonts w:ascii="Arial" w:hAnsi="Arial" w:cs="Arial"/>
          <w:color w:val="FF0000"/>
          <w:sz w:val="24"/>
          <w:szCs w:val="24"/>
          <w:lang w:val="en-US"/>
        </w:rPr>
        <w:t>-ring</w:t>
      </w:r>
      <w:r w:rsidR="00355558" w:rsidRPr="005000B0">
        <w:rPr>
          <w:rFonts w:ascii="Arial" w:hAnsi="Arial" w:cs="Arial"/>
          <w:color w:val="FF0000"/>
          <w:sz w:val="24"/>
          <w:szCs w:val="24"/>
          <w:lang w:val="en-US"/>
        </w:rPr>
        <w:t>, after a calcium-dependent partial o</w:t>
      </w:r>
      <w:r w:rsidR="005C7A42" w:rsidRPr="005000B0">
        <w:rPr>
          <w:rFonts w:ascii="Arial" w:hAnsi="Arial" w:cs="Arial"/>
          <w:color w:val="FF0000"/>
          <w:sz w:val="24"/>
          <w:szCs w:val="24"/>
          <w:lang w:val="en-US"/>
        </w:rPr>
        <w:t>r</w:t>
      </w:r>
      <w:r w:rsidR="00355558" w:rsidRPr="005000B0">
        <w:rPr>
          <w:rFonts w:ascii="Arial" w:hAnsi="Arial" w:cs="Arial"/>
          <w:color w:val="FF0000"/>
          <w:sz w:val="24"/>
          <w:szCs w:val="24"/>
          <w:lang w:val="en-US"/>
        </w:rPr>
        <w:t xml:space="preserve"> total dissociation of the F</w:t>
      </w:r>
      <w:r w:rsidR="00355558" w:rsidRPr="005000B0">
        <w:rPr>
          <w:rFonts w:ascii="Arial" w:hAnsi="Arial" w:cs="Arial"/>
          <w:color w:val="FF0000"/>
          <w:sz w:val="24"/>
          <w:szCs w:val="24"/>
          <w:vertAlign w:val="subscript"/>
          <w:lang w:val="en-US"/>
        </w:rPr>
        <w:t>1</w:t>
      </w:r>
      <w:r w:rsidR="00355558" w:rsidRPr="005000B0">
        <w:rPr>
          <w:rFonts w:ascii="Arial" w:hAnsi="Arial" w:cs="Arial"/>
          <w:color w:val="FF0000"/>
          <w:sz w:val="24"/>
          <w:szCs w:val="24"/>
          <w:lang w:val="en-US"/>
        </w:rPr>
        <w:t xml:space="preserve"> from F</w:t>
      </w:r>
      <w:r w:rsidR="00355558" w:rsidRPr="005000B0">
        <w:rPr>
          <w:rFonts w:ascii="Arial" w:hAnsi="Arial" w:cs="Arial"/>
          <w:color w:val="FF0000"/>
          <w:sz w:val="24"/>
          <w:szCs w:val="24"/>
          <w:vertAlign w:val="subscript"/>
          <w:lang w:val="en-US"/>
        </w:rPr>
        <w:t>O</w:t>
      </w:r>
      <w:r w:rsidR="00461FBA"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PEVuZE5vdGU+PENpdGU+PEF1dGhvcj5BbGF2aWFuPC9BdXRob3I+PFllYXI+MjAxNDwvWWVhcj48
UmVjTnVtPjE1MTwvUmVjTnVtPjxEaXNwbGF5VGV4dD5bNTIsIDUzXTwvRGlzcGxheVRleHQ+PHJl
Y29yZD48cmVjLW51bWJlcj4xNTE8L3JlYy1udW1iZXI+PGZvcmVpZ24ta2V5cz48a2V5IGFwcD0i
RU4iIGRiLWlkPSJ2dnp2ZDBhZjhzeHc1ZWVwMHJidmZzMGtwMHhkd3Q5OTVhdHMiPjE1MTwva2V5
PjwvZm9yZWlnbi1rZXlzPjxyZWYtdHlwZSBuYW1lPSJKb3VybmFsIEFydGljbGUiPjE3PC9yZWYt
dHlwZT48Y29udHJpYnV0b3JzPjxhdXRob3JzPjxhdXRob3I+QWxhdmlhbiwgSy4gTi48L2F1dGhv
cj48YXV0aG9yPkJldXRuZXIsIEcuPC9hdXRob3I+PGF1dGhvcj5MYXpyb3ZlLCBFLjwvYXV0aG9y
PjxhdXRob3I+U2FjY2hldHRpLCBTLjwvYXV0aG9yPjxhdXRob3I+UGFyaywgSC4gQS48L2F1dGhv
cj48YXV0aG9yPkxpY3puZXJza2ksIFAuPC9hdXRob3I+PGF1dGhvcj5MaSwgSC48L2F1dGhvcj48
YXV0aG9yPk5hYmlsaSwgUC48L2F1dGhvcj48YXV0aG9yPkhvY2tlbnNtaXRoLCBLLjwvYXV0aG9y
PjxhdXRob3I+R3JhaGFtLCBNLjwvYXV0aG9yPjxhdXRob3I+UG9ydGVyLCBHLiBBLiwgSnIuPC9h
dXRob3I+PGF1dGhvcj5Kb25hcywgRS4gQS48L2F1dGhvcj48L2F1dGhvcnM+PC9jb250cmlidXRv
cnM+PGF1dGgtYWRkcmVzcz5TZWN0aW9uIG9mIEVuZG9jcmlub2xvZ3ksIERlcGFydG1lbnQgb2Yg
SW50ZXJuYWwgTWVkaWNpbmUsIFlhbGUgVW5pdmVyc2l0eSwgTmV3IEhhdmVuLCBDVCAwNjUyMC04
MDIwO0RpdmlzaW9uIG9mIEJyYWluIFNjaWVuY2VzLCBEZXBhcnRtZW50IG9mIE1lZGljaW5lLCBJ
bXBlcmlhbCBDb2xsZWdlIExvbmRvbiwgTG9uZG9uIFcxMiAwTk4sIFVuaXRlZCBLaW5nZG9tOyYj
eEQ7RGVwYXJ0bWVudHMgb2YgUGVkaWF0cmljcyAoQ2FyZGlvbG9neSkuJiN4RDtTZWN0aW9uIG9m
IEVuZG9jcmlub2xvZ3ksIERlcGFydG1lbnQgb2YgSW50ZXJuYWwgTWVkaWNpbmUsIFlhbGUgVW5p
dmVyc2l0eSwgTmV3IEhhdmVuLCBDVCAwNjUyMC04MDIwOyYjeEQ7RGVwYXJ0bWVudCBvZiBDZWxs
IEJpb2xvZ3ksIFlhbGUgVW5pdmVyc2l0eSwgTmV3IEhhdmVuLCBDVCAwNjUyMC04MDAyLiYjeEQ7
RGVwYXJ0bWVudHMgb2YgUGVkaWF0cmljcyAoQ2FyZGlvbG9neSksSW50ZXJuYWwgTWVkaWNpbmUg
KEFhYiBDYXJkaW92YXNjdWxhciBSZXNlYXJjaCBJbnN0aXR1dGUpLCBhbmRQaGFybWFjb2xvZ3kg
YW5kIFBoeXNpb2xvZ3ksIFVuaXZlcnNpdHkgb2YgUm9jaGVzdGVyIE1lZGljYWwgQ2VudGVyLCBS
b2NoZXN0ZXIsIE5ZIDE0NjQyOyBhbmQuJiN4RDtTZWN0aW9uIG9mIEVuZG9jcmlub2xvZ3ksIERl
cGFydG1lbnQgb2YgSW50ZXJuYWwgTWVkaWNpbmUsIFlhbGUgVW5pdmVyc2l0eSwgTmV3IEhhdmVu
LCBDVCAwNjUyMC04MDIwOyBlbGl6YWJldGguam9uYXNAeWFsZS5lZHUuPC9hdXRoLWFkZHJlc3M+
PHRpdGxlcz48dGl0bGU+QW4gdW5jb3VwbGluZyBjaGFubmVsIHdpdGhpbiB0aGUgYy1zdWJ1bml0
IHJpbmcgb2YgdGhlIEYxRk8gQVRQIHN5bnRoYXNlIGlzIHRoZSBtaXRvY2hvbmRyaWFsIHBlcm1l
YWJpbGl0eSB0cmFuc2l0aW9uIHBvcmU8L3RpdGxlPjxzZWNvbmRhcnktdGl0bGU+UHJvYyBOYXRs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b2YgQW1lcmljYTwvYWJici0xPjwvYWx0LXBlcmlvZGljYWw+PHBhZ2VzPjEwNTgwLTU8L3BhZ2Vz
Pjx2b2x1bWU+MTExPC92b2x1bWU+PG51bWJlcj4yOTwvbnVtYmVyPjxlZGl0aW9uPjIwMTQvMDcv
MDE8L2VkaXRpb24+PGtleXdvcmRzPjxrZXl3b3JkPkFuaW1hbHM8L2tleXdvcmQ+PGtleXdvcmQ+
Q2FsY2l1bS9waGFybWFjb2xvZ3k8L2tleXdvcmQ+PGtleXdvcmQ+Q2VsbCBEZWF0aC9kcnVnIGVm
ZmVjdHM8L2tleXdvcmQ+PGtleXdvcmQ+SEVLMjkzIENlbGxzPC9rZXl3b3JkPjxrZXl3b3JkPkh1
bWFuczwva2V5d29yZD48a2V5d29yZD5Jb24gQ2hhbm5lbCBHYXRpbmcvZHJ1ZyBlZmZlY3RzPC9r
ZXl3b3JkPjxrZXl3b3JkPklvbiBDaGFubmVscy8qbWV0YWJvbGlzbTwva2V5d29yZD48a2V5d29y
ZD5MaXBvc29tZXMvbWV0YWJvbGlzbTwva2V5d29yZD48a2V5d29yZD5NaXRvY2hvbmRyaWEvZHJ1
ZyBlZmZlY3RzL21ldGFib2xpc208L2tleXdvcmQ+PGtleXdvcmQ+TWl0b2Nob25kcmlhbCBNZW1i
cmFuZSBUcmFuc3BvcnQgUHJvdGVpbnMvY2hlbWlzdHJ5LyptZXRhYm9saXNtPC9rZXl3b3JkPjxr
ZXl3b3JkPk1pdG9jaG9uZHJpYWwgTWVtYnJhbmVzL2RydWcgZWZmZWN0cy9tZXRhYm9saXNtPC9r
ZXl3b3JkPjxrZXl3b3JkPk11dGF0aW9uL2dlbmV0aWNzPC9rZXl3b3JkPjxrZXl3b3JkPlByb3Rl
aW4gQ29uZm9ybWF0aW9uPC9rZXl3b3JkPjxrZXl3b3JkPlByb3RlaW4gU3VidW5pdHMvKm1ldGFi
b2xpc208L2tleXdvcmQ+PGtleXdvcmQ+UHJvdG9uLVRyYW5zbG9jYXRpbmcgQVRQYXNlcy9jaGVt
aXN0cnkvKm1ldGFib2xpc208L2tleXdvcmQ+PGtleXdvcmQ+UmF0czwva2V5d29yZD48a2V5d29y
ZD5SZWFjdGl2ZSBPeHlnZW4gU3BlY2llcy9tZXRhYm9saXNtPC9rZXl3b3JkPjwva2V5d29yZHM+
PGRhdGVzPjx5ZWFyPjIwMTQ8L3llYXI+PHB1Yi1kYXRlcz48ZGF0ZT5KdWwgMjI8L2RhdGU+PC9w
dWItZGF0ZXM+PC9kYXRlcz48aXNibj4xMDkxLTY0OTAgKEVsZWN0cm9uaWMpJiN4RDswMDI3LTg0
MjQgKExpbmtpbmcpPC9pc2JuPjxhY2Nlc3Npb24tbnVtPjI0OTc5Nzc3PC9hY2Nlc3Npb24tbnVt
Pjx3b3JrLXR5cGU+UmVzZWFyY2ggU3VwcG9ydCwgTi5JLkguLCBFeHRyYW11cmFsJiN4RDtSZXNl
YXJjaCBTdXBwb3J0LCBOb24tVS5TLiBHb3YmYXBvczt0PC93b3JrLXR5cGU+PHVybHM+PHJlbGF0
ZWQtdXJscz48dXJsPmh0dHA6Ly93d3cubmNiaS5ubG0ubmloLmdvdi9wdWJtZWQvMjQ5Nzk3Nzc8
L3VybD48L3JlbGF0ZWQtdXJscz48L3VybHM+PGN1c3RvbTI+NDExNTU3NDwvY3VzdG9tMj48ZWxl
Y3Ryb25pYy1yZXNvdXJjZS1udW0+MTAuMTA3My9wbmFzLjE0MDE1OTExMTE8L2VsZWN0cm9uaWMt
cmVzb3VyY2UtbnVtPjxsYW5ndWFnZT5lbmc8L2xhbmd1YWdlPjwvcmVjb3JkPjwvQ2l0ZT48Q2l0
ZT48QXV0aG9yPkJvbm9yYTwvQXV0aG9yPjxZZWFyPjIwMTM8L1llYXI+PFJlY051bT4xNTI8L1Jl
Y051bT48cmVjb3JkPjxyZWMtbnVtYmVyPjE1MjwvcmVjLW51bWJlcj48Zm9yZWlnbi1rZXlzPjxr
ZXkgYXBwPSJFTiIgZGItaWQ9InZ2enZkMGFmOHN4dzVlZXAwcmJ2ZnMwa3AweGR3dDk5NWF0cyI+
MTUyPC9rZXk+PC9mb3JlaWduLWtleXM+PHJlZi10eXBlIG5hbWU9IkpvdXJuYWwgQXJ0aWNsZSI+
MTc8L3JlZi10eXBlPjxjb250cmlidXRvcnM+PGF1dGhvcnM+PGF1dGhvcj5Cb25vcmEsIE0uPC9h
dXRob3I+PGF1dGhvcj5Cb25vbmksIEEuPC9hdXRob3I+PGF1dGhvcj5EZSBNYXJjaGksIEUuPC9h
dXRob3I+PGF1dGhvcj5HaW9yZ2ksIEMuPC9hdXRob3I+PGF1dGhvcj5MZWJpZWR6aW5za2EsIE0u
PC9hdXRob3I+PGF1dGhvcj5NYXJjaGksIFMuPC9hdXRob3I+PGF1dGhvcj5QYXRlcmduYW5pLCBT
LjwvYXV0aG9yPjxhdXRob3I+UmltZXNzaSwgQS48L2F1dGhvcj48YXV0aG9yPlN1c2tpLCBKLiBN
LjwvYXV0aG9yPjxhdXRob3I+V29qdGFsYSwgQS48L2F1dGhvcj48YXV0aG9yPldpZWNrb3dza2ks
IE0uIFIuPC9hdXRob3I+PGF1dGhvcj5Lcm9lbWVyLCBHLjwvYXV0aG9yPjxhdXRob3I+R2FsbHV6
emksIEwuPC9hdXRob3I+PGF1dGhvcj5QaW50b24sIFAuPC9hdXRob3I+PC9hdXRob3JzPjwvY29u
dHJpYnV0b3JzPjxhdXRoLWFkZHJlc3M+RGVwYXJ0bWVudCBvZiBNb3JwaG9sb2d5LCBTdXJnZXJ5
IGFuZCBFeHBlcmltZW50YWwgTWVkaWNpbmUsIFNlY3Rpb24gb2YgR2VuZXJhbCBQYXRob2xvZ3ks
IEludGVyZGlzY2lwbGluYXJ5IENlbnRlciBmb3IgdGhlIFN0dWR5IG9mIEluZmxhbW1hdGlvbiAo
SUNTSSksIExhYm9yYXRvcnkgZm9yIFRlY2hub2xvZ2llcyBvZiBBZHZhbmNlZCBUaGVyYXBpZXMg
KExUVEEpLCBVbml2ZXJzaXR5IG9mIEZlcnJhcmEsIEZlcnJhcmEsIEl0YWx5LjwvYXV0aC1hZGRy
ZXNzPjx0aXRsZXM+PHRpdGxlPlJvbGUgb2YgdGhlIGMgc3VidW5pdCBvZiB0aGUgRk8gQVRQIHN5
bnRoYXNlIGluIG1pdG9jaG9uZHJpYWwgcGVybWVhYmlsaXR5IHRyYW5zaXRpb248L3RpdGxlPjxz
ZWNvbmRhcnktdGl0bGU+Q2VsbCBDeWNsZTwvc2Vjb25kYXJ5LXRpdGxlPjwvdGl0bGVzPjxwZXJp
b2RpY2FsPjxmdWxsLXRpdGxlPkNlbGwgQ3ljbGU8L2Z1bGwtdGl0bGU+PC9wZXJpb2RpY2FsPjxw
YWdlcz42NzQtODM8L3BhZ2VzPjx2b2x1bWU+MTI8L3ZvbHVtZT48bnVtYmVyPjQ8L251bWJlcj48
ZWRpdGlvbj4yMDEzLzAxLzI1PC9lZGl0aW9uPjxrZXl3b3Jkcz48a2V5d29yZD5BbmltYWxzPC9r
ZXl3b3JkPjxrZXl3b3JkPkFuaW1hbHMsIE5ld2Jvcm48L2tleXdvcmQ+PGtleXdvcmQ+QXBvcHRv
c2lzPC9rZXl3b3JkPjxrZXl3b3JkPkNlcmVicmFsIENvcnRleC9jeXRvbG9neS9tZXRhYm9saXNt
PC9rZXl3b3JkPjxrZXl3b3JkPkN5Y2xvcGhpbGlucy9jaGVtaXN0cnkvbWV0YWJvbGlzbTwva2V5
d29yZD48a2V5d29yZD5IZUxhIENlbGxzPC9rZXl3b3JkPjxrZXl3b3JkPkh1bWFuczwva2V5d29y
ZD48a2V5d29yZD5NaXRvY2hvbmRyaWEvY2hlbWlzdHJ5LyptZXRhYm9saXNtPC9rZXl3b3JkPjxr
ZXl3b3JkPk1pdG9jaG9uZHJpYWwgQURQLCBBVFAgVHJhbnNsb2Nhc2VzL2NoZW1pc3RyeS9tZXRh
Ym9saXNtPC9rZXl3b3JkPjxrZXl3b3JkPk1pdG9jaG9uZHJpYWwgTWVtYnJhbmUgVHJhbnNwb3J0
IFByb3RlaW5zL2NoZW1pc3RyeS8qbWV0YWJvbGlzbTwva2V5d29yZD48a2V5d29yZD5NaXRvY2hv
bmRyaWFsIE1lbWJyYW5lcy9jaGVtaXN0cnkvKm1ldGFib2xpc208L2tleXdvcmQ+PGtleXdvcmQ+
TWl0b2Nob25kcmlhbCBQcm90b24tVHJhbnNsb2NhdGluZyBBVFBhc2VzL2NoZW1pc3RyeS8qbWV0
YWJvbGlzbTwva2V5d29yZD48a2V5d29yZD5OZXVyb25zL2N5dG9sb2d5LyptZXRhYm9saXNtPC9r
ZXl3b3JkPjxrZXl3b3JkPk94aWRhdGl2ZSBTdHJlc3M8L2tleXdvcmQ+PGtleXdvcmQ+UHJpbWFy
eSBDZWxsIEN1bHR1cmU8L2tleXdvcmQ+PGtleXdvcmQ+UmF0czwva2V5d29yZD48a2V5d29yZD5W
b2x0YWdlLURlcGVuZGVudCBBbmlvbiBDaGFubmVscy9jaGVtaXN0cnkvbWV0YWJvbGlzbTwva2V5
d29yZD48L2tleXdvcmRzPjxkYXRlcz48eWVhcj4yMDEzPC95ZWFyPjxwdWItZGF0ZXM+PGRhdGU+
RmViIDE1PC9kYXRlPjwvcHViLWRhdGVzPjwvZGF0ZXM+PGlzYm4+MTU1MS00MDA1IChFbGVjdHJv
bmljKSYjeEQ7MTU1MS00MDA1IChMaW5raW5nKTwvaXNibj48YWNjZXNzaW9uLW51bT4yMzM0Mzc3
MDwvYWNjZXNzaW9uLW51bT48d29yay10eXBlPlJlc2VhcmNoIFN1cHBvcnQsIE5vbi1VLlMuIEdv
diZhcG9zO3Q8L3dvcmstdHlwZT48dXJscz48cmVsYXRlZC11cmxzPjx1cmw+aHR0cDovL3d3dy5u
Y2JpLm5sbS5uaWguZ292L3B1Ym1lZC8yMzM0Mzc3MDwvdXJsPjwvcmVsYXRlZC11cmxzPjwvdXJs
cz48Y3VzdG9tMj4zNTk0MjY4PC9jdXN0b20yPjxlbGVjdHJvbmljLXJlc291cmNlLW51bT4xMC40
MTYxL2NjLjIzNTk5PC9lbGVjdHJvbmljLXJlc291cmNlLW51bT48bGFuZ3VhZ2U+ZW5nPC9sYW5n
dWFnZT48L3JlY29yZD48L0NpdGU+PC9FbmROb3RlPn==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PEVuZE5vdGU+PENpdGU+PEF1dGhvcj5BbGF2aWFuPC9BdXRob3I+PFllYXI+MjAxNDwvWWVhcj48
UmVjTnVtPjE1MTwvUmVjTnVtPjxEaXNwbGF5VGV4dD5bNTIsIDUzXTwvRGlzcGxheVRleHQ+PHJl
Y29yZD48cmVjLW51bWJlcj4xNTE8L3JlYy1udW1iZXI+PGZvcmVpZ24ta2V5cz48a2V5IGFwcD0i
RU4iIGRiLWlkPSJ2dnp2ZDBhZjhzeHc1ZWVwMHJidmZzMGtwMHhkd3Q5OTVhdHMiPjE1MTwva2V5
PjwvZm9yZWlnbi1rZXlzPjxyZWYtdHlwZSBuYW1lPSJKb3VybmFsIEFydGljbGUiPjE3PC9yZWYt
dHlwZT48Y29udHJpYnV0b3JzPjxhdXRob3JzPjxhdXRob3I+QWxhdmlhbiwgSy4gTi48L2F1dGhv
cj48YXV0aG9yPkJldXRuZXIsIEcuPC9hdXRob3I+PGF1dGhvcj5MYXpyb3ZlLCBFLjwvYXV0aG9y
PjxhdXRob3I+U2FjY2hldHRpLCBTLjwvYXV0aG9yPjxhdXRob3I+UGFyaywgSC4gQS48L2F1dGhv
cj48YXV0aG9yPkxpY3puZXJza2ksIFAuPC9hdXRob3I+PGF1dGhvcj5MaSwgSC48L2F1dGhvcj48
YXV0aG9yPk5hYmlsaSwgUC48L2F1dGhvcj48YXV0aG9yPkhvY2tlbnNtaXRoLCBLLjwvYXV0aG9y
PjxhdXRob3I+R3JhaGFtLCBNLjwvYXV0aG9yPjxhdXRob3I+UG9ydGVyLCBHLiBBLiwgSnIuPC9h
dXRob3I+PGF1dGhvcj5Kb25hcywgRS4gQS48L2F1dGhvcj48L2F1dGhvcnM+PC9jb250cmlidXRv
cnM+PGF1dGgtYWRkcmVzcz5TZWN0aW9uIG9mIEVuZG9jcmlub2xvZ3ksIERlcGFydG1lbnQgb2Yg
SW50ZXJuYWwgTWVkaWNpbmUsIFlhbGUgVW5pdmVyc2l0eSwgTmV3IEhhdmVuLCBDVCAwNjUyMC04
MDIwO0RpdmlzaW9uIG9mIEJyYWluIFNjaWVuY2VzLCBEZXBhcnRtZW50IG9mIE1lZGljaW5lLCBJ
bXBlcmlhbCBDb2xsZWdlIExvbmRvbiwgTG9uZG9uIFcxMiAwTk4sIFVuaXRlZCBLaW5nZG9tOyYj
eEQ7RGVwYXJ0bWVudHMgb2YgUGVkaWF0cmljcyAoQ2FyZGlvbG9neSkuJiN4RDtTZWN0aW9uIG9m
IEVuZG9jcmlub2xvZ3ksIERlcGFydG1lbnQgb2YgSW50ZXJuYWwgTWVkaWNpbmUsIFlhbGUgVW5p
dmVyc2l0eSwgTmV3IEhhdmVuLCBDVCAwNjUyMC04MDIwOyYjeEQ7RGVwYXJ0bWVudCBvZiBDZWxs
IEJpb2xvZ3ksIFlhbGUgVW5pdmVyc2l0eSwgTmV3IEhhdmVuLCBDVCAwNjUyMC04MDAyLiYjeEQ7
RGVwYXJ0bWVudHMgb2YgUGVkaWF0cmljcyAoQ2FyZGlvbG9neSksSW50ZXJuYWwgTWVkaWNpbmUg
KEFhYiBDYXJkaW92YXNjdWxhciBSZXNlYXJjaCBJbnN0aXR1dGUpLCBhbmRQaGFybWFjb2xvZ3kg
YW5kIFBoeXNpb2xvZ3ksIFVuaXZlcnNpdHkgb2YgUm9jaGVzdGVyIE1lZGljYWwgQ2VudGVyLCBS
b2NoZXN0ZXIsIE5ZIDE0NjQyOyBhbmQuJiN4RDtTZWN0aW9uIG9mIEVuZG9jcmlub2xvZ3ksIERl
cGFydG1lbnQgb2YgSW50ZXJuYWwgTWVkaWNpbmUsIFlhbGUgVW5pdmVyc2l0eSwgTmV3IEhhdmVu
LCBDVCAwNjUyMC04MDIwOyBlbGl6YWJldGguam9uYXNAeWFsZS5lZHUuPC9hdXRoLWFkZHJlc3M+
PHRpdGxlcz48dGl0bGU+QW4gdW5jb3VwbGluZyBjaGFubmVsIHdpdGhpbiB0aGUgYy1zdWJ1bml0
IHJpbmcgb2YgdGhlIEYxRk8gQVRQIHN5bnRoYXNlIGlzIHRoZSBtaXRvY2hvbmRyaWFsIHBlcm1l
YWJpbGl0eSB0cmFuc2l0aW9uIHBvcmU8L3RpdGxlPjxzZWNvbmRhcnktdGl0bGU+UHJvYyBOYXRs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b2YgQW1lcmljYTwvYWJici0xPjwvYWx0LXBlcmlvZGljYWw+PHBhZ2VzPjEwNTgwLTU8L3BhZ2Vz
Pjx2b2x1bWU+MTExPC92b2x1bWU+PG51bWJlcj4yOTwvbnVtYmVyPjxlZGl0aW9uPjIwMTQvMDcv
MDE8L2VkaXRpb24+PGtleXdvcmRzPjxrZXl3b3JkPkFuaW1hbHM8L2tleXdvcmQ+PGtleXdvcmQ+
Q2FsY2l1bS9waGFybWFjb2xvZ3k8L2tleXdvcmQ+PGtleXdvcmQ+Q2VsbCBEZWF0aC9kcnVnIGVm
ZmVjdHM8L2tleXdvcmQ+PGtleXdvcmQ+SEVLMjkzIENlbGxzPC9rZXl3b3JkPjxrZXl3b3JkPkh1
bWFuczwva2V5d29yZD48a2V5d29yZD5Jb24gQ2hhbm5lbCBHYXRpbmcvZHJ1ZyBlZmZlY3RzPC9r
ZXl3b3JkPjxrZXl3b3JkPklvbiBDaGFubmVscy8qbWV0YWJvbGlzbTwva2V5d29yZD48a2V5d29y
ZD5MaXBvc29tZXMvbWV0YWJvbGlzbTwva2V5d29yZD48a2V5d29yZD5NaXRvY2hvbmRyaWEvZHJ1
ZyBlZmZlY3RzL21ldGFib2xpc208L2tleXdvcmQ+PGtleXdvcmQ+TWl0b2Nob25kcmlhbCBNZW1i
cmFuZSBUcmFuc3BvcnQgUHJvdGVpbnMvY2hlbWlzdHJ5LyptZXRhYm9saXNtPC9rZXl3b3JkPjxr
ZXl3b3JkPk1pdG9jaG9uZHJpYWwgTWVtYnJhbmVzL2RydWcgZWZmZWN0cy9tZXRhYm9saXNtPC9r
ZXl3b3JkPjxrZXl3b3JkPk11dGF0aW9uL2dlbmV0aWNzPC9rZXl3b3JkPjxrZXl3b3JkPlByb3Rl
aW4gQ29uZm9ybWF0aW9uPC9rZXl3b3JkPjxrZXl3b3JkPlByb3RlaW4gU3VidW5pdHMvKm1ldGFi
b2xpc208L2tleXdvcmQ+PGtleXdvcmQ+UHJvdG9uLVRyYW5zbG9jYXRpbmcgQVRQYXNlcy9jaGVt
aXN0cnkvKm1ldGFib2xpc208L2tleXdvcmQ+PGtleXdvcmQ+UmF0czwva2V5d29yZD48a2V5d29y
ZD5SZWFjdGl2ZSBPeHlnZW4gU3BlY2llcy9tZXRhYm9saXNtPC9rZXl3b3JkPjwva2V5d29yZHM+
PGRhdGVzPjx5ZWFyPjIwMTQ8L3llYXI+PHB1Yi1kYXRlcz48ZGF0ZT5KdWwgMjI8L2RhdGU+PC9w
dWItZGF0ZXM+PC9kYXRlcz48aXNibj4xMDkxLTY0OTAgKEVsZWN0cm9uaWMpJiN4RDswMDI3LTg0
MjQgKExpbmtpbmcpPC9pc2JuPjxhY2Nlc3Npb24tbnVtPjI0OTc5Nzc3PC9hY2Nlc3Npb24tbnVt
Pjx3b3JrLXR5cGU+UmVzZWFyY2ggU3VwcG9ydCwgTi5JLkguLCBFeHRyYW11cmFsJiN4RDtSZXNl
YXJjaCBTdXBwb3J0LCBOb24tVS5TLiBHb3YmYXBvczt0PC93b3JrLXR5cGU+PHVybHM+PHJlbGF0
ZWQtdXJscz48dXJsPmh0dHA6Ly93d3cubmNiaS5ubG0ubmloLmdvdi9wdWJtZWQvMjQ5Nzk3Nzc8
L3VybD48L3JlbGF0ZWQtdXJscz48L3VybHM+PGN1c3RvbTI+NDExNTU3NDwvY3VzdG9tMj48ZWxl
Y3Ryb25pYy1yZXNvdXJjZS1udW0+MTAuMTA3My9wbmFzLjE0MDE1OTExMTE8L2VsZWN0cm9uaWMt
cmVzb3VyY2UtbnVtPjxsYW5ndWFnZT5lbmc8L2xhbmd1YWdlPjwvcmVjb3JkPjwvQ2l0ZT48Q2l0
ZT48QXV0aG9yPkJvbm9yYTwvQXV0aG9yPjxZZWFyPjIwMTM8L1llYXI+PFJlY051bT4xNTI8L1Jl
Y051bT48cmVjb3JkPjxyZWMtbnVtYmVyPjE1MjwvcmVjLW51bWJlcj48Zm9yZWlnbi1rZXlzPjxr
ZXkgYXBwPSJFTiIgZGItaWQ9InZ2enZkMGFmOHN4dzVlZXAwcmJ2ZnMwa3AweGR3dDk5NWF0cyI+
MTUyPC9rZXk+PC9mb3JlaWduLWtleXM+PHJlZi10eXBlIG5hbWU9IkpvdXJuYWwgQXJ0aWNsZSI+
MTc8L3JlZi10eXBlPjxjb250cmlidXRvcnM+PGF1dGhvcnM+PGF1dGhvcj5Cb25vcmEsIE0uPC9h
dXRob3I+PGF1dGhvcj5Cb25vbmksIEEuPC9hdXRob3I+PGF1dGhvcj5EZSBNYXJjaGksIEUuPC9h
dXRob3I+PGF1dGhvcj5HaW9yZ2ksIEMuPC9hdXRob3I+PGF1dGhvcj5MZWJpZWR6aW5za2EsIE0u
PC9hdXRob3I+PGF1dGhvcj5NYXJjaGksIFMuPC9hdXRob3I+PGF1dGhvcj5QYXRlcmduYW5pLCBT
LjwvYXV0aG9yPjxhdXRob3I+UmltZXNzaSwgQS48L2F1dGhvcj48YXV0aG9yPlN1c2tpLCBKLiBN
LjwvYXV0aG9yPjxhdXRob3I+V29qdGFsYSwgQS48L2F1dGhvcj48YXV0aG9yPldpZWNrb3dza2ks
IE0uIFIuPC9hdXRob3I+PGF1dGhvcj5Lcm9lbWVyLCBHLjwvYXV0aG9yPjxhdXRob3I+R2FsbHV6
emksIEwuPC9hdXRob3I+PGF1dGhvcj5QaW50b24sIFAuPC9hdXRob3I+PC9hdXRob3JzPjwvY29u
dHJpYnV0b3JzPjxhdXRoLWFkZHJlc3M+RGVwYXJ0bWVudCBvZiBNb3JwaG9sb2d5LCBTdXJnZXJ5
IGFuZCBFeHBlcmltZW50YWwgTWVkaWNpbmUsIFNlY3Rpb24gb2YgR2VuZXJhbCBQYXRob2xvZ3ks
IEludGVyZGlzY2lwbGluYXJ5IENlbnRlciBmb3IgdGhlIFN0dWR5IG9mIEluZmxhbW1hdGlvbiAo
SUNTSSksIExhYm9yYXRvcnkgZm9yIFRlY2hub2xvZ2llcyBvZiBBZHZhbmNlZCBUaGVyYXBpZXMg
KExUVEEpLCBVbml2ZXJzaXR5IG9mIEZlcnJhcmEsIEZlcnJhcmEsIEl0YWx5LjwvYXV0aC1hZGRy
ZXNzPjx0aXRsZXM+PHRpdGxlPlJvbGUgb2YgdGhlIGMgc3VidW5pdCBvZiB0aGUgRk8gQVRQIHN5
bnRoYXNlIGluIG1pdG9jaG9uZHJpYWwgcGVybWVhYmlsaXR5IHRyYW5zaXRpb248L3RpdGxlPjxz
ZWNvbmRhcnktdGl0bGU+Q2VsbCBDeWNsZTwvc2Vjb25kYXJ5LXRpdGxlPjwvdGl0bGVzPjxwZXJp
b2RpY2FsPjxmdWxsLXRpdGxlPkNlbGwgQ3ljbGU8L2Z1bGwtdGl0bGU+PC9wZXJpb2RpY2FsPjxw
YWdlcz42NzQtODM8L3BhZ2VzPjx2b2x1bWU+MTI8L3ZvbHVtZT48bnVtYmVyPjQ8L251bWJlcj48
ZWRpdGlvbj4yMDEzLzAxLzI1PC9lZGl0aW9uPjxrZXl3b3Jkcz48a2V5d29yZD5BbmltYWxzPC9r
ZXl3b3JkPjxrZXl3b3JkPkFuaW1hbHMsIE5ld2Jvcm48L2tleXdvcmQ+PGtleXdvcmQ+QXBvcHRv
c2lzPC9rZXl3b3JkPjxrZXl3b3JkPkNlcmVicmFsIENvcnRleC9jeXRvbG9neS9tZXRhYm9saXNt
PC9rZXl3b3JkPjxrZXl3b3JkPkN5Y2xvcGhpbGlucy9jaGVtaXN0cnkvbWV0YWJvbGlzbTwva2V5
d29yZD48a2V5d29yZD5IZUxhIENlbGxzPC9rZXl3b3JkPjxrZXl3b3JkPkh1bWFuczwva2V5d29y
ZD48a2V5d29yZD5NaXRvY2hvbmRyaWEvY2hlbWlzdHJ5LyptZXRhYm9saXNtPC9rZXl3b3JkPjxr
ZXl3b3JkPk1pdG9jaG9uZHJpYWwgQURQLCBBVFAgVHJhbnNsb2Nhc2VzL2NoZW1pc3RyeS9tZXRh
Ym9saXNtPC9rZXl3b3JkPjxrZXl3b3JkPk1pdG9jaG9uZHJpYWwgTWVtYnJhbmUgVHJhbnNwb3J0
IFByb3RlaW5zL2NoZW1pc3RyeS8qbWV0YWJvbGlzbTwva2V5d29yZD48a2V5d29yZD5NaXRvY2hv
bmRyaWFsIE1lbWJyYW5lcy9jaGVtaXN0cnkvKm1ldGFib2xpc208L2tleXdvcmQ+PGtleXdvcmQ+
TWl0b2Nob25kcmlhbCBQcm90b24tVHJhbnNsb2NhdGluZyBBVFBhc2VzL2NoZW1pc3RyeS8qbWV0
YWJvbGlzbTwva2V5d29yZD48a2V5d29yZD5OZXVyb25zL2N5dG9sb2d5LyptZXRhYm9saXNtPC9r
ZXl3b3JkPjxrZXl3b3JkPk94aWRhdGl2ZSBTdHJlc3M8L2tleXdvcmQ+PGtleXdvcmQ+UHJpbWFy
eSBDZWxsIEN1bHR1cmU8L2tleXdvcmQ+PGtleXdvcmQ+UmF0czwva2V5d29yZD48a2V5d29yZD5W
b2x0YWdlLURlcGVuZGVudCBBbmlvbiBDaGFubmVscy9jaGVtaXN0cnkvbWV0YWJvbGlzbTwva2V5
d29yZD48L2tleXdvcmRzPjxkYXRlcz48eWVhcj4yMDEzPC95ZWFyPjxwdWItZGF0ZXM+PGRhdGU+
RmViIDE1PC9kYXRlPjwvcHViLWRhdGVzPjwvZGF0ZXM+PGlzYm4+MTU1MS00MDA1IChFbGVjdHJv
bmljKSYjeEQ7MTU1MS00MDA1IChMaW5raW5nKTwvaXNibj48YWNjZXNzaW9uLW51bT4yMzM0Mzc3
MDwvYWNjZXNzaW9uLW51bT48d29yay10eXBlPlJlc2VhcmNoIFN1cHBvcnQsIE5vbi1VLlMuIEdv
diZhcG9zO3Q8L3dvcmstdHlwZT48dXJscz48cmVsYXRlZC11cmxzPjx1cmw+aHR0cDovL3d3dy5u
Y2JpLm5sbS5uaWguZ292L3B1Ym1lZC8yMzM0Mzc3MDwvdXJsPjwvcmVsYXRlZC11cmxzPjwvdXJs
cz48Y3VzdG9tMj4zNTk0MjY4PC9jdXN0b20yPjxlbGVjdHJvbmljLXJlc291cmNlLW51bT4xMC40
MTYxL2NjLjIzNTk5PC9lbGVjdHJvbmljLXJlc291cmNlLW51bT48bGFuZ3VhZ2U+ZW5nPC9sYW5n
dWFnZT48L3JlY29yZD48L0NpdGU+PC9FbmROb3RlPn==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52" w:tooltip="Alavian, 2014 #151" w:history="1">
        <w:r w:rsidR="00BF454C">
          <w:rPr>
            <w:rFonts w:ascii="Arial" w:hAnsi="Arial" w:cs="Arial"/>
            <w:noProof/>
            <w:color w:val="FF0000"/>
            <w:sz w:val="24"/>
            <w:szCs w:val="24"/>
            <w:lang w:val="en-US"/>
          </w:rPr>
          <w:t>52</w:t>
        </w:r>
      </w:hyperlink>
      <w:r w:rsidR="000D7034">
        <w:rPr>
          <w:rFonts w:ascii="Arial" w:hAnsi="Arial" w:cs="Arial"/>
          <w:noProof/>
          <w:color w:val="FF0000"/>
          <w:sz w:val="24"/>
          <w:szCs w:val="24"/>
          <w:lang w:val="en-US"/>
        </w:rPr>
        <w:t xml:space="preserve">, </w:t>
      </w:r>
      <w:hyperlink w:anchor="_ENREF_53" w:tooltip="Bonora, 2013 #152" w:history="1">
        <w:r w:rsidR="00BF454C">
          <w:rPr>
            <w:rFonts w:ascii="Arial" w:hAnsi="Arial" w:cs="Arial"/>
            <w:noProof/>
            <w:color w:val="FF0000"/>
            <w:sz w:val="24"/>
            <w:szCs w:val="24"/>
            <w:lang w:val="en-US"/>
          </w:rPr>
          <w:t>53</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A925CA" w:rsidRPr="005000B0">
        <w:rPr>
          <w:rFonts w:ascii="Arial" w:hAnsi="Arial" w:cs="Arial"/>
          <w:color w:val="FF0000"/>
          <w:sz w:val="24"/>
          <w:szCs w:val="24"/>
          <w:lang w:val="en-US"/>
        </w:rPr>
        <w:t>,</w:t>
      </w:r>
      <w:r w:rsidR="00461FBA" w:rsidRPr="005000B0">
        <w:rPr>
          <w:rFonts w:ascii="Arial" w:hAnsi="Arial" w:cs="Arial"/>
          <w:color w:val="FF0000"/>
          <w:sz w:val="24"/>
          <w:szCs w:val="24"/>
          <w:lang w:val="en-US"/>
        </w:rPr>
        <w:t xml:space="preserve"> but </w:t>
      </w:r>
      <w:r w:rsidR="00E94B29">
        <w:rPr>
          <w:rFonts w:ascii="Arial" w:hAnsi="Arial" w:cs="Arial"/>
          <w:color w:val="FF0000"/>
          <w:sz w:val="24"/>
          <w:szCs w:val="24"/>
          <w:lang w:val="en-US"/>
        </w:rPr>
        <w:t xml:space="preserve">this hypothesis </w:t>
      </w:r>
      <w:r w:rsidR="00461FBA" w:rsidRPr="005000B0">
        <w:rPr>
          <w:rFonts w:ascii="Arial" w:hAnsi="Arial" w:cs="Arial"/>
          <w:color w:val="FF0000"/>
          <w:sz w:val="24"/>
          <w:szCs w:val="24"/>
          <w:lang w:val="en-US"/>
        </w:rPr>
        <w:t xml:space="preserve">was recently excluded </w:t>
      </w:r>
      <w:r w:rsidR="0013695B" w:rsidRPr="005000B0">
        <w:rPr>
          <w:rFonts w:ascii="Arial" w:hAnsi="Arial" w:cs="Arial"/>
          <w:color w:val="FF0000"/>
          <w:sz w:val="24"/>
          <w:szCs w:val="24"/>
          <w:lang w:val="en-US"/>
        </w:rPr>
        <w:fldChar w:fldCharType="begin">
          <w:fldData xml:space="preserve">PEVuZE5vdGU+PENpdGU+PEF1dGhvcj5IZTwvQXV0aG9yPjxZZWFyPjIwMTc8L1llYXI+PFJlY051
bT4xNTQ8L1JlY051bT48RGlzcGxheVRleHQ+WzU0LCA1NV08L0Rpc3BsYXlUZXh0PjxyZWNvcmQ+
PHJlYy1udW1iZXI+MTU0PC9yZWMtbnVtYmVyPjxmb3JlaWduLWtleXM+PGtleSBhcHA9IkVOIiBk
Yi1pZD0idnZ6dmQwYWY4c3h3NWVlcDByYnZmczBrcDB4ZHd0OTk1YXRzIj4xNTQ8L2tleT48L2Zv
cmVpZ24ta2V5cz48cmVmLXR5cGUgbmFtZT0iSm91cm5hbCBBcnRpY2xlIj4xNzwvcmVmLXR5cGU+
PGNvbnRyaWJ1dG9ycz48YXV0aG9ycz48YXV0aG9yPkhlLCBKLjwvYXV0aG9yPjxhdXRob3I+Rm9y
ZCwgSC4gQy48L2F1dGhvcj48YXV0aG9yPkNhcnJvbGwsIEouPC9hdXRob3I+PGF1dGhvcj5EaW5n
LCBTLjwvYXV0aG9yPjxhdXRob3I+RmVhcm5sZXksIEkuIE0uPC9hdXRob3I+PGF1dGhvcj5XYWxr
ZXIsIEouIEUuPC9hdXRob3I+PC9hdXRob3JzPjwvY29udHJpYnV0b3JzPjxhdXRoLWFkZHJlc3M+
VGhlIE1lZGljYWwgUmVzZWFyY2ggQ291bmNpbCBNaXRvY2hvbmRyaWFsIEJpb2xvZ3kgVW5pdCwg
Q2FtYnJpZGdlIEJpb21lZGljYWwgQ2FtcHVzLCBDYW1icmlkZ2UgQ0IyIDBYWSwgVW5pdGVkIEtp
bmdkb20uJiN4RDtUaGUgTWVkaWNhbCBSZXNlYXJjaCBDb3VuY2lsIE1pdG9jaG9uZHJpYWwgQmlv
bG9neSBVbml0LCBDYW1icmlkZ2UgQmlvbWVkaWNhbCBDYW1wdXMsIENhbWJyaWRnZSBDQjIgMFhZ
LCBVbml0ZWQgS2luZ2RvbSB3YWxrZXJAbXJjLW1idS5jYW0uYWMudWsuPC9hdXRoLWFkZHJlc3M+
PHRpdGxlcz48dGl0bGU+UGVyc2lzdGVuY2Ugb2YgdGhlIG1pdG9jaG9uZHJpYWwgcGVybWVhYmls
aXR5IHRyYW5zaXRpb24gaW4gdGhlIGFic2VuY2Ugb2Ygc3VidW5pdCBjIG9mIGh1bWFuIEFUUCBz
eW50aGFzZTwvdGl0bGU+PHNlY29uZGFyeS10aXRsZT5Qcm9jIE5hdGwgQWNhZCBTY2kgVSBTIEE8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LTE+PC9hbHQtcGVyaW9kaWNhbD48cGFnZXM+MzQwOS0zNDE0PC9wYWdlcz48dm9sdW1lPjExNDwv
dm9sdW1lPjxudW1iZXI+MTM8L251bWJlcj48ZWRpdGlvbj4yMDE3LzAzLzE2PC9lZGl0aW9uPjxk
YXRlcz48eWVhcj4yMDE3PC95ZWFyPjxwdWItZGF0ZXM+PGRhdGU+TWFyIDI4PC9kYXRlPjwvcHVi
LWRhdGVzPjwvZGF0ZXM+PGlzYm4+MTA5MS02NDkwIChFbGVjdHJvbmljKSYjeEQ7MDAyNy04NDI0
IChMaW5raW5nKTwvaXNibj48YWNjZXNzaW9uLW51bT4yODI4OTIyOTwvYWNjZXNzaW9uLW51bT48
dXJscz48cmVsYXRlZC11cmxzPjx1cmw+aHR0cDovL3d3dy5uY2JpLm5sbS5uaWguZ292L3B1Ym1l
ZC8yODI4OTIyOTwvdXJsPjwvcmVsYXRlZC11cmxzPjwvdXJscz48Y3VzdG9tMj41MzgwMDk5PC9j
dXN0b20yPjxlbGVjdHJvbmljLXJlc291cmNlLW51bT4xMC4xMDczL3BuYXMuMTcwMjM1NzExNDwv
ZWxlY3Ryb25pYy1yZXNvdXJjZS1udW0+PGxhbmd1YWdlPmVuZzwvbGFuZ3VhZ2U+PC9yZWNvcmQ+
PC9DaXRlPjxDaXRlPjxBdXRob3I+WmhvdTwvQXV0aG9yPjxZZWFyPjIwMTc8L1llYXI+PFJlY051
bT4xNTU8L1JlY051bT48cmVjb3JkPjxyZWMtbnVtYmVyPjE1NTwvcmVjLW51bWJlcj48Zm9yZWln
bi1rZXlzPjxrZXkgYXBwPSJFTiIgZGItaWQ9InZ2enZkMGFmOHN4dzVlZXAwcmJ2ZnMwa3AweGR3
dDk5NWF0cyI+MTU1PC9rZXk+PC9mb3JlaWduLWtleXM+PHJlZi10eXBlIG5hbWU9IkpvdXJuYWwg
QXJ0aWNsZSI+MTc8L3JlZi10eXBlPjxjb250cmlidXRvcnM+PGF1dGhvcnM+PGF1dGhvcj5aaG91
LCBXLjwvYXV0aG9yPjxhdXRob3I+TWFyaW5lbGxpLCBGLjwvYXV0aG9yPjxhdXRob3I+TmllZiwg
Qy48L2F1dGhvcj48YXV0aG9yPkZhcmFsZG8tR29tZXosIEouIEQuPC9hdXRob3I+PC9hdXRob3Jz
PjwvY29udHJpYnV0b3JzPjxhdXRoLWFkZHJlc3M+VGhlb3JldGljYWwgTW9sZWN1bGFyIEJpb3Bo
eXNpY3MgU2VjdGlvbiwgTmF0aW9uYWwgSGVhcnQsIEx1bmcgYW5kIEJsb29kIEluc3RpdHV0ZSwg
TmF0aW9uYWwgSW5zdGl0dXRlcyBvZiBIZWFsdGgsIEJldGhlc2RhLCBVbml0ZWQgU3RhdGVzLjwv
YXV0aC1hZGRyZXNzPjx0aXRsZXM+PHRpdGxlPkF0b21pc3RpYyBzaW11bGF0aW9ucyBpbmRpY2F0
ZSB0aGUgYy1zdWJ1bml0IHJpbmcgb2YgdGhlIEYxRm8gQVRQIHN5bnRoYXNlIGlzIG5vdCB0aGUg
bWl0b2Nob25kcmlhbCBwZXJtZWFiaWxpdHkgdHJhbnNpdGlvbiBwb3JlPC90aXRsZT48c2Vjb25k
YXJ5LXRpdGxlPkVsaWZlPC9zZWNvbmRhcnktdGl0bGU+PGFsdC10aXRsZT5lTGlmZTwvYWx0LXRp
dGxlPjwvdGl0bGVzPjxwZXJpb2RpY2FsPjxmdWxsLXRpdGxlPkVsaWZlPC9mdWxsLXRpdGxlPjxh
YmJyLTE+ZUxpZmU8L2FiYnItMT48L3BlcmlvZGljYWw+PGFsdC1wZXJpb2RpY2FsPjxmdWxsLXRp
dGxlPkVsaWZlPC9mdWxsLXRpdGxlPjxhYmJyLTE+ZUxpZmU8L2FiYnItMT48L2FsdC1wZXJpb2Rp
Y2FsPjx2b2x1bWU+Njwvdm9sdW1lPjxlZGl0aW9uPjIwMTcvMDIvMTI8L2VkaXRpb24+PGRhdGVz
Pjx5ZWFyPjIwMTc8L3llYXI+PHB1Yi1kYXRlcz48ZGF0ZT5GZWIgMTA8L2RhdGU+PC9wdWItZGF0
ZXM+PC9kYXRlcz48aXNibj4yMDUwLTA4NFggKEVsZWN0cm9uaWMpJiN4RDsyMDUwLTA4NFggKExp
bmtpbmcpPC9pc2JuPjxhY2Nlc3Npb24tbnVtPjI4MTg2NDkwPC9hY2Nlc3Npb24tbnVtPjx1cmxz
PjxyZWxhdGVkLXVybHM+PHVybD5odHRwOi8vd3d3Lm5jYmkubmxtLm5paC5nb3YvcHVibWVkLzI4
MTg2NDkwPC91cmw+PC9yZWxhdGVkLXVybHM+PC91cmxzPjxjdXN0b20yPjUzMjMwMzk8L2N1c3Rv
bTI+PGVsZWN0cm9uaWMtcmVzb3VyY2UtbnVtPjEwLjc1NTQvZUxpZmUuMjM3ODE8L2VsZWN0cm9u
aWMtcmVzb3VyY2UtbnVtPjxsYW5ndWFnZT5lbmc8L2xhbmd1YWdlPjwvcmVjb3JkPjwvQ2l0ZT48
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PEVuZE5vdGU+PENpdGU+PEF1dGhvcj5IZTwvQXV0aG9yPjxZZWFyPjIwMTc8L1llYXI+PFJlY051
bT4xNTQ8L1JlY051bT48RGlzcGxheVRleHQ+WzU0LCA1NV08L0Rpc3BsYXlUZXh0PjxyZWNvcmQ+
PHJlYy1udW1iZXI+MTU0PC9yZWMtbnVtYmVyPjxmb3JlaWduLWtleXM+PGtleSBhcHA9IkVOIiBk
Yi1pZD0idnZ6dmQwYWY4c3h3NWVlcDByYnZmczBrcDB4ZHd0OTk1YXRzIj4xNTQ8L2tleT48L2Zv
cmVpZ24ta2V5cz48cmVmLXR5cGUgbmFtZT0iSm91cm5hbCBBcnRpY2xlIj4xNzwvcmVmLXR5cGU+
PGNvbnRyaWJ1dG9ycz48YXV0aG9ycz48YXV0aG9yPkhlLCBKLjwvYXV0aG9yPjxhdXRob3I+Rm9y
ZCwgSC4gQy48L2F1dGhvcj48YXV0aG9yPkNhcnJvbGwsIEouPC9hdXRob3I+PGF1dGhvcj5EaW5n
LCBTLjwvYXV0aG9yPjxhdXRob3I+RmVhcm5sZXksIEkuIE0uPC9hdXRob3I+PGF1dGhvcj5XYWxr
ZXIsIEouIEUuPC9hdXRob3I+PC9hdXRob3JzPjwvY29udHJpYnV0b3JzPjxhdXRoLWFkZHJlc3M+
VGhlIE1lZGljYWwgUmVzZWFyY2ggQ291bmNpbCBNaXRvY2hvbmRyaWFsIEJpb2xvZ3kgVW5pdCwg
Q2FtYnJpZGdlIEJpb21lZGljYWwgQ2FtcHVzLCBDYW1icmlkZ2UgQ0IyIDBYWSwgVW5pdGVkIEtp
bmdkb20uJiN4RDtUaGUgTWVkaWNhbCBSZXNlYXJjaCBDb3VuY2lsIE1pdG9jaG9uZHJpYWwgQmlv
bG9neSBVbml0LCBDYW1icmlkZ2UgQmlvbWVkaWNhbCBDYW1wdXMsIENhbWJyaWRnZSBDQjIgMFhZ
LCBVbml0ZWQgS2luZ2RvbSB3YWxrZXJAbXJjLW1idS5jYW0uYWMudWsuPC9hdXRoLWFkZHJlc3M+
PHRpdGxlcz48dGl0bGU+UGVyc2lzdGVuY2Ugb2YgdGhlIG1pdG9jaG9uZHJpYWwgcGVybWVhYmls
aXR5IHRyYW5zaXRpb24gaW4gdGhlIGFic2VuY2Ugb2Ygc3VidW5pdCBjIG9mIGh1bWFuIEFUUCBz
eW50aGFzZTwvdGl0bGU+PHNlY29uZGFyeS10aXRsZT5Qcm9jIE5hdGwgQWNhZCBTY2kgVSBTIEE8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LTE+PC9hbHQtcGVyaW9kaWNhbD48cGFnZXM+MzQwOS0zNDE0PC9wYWdlcz48dm9sdW1lPjExNDwv
dm9sdW1lPjxudW1iZXI+MTM8L251bWJlcj48ZWRpdGlvbj4yMDE3LzAzLzE2PC9lZGl0aW9uPjxk
YXRlcz48eWVhcj4yMDE3PC95ZWFyPjxwdWItZGF0ZXM+PGRhdGU+TWFyIDI4PC9kYXRlPjwvcHVi
LWRhdGVzPjwvZGF0ZXM+PGlzYm4+MTA5MS02NDkwIChFbGVjdHJvbmljKSYjeEQ7MDAyNy04NDI0
IChMaW5raW5nKTwvaXNibj48YWNjZXNzaW9uLW51bT4yODI4OTIyOTwvYWNjZXNzaW9uLW51bT48
dXJscz48cmVsYXRlZC11cmxzPjx1cmw+aHR0cDovL3d3dy5uY2JpLm5sbS5uaWguZ292L3B1Ym1l
ZC8yODI4OTIyOTwvdXJsPjwvcmVsYXRlZC11cmxzPjwvdXJscz48Y3VzdG9tMj41MzgwMDk5PC9j
dXN0b20yPjxlbGVjdHJvbmljLXJlc291cmNlLW51bT4xMC4xMDczL3BuYXMuMTcwMjM1NzExNDwv
ZWxlY3Ryb25pYy1yZXNvdXJjZS1udW0+PGxhbmd1YWdlPmVuZzwvbGFuZ3VhZ2U+PC9yZWNvcmQ+
PC9DaXRlPjxDaXRlPjxBdXRob3I+WmhvdTwvQXV0aG9yPjxZZWFyPjIwMTc8L1llYXI+PFJlY051
bT4xNTU8L1JlY051bT48cmVjb3JkPjxyZWMtbnVtYmVyPjE1NTwvcmVjLW51bWJlcj48Zm9yZWln
bi1rZXlzPjxrZXkgYXBwPSJFTiIgZGItaWQ9InZ2enZkMGFmOHN4dzVlZXAwcmJ2ZnMwa3AweGR3
dDk5NWF0cyI+MTU1PC9rZXk+PC9mb3JlaWduLWtleXM+PHJlZi10eXBlIG5hbWU9IkpvdXJuYWwg
QXJ0aWNsZSI+MTc8L3JlZi10eXBlPjxjb250cmlidXRvcnM+PGF1dGhvcnM+PGF1dGhvcj5aaG91
LCBXLjwvYXV0aG9yPjxhdXRob3I+TWFyaW5lbGxpLCBGLjwvYXV0aG9yPjxhdXRob3I+TmllZiwg
Qy48L2F1dGhvcj48YXV0aG9yPkZhcmFsZG8tR29tZXosIEouIEQuPC9hdXRob3I+PC9hdXRob3Jz
PjwvY29udHJpYnV0b3JzPjxhdXRoLWFkZHJlc3M+VGhlb3JldGljYWwgTW9sZWN1bGFyIEJpb3Bo
eXNpY3MgU2VjdGlvbiwgTmF0aW9uYWwgSGVhcnQsIEx1bmcgYW5kIEJsb29kIEluc3RpdHV0ZSwg
TmF0aW9uYWwgSW5zdGl0dXRlcyBvZiBIZWFsdGgsIEJldGhlc2RhLCBVbml0ZWQgU3RhdGVzLjwv
YXV0aC1hZGRyZXNzPjx0aXRsZXM+PHRpdGxlPkF0b21pc3RpYyBzaW11bGF0aW9ucyBpbmRpY2F0
ZSB0aGUgYy1zdWJ1bml0IHJpbmcgb2YgdGhlIEYxRm8gQVRQIHN5bnRoYXNlIGlzIG5vdCB0aGUg
bWl0b2Nob25kcmlhbCBwZXJtZWFiaWxpdHkgdHJhbnNpdGlvbiBwb3JlPC90aXRsZT48c2Vjb25k
YXJ5LXRpdGxlPkVsaWZlPC9zZWNvbmRhcnktdGl0bGU+PGFsdC10aXRsZT5lTGlmZTwvYWx0LXRp
dGxlPjwvdGl0bGVzPjxwZXJpb2RpY2FsPjxmdWxsLXRpdGxlPkVsaWZlPC9mdWxsLXRpdGxlPjxh
YmJyLTE+ZUxpZmU8L2FiYnItMT48L3BlcmlvZGljYWw+PGFsdC1wZXJpb2RpY2FsPjxmdWxsLXRp
dGxlPkVsaWZlPC9mdWxsLXRpdGxlPjxhYmJyLTE+ZUxpZmU8L2FiYnItMT48L2FsdC1wZXJpb2Rp
Y2FsPjx2b2x1bWU+Njwvdm9sdW1lPjxlZGl0aW9uPjIwMTcvMDIvMTI8L2VkaXRpb24+PGRhdGVz
Pjx5ZWFyPjIwMTc8L3llYXI+PHB1Yi1kYXRlcz48ZGF0ZT5GZWIgMTA8L2RhdGU+PC9wdWItZGF0
ZXM+PC9kYXRlcz48aXNibj4yMDUwLTA4NFggKEVsZWN0cm9uaWMpJiN4RDsyMDUwLTA4NFggKExp
bmtpbmcpPC9pc2JuPjxhY2Nlc3Npb24tbnVtPjI4MTg2NDkwPC9hY2Nlc3Npb24tbnVtPjx1cmxz
PjxyZWxhdGVkLXVybHM+PHVybD5odHRwOi8vd3d3Lm5jYmkubmxtLm5paC5nb3YvcHVibWVkLzI4
MTg2NDkwPC91cmw+PC9yZWxhdGVkLXVybHM+PC91cmxzPjxjdXN0b20yPjUzMjMwMzk8L2N1c3Rv
bTI+PGVsZWN0cm9uaWMtcmVzb3VyY2UtbnVtPjEwLjc1NTQvZUxpZmUuMjM3ODE8L2VsZWN0cm9u
aWMtcmVzb3VyY2UtbnVtPjxsYW5ndWFnZT5lbmc8L2xhbmd1YWdlPjwvcmVjb3JkPjwvQ2l0ZT48
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54" w:tooltip="He, 2017 #154" w:history="1">
        <w:r w:rsidR="00BF454C">
          <w:rPr>
            <w:rFonts w:ascii="Arial" w:hAnsi="Arial" w:cs="Arial"/>
            <w:noProof/>
            <w:color w:val="FF0000"/>
            <w:sz w:val="24"/>
            <w:szCs w:val="24"/>
            <w:lang w:val="en-US"/>
          </w:rPr>
          <w:t>54</w:t>
        </w:r>
      </w:hyperlink>
      <w:r w:rsidR="000D7034">
        <w:rPr>
          <w:rFonts w:ascii="Arial" w:hAnsi="Arial" w:cs="Arial"/>
          <w:noProof/>
          <w:color w:val="FF0000"/>
          <w:sz w:val="24"/>
          <w:szCs w:val="24"/>
          <w:lang w:val="en-US"/>
        </w:rPr>
        <w:t xml:space="preserve">, </w:t>
      </w:r>
      <w:hyperlink w:anchor="_ENREF_55" w:tooltip="Zhou, 2017 #155" w:history="1">
        <w:r w:rsidR="00BF454C">
          <w:rPr>
            <w:rFonts w:ascii="Arial" w:hAnsi="Arial" w:cs="Arial"/>
            <w:noProof/>
            <w:color w:val="FF0000"/>
            <w:sz w:val="24"/>
            <w:szCs w:val="24"/>
            <w:lang w:val="en-US"/>
          </w:rPr>
          <w:t>55</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461FBA" w:rsidRPr="005000B0">
        <w:rPr>
          <w:rFonts w:ascii="Arial" w:hAnsi="Arial" w:cs="Arial"/>
          <w:color w:val="FF0000"/>
          <w:sz w:val="24"/>
          <w:szCs w:val="24"/>
          <w:lang w:val="en-US"/>
        </w:rPr>
        <w:t xml:space="preserve">. </w:t>
      </w:r>
      <w:r w:rsidR="00F61300" w:rsidRPr="005000B0">
        <w:rPr>
          <w:rFonts w:ascii="Arial" w:hAnsi="Arial" w:cs="Arial"/>
          <w:color w:val="FF0000"/>
          <w:sz w:val="24"/>
          <w:szCs w:val="24"/>
          <w:lang w:val="en-US"/>
        </w:rPr>
        <w:t xml:space="preserve">The second </w:t>
      </w:r>
      <w:r w:rsidR="00461FBA" w:rsidRPr="005000B0">
        <w:rPr>
          <w:rFonts w:ascii="Arial" w:hAnsi="Arial" w:cs="Arial"/>
          <w:color w:val="FF0000"/>
          <w:sz w:val="24"/>
          <w:szCs w:val="24"/>
          <w:lang w:val="en-US"/>
        </w:rPr>
        <w:t>one assume</w:t>
      </w:r>
      <w:r w:rsidR="00AE1924" w:rsidRPr="005000B0">
        <w:rPr>
          <w:rFonts w:ascii="Arial" w:hAnsi="Arial" w:cs="Arial"/>
          <w:color w:val="FF0000"/>
          <w:sz w:val="24"/>
          <w:szCs w:val="24"/>
          <w:lang w:val="en-US"/>
        </w:rPr>
        <w:t xml:space="preserve">d </w:t>
      </w:r>
      <w:r w:rsidR="00461FBA" w:rsidRPr="005000B0">
        <w:rPr>
          <w:rFonts w:ascii="Arial" w:hAnsi="Arial" w:cs="Arial"/>
          <w:color w:val="FF0000"/>
          <w:sz w:val="24"/>
          <w:szCs w:val="24"/>
          <w:lang w:val="en-US"/>
        </w:rPr>
        <w:t xml:space="preserve">that the dimers of ATP synthase can reversibly undergo a </w:t>
      </w:r>
      <w:r w:rsidR="003D4E25" w:rsidRPr="005000B0">
        <w:rPr>
          <w:rFonts w:ascii="Arial" w:hAnsi="Arial" w:cs="Arial"/>
          <w:color w:val="FF0000"/>
          <w:sz w:val="24"/>
          <w:szCs w:val="24"/>
          <w:lang w:val="en-US"/>
        </w:rPr>
        <w:t>calcium</w:t>
      </w:r>
      <w:r w:rsidR="00461FBA" w:rsidRPr="005000B0">
        <w:rPr>
          <w:rFonts w:ascii="Arial" w:hAnsi="Arial" w:cs="Arial"/>
          <w:color w:val="FF0000"/>
          <w:sz w:val="24"/>
          <w:szCs w:val="24"/>
          <w:lang w:val="en-US"/>
        </w:rPr>
        <w:t xml:space="preserve">-dependent re-modulation to form a channel that mediates the permeability transition </w:t>
      </w:r>
      <w:r w:rsidR="0013695B" w:rsidRPr="005000B0">
        <w:rPr>
          <w:rFonts w:ascii="Arial" w:hAnsi="Arial" w:cs="Arial"/>
          <w:color w:val="FF0000"/>
          <w:sz w:val="24"/>
          <w:szCs w:val="24"/>
          <w:lang w:val="en-US"/>
        </w:rPr>
        <w:fldChar w:fldCharType="begin">
          <w:fldData xml:space="preserve">PEVuZE5vdGU+PENpdGU+PEF1dGhvcj5HaW9yZ2lvPC9BdXRob3I+PFllYXI+MjAxMzwvWWVhcj48
UmVjTnVtPjEzPC9SZWNOdW0+PERpc3BsYXlUZXh0Pls1Ni01OV08L0Rpc3BsYXlUZXh0PjxyZWNv
cmQ+PHJlYy1udW1iZXI+MTM8L3JlYy1udW1iZXI+PGZvcmVpZ24ta2V5cz48a2V5IGFwcD0iRU4i
IGRiLWlkPSJ2dnp2ZDBhZjhzeHc1ZWVwMHJidmZzMGtwMHhkd3Q5OTVhdHMiPjEzPC9rZXk+PC9m
b3JlaWduLWtleXM+PHJlZi10eXBlIG5hbWU9IkpvdXJuYWwgQXJ0aWNsZSI+MTc8L3JlZi10eXBl
Pjxjb250cmlidXRvcnM+PGF1dGhvcnM+PGF1dGhvcj5HaW9yZ2lvLCBWLjwvYXV0aG9yPjxhdXRo
b3I+dm9uIFN0b2NrdW0sIFMuPC9hdXRob3I+PGF1dGhvcj5BbnRvbmllbCwgTS48L2F1dGhvcj48
YXV0aG9yPkZhYmJybywgQS48L2F1dGhvcj48YXV0aG9yPkZvZ29sYXJpLCBGLjwvYXV0aG9yPjxh
dXRob3I+Rm9ydGUsIE0uPC9hdXRob3I+PGF1dGhvcj5HbGljaywgRy4gRC48L2F1dGhvcj48YXV0
aG9yPlBldHJvbmlsbGksIFYuPC9hdXRob3I+PGF1dGhvcj5ab3JhdHRpLCBNLjwvYXV0aG9yPjxh
dXRob3I+U3phYm8sIEkuPC9hdXRob3I+PGF1dGhvcj5MaXBwZSwgRy48L2F1dGhvcj48YXV0aG9y
PkJlcm5hcmRpLCBQLjwvYXV0aG9yPjwvYXV0aG9ycz48L2NvbnRyaWJ1dG9ycz48YXV0aC1hZGRy
ZXNzPkNvbnNpZ2xpbyBOYXppb25hbGUgZGVsbGUgUmljZXJjaGUgSW5zdGl0dXRlIG9mIE5ldXJv
c2NpZW5jZSBhbmQgRGVwYXJ0bWVudCBvZiBCaW9tZWRpY2FsIFNjaWVuY2VzLCBVbml2ZXJzaXR5
IG9mIFBhZG92YSwgMzUxMjEgUGFkdWEsIEl0YWx5LjwvYXV0aC1hZGRyZXNzPjx0aXRsZXM+PHRp
dGxlPkRpbWVycyBvZiBtaXRvY2hvbmRyaWFsIEFUUCBzeW50aGFzZSBmb3JtIHRoZSBwZXJtZWFi
aWxpdHkgdHJhbnNpdGlvbiBwb3JlPC90aXRsZT48c2Vjb25kYXJ5LXRpdGxlPlByb2MgTmF0bCBB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IEFtZXJpY2E8L2FiYnItMT48L2FsdC1wZXJpb2RpY2FsPjxwYWdlcz41ODg3LTkyPC9wYWdlcz48
dm9sdW1lPjExMDwvdm9sdW1lPjxudW1iZXI+MTU8L251bWJlcj48ZWRpdGlvbj4yMDEzLzAzLzI3
PC9lZGl0aW9uPjxrZXl3b3Jkcz48a2V5d29yZD5BbmltYWxzPC9rZXl3b3JkPjxrZXl3b3JkPkFw
b3B0b3Npczwva2V5d29yZD48a2V5d29yZD5DYWxjaXVtL21ldGFib2xpc208L2tleXdvcmQ+PGtl
eXdvcmQ+Q2F0dGxlPC9rZXl3b3JkPjxrZXl3b3JkPkNlbGwgTGluZSwgVHVtb3I8L2tleXdvcmQ+
PGtleXdvcmQ+RGltZXJpemF0aW9uPC9rZXl3b3JkPjxrZXl3b3JkPkh1bWFuczwva2V5d29yZD48
a2V5d29yZD5IeWRyb2x5c2lzPC9rZXl3b3JkPjxrZXl3b3JkPk1lbWJyYW5lIFBvdGVudGlhbHM8
L2tleXdvcmQ+PGtleXdvcmQ+TWljZTwva2V5d29yZD48a2V5d29yZD5NaXRvY2hvbmRyaWEvKm1l
dGFib2xpc208L2tleXdvcmQ+PGtleXdvcmQ+TWl0b2Nob25kcmlhLCBMaXZlci9tZXRhYm9saXNt
PC9rZXl3b3JkPjxrZXl3b3JkPk1pdG9jaG9uZHJpYWwgTWVtYnJhbmUgVHJhbnNwb3J0IFByb3Rl
aW5zLypwaHlzaW9sb2d5PC9rZXl3b3JkPjxrZXl3b3JkPk1pdG9jaG9uZHJpYWwgUHJvdG9uLVRy
YW5zbG9jYXRpbmcgQVRQYXNlcy8qbWV0YWJvbGlzbTwva2V5d29yZD48a2V5d29yZD5STkEsIFNt
YWxsIEludGVyZmVyaW5nL21ldGFib2xpc208L2tleXdvcmQ+PGtleXdvcmQ+VHJhbnNmZWN0aW9u
PC9rZXl3b3JkPjwva2V5d29yZHM+PGRhdGVzPjx5ZWFyPjIwMTM8L3llYXI+PHB1Yi1kYXRlcz48
ZGF0ZT5BcHIgOTwvZGF0ZT48L3B1Yi1kYXRlcz48L2RhdGVzPjxpc2JuPjEwOTEtNjQ5MCAoRWxl
Y3Ryb25pYykmI3hEOzAwMjctODQyNCAoTGlua2luZyk8L2lzYm4+PGFjY2Vzc2lvbi1udW0+MjM1
MzAyNDM8L2FjY2Vzc2lvbi1udW0+PHdvcmstdHlwZT5SZXNlYXJjaCBTdXBwb3J0LCBOLkkuSC4s
IEV4dHJhbXVyYWwmI3hEO1Jlc2VhcmNoIFN1cHBvcnQsIE5vbi1VLlMuIEdvdiZhcG9zO3Q8L3dv
cmstdHlwZT48dXJscz48cmVsYXRlZC11cmxzPjx1cmw+aHR0cDovL3d3dy5uY2JpLm5sbS5uaWgu
Z292L3B1Ym1lZC8yMzUzMDI0MzwvdXJsPjwvcmVsYXRlZC11cmxzPjwvdXJscz48Y3VzdG9tMj4z
NjI1MzIzPC9jdXN0b20yPjxlbGVjdHJvbmljLXJlc291cmNlLW51bT4xMC4xMDczL3BuYXMuMTIx
NzgyMzExMDwvZWxlY3Ryb25pYy1yZXNvdXJjZS1udW0+PGxhbmd1YWdlPkVuZzwvbGFuZ3VhZ2U+
PC9yZWNvcmQ+PC9DaXRlPjxDaXRlPjxBdXRob3I+dm9uIFN0b2NrdW08L0F1dGhvcj48WWVhcj4y
MDE1PC9ZZWFyPjxSZWNOdW0+NzQ8L1JlY051bT48cmVjb3JkPjxyZWMtbnVtYmVyPjc0PC9yZWMt
bnVtYmVyPjxmb3JlaWduLWtleXM+PGtleSBhcHA9IkVOIiBkYi1pZD0idnZ6dmQwYWY4c3h3NWVl
cDByYnZmczBrcDB4ZHd0OTk1YXRzIj43NDwva2V5PjwvZm9yZWlnbi1rZXlzPjxyZWYtdHlwZSBu
YW1lPSJKb3VybmFsIEFydGljbGUiPjE3PC9yZWYtdHlwZT48Y29udHJpYnV0b3JzPjxhdXRob3Jz
PjxhdXRob3I+dm9uIFN0b2NrdW0sIFMuPC9hdXRob3I+PGF1dGhvcj5HaW9yZ2lvLCBWLjwvYXV0
aG9yPjxhdXRob3I+VHJldmlzYW4sIEUuPC9hdXRob3I+PGF1dGhvcj5MaXBwZSwgRy48L2F1dGhv
cj48YXV0aG9yPkdsaWNrLCBHLiBELjwvYXV0aG9yPjxhdXRob3I+Rm9ydGUsIE0uIEEuPC9hdXRo
b3I+PGF1dGhvcj5EYS1SZSwgQy48L2F1dGhvcj48YXV0aG9yPkNoZWNjaGV0dG8sIFYuPC9hdXRo
b3I+PGF1dGhvcj5NYXp6b3R0YSwgRy48L2F1dGhvcj48YXV0aG9yPkNvc3RhLCBSLjwvYXV0aG9y
PjxhdXRob3I+U3phYm8sIEkuPC9hdXRob3I+PGF1dGhvcj5CZXJuYXJkaSwgUC48L2F1dGhvcj48
L2F1dGhvcnM+PC9jb250cmlidXRvcnM+PGF1dGgtYWRkcmVzcz5Gcm9tIHRoZSBEZXBhcnRtZW50
cyBvZiBCaW9tZWRpY2FsIFNjaWVuY2VzIGFuZC4mI3hEO3RoZSBEZXBhcnRtZW50IG9mIEZvb2Qg
U2NpZW5jZSwgVW5pdmVyc2l0eSBvZiBVZGluZSwgSS0zMzEwMCBVZGluZSwgSXRhbHkuJiN4RDt0
aGUgRGVwYXJ0bWVudCBvZiBDaGVtaXN0cnksIEdyYWR1YXRlIFByb2dyYW0gaW4gSW1tdW5vbG9n
eSwgVW5pdmVyc2l0eSBvZiBNaWNoaWdhbiwgQW5uIEFyYm9yLCBNaWNoaWdhbiA0ODEwOSwgYW5k
LiYjeEQ7dGhlIFZvbGx1bSBJbnN0aXR1dGUsIE9yZWdvbiBIZWFsdGggYW5kIFNjaWVuY2VzIFVu
aXZlcnNpdHksIFBvcnRsYW5kLCBPcmVnb24gOTcyMzkuJiN4RDtCaW9sb2d5LCBVbml2ZXJzaXR5
IG9mIFBhZG92YSBhbmQgQ29uc2lnbGlvIE5hemlvbmFsZSBkZWxsZSBSaWNlcmNoZSBOZXVyb3Nj
aWVuY2UgSW5zdGl0dXRlLCBJLTM1MTMxIFBhZG92YSwgSXRhbHkuJiN4RDtGcm9tIHRoZSBEZXBh
cnRtZW50cyBvZiBCaW9tZWRpY2FsIFNjaWVuY2VzIGFuZCBiZXJuYXJkaUBiaW8udW5pcGQuaXQu
PC9hdXRoLWFkZHJlc3M+PHRpdGxlcz48dGl0bGU+Ri1BVFBhc2Ugb2YgRHJvc29waGlsYSBtZWxh
bm9nYXN0ZXIgZm9ybXMgNTMtcGljb3NpZW1lbiAoNTMtcFMpIGNoYW5uZWxzIHJlc3BvbnNpYmxl
IGZvciBtaXRvY2hvbmRyaWFsIENhMistaW5kdWNlZCBDYTIrIHJlbGVhc2U8L3RpdGxlPjxzZWNv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PHBhZ2VzPjQ1MzctNDQ8L3BhZ2VzPjx2b2x1bWU+MjkwPC92b2x1bWU+PG51bWJlcj44PC9udW1i
ZXI+PGVkaXRpb24+MjAxNS8wMS8wMTwvZWRpdGlvbj48a2V5d29yZHM+PGtleXdvcmQ+QWRlbm9z
aW5lIFRyaXBob3NwaGF0YXNlcy9nZW5ldGljcy8qbWV0YWJvbGlzbTwva2V5d29yZD48a2V5d29y
ZD5BbmltYWxzPC9rZXl3b3JkPjxrZXl3b3JkPkNhbGNpdW0vKm1ldGFib2xpc208L2tleXdvcmQ+
PGtleXdvcmQ+Q2FsY2l1bSBDaGFubmVscy9nZW5ldGljcy8qbWV0YWJvbGlzbTwva2V5d29yZD48
a2V5d29yZD5DYWxjaXVtIFNpZ25hbGluZy8qcGh5c2lvbG9neTwva2V5d29yZD48a2V5d29yZD5D
ZWxsIExpbmU8L2tleXdvcmQ+PGtleXdvcmQ+RHJvc29waGlsYSBQcm90ZWlucy9nZW5ldGljcy8q
bWV0YWJvbGlzbTwva2V5d29yZD48a2V5d29yZD5Ecm9zb3BoaWxhIG1lbGFub2dhc3Rlcjwva2V5
d29yZD48a2V5d29yZD5IdW1hbnM8L2tleXdvcmQ+PGtleXdvcmQ+TWl0b2Nob25kcmlhbCBNZW1i
cmFuZSBUcmFuc3BvcnQgUHJvdGVpbnMvZ2VuZXRpY3MvKm1ldGFib2xpc208L2tleXdvcmQ+PC9r
ZXl3b3Jkcz48ZGF0ZXM+PHllYXI+MjAxNTwveWVhcj48cHViLWRhdGVzPjxkYXRlPkZlYiAyMDwv
ZGF0ZT48L3B1Yi1kYXRlcz48L2RhdGVzPjxpc2JuPjEwODMtMzUxWCAoRWxlY3Ryb25pYykmI3hE
OzAwMjEtOTI1OCAoTGlua2luZyk8L2lzYm4+PGFjY2Vzc2lvbi1udW0+MjU1NTAxNjA8L2FjY2Vz
c2lvbi1udW0+PHdvcmstdHlwZT5SZXNlYXJjaCBTdXBwb3J0LCBOLkkuSC4sIEV4dHJhbXVyYWwm
I3hEO1Jlc2VhcmNoIFN1cHBvcnQsIE5vbi1VLlMuIEdvdiZhcG9zO3Q8L3dvcmstdHlwZT48dXJs
cz48cmVsYXRlZC11cmxzPjx1cmw+aHR0cDovL3d3dy5uY2JpLm5sbS5uaWguZ292L3B1Ym1lZC8y
NTU1MDE2MDwvdXJsPjwvcmVsYXRlZC11cmxzPjwvdXJscz48Y3VzdG9tMj40MzM1MTk1PC9jdXN0
b20yPjxlbGVjdHJvbmljLXJlc291cmNlLW51bT4xMC4xMDc0L2piYy5DMTE0LjYyOTc2NjwvZWxl
Y3Ryb25pYy1yZXNvdXJjZS1udW0+PGxhbmd1YWdlPmVuZzwvbGFuZ3VhZ2U+PC9yZWNvcmQ+PC9D
aXRlPjxDaXRlPjxBdXRob3I+R2lvcmdpbzwvQXV0aG9yPjxZZWFyPjIwMTc8L1llYXI+PFJlY051
bT4xOTk8L1JlY051bT48cmVjb3JkPjxyZWMtbnVtYmVyPjE5OTwvcmVjLW51bWJlcj48Zm9yZWln
bi1rZXlzPjxrZXkgYXBwPSJFTiIgZGItaWQ9InZ2enZkMGFmOHN4dzVlZXAwcmJ2ZnMwa3AweGR3
dDk5NWF0cyI+MTk5PC9rZXk+PC9mb3JlaWduLWtleXM+PHJlZi10eXBlIG5hbWU9IkpvdXJuYWwg
QXJ0aWNsZSI+MTc8L3JlZi10eXBlPjxjb250cmlidXRvcnM+PGF1dGhvcnM+PGF1dGhvcj5HaW9y
Z2lvLCBWLjwvYXV0aG9yPjxhdXRob3I+QnVyY2hlbGwsIFYuPC9hdXRob3I+PGF1dGhvcj5TY2hp
YXZvbmUsIE0uPC9hdXRob3I+PGF1dGhvcj5CYXNzb3QsIEMuPC9hdXRob3I+PGF1dGhvcj5NaW5l
cnZpbmksIEcuPC9hdXRob3I+PGF1dGhvcj5QZXRyb25pbGxpLCBWLjwvYXV0aG9yPjxhdXRob3I+
QXJnZW50b24sIEYuPC9hdXRob3I+PGF1dGhvcj5Gb3J0ZSwgTS48L2F1dGhvcj48YXV0aG9yPlRv
c2F0dG8sIFMuPC9hdXRob3I+PGF1dGhvcj5MaXBwZSwgRy48L2F1dGhvcj48YXV0aG9yPkJlcm5h
cmRpLCBQLjwvYXV0aG9yPjwvYXV0aG9ycz48L2NvbnRyaWJ1dG9ycz48YXV0aC1hZGRyZXNzPkRl
cGFydG1lbnQgb2YgQmlvbWVkaWNhbCBTY2llbmNlcywgVW5pdmVyc2l0eSBvZiBQYWRvdmEsIFBh
ZG92YSwgSXRhbHkgdmdpb3JnaW9AYmlvLnVuaXBkLml0IGdpb3Zhbm5hLmxpcHBlQHVuaXVkLml0
IGJlcm5hcmRpQGJpby51bmlwZC5pdC4mI3hEO0NvbnNpZ2xpbyBOYXppb25hbGUgZGVsbGUgUmlj
ZXJjaGUgTmV1cm9zY2llbmNlIEluc3RpdHV0ZSwgUGFkb3ZhLCBJdGFseS4mI3hEO0RlcGFydG1l
bnQgb2YgQmlvbWVkaWNhbCBTY2llbmNlcywgVW5pdmVyc2l0eSBvZiBQYWRvdmEsIFBhZG92YSwg
SXRhbHkuJiN4RDtEZXBhcnRtZW50IG9mIEJpb2xvZ3ksIFVuaXZlcnNpdHkgb2YgUGFkb3ZhLCBQ
YWRvdmEsIEl0YWx5LiYjeEQ7Vm9sbHVtIEluc3RpdHV0ZSwgT3JlZ29uIEhlYWx0aCBhbmQgU2Np
ZW5jZXMgVW5pdmVyc2l0eSwgUG9ydGxhbmQsIE9SLCBVU0EuJiN4RDtEZXBhcnRtZW50IG9mIEFn
cmljdWx0dXJhbCwgRm9vZCwgRW52aXJvbm1lbnRhbCBhbmQgQW5pbWFsIFNjaWVuY2VzLCBVbml2
ZXJzaXR5IG9mIFVkaW5lLCBVZGluZSwgSXRhbHkgdmdpb3JnaW9AYmlvLnVuaXBkLml0IGdpb3Zh
bm5hLmxpcHBlQHVuaXVkLml0IGJlcm5hcmRpQGJpby51bmlwZC5pdC48L2F1dGgtYWRkcmVzcz48
dGl0bGVzPjx0aXRsZT5DYTIrIGJpbmRpbmcgdG8gRi1BVFAgc3ludGhhc2UgYmV0YSBzdWJ1bml0
IHRyaWdnZXJzIHRoZSBtaXRvY2hvbmRyaWFsIHBlcm1lYWJpbGl0eSB0cmFuc2l0aW9uPC90aXRs
ZT48c2Vjb25kYXJ5LXRpdGxlPkVNQk8gUmVwPC9zZWNvbmRhcnktdGl0bGU+PGFsdC10aXRsZT5F
TUJPIHJlcG9ydHM8L2FsdC10aXRsZT48L3RpdGxlcz48cGVyaW9kaWNhbD48ZnVsbC10aXRsZT5F
TUJPIFJlcDwvZnVsbC10aXRsZT48YWJici0xPkVNQk8gcmVwb3J0czwvYWJici0xPjwvcGVyaW9k
aWNhbD48YWx0LXBlcmlvZGljYWw+PGZ1bGwtdGl0bGU+RU1CTyBSZXA8L2Z1bGwtdGl0bGU+PGFi
YnItMT5FTUJPIHJlcG9ydHM8L2FiYnItMT48L2FsdC1wZXJpb2RpY2FsPjxwYWdlcz4xMDY1LTEw
NzY8L3BhZ2VzPjx2b2x1bWU+MTg8L3ZvbHVtZT48bnVtYmVyPjc8L251bWJlcj48ZWRpdGlvbj4y
MDE3LzA1LzE3PC9lZGl0aW9uPjxkYXRlcz48eWVhcj4yMDE3PC95ZWFyPjxwdWItZGF0ZXM+PGRh
dGU+SnVsPC9kYXRlPjwvcHViLWRhdGVzPjwvZGF0ZXM+PGlzYm4+MTQ2OS0zMTc4IChFbGVjdHJv
bmljKSYjeEQ7MTQ2OS0yMjFYIChMaW5raW5nKTwvaXNibj48YWNjZXNzaW9uLW51bT4yODUwNzE2
MzwvYWNjZXNzaW9uLW51bT48dXJscz48cmVsYXRlZC11cmxzPjx1cmw+aHR0cDovL3d3dy5uY2Jp
Lm5sbS5uaWguZ292L3B1Ym1lZC8yODUwNzE2MzwvdXJsPjwvcmVsYXRlZC11cmxzPjwvdXJscz48
Y3VzdG9tMj41NDk0NTI2PC9jdXN0b20yPjxlbGVjdHJvbmljLXJlc291cmNlLW51bT4xMC4xNTI1
Mi9lbWJyLjIwMTY0MzM1NDwvZWxlY3Ryb25pYy1yZXNvdXJjZS1udW0+PGxhbmd1YWdlPmVuZzwv
bGFuZ3VhZ2U+PC9yZWNvcmQ+PC9DaXRlPjxDaXRlPjxBdXRob3I+Qm9ub3JhPC9BdXRob3I+PFll
YXI+MjAxNzwvWWVhcj48UmVjTnVtPjIwMDwvUmVjTnVtPjxyZWNvcmQ+PHJlYy1udW1iZXI+MjAw
PC9yZWMtbnVtYmVyPjxmb3JlaWduLWtleXM+PGtleSBhcHA9IkVOIiBkYi1pZD0idnZ6dmQwYWY4
c3h3NWVlcDByYnZmczBrcDB4ZHd0OTk1YXRzIj4yMDA8L2tleT48L2ZvcmVpZ24ta2V5cz48cmVm
LXR5cGUgbmFtZT0iSm91cm5hbCBBcnRpY2xlIj4xNzwvcmVmLXR5cGU+PGNvbnRyaWJ1dG9ycz48
YXV0aG9ycz48YXV0aG9yPkJvbm9yYSwgTS48L2F1dGhvcj48YXV0aG9yPk1vcmdhbnRpLCBDLjwv
YXV0aG9yPjxhdXRob3I+TW9yY2lhbm8sIEcuPC9hdXRob3I+PGF1dGhvcj5QZWRyaWFsaSwgRy48
L2F1dGhvcj48YXV0aG9yPkxlYmllZHppbnNrYS1BcmNpc3pld3NrYSwgTS48L2F1dGhvcj48YXV0
aG9yPkFxdWlsYSwgRy48L2F1dGhvcj48YXV0aG9yPkdpb3JnaSwgQy48L2F1dGhvcj48YXV0aG9y
PlJpenpvLCBQLjwvYXV0aG9yPjxhdXRob3I+Q2FtcG8sIEcuPC9hdXRob3I+PGF1dGhvcj5GZXJy
YXJpLCBSLjwvYXV0aG9yPjxhdXRob3I+S3JvZW1lciwgRy48L2F1dGhvcj48YXV0aG9yPldpZWNr
b3dza2ksIE0uIFIuPC9hdXRob3I+PGF1dGhvcj5HYWxsdXp6aSwgTC48L2F1dGhvcj48YXV0aG9y
PlBpbnRvbiwgUC48L2F1dGhvcj48L2F1dGhvcnM+PC9jb250cmlidXRvcnM+PGF1dGgtYWRkcmVz
cz5EZXBhcnRtZW50IG9mIE1vcnBob2xvZ3ksIFN1cmdlcnkgYW5kIEV4cGVyaW1lbnRhbCBNZWRp
Y2luZSwgU2VjdGlvbiBvZiBHZW5lcmFsIFBhdGhvbG9neSwgVW5pdmVyc2l0eSBvZiBGZXJyYXJh
LCBGZXJyYXJhLCBJdGFseS4mI3hEO0xhYm9yYXRvcnkgZm9yIFRlY2hub2xvZ2llcyBvZiBBZHZh
bmNlZCBUaGVyYXBpZXMgKExUVEEpLCBVbml2ZXJzaXR5IG9mIEZlcnJhcmEsIEZlcnJhcmEsIEl0
YWx5LiYjeEQ7RGVwYXJ0bWVudCBvZiBCaW9jaGVtaXN0cnksIE5lbmNraSBJbnN0aXR1dGUgb2Yg
RXhwZXJpbWVudGFsIEJpb2xvZ3ksIFdhcnNhdywgUG9sYW5kLiYjeEQ7RGVwYXJ0bWVudCBvZiBN
b3JwaG9sb2d5LCBTdXJnZXJ5IGFuZCBFeHBlcmltZW50YWwgTWVkaWNpbmUsIFVuaXZlcnNpdHkg
b2YgRmVycmFyYSwgRmVycmFyYSwgSXRhbHkuJiN4RDtDYXJkaW92YXNjdWxhciBJbnN0aXR1dGUs
IFVuaXZlcnNpdHkgb2YgRmVycmFyYSwgRmVycmFyYSwgSXRhbHkuJiN4RDtVbml2ZXJzaXRlIFBh
cmlzIERlc2NhcnRlcy9QYXJpcyBWLCBQYXJpcywgRnJhbmNlLiYjeEQ7VW5pdmVyc2l0ZSBQaWVy
cmUgZXQgTWFyaWUgQ3VyaWUvUGFyaXMgVkksIFBhcmlzLCBGcmFuY2UuJiN4RDtJTlNFUk0sIFUx
MTM4LCBQYXJpcywgRnJhbmNlLiYjeEQ7RXF1aXBlIDExIGxhYmVsbGlzZWUgcGFyIGxhIExpZ3Vl
IE5hdGlvbmFsZSBjb250cmUgbGUgQ2FuY2VyLCBDZW50cmUgZGUgUmVjaGVyY2hlIGRlcyBDb3Jk
ZWxpZXJzLCBQYXJpcywgRnJhbmNlLiYjeEQ7UG9sZSBkZSBCaW9sb2dpZSwgSG9waXRhbCBFdXJv
cGVlbiBHZW9yZ2VzIFBvbXBpZG91LCBBUC1IUCwgUGFyaXMsIEZyYW5jZS4mI3hEO01ldGFib2xv
bWljcyBhbmQgQ2VsbCBCaW9sb2d5IFBsYXRmb3JtcywgR3VzdGF2ZSBSb3Vzc3kgQ2FuY2VyIENh
bXB1cywgVmlsbGVqdWlmLCBGcmFuY2UuJiN4RDtEZXBhcnRtZW50IG9mIFdvbWVuJmFwb3M7cyBh
bmQgQ2hpbGRyZW4mYXBvcztzIEhlYWx0aCwgS2Fyb2xpbnNrYSBVbml2ZXJzaXR5IEhvc3BpdGFs
LCBTdG9ja2hvbG0sIFN3ZWRlbi4mI3hEO0RlcGFydG1lbnQgb2YgQmlvY2hlbWlzdHJ5LCBOZW5j
a2kgSW5zdGl0dXRlIG9mIEV4cGVyaW1lbnRhbCBCaW9sb2d5LCBXYXJzYXcsIFBvbGFuZCBtLndp
ZWNrb3dza2lAbmVuY2tpLmdvdi5wbCBkZWFkb2NAdm9kYWZvbmUuaXQgcGFvbG8ucGludG9uQHVu
aWZlLml0LiYjeEQ7VW5pdmVyc2l0ZSBQYXJpcyBEZXNjYXJ0ZXMvUGFyaXMgViwgUGFyaXMsIEZy
YW5jZSBtLndpZWNrb3dza2lAbmVuY2tpLmdvdi5wbCBkZWFkb2NAdm9kYWZvbmUuaXQgcGFvbG8u
cGludG9uQHVuaWZlLml0LiYjeEQ7RGVwYXJ0bWVudCBvZiBSYWRpYXRpb24gT25jb2xvZ3ksIFdl
aWxsIENvcm5lbGwgTWVkaWNhbCBDb2xsZWdlLCBOZXcgWW9yaywgTlksIFVTQS4mI3hEO0RlcGFy
dG1lbnQgb2YgTW9ycGhvbG9neSwgU3VyZ2VyeSBhbmQgRXhwZXJpbWVudGFsIE1lZGljaW5lLCBT
ZWN0aW9uIG9mIEdlbmVyYWwgUGF0aG9sb2d5LCBVbml2ZXJzaXR5IG9mIEZlcnJhcmEsIEZlcnJh
cmEsIEl0YWx5IG0ud2llY2tvd3NraUBuZW5ja2kuZ292LnBsIGRlYWRvY0B2b2RhZm9uZS5pdCBw
YW9sby5waW50b25AdW5pZmUuaXQuPC9hdXRoLWFkZHJlc3M+PHRpdGxlcz48dGl0bGU+TWl0b2No
b25kcmlhbCBwZXJtZWFiaWxpdHkgdHJhbnNpdGlvbiBpbnZvbHZlcyBkaXNzb2NpYXRpb24gb2Yg
RjFGTyBBVFAgc3ludGhhc2UgZGltZXJzIGFuZCBDLXJpbmcgY29uZm9ybWF0aW9uPC90aXRsZT48
c2Vjb25kYXJ5LXRpdGxlPkVNQk8gUmVwPC9zZWNvbmRhcnktdGl0bGU+PGFsdC10aXRsZT5FTUJP
IHJlcG9ydHM8L2FsdC10aXRsZT48L3RpdGxlcz48cGVyaW9kaWNhbD48ZnVsbC10aXRsZT5FTUJP
IFJlcDwvZnVsbC10aXRsZT48YWJici0xPkVNQk8gcmVwb3J0czwvYWJici0xPjwvcGVyaW9kaWNh
bD48YWx0LXBlcmlvZGljYWw+PGZ1bGwtdGl0bGU+RU1CTyBSZXA8L2Z1bGwtdGl0bGU+PGFiYnIt
MT5FTUJPIHJlcG9ydHM8L2FiYnItMT48L2FsdC1wZXJpb2RpY2FsPjxwYWdlcz4xMDc3LTEwODk8
L3BhZ2VzPjx2b2x1bWU+MTg8L3ZvbHVtZT48bnVtYmVyPjc8L251bWJlcj48ZWRpdGlvbj4yMDE3
LzA2LzAyPC9lZGl0aW9uPjxkYXRlcz48eWVhcj4yMDE3PC95ZWFyPjxwdWItZGF0ZXM+PGRhdGU+
SnVsPC9kYXRlPjwvcHViLWRhdGVzPjwvZGF0ZXM+PGlzYm4+MTQ2OS0zMTc4IChFbGVjdHJvbmlj
KSYjeEQ7MTQ2OS0yMjFYIChMaW5raW5nKTwvaXNibj48YWNjZXNzaW9uLW51bT4yODU2NjUyMDwv
YWNjZXNzaW9uLW51bT48dXJscz48cmVsYXRlZC11cmxzPjx1cmw+aHR0cDovL3d3dy5uY2JpLm5s
bS5uaWguZ292L3B1Ym1lZC8yODU2NjUyMDwvdXJsPjwvcmVsYXRlZC11cmxzPjwvdXJscz48Y3Vz
dG9tMj41NDk0NTI0PC9jdXN0b20yPjxlbGVjdHJvbmljLXJlc291cmNlLW51bT4xMC4xNTI1Mi9l
bWJyLjIwMTY0MzYwMjwvZWxlY3Ryb25pYy1yZXNvdXJjZS1udW0+PGxhbmd1YWdlPmVuZzwvbGFu
Z3VhZ2U+PC9yZWNvcmQ+PC9DaXRlPjwvRW5kTm90ZT5=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PEVuZE5vdGU+PENpdGU+PEF1dGhvcj5HaW9yZ2lvPC9BdXRob3I+PFllYXI+MjAxMzwvWWVhcj48
UmVjTnVtPjEzPC9SZWNOdW0+PERpc3BsYXlUZXh0Pls1Ni01OV08L0Rpc3BsYXlUZXh0PjxyZWNv
cmQ+PHJlYy1udW1iZXI+MTM8L3JlYy1udW1iZXI+PGZvcmVpZ24ta2V5cz48a2V5IGFwcD0iRU4i
IGRiLWlkPSJ2dnp2ZDBhZjhzeHc1ZWVwMHJidmZzMGtwMHhkd3Q5OTVhdHMiPjEzPC9rZXk+PC9m
b3JlaWduLWtleXM+PHJlZi10eXBlIG5hbWU9IkpvdXJuYWwgQXJ0aWNsZSI+MTc8L3JlZi10eXBl
Pjxjb250cmlidXRvcnM+PGF1dGhvcnM+PGF1dGhvcj5HaW9yZ2lvLCBWLjwvYXV0aG9yPjxhdXRo
b3I+dm9uIFN0b2NrdW0sIFMuPC9hdXRob3I+PGF1dGhvcj5BbnRvbmllbCwgTS48L2F1dGhvcj48
YXV0aG9yPkZhYmJybywgQS48L2F1dGhvcj48YXV0aG9yPkZvZ29sYXJpLCBGLjwvYXV0aG9yPjxh
dXRob3I+Rm9ydGUsIE0uPC9hdXRob3I+PGF1dGhvcj5HbGljaywgRy4gRC48L2F1dGhvcj48YXV0
aG9yPlBldHJvbmlsbGksIFYuPC9hdXRob3I+PGF1dGhvcj5ab3JhdHRpLCBNLjwvYXV0aG9yPjxh
dXRob3I+U3phYm8sIEkuPC9hdXRob3I+PGF1dGhvcj5MaXBwZSwgRy48L2F1dGhvcj48YXV0aG9y
PkJlcm5hcmRpLCBQLjwvYXV0aG9yPjwvYXV0aG9ycz48L2NvbnRyaWJ1dG9ycz48YXV0aC1hZGRy
ZXNzPkNvbnNpZ2xpbyBOYXppb25hbGUgZGVsbGUgUmljZXJjaGUgSW5zdGl0dXRlIG9mIE5ldXJv
c2NpZW5jZSBhbmQgRGVwYXJ0bWVudCBvZiBCaW9tZWRpY2FsIFNjaWVuY2VzLCBVbml2ZXJzaXR5
IG9mIFBhZG92YSwgMzUxMjEgUGFkdWEsIEl0YWx5LjwvYXV0aC1hZGRyZXNzPjx0aXRsZXM+PHRp
dGxlPkRpbWVycyBvZiBtaXRvY2hvbmRyaWFsIEFUUCBzeW50aGFzZSBmb3JtIHRoZSBwZXJtZWFi
aWxpdHkgdHJhbnNpdGlvbiBwb3JlPC90aXRsZT48c2Vjb25kYXJ5LXRpdGxlPlByb2MgTmF0bCBB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IEFtZXJpY2E8L2FiYnItMT48L2FsdC1wZXJpb2RpY2FsPjxwYWdlcz41ODg3LTkyPC9wYWdlcz48
dm9sdW1lPjExMDwvdm9sdW1lPjxudW1iZXI+MTU8L251bWJlcj48ZWRpdGlvbj4yMDEzLzAzLzI3
PC9lZGl0aW9uPjxrZXl3b3Jkcz48a2V5d29yZD5BbmltYWxzPC9rZXl3b3JkPjxrZXl3b3JkPkFw
b3B0b3Npczwva2V5d29yZD48a2V5d29yZD5DYWxjaXVtL21ldGFib2xpc208L2tleXdvcmQ+PGtl
eXdvcmQ+Q2F0dGxlPC9rZXl3b3JkPjxrZXl3b3JkPkNlbGwgTGluZSwgVHVtb3I8L2tleXdvcmQ+
PGtleXdvcmQ+RGltZXJpemF0aW9uPC9rZXl3b3JkPjxrZXl3b3JkPkh1bWFuczwva2V5d29yZD48
a2V5d29yZD5IeWRyb2x5c2lzPC9rZXl3b3JkPjxrZXl3b3JkPk1lbWJyYW5lIFBvdGVudGlhbHM8
L2tleXdvcmQ+PGtleXdvcmQ+TWljZTwva2V5d29yZD48a2V5d29yZD5NaXRvY2hvbmRyaWEvKm1l
dGFib2xpc208L2tleXdvcmQ+PGtleXdvcmQ+TWl0b2Nob25kcmlhLCBMaXZlci9tZXRhYm9saXNt
PC9rZXl3b3JkPjxrZXl3b3JkPk1pdG9jaG9uZHJpYWwgTWVtYnJhbmUgVHJhbnNwb3J0IFByb3Rl
aW5zLypwaHlzaW9sb2d5PC9rZXl3b3JkPjxrZXl3b3JkPk1pdG9jaG9uZHJpYWwgUHJvdG9uLVRy
YW5zbG9jYXRpbmcgQVRQYXNlcy8qbWV0YWJvbGlzbTwva2V5d29yZD48a2V5d29yZD5STkEsIFNt
YWxsIEludGVyZmVyaW5nL21ldGFib2xpc208L2tleXdvcmQ+PGtleXdvcmQ+VHJhbnNmZWN0aW9u
PC9rZXl3b3JkPjwva2V5d29yZHM+PGRhdGVzPjx5ZWFyPjIwMTM8L3llYXI+PHB1Yi1kYXRlcz48
ZGF0ZT5BcHIgOTwvZGF0ZT48L3B1Yi1kYXRlcz48L2RhdGVzPjxpc2JuPjEwOTEtNjQ5MCAoRWxl
Y3Ryb25pYykmI3hEOzAwMjctODQyNCAoTGlua2luZyk8L2lzYm4+PGFjY2Vzc2lvbi1udW0+MjM1
MzAyNDM8L2FjY2Vzc2lvbi1udW0+PHdvcmstdHlwZT5SZXNlYXJjaCBTdXBwb3J0LCBOLkkuSC4s
IEV4dHJhbXVyYWwmI3hEO1Jlc2VhcmNoIFN1cHBvcnQsIE5vbi1VLlMuIEdvdiZhcG9zO3Q8L3dv
cmstdHlwZT48dXJscz48cmVsYXRlZC11cmxzPjx1cmw+aHR0cDovL3d3dy5uY2JpLm5sbS5uaWgu
Z292L3B1Ym1lZC8yMzUzMDI0MzwvdXJsPjwvcmVsYXRlZC11cmxzPjwvdXJscz48Y3VzdG9tMj4z
NjI1MzIzPC9jdXN0b20yPjxlbGVjdHJvbmljLXJlc291cmNlLW51bT4xMC4xMDczL3BuYXMuMTIx
NzgyMzExMDwvZWxlY3Ryb25pYy1yZXNvdXJjZS1udW0+PGxhbmd1YWdlPkVuZzwvbGFuZ3VhZ2U+
PC9yZWNvcmQ+PC9DaXRlPjxDaXRlPjxBdXRob3I+dm9uIFN0b2NrdW08L0F1dGhvcj48WWVhcj4y
MDE1PC9ZZWFyPjxSZWNOdW0+NzQ8L1JlY051bT48cmVjb3JkPjxyZWMtbnVtYmVyPjc0PC9yZWMt
bnVtYmVyPjxmb3JlaWduLWtleXM+PGtleSBhcHA9IkVOIiBkYi1pZD0idnZ6dmQwYWY4c3h3NWVl
cDByYnZmczBrcDB4ZHd0OTk1YXRzIj43NDwva2V5PjwvZm9yZWlnbi1rZXlzPjxyZWYtdHlwZSBu
YW1lPSJKb3VybmFsIEFydGljbGUiPjE3PC9yZWYtdHlwZT48Y29udHJpYnV0b3JzPjxhdXRob3Jz
PjxhdXRob3I+dm9uIFN0b2NrdW0sIFMuPC9hdXRob3I+PGF1dGhvcj5HaW9yZ2lvLCBWLjwvYXV0
aG9yPjxhdXRob3I+VHJldmlzYW4sIEUuPC9hdXRob3I+PGF1dGhvcj5MaXBwZSwgRy48L2F1dGhv
cj48YXV0aG9yPkdsaWNrLCBHLiBELjwvYXV0aG9yPjxhdXRob3I+Rm9ydGUsIE0uIEEuPC9hdXRo
b3I+PGF1dGhvcj5EYS1SZSwgQy48L2F1dGhvcj48YXV0aG9yPkNoZWNjaGV0dG8sIFYuPC9hdXRo
b3I+PGF1dGhvcj5NYXp6b3R0YSwgRy48L2F1dGhvcj48YXV0aG9yPkNvc3RhLCBSLjwvYXV0aG9y
PjxhdXRob3I+U3phYm8sIEkuPC9hdXRob3I+PGF1dGhvcj5CZXJuYXJkaSwgUC48L2F1dGhvcj48
L2F1dGhvcnM+PC9jb250cmlidXRvcnM+PGF1dGgtYWRkcmVzcz5Gcm9tIHRoZSBEZXBhcnRtZW50
cyBvZiBCaW9tZWRpY2FsIFNjaWVuY2VzIGFuZC4mI3hEO3RoZSBEZXBhcnRtZW50IG9mIEZvb2Qg
U2NpZW5jZSwgVW5pdmVyc2l0eSBvZiBVZGluZSwgSS0zMzEwMCBVZGluZSwgSXRhbHkuJiN4RDt0
aGUgRGVwYXJ0bWVudCBvZiBDaGVtaXN0cnksIEdyYWR1YXRlIFByb2dyYW0gaW4gSW1tdW5vbG9n
eSwgVW5pdmVyc2l0eSBvZiBNaWNoaWdhbiwgQW5uIEFyYm9yLCBNaWNoaWdhbiA0ODEwOSwgYW5k
LiYjeEQ7dGhlIFZvbGx1bSBJbnN0aXR1dGUsIE9yZWdvbiBIZWFsdGggYW5kIFNjaWVuY2VzIFVu
aXZlcnNpdHksIFBvcnRsYW5kLCBPcmVnb24gOTcyMzkuJiN4RDtCaW9sb2d5LCBVbml2ZXJzaXR5
IG9mIFBhZG92YSBhbmQgQ29uc2lnbGlvIE5hemlvbmFsZSBkZWxsZSBSaWNlcmNoZSBOZXVyb3Nj
aWVuY2UgSW5zdGl0dXRlLCBJLTM1MTMxIFBhZG92YSwgSXRhbHkuJiN4RDtGcm9tIHRoZSBEZXBh
cnRtZW50cyBvZiBCaW9tZWRpY2FsIFNjaWVuY2VzIGFuZCBiZXJuYXJkaUBiaW8udW5pcGQuaXQu
PC9hdXRoLWFkZHJlc3M+PHRpdGxlcz48dGl0bGU+Ri1BVFBhc2Ugb2YgRHJvc29waGlsYSBtZWxh
bm9nYXN0ZXIgZm9ybXMgNTMtcGljb3NpZW1lbiAoNTMtcFMpIGNoYW5uZWxzIHJlc3BvbnNpYmxl
IGZvciBtaXRvY2hvbmRyaWFsIENhMistaW5kdWNlZCBDYTIrIHJlbGVhc2U8L3RpdGxlPjxzZWNv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PHBhZ2VzPjQ1MzctNDQ8L3BhZ2VzPjx2b2x1bWU+MjkwPC92b2x1bWU+PG51bWJlcj44PC9udW1i
ZXI+PGVkaXRpb24+MjAxNS8wMS8wMTwvZWRpdGlvbj48a2V5d29yZHM+PGtleXdvcmQ+QWRlbm9z
aW5lIFRyaXBob3NwaGF0YXNlcy9nZW5ldGljcy8qbWV0YWJvbGlzbTwva2V5d29yZD48a2V5d29y
ZD5BbmltYWxzPC9rZXl3b3JkPjxrZXl3b3JkPkNhbGNpdW0vKm1ldGFib2xpc208L2tleXdvcmQ+
PGtleXdvcmQ+Q2FsY2l1bSBDaGFubmVscy9nZW5ldGljcy8qbWV0YWJvbGlzbTwva2V5d29yZD48
a2V5d29yZD5DYWxjaXVtIFNpZ25hbGluZy8qcGh5c2lvbG9neTwva2V5d29yZD48a2V5d29yZD5D
ZWxsIExpbmU8L2tleXdvcmQ+PGtleXdvcmQ+RHJvc29waGlsYSBQcm90ZWlucy9nZW5ldGljcy8q
bWV0YWJvbGlzbTwva2V5d29yZD48a2V5d29yZD5Ecm9zb3BoaWxhIG1lbGFub2dhc3Rlcjwva2V5
d29yZD48a2V5d29yZD5IdW1hbnM8L2tleXdvcmQ+PGtleXdvcmQ+TWl0b2Nob25kcmlhbCBNZW1i
cmFuZSBUcmFuc3BvcnQgUHJvdGVpbnMvZ2VuZXRpY3MvKm1ldGFib2xpc208L2tleXdvcmQ+PC9r
ZXl3b3Jkcz48ZGF0ZXM+PHllYXI+MjAxNTwveWVhcj48cHViLWRhdGVzPjxkYXRlPkZlYiAyMDwv
ZGF0ZT48L3B1Yi1kYXRlcz48L2RhdGVzPjxpc2JuPjEwODMtMzUxWCAoRWxlY3Ryb25pYykmI3hE
OzAwMjEtOTI1OCAoTGlua2luZyk8L2lzYm4+PGFjY2Vzc2lvbi1udW0+MjU1NTAxNjA8L2FjY2Vz
c2lvbi1udW0+PHdvcmstdHlwZT5SZXNlYXJjaCBTdXBwb3J0LCBOLkkuSC4sIEV4dHJhbXVyYWwm
I3hEO1Jlc2VhcmNoIFN1cHBvcnQsIE5vbi1VLlMuIEdvdiZhcG9zO3Q8L3dvcmstdHlwZT48dXJs
cz48cmVsYXRlZC11cmxzPjx1cmw+aHR0cDovL3d3dy5uY2JpLm5sbS5uaWguZ292L3B1Ym1lZC8y
NTU1MDE2MDwvdXJsPjwvcmVsYXRlZC11cmxzPjwvdXJscz48Y3VzdG9tMj40MzM1MTk1PC9jdXN0
b20yPjxlbGVjdHJvbmljLXJlc291cmNlLW51bT4xMC4xMDc0L2piYy5DMTE0LjYyOTc2NjwvZWxl
Y3Ryb25pYy1yZXNvdXJjZS1udW0+PGxhbmd1YWdlPmVuZzwvbGFuZ3VhZ2U+PC9yZWNvcmQ+PC9D
aXRlPjxDaXRlPjxBdXRob3I+R2lvcmdpbzwvQXV0aG9yPjxZZWFyPjIwMTc8L1llYXI+PFJlY051
bT4xOTk8L1JlY051bT48cmVjb3JkPjxyZWMtbnVtYmVyPjE5OTwvcmVjLW51bWJlcj48Zm9yZWln
bi1rZXlzPjxrZXkgYXBwPSJFTiIgZGItaWQ9InZ2enZkMGFmOHN4dzVlZXAwcmJ2ZnMwa3AweGR3
dDk5NWF0cyI+MTk5PC9rZXk+PC9mb3JlaWduLWtleXM+PHJlZi10eXBlIG5hbWU9IkpvdXJuYWwg
QXJ0aWNsZSI+MTc8L3JlZi10eXBlPjxjb250cmlidXRvcnM+PGF1dGhvcnM+PGF1dGhvcj5HaW9y
Z2lvLCBWLjwvYXV0aG9yPjxhdXRob3I+QnVyY2hlbGwsIFYuPC9hdXRob3I+PGF1dGhvcj5TY2hp
YXZvbmUsIE0uPC9hdXRob3I+PGF1dGhvcj5CYXNzb3QsIEMuPC9hdXRob3I+PGF1dGhvcj5NaW5l
cnZpbmksIEcuPC9hdXRob3I+PGF1dGhvcj5QZXRyb25pbGxpLCBWLjwvYXV0aG9yPjxhdXRob3I+
QXJnZW50b24sIEYuPC9hdXRob3I+PGF1dGhvcj5Gb3J0ZSwgTS48L2F1dGhvcj48YXV0aG9yPlRv
c2F0dG8sIFMuPC9hdXRob3I+PGF1dGhvcj5MaXBwZSwgRy48L2F1dGhvcj48YXV0aG9yPkJlcm5h
cmRpLCBQLjwvYXV0aG9yPjwvYXV0aG9ycz48L2NvbnRyaWJ1dG9ycz48YXV0aC1hZGRyZXNzPkRl
cGFydG1lbnQgb2YgQmlvbWVkaWNhbCBTY2llbmNlcywgVW5pdmVyc2l0eSBvZiBQYWRvdmEsIFBh
ZG92YSwgSXRhbHkgdmdpb3JnaW9AYmlvLnVuaXBkLml0IGdpb3Zhbm5hLmxpcHBlQHVuaXVkLml0
IGJlcm5hcmRpQGJpby51bmlwZC5pdC4mI3hEO0NvbnNpZ2xpbyBOYXppb25hbGUgZGVsbGUgUmlj
ZXJjaGUgTmV1cm9zY2llbmNlIEluc3RpdHV0ZSwgUGFkb3ZhLCBJdGFseS4mI3hEO0RlcGFydG1l
bnQgb2YgQmlvbWVkaWNhbCBTY2llbmNlcywgVW5pdmVyc2l0eSBvZiBQYWRvdmEsIFBhZG92YSwg
SXRhbHkuJiN4RDtEZXBhcnRtZW50IG9mIEJpb2xvZ3ksIFVuaXZlcnNpdHkgb2YgUGFkb3ZhLCBQ
YWRvdmEsIEl0YWx5LiYjeEQ7Vm9sbHVtIEluc3RpdHV0ZSwgT3JlZ29uIEhlYWx0aCBhbmQgU2Np
ZW5jZXMgVW5pdmVyc2l0eSwgUG9ydGxhbmQsIE9SLCBVU0EuJiN4RDtEZXBhcnRtZW50IG9mIEFn
cmljdWx0dXJhbCwgRm9vZCwgRW52aXJvbm1lbnRhbCBhbmQgQW5pbWFsIFNjaWVuY2VzLCBVbml2
ZXJzaXR5IG9mIFVkaW5lLCBVZGluZSwgSXRhbHkgdmdpb3JnaW9AYmlvLnVuaXBkLml0IGdpb3Zh
bm5hLmxpcHBlQHVuaXVkLml0IGJlcm5hcmRpQGJpby51bmlwZC5pdC48L2F1dGgtYWRkcmVzcz48
dGl0bGVzPjx0aXRsZT5DYTIrIGJpbmRpbmcgdG8gRi1BVFAgc3ludGhhc2UgYmV0YSBzdWJ1bml0
IHRyaWdnZXJzIHRoZSBtaXRvY2hvbmRyaWFsIHBlcm1lYWJpbGl0eSB0cmFuc2l0aW9uPC90aXRs
ZT48c2Vjb25kYXJ5LXRpdGxlPkVNQk8gUmVwPC9zZWNvbmRhcnktdGl0bGU+PGFsdC10aXRsZT5F
TUJPIHJlcG9ydHM8L2FsdC10aXRsZT48L3RpdGxlcz48cGVyaW9kaWNhbD48ZnVsbC10aXRsZT5F
TUJPIFJlcDwvZnVsbC10aXRsZT48YWJici0xPkVNQk8gcmVwb3J0czwvYWJici0xPjwvcGVyaW9k
aWNhbD48YWx0LXBlcmlvZGljYWw+PGZ1bGwtdGl0bGU+RU1CTyBSZXA8L2Z1bGwtdGl0bGU+PGFi
YnItMT5FTUJPIHJlcG9ydHM8L2FiYnItMT48L2FsdC1wZXJpb2RpY2FsPjxwYWdlcz4xMDY1LTEw
NzY8L3BhZ2VzPjx2b2x1bWU+MTg8L3ZvbHVtZT48bnVtYmVyPjc8L251bWJlcj48ZWRpdGlvbj4y
MDE3LzA1LzE3PC9lZGl0aW9uPjxkYXRlcz48eWVhcj4yMDE3PC95ZWFyPjxwdWItZGF0ZXM+PGRh
dGU+SnVsPC9kYXRlPjwvcHViLWRhdGVzPjwvZGF0ZXM+PGlzYm4+MTQ2OS0zMTc4IChFbGVjdHJv
bmljKSYjeEQ7MTQ2OS0yMjFYIChMaW5raW5nKTwvaXNibj48YWNjZXNzaW9uLW51bT4yODUwNzE2
MzwvYWNjZXNzaW9uLW51bT48dXJscz48cmVsYXRlZC11cmxzPjx1cmw+aHR0cDovL3d3dy5uY2Jp
Lm5sbS5uaWguZ292L3B1Ym1lZC8yODUwNzE2MzwvdXJsPjwvcmVsYXRlZC11cmxzPjwvdXJscz48
Y3VzdG9tMj41NDk0NTI2PC9jdXN0b20yPjxlbGVjdHJvbmljLXJlc291cmNlLW51bT4xMC4xNTI1
Mi9lbWJyLjIwMTY0MzM1NDwvZWxlY3Ryb25pYy1yZXNvdXJjZS1udW0+PGxhbmd1YWdlPmVuZzwv
bGFuZ3VhZ2U+PC9yZWNvcmQ+PC9DaXRlPjxDaXRlPjxBdXRob3I+Qm9ub3JhPC9BdXRob3I+PFll
YXI+MjAxNzwvWWVhcj48UmVjTnVtPjIwMDwvUmVjTnVtPjxyZWNvcmQ+PHJlYy1udW1iZXI+MjAw
PC9yZWMtbnVtYmVyPjxmb3JlaWduLWtleXM+PGtleSBhcHA9IkVOIiBkYi1pZD0idnZ6dmQwYWY4
c3h3NWVlcDByYnZmczBrcDB4ZHd0OTk1YXRzIj4yMDA8L2tleT48L2ZvcmVpZ24ta2V5cz48cmVm
LXR5cGUgbmFtZT0iSm91cm5hbCBBcnRpY2xlIj4xNzwvcmVmLXR5cGU+PGNvbnRyaWJ1dG9ycz48
YXV0aG9ycz48YXV0aG9yPkJvbm9yYSwgTS48L2F1dGhvcj48YXV0aG9yPk1vcmdhbnRpLCBDLjwv
YXV0aG9yPjxhdXRob3I+TW9yY2lhbm8sIEcuPC9hdXRob3I+PGF1dGhvcj5QZWRyaWFsaSwgRy48
L2F1dGhvcj48YXV0aG9yPkxlYmllZHppbnNrYS1BcmNpc3pld3NrYSwgTS48L2F1dGhvcj48YXV0
aG9yPkFxdWlsYSwgRy48L2F1dGhvcj48YXV0aG9yPkdpb3JnaSwgQy48L2F1dGhvcj48YXV0aG9y
PlJpenpvLCBQLjwvYXV0aG9yPjxhdXRob3I+Q2FtcG8sIEcuPC9hdXRob3I+PGF1dGhvcj5GZXJy
YXJpLCBSLjwvYXV0aG9yPjxhdXRob3I+S3JvZW1lciwgRy48L2F1dGhvcj48YXV0aG9yPldpZWNr
b3dza2ksIE0uIFIuPC9hdXRob3I+PGF1dGhvcj5HYWxsdXp6aSwgTC48L2F1dGhvcj48YXV0aG9y
PlBpbnRvbiwgUC48L2F1dGhvcj48L2F1dGhvcnM+PC9jb250cmlidXRvcnM+PGF1dGgtYWRkcmVz
cz5EZXBhcnRtZW50IG9mIE1vcnBob2xvZ3ksIFN1cmdlcnkgYW5kIEV4cGVyaW1lbnRhbCBNZWRp
Y2luZSwgU2VjdGlvbiBvZiBHZW5lcmFsIFBhdGhvbG9neSwgVW5pdmVyc2l0eSBvZiBGZXJyYXJh
LCBGZXJyYXJhLCBJdGFseS4mI3hEO0xhYm9yYXRvcnkgZm9yIFRlY2hub2xvZ2llcyBvZiBBZHZh
bmNlZCBUaGVyYXBpZXMgKExUVEEpLCBVbml2ZXJzaXR5IG9mIEZlcnJhcmEsIEZlcnJhcmEsIEl0
YWx5LiYjeEQ7RGVwYXJ0bWVudCBvZiBCaW9jaGVtaXN0cnksIE5lbmNraSBJbnN0aXR1dGUgb2Yg
RXhwZXJpbWVudGFsIEJpb2xvZ3ksIFdhcnNhdywgUG9sYW5kLiYjeEQ7RGVwYXJ0bWVudCBvZiBN
b3JwaG9sb2d5LCBTdXJnZXJ5IGFuZCBFeHBlcmltZW50YWwgTWVkaWNpbmUsIFVuaXZlcnNpdHkg
b2YgRmVycmFyYSwgRmVycmFyYSwgSXRhbHkuJiN4RDtDYXJkaW92YXNjdWxhciBJbnN0aXR1dGUs
IFVuaXZlcnNpdHkgb2YgRmVycmFyYSwgRmVycmFyYSwgSXRhbHkuJiN4RDtVbml2ZXJzaXRlIFBh
cmlzIERlc2NhcnRlcy9QYXJpcyBWLCBQYXJpcywgRnJhbmNlLiYjeEQ7VW5pdmVyc2l0ZSBQaWVy
cmUgZXQgTWFyaWUgQ3VyaWUvUGFyaXMgVkksIFBhcmlzLCBGcmFuY2UuJiN4RDtJTlNFUk0sIFUx
MTM4LCBQYXJpcywgRnJhbmNlLiYjeEQ7RXF1aXBlIDExIGxhYmVsbGlzZWUgcGFyIGxhIExpZ3Vl
IE5hdGlvbmFsZSBjb250cmUgbGUgQ2FuY2VyLCBDZW50cmUgZGUgUmVjaGVyY2hlIGRlcyBDb3Jk
ZWxpZXJzLCBQYXJpcywgRnJhbmNlLiYjeEQ7UG9sZSBkZSBCaW9sb2dpZSwgSG9waXRhbCBFdXJv
cGVlbiBHZW9yZ2VzIFBvbXBpZG91LCBBUC1IUCwgUGFyaXMsIEZyYW5jZS4mI3hEO01ldGFib2xv
bWljcyBhbmQgQ2VsbCBCaW9sb2d5IFBsYXRmb3JtcywgR3VzdGF2ZSBSb3Vzc3kgQ2FuY2VyIENh
bXB1cywgVmlsbGVqdWlmLCBGcmFuY2UuJiN4RDtEZXBhcnRtZW50IG9mIFdvbWVuJmFwb3M7cyBh
bmQgQ2hpbGRyZW4mYXBvcztzIEhlYWx0aCwgS2Fyb2xpbnNrYSBVbml2ZXJzaXR5IEhvc3BpdGFs
LCBTdG9ja2hvbG0sIFN3ZWRlbi4mI3hEO0RlcGFydG1lbnQgb2YgQmlvY2hlbWlzdHJ5LCBOZW5j
a2kgSW5zdGl0dXRlIG9mIEV4cGVyaW1lbnRhbCBCaW9sb2d5LCBXYXJzYXcsIFBvbGFuZCBtLndp
ZWNrb3dza2lAbmVuY2tpLmdvdi5wbCBkZWFkb2NAdm9kYWZvbmUuaXQgcGFvbG8ucGludG9uQHVu
aWZlLml0LiYjeEQ7VW5pdmVyc2l0ZSBQYXJpcyBEZXNjYXJ0ZXMvUGFyaXMgViwgUGFyaXMsIEZy
YW5jZSBtLndpZWNrb3dza2lAbmVuY2tpLmdvdi5wbCBkZWFkb2NAdm9kYWZvbmUuaXQgcGFvbG8u
cGludG9uQHVuaWZlLml0LiYjeEQ7RGVwYXJ0bWVudCBvZiBSYWRpYXRpb24gT25jb2xvZ3ksIFdl
aWxsIENvcm5lbGwgTWVkaWNhbCBDb2xsZWdlLCBOZXcgWW9yaywgTlksIFVTQS4mI3hEO0RlcGFy
dG1lbnQgb2YgTW9ycGhvbG9neSwgU3VyZ2VyeSBhbmQgRXhwZXJpbWVudGFsIE1lZGljaW5lLCBT
ZWN0aW9uIG9mIEdlbmVyYWwgUGF0aG9sb2d5LCBVbml2ZXJzaXR5IG9mIEZlcnJhcmEsIEZlcnJh
cmEsIEl0YWx5IG0ud2llY2tvd3NraUBuZW5ja2kuZ292LnBsIGRlYWRvY0B2b2RhZm9uZS5pdCBw
YW9sby5waW50b25AdW5pZmUuaXQuPC9hdXRoLWFkZHJlc3M+PHRpdGxlcz48dGl0bGU+TWl0b2No
b25kcmlhbCBwZXJtZWFiaWxpdHkgdHJhbnNpdGlvbiBpbnZvbHZlcyBkaXNzb2NpYXRpb24gb2Yg
RjFGTyBBVFAgc3ludGhhc2UgZGltZXJzIGFuZCBDLXJpbmcgY29uZm9ybWF0aW9uPC90aXRsZT48
c2Vjb25kYXJ5LXRpdGxlPkVNQk8gUmVwPC9zZWNvbmRhcnktdGl0bGU+PGFsdC10aXRsZT5FTUJP
IHJlcG9ydHM8L2FsdC10aXRsZT48L3RpdGxlcz48cGVyaW9kaWNhbD48ZnVsbC10aXRsZT5FTUJP
IFJlcDwvZnVsbC10aXRsZT48YWJici0xPkVNQk8gcmVwb3J0czwvYWJici0xPjwvcGVyaW9kaWNh
bD48YWx0LXBlcmlvZGljYWw+PGZ1bGwtdGl0bGU+RU1CTyBSZXA8L2Z1bGwtdGl0bGU+PGFiYnIt
MT5FTUJPIHJlcG9ydHM8L2FiYnItMT48L2FsdC1wZXJpb2RpY2FsPjxwYWdlcz4xMDc3LTEwODk8
L3BhZ2VzPjx2b2x1bWU+MTg8L3ZvbHVtZT48bnVtYmVyPjc8L251bWJlcj48ZWRpdGlvbj4yMDE3
LzA2LzAyPC9lZGl0aW9uPjxkYXRlcz48eWVhcj4yMDE3PC95ZWFyPjxwdWItZGF0ZXM+PGRhdGU+
SnVsPC9kYXRlPjwvcHViLWRhdGVzPjwvZGF0ZXM+PGlzYm4+MTQ2OS0zMTc4IChFbGVjdHJvbmlj
KSYjeEQ7MTQ2OS0yMjFYIChMaW5raW5nKTwvaXNibj48YWNjZXNzaW9uLW51bT4yODU2NjUyMDwv
YWNjZXNzaW9uLW51bT48dXJscz48cmVsYXRlZC11cmxzPjx1cmw+aHR0cDovL3d3dy5uY2JpLm5s
bS5uaWguZ292L3B1Ym1lZC8yODU2NjUyMDwvdXJsPjwvcmVsYXRlZC11cmxzPjwvdXJscz48Y3Vz
dG9tMj41NDk0NTI0PC9jdXN0b20yPjxlbGVjdHJvbmljLXJlc291cmNlLW51bT4xMC4xNTI1Mi9l
bWJyLjIwMTY0MzYwMjwvZWxlY3Ryb25pYy1yZXNvdXJjZS1udW0+PGxhbmd1YWdlPmVuZzwvbGFu
Z3VhZ2U+PC9yZWNvcmQ+PC9DaXRlPjwvRW5kTm90ZT5=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56" w:tooltip="Giorgio, 2013 #73" w:history="1">
        <w:r w:rsidR="00BF454C">
          <w:rPr>
            <w:rFonts w:ascii="Arial" w:hAnsi="Arial" w:cs="Arial"/>
            <w:noProof/>
            <w:color w:val="FF0000"/>
            <w:sz w:val="24"/>
            <w:szCs w:val="24"/>
            <w:lang w:val="en-US"/>
          </w:rPr>
          <w:t>56-59</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461FBA" w:rsidRPr="005000B0">
        <w:rPr>
          <w:rFonts w:ascii="Arial" w:hAnsi="Arial" w:cs="Arial"/>
          <w:color w:val="FF0000"/>
          <w:sz w:val="24"/>
          <w:szCs w:val="24"/>
          <w:lang w:val="en-US"/>
        </w:rPr>
        <w:t>.</w:t>
      </w:r>
      <w:r w:rsidR="00AE1924" w:rsidRPr="005000B0">
        <w:rPr>
          <w:rFonts w:ascii="Arial" w:hAnsi="Arial" w:cs="Arial"/>
          <w:color w:val="FF0000"/>
          <w:sz w:val="24"/>
          <w:szCs w:val="24"/>
          <w:lang w:val="en-US"/>
        </w:rPr>
        <w:t xml:space="preserve"> </w:t>
      </w:r>
      <w:r w:rsidR="00F06124" w:rsidRPr="005000B0">
        <w:rPr>
          <w:rFonts w:ascii="Arial" w:hAnsi="Arial" w:cs="Arial"/>
          <w:color w:val="FF0000"/>
          <w:sz w:val="24"/>
          <w:szCs w:val="24"/>
          <w:lang w:val="en-US"/>
        </w:rPr>
        <w:t xml:space="preserve">Apoptosis is often </w:t>
      </w:r>
      <w:r w:rsidR="007F04F5" w:rsidRPr="005000B0">
        <w:rPr>
          <w:rFonts w:ascii="Arial" w:hAnsi="Arial" w:cs="Arial"/>
          <w:color w:val="FF0000"/>
          <w:sz w:val="24"/>
          <w:szCs w:val="24"/>
          <w:lang w:val="en-US"/>
        </w:rPr>
        <w:t xml:space="preserve">preceded by </w:t>
      </w:r>
      <w:r w:rsidR="000F1EF9" w:rsidRPr="005000B0">
        <w:rPr>
          <w:rFonts w:ascii="Arial" w:hAnsi="Arial" w:cs="Arial"/>
          <w:color w:val="FF0000"/>
          <w:sz w:val="24"/>
          <w:szCs w:val="24"/>
          <w:lang w:val="en-US"/>
        </w:rPr>
        <w:t xml:space="preserve">activation </w:t>
      </w:r>
      <w:r w:rsidR="000F1EF9">
        <w:rPr>
          <w:rFonts w:ascii="Arial" w:hAnsi="Arial" w:cs="Arial"/>
          <w:color w:val="FF0000"/>
          <w:sz w:val="24"/>
          <w:szCs w:val="24"/>
          <w:lang w:val="en-US"/>
        </w:rPr>
        <w:t xml:space="preserve">of </w:t>
      </w:r>
      <w:r w:rsidR="007F04F5" w:rsidRPr="005000B0">
        <w:rPr>
          <w:rFonts w:ascii="Arial" w:hAnsi="Arial" w:cs="Arial"/>
          <w:color w:val="FF0000"/>
          <w:sz w:val="24"/>
          <w:szCs w:val="24"/>
          <w:lang w:val="en-US"/>
        </w:rPr>
        <w:t>autophagy</w:t>
      </w:r>
      <w:r w:rsidR="00481E9C" w:rsidRPr="005000B0">
        <w:rPr>
          <w:rFonts w:ascii="Arial" w:hAnsi="Arial" w:cs="Arial"/>
          <w:color w:val="FF0000"/>
          <w:sz w:val="24"/>
          <w:szCs w:val="24"/>
          <w:lang w:val="en-US"/>
        </w:rPr>
        <w:t xml:space="preserve">, </w:t>
      </w:r>
      <w:r w:rsidR="00FF1DB1">
        <w:rPr>
          <w:rFonts w:ascii="Arial" w:hAnsi="Arial" w:cs="Arial"/>
          <w:color w:val="FF0000"/>
          <w:sz w:val="24"/>
          <w:szCs w:val="24"/>
          <w:lang w:val="en-US"/>
        </w:rPr>
        <w:t xml:space="preserve">the </w:t>
      </w:r>
      <w:r w:rsidR="00481E9C" w:rsidRPr="005000B0">
        <w:rPr>
          <w:rFonts w:ascii="Arial" w:hAnsi="Arial" w:cs="Arial"/>
          <w:color w:val="FF0000"/>
          <w:sz w:val="24"/>
          <w:szCs w:val="24"/>
          <w:lang w:val="en-US"/>
        </w:rPr>
        <w:t>process of cytosol or organelles transpor</w:t>
      </w:r>
      <w:r w:rsidR="000F1EF9">
        <w:rPr>
          <w:rFonts w:ascii="Arial" w:hAnsi="Arial" w:cs="Arial"/>
          <w:color w:val="FF0000"/>
          <w:sz w:val="24"/>
          <w:szCs w:val="24"/>
          <w:lang w:val="en-US"/>
        </w:rPr>
        <w:t xml:space="preserve">t </w:t>
      </w:r>
      <w:r w:rsidR="00481E9C" w:rsidRPr="005000B0">
        <w:rPr>
          <w:rFonts w:ascii="Arial" w:hAnsi="Arial" w:cs="Arial"/>
          <w:color w:val="FF0000"/>
          <w:sz w:val="24"/>
          <w:szCs w:val="24"/>
          <w:lang w:val="en-US"/>
        </w:rPr>
        <w:t>to the vacuole for degradation</w:t>
      </w:r>
      <w:r w:rsidR="00DD7329" w:rsidRPr="005000B0">
        <w:rPr>
          <w:rFonts w:ascii="Arial" w:hAnsi="Arial" w:cs="Arial"/>
          <w:color w:val="FF0000"/>
          <w:sz w:val="24"/>
          <w:szCs w:val="24"/>
          <w:lang w:val="en-US"/>
        </w:rPr>
        <w:t xml:space="preserve"> and furt</w:t>
      </w:r>
      <w:r w:rsidR="00A56E6C" w:rsidRPr="005000B0">
        <w:rPr>
          <w:rFonts w:ascii="Arial" w:hAnsi="Arial" w:cs="Arial"/>
          <w:color w:val="FF0000"/>
          <w:sz w:val="24"/>
          <w:szCs w:val="24"/>
          <w:lang w:val="en-US"/>
        </w:rPr>
        <w:t>her</w:t>
      </w:r>
      <w:r w:rsidR="00DD7329" w:rsidRPr="005000B0">
        <w:rPr>
          <w:rFonts w:ascii="Arial" w:hAnsi="Arial" w:cs="Arial"/>
          <w:color w:val="FF0000"/>
          <w:sz w:val="24"/>
          <w:szCs w:val="24"/>
          <w:lang w:val="en-US"/>
        </w:rPr>
        <w:t xml:space="preserve"> recycling</w:t>
      </w:r>
      <w:r w:rsidR="000F1EF9">
        <w:rPr>
          <w:rFonts w:ascii="Arial" w:hAnsi="Arial" w:cs="Arial"/>
          <w:color w:val="FF0000"/>
          <w:sz w:val="24"/>
          <w:szCs w:val="24"/>
          <w:lang w:val="en-US"/>
        </w:rPr>
        <w:t>. Autophagy is activated</w:t>
      </w:r>
      <w:r w:rsidR="00DD3AB5" w:rsidRPr="005000B0">
        <w:rPr>
          <w:rFonts w:ascii="Arial" w:hAnsi="Arial" w:cs="Arial"/>
          <w:color w:val="FF0000"/>
          <w:sz w:val="24"/>
          <w:szCs w:val="24"/>
          <w:lang w:val="en-US"/>
        </w:rPr>
        <w:t xml:space="preserve"> </w:t>
      </w:r>
      <w:r w:rsidR="000F1EF9">
        <w:rPr>
          <w:rFonts w:ascii="Arial" w:hAnsi="Arial" w:cs="Arial"/>
          <w:color w:val="FF0000"/>
          <w:sz w:val="24"/>
          <w:szCs w:val="24"/>
          <w:lang w:val="en-US"/>
        </w:rPr>
        <w:t xml:space="preserve">by </w:t>
      </w:r>
      <w:r w:rsidR="007F04F5" w:rsidRPr="005000B0">
        <w:rPr>
          <w:rFonts w:ascii="Arial" w:hAnsi="Arial" w:cs="Arial"/>
          <w:color w:val="FF0000"/>
          <w:sz w:val="24"/>
          <w:szCs w:val="24"/>
          <w:lang w:val="en-US"/>
        </w:rPr>
        <w:t>physiological stress</w:t>
      </w:r>
      <w:r w:rsidR="00575424" w:rsidRPr="005000B0">
        <w:rPr>
          <w:rFonts w:ascii="Arial" w:hAnsi="Arial" w:cs="Arial"/>
          <w:color w:val="FF0000"/>
          <w:sz w:val="24"/>
          <w:szCs w:val="24"/>
          <w:lang w:val="en-US"/>
        </w:rPr>
        <w:t xml:space="preserve">, </w:t>
      </w:r>
      <w:r w:rsidR="00197263">
        <w:rPr>
          <w:rFonts w:ascii="Arial" w:hAnsi="Arial" w:cs="Arial"/>
          <w:color w:val="FF0000"/>
          <w:sz w:val="24"/>
          <w:szCs w:val="24"/>
          <w:lang w:val="en-US"/>
        </w:rPr>
        <w:t>i.e.</w:t>
      </w:r>
      <w:r w:rsidR="00BE4DD0">
        <w:rPr>
          <w:rFonts w:ascii="Arial" w:hAnsi="Arial" w:cs="Arial"/>
          <w:color w:val="FF0000"/>
          <w:sz w:val="24"/>
          <w:szCs w:val="24"/>
          <w:lang w:val="en-US"/>
        </w:rPr>
        <w:t xml:space="preserve"> </w:t>
      </w:r>
      <w:r w:rsidR="00575424" w:rsidRPr="005000B0">
        <w:rPr>
          <w:rFonts w:ascii="Arial" w:hAnsi="Arial" w:cs="Arial"/>
          <w:color w:val="FF0000"/>
          <w:sz w:val="24"/>
          <w:szCs w:val="24"/>
          <w:lang w:val="en-US"/>
        </w:rPr>
        <w:t>ROS,</w:t>
      </w:r>
      <w:r w:rsidR="007F04F5" w:rsidRPr="005000B0">
        <w:rPr>
          <w:rFonts w:ascii="Arial" w:hAnsi="Arial" w:cs="Arial"/>
          <w:color w:val="FF0000"/>
          <w:sz w:val="24"/>
          <w:szCs w:val="24"/>
          <w:lang w:val="en-US"/>
        </w:rPr>
        <w:t xml:space="preserve"> </w:t>
      </w:r>
      <w:r w:rsidR="000F1EF9">
        <w:rPr>
          <w:rFonts w:ascii="Arial" w:hAnsi="Arial" w:cs="Arial"/>
          <w:color w:val="FF0000"/>
          <w:sz w:val="24"/>
          <w:szCs w:val="24"/>
          <w:lang w:val="en-US"/>
        </w:rPr>
        <w:t>and play</w:t>
      </w:r>
      <w:r w:rsidR="00575424" w:rsidRPr="005000B0">
        <w:rPr>
          <w:rFonts w:ascii="Arial" w:hAnsi="Arial" w:cs="Arial"/>
          <w:color w:val="FF0000"/>
          <w:sz w:val="24"/>
          <w:szCs w:val="24"/>
          <w:lang w:val="en-US"/>
        </w:rPr>
        <w:t>s a pro-survival role</w:t>
      </w:r>
      <w:r w:rsidR="007F04F5"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&lt;EndNote&gt;&lt;Cite&gt;&lt;Author&gt;Macintosh&lt;/Author&gt;&lt;Year&gt;2013&lt;/Year&gt;&lt;RecNum&gt;148&lt;/RecNum&gt;&lt;DisplayText&gt;[60]&lt;/DisplayText&gt;&lt;record&gt;&lt;rec-number&gt;148&lt;/rec-number&gt;&lt;foreign-keys&gt;&lt;key app="EN" db-id="vvzvd0af8sxw5eep0rbvfs0kp0xdwt995ats"&gt;148&lt;/key&gt;&lt;/foreign-keys&gt;&lt;ref-type name="Journal Article"&gt;17&lt;/ref-type&gt;&lt;contributors&gt;&lt;authors&gt;&lt;author&gt;Macintosh, R. L.&lt;/author&gt;&lt;author&gt;Ryan, K. M.&lt;/author&gt;&lt;/authors&gt;&lt;/contributors&gt;&lt;auth-address&gt;Cancer Research UK Beatson Institute, Garscube Estate, Switchback Road, Glasgow G61 1BD, UK.&lt;/auth-address&gt;&lt;titles&gt;&lt;title&gt;Autophagy in tumour cell death&lt;/title&gt;&lt;secondary-title&gt;Semin Cancer Biol&lt;/secondary-title&gt;&lt;alt-title&gt;Seminars in cancer biology&lt;/alt-title&gt;&lt;/titles&gt;&lt;periodical&gt;&lt;full-title&gt;Semin Cancer Biol&lt;/full-title&gt;&lt;abbr-1&gt;Seminars in cancer biology&lt;/abbr-1&gt;&lt;/periodical&gt;&lt;alt-periodical&gt;&lt;full-title&gt;Semin Cancer Biol&lt;/full-title&gt;&lt;abbr-1&gt;Seminars in cancer biology&lt;/abbr-1&gt;&lt;/alt-periodical&gt;&lt;pages&gt;344-51&lt;/pages&gt;&lt;volume&gt;23&lt;/volume&gt;&lt;number&gt;5&lt;/number&gt;&lt;edition&gt;2013/06/19&lt;/edition&gt;&lt;keywords&gt;&lt;keyword&gt;Animals&lt;/keyword&gt;&lt;keyword&gt;Autophagy/*physiology&lt;/keyword&gt;&lt;keyword&gt;Humans&lt;/keyword&gt;&lt;keyword&gt;Lysosomes/physiology&lt;/keyword&gt;&lt;keyword&gt;Neoplasms/*pathology&lt;/keyword&gt;&lt;/keywords&gt;&lt;dates&gt;&lt;year&gt;2013&lt;/year&gt;&lt;pub-dates&gt;&lt;date&gt;Oct&lt;/date&gt;&lt;/pub-dates&gt;&lt;/dates&gt;&lt;isbn&gt;1096-3650 (Electronic)&amp;#xD;1044-579X (Linking)&lt;/isbn&gt;&lt;accession-num&gt;23774296&lt;/accession-num&gt;&lt;work-type&gt;Research Support, Non-U.S. Gov&amp;apos;t&amp;#xD;Review&lt;/work-type&gt;&lt;urls&gt;&lt;related-urls&gt;&lt;url&gt;http://www.ncbi.nlm.nih.gov/pubmed/23774296&lt;/url&gt;&lt;/related-urls&gt;&lt;/urls&gt;&lt;electronic-resource-num&gt;10.1016/j.semcancer.2013.05.006&lt;/electronic-resource-num&gt;&lt;language&gt;eng&lt;/language&gt;&lt;/record&gt;&lt;/Cite&gt;&lt;/EndNote&gt;</w:instrText>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60" w:tooltip="Macintosh, 2013 #148" w:history="1">
        <w:r w:rsidR="00BF454C">
          <w:rPr>
            <w:rFonts w:ascii="Arial" w:hAnsi="Arial" w:cs="Arial"/>
            <w:noProof/>
            <w:color w:val="FF0000"/>
            <w:sz w:val="24"/>
            <w:szCs w:val="24"/>
            <w:lang w:val="en-US"/>
          </w:rPr>
          <w:t>60</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7F04F5" w:rsidRPr="005000B0">
        <w:rPr>
          <w:rFonts w:ascii="Arial" w:hAnsi="Arial" w:cs="Arial"/>
          <w:color w:val="FF0000"/>
          <w:sz w:val="24"/>
          <w:szCs w:val="24"/>
          <w:lang w:val="en-US"/>
        </w:rPr>
        <w:t xml:space="preserve">. </w:t>
      </w:r>
      <w:r w:rsidR="000F1EF9">
        <w:rPr>
          <w:rFonts w:ascii="Arial" w:hAnsi="Arial" w:cs="Arial"/>
          <w:color w:val="FF0000"/>
          <w:sz w:val="24"/>
          <w:szCs w:val="24"/>
          <w:lang w:val="en-US"/>
        </w:rPr>
        <w:t>I</w:t>
      </w:r>
      <w:r w:rsidR="000F1EF9" w:rsidRPr="005000B0">
        <w:rPr>
          <w:rFonts w:ascii="Arial" w:hAnsi="Arial" w:cs="Arial"/>
          <w:color w:val="FF0000"/>
          <w:sz w:val="24"/>
          <w:szCs w:val="24"/>
          <w:lang w:val="en-US"/>
        </w:rPr>
        <w:t>n the case of mitochondrial dysfunction</w:t>
      </w:r>
      <w:r w:rsidR="000F1EF9">
        <w:rPr>
          <w:rFonts w:ascii="Arial" w:hAnsi="Arial" w:cs="Arial"/>
          <w:color w:val="FF0000"/>
          <w:sz w:val="24"/>
          <w:szCs w:val="24"/>
          <w:lang w:val="en-US"/>
        </w:rPr>
        <w:t>,</w:t>
      </w:r>
      <w:r w:rsidR="000F1EF9" w:rsidRPr="005000B0">
        <w:rPr>
          <w:rFonts w:ascii="Arial" w:hAnsi="Arial" w:cs="Arial"/>
          <w:color w:val="FF0000"/>
          <w:sz w:val="24"/>
          <w:szCs w:val="24"/>
          <w:lang w:val="en-US"/>
        </w:rPr>
        <w:t xml:space="preserve"> </w:t>
      </w:r>
      <w:r w:rsidR="000F1EF9">
        <w:rPr>
          <w:rFonts w:ascii="Arial" w:hAnsi="Arial" w:cs="Arial"/>
          <w:color w:val="FF0000"/>
          <w:sz w:val="24"/>
          <w:szCs w:val="24"/>
          <w:lang w:val="en-US"/>
        </w:rPr>
        <w:t>l</w:t>
      </w:r>
      <w:r w:rsidR="00575424" w:rsidRPr="005000B0">
        <w:rPr>
          <w:rFonts w:ascii="Arial" w:hAnsi="Arial" w:cs="Arial"/>
          <w:color w:val="FF0000"/>
          <w:sz w:val="24"/>
          <w:szCs w:val="24"/>
          <w:lang w:val="en-US"/>
        </w:rPr>
        <w:t>oss</w:t>
      </w:r>
      <w:r w:rsidR="00DD3AB5" w:rsidRPr="005000B0">
        <w:rPr>
          <w:rFonts w:ascii="Arial" w:hAnsi="Arial" w:cs="Arial"/>
          <w:color w:val="FF0000"/>
          <w:sz w:val="24"/>
          <w:szCs w:val="24"/>
          <w:lang w:val="en-US"/>
        </w:rPr>
        <w:t xml:space="preserve"> of autophagy</w:t>
      </w:r>
      <w:r w:rsidR="00575424" w:rsidRPr="005000B0">
        <w:rPr>
          <w:rFonts w:ascii="Arial" w:hAnsi="Arial" w:cs="Arial"/>
          <w:color w:val="FF0000"/>
          <w:sz w:val="24"/>
          <w:szCs w:val="24"/>
          <w:lang w:val="en-US"/>
        </w:rPr>
        <w:t xml:space="preserve">, especially of </w:t>
      </w:r>
      <w:proofErr w:type="spellStart"/>
      <w:r w:rsidR="00575424" w:rsidRPr="005000B0">
        <w:rPr>
          <w:rFonts w:ascii="Arial" w:hAnsi="Arial" w:cs="Arial"/>
          <w:color w:val="FF0000"/>
          <w:sz w:val="24"/>
          <w:szCs w:val="24"/>
          <w:lang w:val="en-US"/>
        </w:rPr>
        <w:t>mitophagy</w:t>
      </w:r>
      <w:proofErr w:type="spellEnd"/>
      <w:r w:rsidR="005C7A42" w:rsidRPr="005000B0">
        <w:rPr>
          <w:rFonts w:ascii="Arial" w:hAnsi="Arial" w:cs="Arial"/>
          <w:color w:val="FF0000"/>
          <w:sz w:val="24"/>
          <w:szCs w:val="24"/>
          <w:lang w:val="en-US"/>
        </w:rPr>
        <w:t xml:space="preserve">, </w:t>
      </w:r>
      <w:r w:rsidR="00575424" w:rsidRPr="005000B0">
        <w:rPr>
          <w:rFonts w:ascii="Arial" w:hAnsi="Arial" w:cs="Arial"/>
          <w:color w:val="FF0000"/>
          <w:sz w:val="24"/>
          <w:szCs w:val="24"/>
          <w:lang w:val="en-US"/>
        </w:rPr>
        <w:t>promote</w:t>
      </w:r>
      <w:r w:rsidR="000F1EF9">
        <w:rPr>
          <w:rFonts w:ascii="Arial" w:hAnsi="Arial" w:cs="Arial"/>
          <w:color w:val="FF0000"/>
          <w:sz w:val="24"/>
          <w:szCs w:val="24"/>
          <w:lang w:val="en-US"/>
        </w:rPr>
        <w:t>s</w:t>
      </w:r>
      <w:r w:rsidR="00575424" w:rsidRPr="005000B0">
        <w:rPr>
          <w:rFonts w:ascii="Arial" w:hAnsi="Arial" w:cs="Arial"/>
          <w:color w:val="FF0000"/>
          <w:sz w:val="24"/>
          <w:szCs w:val="24"/>
          <w:lang w:val="en-US"/>
        </w:rPr>
        <w:t xml:space="preserve"> cancer </w:t>
      </w:r>
      <w:r w:rsidR="0013695B" w:rsidRPr="005000B0">
        <w:rPr>
          <w:rFonts w:ascii="Arial" w:hAnsi="Arial" w:cs="Arial"/>
          <w:color w:val="FF0000"/>
          <w:sz w:val="24"/>
          <w:szCs w:val="24"/>
          <w:lang w:val="en-US"/>
        </w:rPr>
        <w:fldChar w:fldCharType="begin">
          <w:fldData xml:space="preserve">PEVuZE5vdGU+PENpdGU+PEF1dGhvcj5MeWFraG92aWNoPC9BdXRob3I+PFllYXI+MjAxNjwvWWVh
cj48UmVjTnVtPjE0OTwvUmVjTnVtPjxEaXNwbGF5VGV4dD5bNjFdPC9EaXNwbGF5VGV4dD48cmVj
b3JkPjxyZWMtbnVtYmVyPjE0OTwvcmVjLW51bWJlcj48Zm9yZWlnbi1rZXlzPjxrZXkgYXBwPSJF
TiIgZGItaWQ9InZ2enZkMGFmOHN4dzVlZXAwcmJ2ZnMwa3AweGR3dDk5NWF0cyI+MTQ5PC9rZXk+
PC9mb3JlaWduLWtleXM+PHJlZi10eXBlIG5hbWU9IkpvdXJuYWwgQXJ0aWNsZSI+MTc8L3JlZi10
eXBlPjxjb250cmlidXRvcnM+PGF1dGhvcnM+PGF1dGhvcj5MeWFraG92aWNoLCBBLjwvYXV0aG9y
PjxhdXRob3I+R3JhaWZlciwgRC48L2F1dGhvcj48YXV0aG9yPlN0ZWZhbm92aWUsIEIuPC9hdXRo
b3I+PGF1dGhvcj5LcmVqY2ksIEwuPC9hdXRob3I+PC9hdXRob3JzPjwvY29udHJpYnV0b3JzPjxh
dXRoLWFkZHJlc3M+RGVwYXJ0bWVudCBvZiBCaW9sb2d5LCBNYXNhcnlrIFVuaXZlcnNpdHksIEN6
ZWNoIFJlcHVibGljOyBJbnRlcm5hdGlvbmFsIENsaW5pY2FsIFJlc2VhcmNoIENlbnRlciwgU3Qu
IEFubmUmYXBvcztzIFVuaXZlcnNpdHkgSG9zcGl0YWwgQnJubywgQ3plY2ggUmVwdWJsaWM7IElu
c3RpdHV0ZSBvZiBNb2xlY3VsYXIgQmlvbG9neSBhbmQgQmlvcGh5c2ljcywgTm92b3NpYmlyc2ss
IFJ1c3NpYS4gRWxlY3Ryb25pYyBhZGRyZXNzOiBseWFraG92aWNoQGdtYWlsLmNvbS4mI3hEO05v
dm9zaWJpcnNrIFN0YXRlIFVuaXZlcnNpdHksIE5vdm9zaWJpcnNrLCBSdXNzaWEuJiN4RDtEZXBh
cnRtZW50IG9mIEJpb2xvZ3ksIE1hc2FyeWsgVW5pdmVyc2l0eSwgQ3plY2ggUmVwdWJsaWMuJiN4
RDtEZXBhcnRtZW50IG9mIEJpb2xvZ3ksIE1hc2FyeWsgVW5pdmVyc2l0eSwgQ3plY2ggUmVwdWJs
aWM7IEludGVybmF0aW9uYWwgQ2xpbmljYWwgUmVzZWFyY2ggQ2VudGVyLCBTdC4gQW5uZSZhcG9z
O3MgVW5pdmVyc2l0eSBIb3NwaXRhbCBCcm5vLCBDemVjaCBSZXB1YmxpYzsgTmF0aW9uYWwgQ2Vu
dHJlIGZvciBCaW9tb2xlY3VsYXIgUmVzZWFyY2gsIE1hc2FyeWsgVW5pdmVyc2l0eSwgS2FtZW5p
Y2UgNSwgNjI1IDAwIEJybm8sIEN6ZWNoIFJlcHVibGljLiBFbGVjdHJvbmljIGFkZHJlc3M6IGxr
cmVqY2lAY2hlbWkubXVuaS5jei48L2F1dGgtYWRkcmVzcz48dGl0bGVzPjx0aXRsZT5NaXRvY2hv
bmRyaWFsIGR5c2Z1bmN0aW9uIGluIEREUi1yZWxhdGVkIGNhbmNlciBwcmVkaXNwb3NpdGlvbiBz
eW5kcm9tZXM8L3RpdGxlPjxzZWNvbmRhcnktdGl0bGU+QmlvY2hpbSBCaW9waHlzIEFjdGE8L3Nl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YWN0YTwvYWJici0xPjwvYWx0LXBlcmlvZGljYWw+PHBhZ2VzPjE4NC05PC9wYWdlcz48dm9sdW1l
PjE4NjU8L3ZvbHVtZT48bnVtYmVyPjI8L251bWJlcj48ZWRpdGlvbj4yMDE2LzAzLzAyPC9lZGl0
aW9uPjxrZXl3b3Jkcz48a2V5d29yZD5BdXRvcGhhZ3k8L2tleXdvcmQ+PGtleXdvcmQ+KkROQSBE
YW1hZ2U8L2tleXdvcmQ+PGtleXdvcmQ+SHVtYW5zPC9rZXl3b3JkPjxrZXl3b3JkPk1pdG9jaG9u
ZHJpYS8qcGh5c2lvbG9neTwva2V5d29yZD48a2V5d29yZD5OZW9wbGFzbXMvKmV0aW9sb2d5PC9r
ZXl3b3JkPjxrZXl3b3JkPlN5bmRyb21lPC9rZXl3b3JkPjwva2V5d29yZHM+PGRhdGVzPjx5ZWFy
PjIwMTY8L3llYXI+PHB1Yi1kYXRlcz48ZGF0ZT5BcHI8L2RhdGU+PC9wdWItZGF0ZXM+PC9kYXRl
cz48aXNibj4wMDA2LTMwMDIgKFByaW50KSYjeEQ7MDAwNi0zMDAyIChMaW5raW5nKTwvaXNibj48
YWNjZXNzaW9uLW51bT4yNjkyNjgwNjwvYWNjZXNzaW9uLW51bT48d29yay10eXBlPlJlc2VhcmNo
IFN1cHBvcnQsIE5vbi1VLlMuIEdvdiZhcG9zO3QmI3hEO1Jldmlldzwvd29yay10eXBlPjx1cmxz
PjxyZWxhdGVkLXVybHM+PHVybD5odHRwOi8vd3d3Lm5jYmkubmxtLm5paC5nb3YvcHVibWVkLzI2
OTI2ODA2PC91cmw+PC9yZWxhdGVkLXVybHM+PC91cmxzPjxlbGVjdHJvbmljLXJlc291cmNlLW51
bT4xMC4xMDE2L2ouYmJjYW4uMjAxNi4wMi4wMDY8L2VsZWN0cm9uaWMtcmVzb3VyY2UtbnVtPjxs
YW5ndWFnZT5lbmc8L2xhbmd1YWdlPjwvcmVjb3JkPjwvQ2l0ZT48L0VuZE5vdGU+AG==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PEVuZE5vdGU+PENpdGU+PEF1dGhvcj5MeWFraG92aWNoPC9BdXRob3I+PFllYXI+MjAxNjwvWWVh
cj48UmVjTnVtPjE0OTwvUmVjTnVtPjxEaXNwbGF5VGV4dD5bNjFdPC9EaXNwbGF5VGV4dD48cmVj
b3JkPjxyZWMtbnVtYmVyPjE0OTwvcmVjLW51bWJlcj48Zm9yZWlnbi1rZXlzPjxrZXkgYXBwPSJF
TiIgZGItaWQ9InZ2enZkMGFmOHN4dzVlZXAwcmJ2ZnMwa3AweGR3dDk5NWF0cyI+MTQ5PC9rZXk+
PC9mb3JlaWduLWtleXM+PHJlZi10eXBlIG5hbWU9IkpvdXJuYWwgQXJ0aWNsZSI+MTc8L3JlZi10
eXBlPjxjb250cmlidXRvcnM+PGF1dGhvcnM+PGF1dGhvcj5MeWFraG92aWNoLCBBLjwvYXV0aG9y
PjxhdXRob3I+R3JhaWZlciwgRC48L2F1dGhvcj48YXV0aG9yPlN0ZWZhbm92aWUsIEIuPC9hdXRo
b3I+PGF1dGhvcj5LcmVqY2ksIEwuPC9hdXRob3I+PC9hdXRob3JzPjwvY29udHJpYnV0b3JzPjxh
dXRoLWFkZHJlc3M+RGVwYXJ0bWVudCBvZiBCaW9sb2d5LCBNYXNhcnlrIFVuaXZlcnNpdHksIEN6
ZWNoIFJlcHVibGljOyBJbnRlcm5hdGlvbmFsIENsaW5pY2FsIFJlc2VhcmNoIENlbnRlciwgU3Qu
IEFubmUmYXBvcztzIFVuaXZlcnNpdHkgSG9zcGl0YWwgQnJubywgQ3plY2ggUmVwdWJsaWM7IElu
c3RpdHV0ZSBvZiBNb2xlY3VsYXIgQmlvbG9neSBhbmQgQmlvcGh5c2ljcywgTm92b3NpYmlyc2ss
IFJ1c3NpYS4gRWxlY3Ryb25pYyBhZGRyZXNzOiBseWFraG92aWNoQGdtYWlsLmNvbS4mI3hEO05v
dm9zaWJpcnNrIFN0YXRlIFVuaXZlcnNpdHksIE5vdm9zaWJpcnNrLCBSdXNzaWEuJiN4RDtEZXBh
cnRtZW50IG9mIEJpb2xvZ3ksIE1hc2FyeWsgVW5pdmVyc2l0eSwgQ3plY2ggUmVwdWJsaWMuJiN4
RDtEZXBhcnRtZW50IG9mIEJpb2xvZ3ksIE1hc2FyeWsgVW5pdmVyc2l0eSwgQ3plY2ggUmVwdWJs
aWM7IEludGVybmF0aW9uYWwgQ2xpbmljYWwgUmVzZWFyY2ggQ2VudGVyLCBTdC4gQW5uZSZhcG9z
O3MgVW5pdmVyc2l0eSBIb3NwaXRhbCBCcm5vLCBDemVjaCBSZXB1YmxpYzsgTmF0aW9uYWwgQ2Vu
dHJlIGZvciBCaW9tb2xlY3VsYXIgUmVzZWFyY2gsIE1hc2FyeWsgVW5pdmVyc2l0eSwgS2FtZW5p
Y2UgNSwgNjI1IDAwIEJybm8sIEN6ZWNoIFJlcHVibGljLiBFbGVjdHJvbmljIGFkZHJlc3M6IGxr
cmVqY2lAY2hlbWkubXVuaS5jei48L2F1dGgtYWRkcmVzcz48dGl0bGVzPjx0aXRsZT5NaXRvY2hv
bmRyaWFsIGR5c2Z1bmN0aW9uIGluIEREUi1yZWxhdGVkIGNhbmNlciBwcmVkaXNwb3NpdGlvbiBz
eW5kcm9tZXM8L3RpdGxlPjxzZWNvbmRhcnktdGl0bGU+QmlvY2hpbSBCaW9waHlzIEFjdGE8L3Nl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YWN0YTwvYWJici0xPjwvYWx0LXBlcmlvZGljYWw+PHBhZ2VzPjE4NC05PC9wYWdlcz48dm9sdW1l
PjE4NjU8L3ZvbHVtZT48bnVtYmVyPjI8L251bWJlcj48ZWRpdGlvbj4yMDE2LzAzLzAyPC9lZGl0
aW9uPjxrZXl3b3Jkcz48a2V5d29yZD5BdXRvcGhhZ3k8L2tleXdvcmQ+PGtleXdvcmQ+KkROQSBE
YW1hZ2U8L2tleXdvcmQ+PGtleXdvcmQ+SHVtYW5zPC9rZXl3b3JkPjxrZXl3b3JkPk1pdG9jaG9u
ZHJpYS8qcGh5c2lvbG9neTwva2V5d29yZD48a2V5d29yZD5OZW9wbGFzbXMvKmV0aW9sb2d5PC9r
ZXl3b3JkPjxrZXl3b3JkPlN5bmRyb21lPC9rZXl3b3JkPjwva2V5d29yZHM+PGRhdGVzPjx5ZWFy
PjIwMTY8L3llYXI+PHB1Yi1kYXRlcz48ZGF0ZT5BcHI8L2RhdGU+PC9wdWItZGF0ZXM+PC9kYXRl
cz48aXNibj4wMDA2LTMwMDIgKFByaW50KSYjeEQ7MDAwNi0zMDAyIChMaW5raW5nKTwvaXNibj48
YWNjZXNzaW9uLW51bT4yNjkyNjgwNjwvYWNjZXNzaW9uLW51bT48d29yay10eXBlPlJlc2VhcmNo
IFN1cHBvcnQsIE5vbi1VLlMuIEdvdiZhcG9zO3QmI3hEO1Jldmlldzwvd29yay10eXBlPjx1cmxz
PjxyZWxhdGVkLXVybHM+PHVybD5odHRwOi8vd3d3Lm5jYmkubmxtLm5paC5nb3YvcHVibWVkLzI2
OTI2ODA2PC91cmw+PC9yZWxhdGVkLXVybHM+PC91cmxzPjxlbGVjdHJvbmljLXJlc291cmNlLW51
bT4xMC4xMDE2L2ouYmJjYW4uMjAxNi4wMi4wMDY8L2VsZWN0cm9uaWMtcmVzb3VyY2UtbnVtPjxs
YW5ndWFnZT5lbmc8L2xhbmd1YWdlPjwvcmVjb3JkPjwvQ2l0ZT48L0VuZE5vdGU+AG==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61" w:tooltip="Lyakhovich, 2016 #149" w:history="1">
        <w:r w:rsidR="00BF454C">
          <w:rPr>
            <w:rFonts w:ascii="Arial" w:hAnsi="Arial" w:cs="Arial"/>
            <w:noProof/>
            <w:color w:val="FF0000"/>
            <w:sz w:val="24"/>
            <w:szCs w:val="24"/>
            <w:lang w:val="en-US"/>
          </w:rPr>
          <w:t>61</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575424" w:rsidRPr="005000B0">
        <w:rPr>
          <w:rFonts w:ascii="Arial" w:hAnsi="Arial" w:cs="Arial"/>
          <w:color w:val="FF0000"/>
          <w:sz w:val="24"/>
          <w:szCs w:val="24"/>
          <w:lang w:val="en-US"/>
        </w:rPr>
        <w:t xml:space="preserve">. </w:t>
      </w:r>
      <w:proofErr w:type="spellStart"/>
      <w:r w:rsidR="00FF3069">
        <w:rPr>
          <w:rFonts w:ascii="Arial" w:eastAsia="Times New Roman" w:hAnsi="Arial" w:cs="Arial"/>
          <w:color w:val="FF0000"/>
          <w:sz w:val="24"/>
          <w:szCs w:val="24"/>
          <w:lang w:val="en-US"/>
        </w:rPr>
        <w:t>M</w:t>
      </w:r>
      <w:r w:rsidR="00FF3069" w:rsidRPr="005000B0">
        <w:rPr>
          <w:rFonts w:ascii="Arial" w:eastAsia="Times New Roman" w:hAnsi="Arial" w:cs="Arial"/>
          <w:color w:val="FF0000"/>
          <w:sz w:val="24"/>
          <w:szCs w:val="24"/>
          <w:lang w:val="en-US"/>
        </w:rPr>
        <w:t>itophagy</w:t>
      </w:r>
      <w:proofErr w:type="spellEnd"/>
      <w:r w:rsidR="00FF3069" w:rsidRPr="005000B0">
        <w:rPr>
          <w:rFonts w:ascii="Arial" w:eastAsia="Times New Roman" w:hAnsi="Arial" w:cs="Arial"/>
          <w:color w:val="FF0000"/>
          <w:sz w:val="24"/>
          <w:szCs w:val="24"/>
          <w:lang w:val="en-US"/>
        </w:rPr>
        <w:t xml:space="preserve"> </w:t>
      </w:r>
      <w:r w:rsidR="00FF3069">
        <w:rPr>
          <w:rFonts w:ascii="Arial" w:eastAsia="Times New Roman" w:hAnsi="Arial" w:cs="Arial"/>
          <w:color w:val="FF0000"/>
          <w:sz w:val="24"/>
          <w:szCs w:val="24"/>
          <w:lang w:val="en-US"/>
        </w:rPr>
        <w:t xml:space="preserve">can be assessed by </w:t>
      </w:r>
      <w:r w:rsidR="00FF3069" w:rsidRPr="005000B0">
        <w:rPr>
          <w:rFonts w:ascii="Arial" w:eastAsia="Times New Roman" w:hAnsi="Arial" w:cs="Arial"/>
          <w:color w:val="FF0000"/>
          <w:sz w:val="24"/>
          <w:szCs w:val="24"/>
          <w:lang w:val="en-US"/>
        </w:rPr>
        <w:t>using mitochondrial outer membrane protein Om45</w:t>
      </w:r>
      <w:r w:rsidR="00E94B29">
        <w:rPr>
          <w:rFonts w:ascii="Arial" w:eastAsia="Times New Roman" w:hAnsi="Arial" w:cs="Arial"/>
          <w:color w:val="FF0000"/>
          <w:sz w:val="24"/>
          <w:szCs w:val="24"/>
          <w:lang w:val="en-US"/>
        </w:rPr>
        <w:t>p</w:t>
      </w:r>
      <w:r w:rsidR="00FF3069" w:rsidRPr="005000B0">
        <w:rPr>
          <w:rFonts w:ascii="Arial" w:eastAsia="Times New Roman" w:hAnsi="Arial" w:cs="Arial"/>
          <w:color w:val="FF0000"/>
          <w:sz w:val="24"/>
          <w:szCs w:val="24"/>
          <w:lang w:val="en-US"/>
        </w:rPr>
        <w:t xml:space="preserve"> tagged with GFP</w:t>
      </w:r>
      <w:r w:rsidR="00FF3069">
        <w:rPr>
          <w:rFonts w:ascii="Arial" w:eastAsia="Times New Roman" w:hAnsi="Arial" w:cs="Arial"/>
          <w:color w:val="FF0000"/>
          <w:sz w:val="24"/>
          <w:szCs w:val="24"/>
          <w:lang w:val="en-US"/>
        </w:rPr>
        <w:t xml:space="preserve"> </w:t>
      </w:r>
      <w:r w:rsidR="00FF3069" w:rsidRPr="005000B0">
        <w:rPr>
          <w:rFonts w:ascii="Arial" w:eastAsia="Times New Roman" w:hAnsi="Arial" w:cs="Arial"/>
          <w:color w:val="FF0000"/>
          <w:sz w:val="24"/>
          <w:szCs w:val="24"/>
          <w:lang w:val="en-US"/>
        </w:rPr>
        <w:t xml:space="preserve">as a marker. </w:t>
      </w:r>
      <w:r w:rsidR="00AF2512" w:rsidRPr="005000B0">
        <w:rPr>
          <w:rFonts w:ascii="Arial" w:eastAsia="Times New Roman" w:hAnsi="Arial" w:cs="Arial"/>
          <w:color w:val="FF0000"/>
          <w:sz w:val="24"/>
          <w:szCs w:val="24"/>
          <w:lang w:val="en-US"/>
        </w:rPr>
        <w:t xml:space="preserve">In yeast Om45p is in a complex with </w:t>
      </w:r>
      <w:proofErr w:type="spellStart"/>
      <w:r w:rsidR="00AF2512" w:rsidRPr="005000B0">
        <w:rPr>
          <w:rFonts w:ascii="Arial" w:eastAsia="Times New Roman" w:hAnsi="Arial" w:cs="Arial"/>
          <w:color w:val="FF0000"/>
          <w:sz w:val="24"/>
          <w:szCs w:val="24"/>
          <w:lang w:val="en-US"/>
        </w:rPr>
        <w:t>porin</w:t>
      </w:r>
      <w:proofErr w:type="spellEnd"/>
      <w:r w:rsidR="00AF2512" w:rsidRPr="005000B0">
        <w:rPr>
          <w:rFonts w:ascii="Arial" w:eastAsia="Times New Roman" w:hAnsi="Arial" w:cs="Arial"/>
          <w:color w:val="FF0000"/>
          <w:sz w:val="24"/>
          <w:szCs w:val="24"/>
          <w:lang w:val="en-US"/>
        </w:rPr>
        <w:t xml:space="preserve"> and participates in coordination of transport </w:t>
      </w:r>
      <w:r w:rsidR="00557641" w:rsidRPr="005000B0">
        <w:rPr>
          <w:rFonts w:ascii="Arial" w:eastAsia="Times New Roman" w:hAnsi="Arial" w:cs="Arial"/>
          <w:color w:val="FF0000"/>
          <w:sz w:val="24"/>
          <w:szCs w:val="24"/>
          <w:lang w:val="en-US"/>
        </w:rPr>
        <w:t xml:space="preserve">of many metabolites and ions </w:t>
      </w:r>
      <w:r w:rsidR="00AF2512" w:rsidRPr="005000B0">
        <w:rPr>
          <w:rFonts w:ascii="Arial" w:eastAsia="Times New Roman" w:hAnsi="Arial" w:cs="Arial"/>
          <w:color w:val="FF0000"/>
          <w:sz w:val="24"/>
          <w:szCs w:val="24"/>
          <w:lang w:val="en-US"/>
        </w:rPr>
        <w:t>t</w:t>
      </w:r>
      <w:r w:rsidR="00E94B29">
        <w:rPr>
          <w:rFonts w:ascii="Arial" w:eastAsia="Times New Roman" w:hAnsi="Arial" w:cs="Arial"/>
          <w:color w:val="FF0000"/>
          <w:sz w:val="24"/>
          <w:szCs w:val="24"/>
          <w:lang w:val="en-US"/>
        </w:rPr>
        <w:t>h</w:t>
      </w:r>
      <w:r w:rsidR="00AF2512" w:rsidRPr="005000B0">
        <w:rPr>
          <w:rFonts w:ascii="Arial" w:eastAsia="Times New Roman" w:hAnsi="Arial" w:cs="Arial"/>
          <w:color w:val="FF0000"/>
          <w:sz w:val="24"/>
          <w:szCs w:val="24"/>
          <w:lang w:val="en-US"/>
        </w:rPr>
        <w:t xml:space="preserve">rough both mitochondrial membranes </w:t>
      </w:r>
      <w:r w:rsidR="0013695B" w:rsidRPr="005000B0">
        <w:rPr>
          <w:rFonts w:ascii="Arial" w:eastAsia="Times New Roman" w:hAnsi="Arial" w:cs="Arial"/>
          <w:color w:val="FF0000"/>
          <w:sz w:val="24"/>
          <w:szCs w:val="24"/>
          <w:lang w:val="en-US"/>
        </w:rPr>
        <w:fldChar w:fldCharType="begin">
          <w:fldData xml:space="preserve">PEVuZE5vdGU+PENpdGU+PEF1dGhvcj5Sb3k8L0F1dGhvcj48WWVhcj4yMDE2PC9ZZWFyPjxSZWNO
dW0+ODg8L1JlY051bT48RGlzcGxheVRleHQ+WzYyLCA2M108L0Rpc3BsYXlUZXh0PjxyZWNvcmQ+
PHJlYy1udW1iZXI+ODg8L3JlYy1udW1iZXI+PGZvcmVpZ24ta2V5cz48a2V5IGFwcD0iRU4iIGRi
LWlkPSJ2dnp2ZDBhZjhzeHc1ZWVwMHJidmZzMGtwMHhkd3Q5OTVhdHMiPjg4PC9rZXk+PC9mb3Jl
aWduLWtleXM+PHJlZi10eXBlIG5hbWU9IkpvdXJuYWwgQXJ0aWNsZSI+MTc8L3JlZi10eXBlPjxj
b250cmlidXRvcnM+PGF1dGhvcnM+PGF1dGhvcj5Sb3ksIFMuPC9hdXRob3I+PGF1dGhvcj5TaWxl
aWt5dGUsIEouPC9hdXRob3I+PGF1dGhvcj5OZXVlbnN3YW5kZXIsIEIuPC9hdXRob3I+PGF1dGhv
cj5IZWRyaWNrLCBNLiBQLjwvYXV0aG9yPjxhdXRob3I+Q2h1bmcsIFQuIEQuPC9hdXRob3I+PGF1
dGhvcj5BdWJlLCBKLjwvYXV0aG9yPjxhdXRob3I+U2Nob2VuZW4sIEYuIEouPC9hdXRob3I+PGF1
dGhvcj5Gb3J0ZSwgTS4gQS48L2F1dGhvcj48YXV0aG9yPkJlcm5hcmRpLCBQLjwvYXV0aG9yPjwv
YXV0aG9ycz48L2NvbnRyaWJ1dG9ycz48YXV0aC1hZGRyZXNzPlVuaXZlcnNpdHkgb2YgS2Fuc2Fz
IFNwZWNpYWxpemVkIENoZW1pc3RyeSBDZW50ZXIsIDIwMzQgQmVja2VyIERyaXZlLCBMYXdyZW5j
ZSwgS1MsIDY2MDQ5LCBVU0EuIHMucm95QHVuYy5lZHUuJiN4RDtEaXZpc2lvbiBvZiBDaGVtaWNh
bCBCaW9sb2d5IGFuZCBNZWRpY2luYWwgQ2hlbWlzdHJ5IGFuZCB0aGUgQ2VudGVyIGZvciBJbnRl
Z3JhdGl2ZSBDaGVtaWNhbCBCaW9sb2d5IGFuZCBEcnVnIERpc2NvdmVyeSwgVU5DIEVzaGVsbWFu
IFNjaG9vbCBvZiBQaGFybWFjeSwgVW5pdmVyc2l0eSBvZiBOb3J0aCBDYXJvbGluYSwgQ2hhcGVs
IEhpbGwsIE5DLCAyNzU5OSwgVVNBLiBzLnJveUB1bmMuZWR1LiYjeEQ7Q05SIE5ldXJvc2NpZW5j
ZSBJbnN0aXR1dGUgYW5kIERlcGFydG1lbnQgb2YgQmlvbWVkaWNhbCBTY2llbmNlcywgVW5pdmVy
c2l0eSBvZiBQYWRvdmEsIFZpYSBVZ28gQmFzc2kgNTgvQiwgUGFkb3ZhLCAzNTEzMSwgSXRhbHku
JiN4RDtVbml2ZXJzaXR5IG9mIEthbnNhcyBTcGVjaWFsaXplZCBDaGVtaXN0cnkgQ2VudGVyLCAy
MDM0IEJlY2tlciBEcml2ZSwgTGF3cmVuY2UsIEtTLCA2NjA0OSwgVVNBLiYjeEQ7Q29ucmFkIFBy
ZWJ5cyBDZW50ZXIgZm9yIENoZW1pY2FsIEdlbm9taWNzLCBTYW5mb3JkIEJ1cm5oYW0gUHJlYnlz
IE1lZGljYWwgRGlzY292ZXJ5IEluc3RpdHV0ZSwgMTA5MDEgTi4gVG9ycmV5IFBpbmVzIFJvYWQs
IExhIEpvbGxhLCBDQSwgOTIwMzcsIFVTQS4mI3hEO09mZmljZSBvZiBUcmFuc2xhdGlvbiB0byBQ
cmFjdGljZSwgTWF5byBDbGluaWMsIFJvY2hlc3RlciwgTU4sIDU1OTA1LCBVU0EuJiN4RDtVbml2
ZXJzaXR5IG9mIEthbnNhcyBTcGVjaWFsaXplZCBDaGVtaXN0cnkgQ2VudGVyLCAyMDM0IEJlY2tl
ciBEcml2ZSwgTGF3cmVuY2UsIEtTLCA2NjA0OSwgVVNBLiBzY2hvZW5lbkBrdS5lZHUuJiN4RDtW
b2xsdW0gSW5zdGl0dXRlLCBPcmVnb24gSGVhbHRoICZhbXA7IFNjaWVuY2UgVW5pdmVyc2l0eSwg
MzE4MSBTLlcuIFNhbSBKYWNrc29uIFBhcmsgUm9hZCwgUG9ydGxhbmQsIE9SLCA5NzIzOSwgVVNB
LiBmb3J0ZUBvaHN1LmVkdS4mI3hEO0NOUiBOZXVyb3NjaWVuY2UgSW5zdGl0dXRlIGFuZCBEZXBh
cnRtZW50IG9mIEJpb21lZGljYWwgU2NpZW5jZXMsIFVuaXZlcnNpdHkgb2YgUGFkb3ZhLCBWaWEg
VWdvIEJhc3NpIDU4L0IsIFBhZG92YSwgMzUxMzEsIEl0YWx5LiBiZXJuYXJkaUBiaW8udW5pcGQu
aXQuPC9hdXRoLWFkZHJlc3M+PHRpdGxlcz48dGl0bGU+Ti1QaGVueWxiZW56YW1pZGVzIGFzIFBv
dGVudCBJbmhpYml0b3JzIG9mIHRoZSBNaXRvY2hvbmRyaWFsIFBlcm1lYWJpbGl0eSBUcmFuc2l0
aW9uIFBvcmU8L3RpdGxlPjxzZWNvbmRhcnktdGl0bGU+Q2hlbU1lZENoZW08L3NlY29uZGFyeS10
aXRsZT48YWx0LXRpdGxlPkNoZW1NZWRDaGVtPC9hbHQtdGl0bGU+PC90aXRsZXM+PHBlcmlvZGlj
YWw+PGZ1bGwtdGl0bGU+Q2hlbU1lZENoZW08L2Z1bGwtdGl0bGU+PGFiYnItMT5DaGVtTWVkQ2hl
bTwvYWJici0xPjwvcGVyaW9kaWNhbD48YWx0LXBlcmlvZGljYWw+PGZ1bGwtdGl0bGU+Q2hlbU1l
ZENoZW08L2Z1bGwtdGl0bGU+PGFiYnItMT5DaGVtTWVkQ2hlbTwvYWJici0xPjwvYWx0LXBlcmlv
ZGljYWw+PHBhZ2VzPjI4My04PC9wYWdlcz48dm9sdW1lPjExPC92b2x1bWU+PG51bWJlcj4zPC9u
dW1iZXI+PGVkaXRpb24+MjAxNS8xMi8yNDwvZWRpdGlvbj48a2V5d29yZHM+PGtleXdvcmQ+QmVu
emFtaWRlcy9jaGVtaWNhbCBzeW50aGVzaXMvY2hlbWlzdHJ5LypwaGFybWFjb2xvZ3k8L2tleXdv
cmQ+PGtleXdvcmQ+RG9zZS1SZXNwb25zZSBSZWxhdGlvbnNoaXAsIERydWc8L2tleXdvcmQ+PGtl
eXdvcmQ+SHVtYW5zPC9rZXl3b3JkPjxrZXl3b3JkPk1pdG9jaG9uZHJpYWwgTWVtYnJhbmUgVHJh
bnNwb3J0IFByb3RlaW5zLyphbnRhZ29uaXN0cyAmYW1wOyBpbmhpYml0b3JzPC9rZXl3b3JkPjxr
ZXl3b3JkPk1vbGVjdWxhciBTdHJ1Y3R1cmU8L2tleXdvcmQ+PGtleXdvcmQ+U3RydWN0dXJlLUFj
dGl2aXR5IFJlbGF0aW9uc2hpcDwva2V5d29yZD48L2tleXdvcmRzPjxkYXRlcz48eWVhcj4yMDE2
PC95ZWFyPjxwdWItZGF0ZXM+PGRhdGU+RmViIDA0PC9kYXRlPjwvcHViLWRhdGVzPjwvZGF0ZXM+
PGlzYm4+MTg2MC03MTg3IChFbGVjdHJvbmljKSYjeEQ7MTg2MC03MTc5IChMaW5raW5nKTwvaXNi
bj48YWNjZXNzaW9uLW51bT4yNjY5MzgzNjwvYWNjZXNzaW9uLW51bT48d29yay10eXBlPlJlc2Vh
cmNoIFN1cHBvcnQsIE4uSS5ILiwgRXh0cmFtdXJhbCYjeEQ7UmVzZWFyY2ggU3VwcG9ydCwgVS5T
LiBHb3YmYXBvczt0LCBOb24tUC5ILlMuPC93b3JrLXR5cGU+PHVybHM+PHJlbGF0ZWQtdXJscz48
dXJsPmh0dHA6Ly93d3cubmNiaS5ubG0ubmloLmdvdi9wdWJtZWQvMjY2OTM4MzY8L3VybD48L3Jl
bGF0ZWQtdXJscz48L3VybHM+PGN1c3RvbTI+NDk0ODY0MTwvY3VzdG9tMj48ZWxlY3Ryb25pYy1y
ZXNvdXJjZS1udW0+MTAuMTAwMi9jbWRjLjIwMTUwMDU0NTwvZWxlY3Ryb25pYy1yZXNvdXJjZS1u
dW0+PGxhbmd1YWdlPmVuZzwvbGFuZ3VhZ2U+PC9yZWNvcmQ+PC9DaXRlPjxDaXRlPjxBdXRob3I+
TGF1ZmZlcjwvQXV0aG9yPjxZZWFyPjIwMTI8L1llYXI+PFJlY051bT4xMzM8L1JlY051bT48cmVj
b3JkPjxyZWMtbnVtYmVyPjEzMzwvcmVjLW51bWJlcj48Zm9yZWlnbi1rZXlzPjxrZXkgYXBwPSJF
TiIgZGItaWQ9InZ2enZkMGFmOHN4dzVlZXAwcmJ2ZnMwa3AweGR3dDk5NWF0cyI+MTMzPC9rZXk+
PC9mb3JlaWduLWtleXM+PHJlZi10eXBlIG5hbWU9IkpvdXJuYWwgQXJ0aWNsZSI+MTc8L3JlZi10
eXBlPjxjb250cmlidXRvcnM+PGF1dGhvcnM+PGF1dGhvcj5MYXVmZmVyLCBTLjwvYXV0aG9yPjxh
dXRob3I+TWFiZXJ0LCBLLjwvYXV0aG9yPjxhdXRob3I+Q3p1cGFsbGEsIEMuPC9hdXRob3I+PGF1
dGhvcj5QdXJzY2hlLCBULjwvYXV0aG9yPjxhdXRob3I+SG9mbGFjaywgQi48L2F1dGhvcj48YXV0
aG9yPlJvZGVsLCBHLjwvYXV0aG9yPjxhdXRob3I+S3JhdXNlLUJ1Y2hob2x6LCBVLjwvYXV0aG9y
PjwvYXV0aG9ycz48L2NvbnRyaWJ1dG9ycz48YXV0aC1hZGRyZXNzPkluc3RpdHV0ZSBvZiBHZW5l
dGljcywgVGVjaG5pc2NoZSBVbml2ZXJzaXRhdCBEcmVzZGVuLCAwMTA2MiBEcmVzZGVuLCBHZXJt
YW55LiBTdXNhbm4uTGF1ZmZlckB0dS1kcmVzZGVuLmRlPC9hdXRoLWFkZHJlc3M+PHRpdGxlcz48
dGl0bGU+U2FjY2hhcm9teWNlcyBjZXJldmlzaWFlIHBvcmluIHBvcmUgZm9ybXMgY29tcGxleGVz
IHdpdGggbWl0b2Nob25kcmlhbCBvdXRlciBtZW1icmFuZSBwcm90ZWlucyBPbTE0cCBhbmQgT200
NXA8L3RpdGxlPjxzZWNvbmRhcnktdGl0bGU+SiBCaW9sIENoZW08L3NlY29uZGFyeS10aXRsZT48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YWx0LXBlcmlvZGljYWw+PHBhZ2VzPjE3NDQ3LTU4PC9wYWdlcz48dm9sdW1lPjI4Nzwvdm9sdW1l
PjxudW1iZXI+MjE8L251bWJlcj48ZWRpdGlvbj4yMDEyLzAzLzMxPC9lZGl0aW9uPjxrZXl3b3Jk
cz48a2V5d29yZD5CaW9sb2dpY2FsIFRyYW5zcG9ydC9waHlzaW9sb2d5PC9rZXl3b3JkPjxrZXl3
b3JkPk1pdG9jaG9uZHJpYWwgTWVtYnJhbmVzLyptZXRhYm9saXNtPC9rZXl3b3JkPjxrZXl3b3Jk
Pk1pdG9jaG9uZHJpYWwgUHJvdGVpbnMvZ2VuZXRpY3MvKm1ldGFib2xpc208L2tleXdvcmQ+PGtl
eXdvcmQ+Kk1vZGVscywgQmlvbG9naWNhbDwva2V5d29yZD48a2V5d29yZD5Qb3JpbnMvZ2VuZXRp
Y3MvKm1ldGFib2xpc208L2tleXdvcmQ+PGtleXdvcmQ+U2FjY2hhcm9teWNlcyBjZXJldmlzaWFl
L2dlbmV0aWNzLyptZXRhYm9saXNtPC9rZXl3b3JkPjxrZXl3b3JkPlNhY2NoYXJvbXljZXMgY2Vy
ZXZpc2lhZSBQcm90ZWlucy9nZW5ldGljcy8qbWV0YWJvbGlzbTwva2V5d29yZD48L2tleXdvcmRz
PjxkYXRlcz48eWVhcj4yMDEyPC95ZWFyPjxwdWItZGF0ZXM+PGRhdGU+TWF5IDE4PC9kYXRlPjwv
cHViLWRhdGVzPjwvZGF0ZXM+PGlzYm4+MTA4My0zNTFYIChFbGVjdHJvbmljKSYjeEQ7MDAyMS05
MjU4IChMaW5raW5nKTwvaXNibj48YWNjZXNzaW9uLW51bT4yMjQ2MTYyMDwvYWNjZXNzaW9uLW51
bT48dXJscz48cmVsYXRlZC11cmxzPjx1cmw+aHR0cDovL3d3dy5uY2JpLm5sbS5uaWguZ292L3B1
Ym1lZC8yMjQ2MTYyMDwvdXJsPjwvcmVsYXRlZC11cmxzPjwvdXJscz48Y3VzdG9tMj4zMzY2ODI0
PC9jdXN0b20yPjxlbGVjdHJvbmljLXJlc291cmNlLW51bT4xMC4xMDc0L2piYy5NMTExLjMyODMy
ODwvZWxlY3Ryb25pYy1yZXNvdXJjZS1udW0+PGxhbmd1YWdlPmVuZzwvbGFuZ3VhZ2U+PC9yZWNv
cmQ+PC9DaXRlPjwvRW5kTm90ZT4A
</w:fldData>
        </w:fldChar>
      </w:r>
      <w:r w:rsidR="00E13DB7">
        <w:rPr>
          <w:rFonts w:ascii="Arial" w:eastAsia="Times New Roman" w:hAnsi="Arial" w:cs="Arial"/>
          <w:color w:val="FF0000"/>
          <w:sz w:val="24"/>
          <w:szCs w:val="24"/>
          <w:lang w:val="en-US"/>
        </w:rPr>
        <w:instrText xml:space="preserve"> ADDIN EN.CITE </w:instrText>
      </w:r>
      <w:r w:rsidR="0013695B">
        <w:rPr>
          <w:rFonts w:ascii="Arial" w:eastAsia="Times New Roman" w:hAnsi="Arial" w:cs="Arial"/>
          <w:color w:val="FF0000"/>
          <w:sz w:val="24"/>
          <w:szCs w:val="24"/>
          <w:lang w:val="en-US"/>
        </w:rPr>
        <w:fldChar w:fldCharType="begin">
          <w:fldData xml:space="preserve">PEVuZE5vdGU+PENpdGU+PEF1dGhvcj5Sb3k8L0F1dGhvcj48WWVhcj4yMDE2PC9ZZWFyPjxSZWNO
dW0+ODg8L1JlY051bT48RGlzcGxheVRleHQ+WzYyLCA2M108L0Rpc3BsYXlUZXh0PjxyZWNvcmQ+
PHJlYy1udW1iZXI+ODg8L3JlYy1udW1iZXI+PGZvcmVpZ24ta2V5cz48a2V5IGFwcD0iRU4iIGRi
LWlkPSJ2dnp2ZDBhZjhzeHc1ZWVwMHJidmZzMGtwMHhkd3Q5OTVhdHMiPjg4PC9rZXk+PC9mb3Jl
aWduLWtleXM+PHJlZi10eXBlIG5hbWU9IkpvdXJuYWwgQXJ0aWNsZSI+MTc8L3JlZi10eXBlPjxj
b250cmlidXRvcnM+PGF1dGhvcnM+PGF1dGhvcj5Sb3ksIFMuPC9hdXRob3I+PGF1dGhvcj5TaWxl
aWt5dGUsIEouPC9hdXRob3I+PGF1dGhvcj5OZXVlbnN3YW5kZXIsIEIuPC9hdXRob3I+PGF1dGhv
cj5IZWRyaWNrLCBNLiBQLjwvYXV0aG9yPjxhdXRob3I+Q2h1bmcsIFQuIEQuPC9hdXRob3I+PGF1
dGhvcj5BdWJlLCBKLjwvYXV0aG9yPjxhdXRob3I+U2Nob2VuZW4sIEYuIEouPC9hdXRob3I+PGF1
dGhvcj5Gb3J0ZSwgTS4gQS48L2F1dGhvcj48YXV0aG9yPkJlcm5hcmRpLCBQLjwvYXV0aG9yPjwv
YXV0aG9ycz48L2NvbnRyaWJ1dG9ycz48YXV0aC1hZGRyZXNzPlVuaXZlcnNpdHkgb2YgS2Fuc2Fz
IFNwZWNpYWxpemVkIENoZW1pc3RyeSBDZW50ZXIsIDIwMzQgQmVja2VyIERyaXZlLCBMYXdyZW5j
ZSwgS1MsIDY2MDQ5LCBVU0EuIHMucm95QHVuYy5lZHUuJiN4RDtEaXZpc2lvbiBvZiBDaGVtaWNh
bCBCaW9sb2d5IGFuZCBNZWRpY2luYWwgQ2hlbWlzdHJ5IGFuZCB0aGUgQ2VudGVyIGZvciBJbnRl
Z3JhdGl2ZSBDaGVtaWNhbCBCaW9sb2d5IGFuZCBEcnVnIERpc2NvdmVyeSwgVU5DIEVzaGVsbWFu
IFNjaG9vbCBvZiBQaGFybWFjeSwgVW5pdmVyc2l0eSBvZiBOb3J0aCBDYXJvbGluYSwgQ2hhcGVs
IEhpbGwsIE5DLCAyNzU5OSwgVVNBLiBzLnJveUB1bmMuZWR1LiYjeEQ7Q05SIE5ldXJvc2NpZW5j
ZSBJbnN0aXR1dGUgYW5kIERlcGFydG1lbnQgb2YgQmlvbWVkaWNhbCBTY2llbmNlcywgVW5pdmVy
c2l0eSBvZiBQYWRvdmEsIFZpYSBVZ28gQmFzc2kgNTgvQiwgUGFkb3ZhLCAzNTEzMSwgSXRhbHku
JiN4RDtVbml2ZXJzaXR5IG9mIEthbnNhcyBTcGVjaWFsaXplZCBDaGVtaXN0cnkgQ2VudGVyLCAy
MDM0IEJlY2tlciBEcml2ZSwgTGF3cmVuY2UsIEtTLCA2NjA0OSwgVVNBLiYjeEQ7Q29ucmFkIFBy
ZWJ5cyBDZW50ZXIgZm9yIENoZW1pY2FsIEdlbm9taWNzLCBTYW5mb3JkIEJ1cm5oYW0gUHJlYnlz
IE1lZGljYWwgRGlzY292ZXJ5IEluc3RpdHV0ZSwgMTA5MDEgTi4gVG9ycmV5IFBpbmVzIFJvYWQs
IExhIEpvbGxhLCBDQSwgOTIwMzcsIFVTQS4mI3hEO09mZmljZSBvZiBUcmFuc2xhdGlvbiB0byBQ
cmFjdGljZSwgTWF5byBDbGluaWMsIFJvY2hlc3RlciwgTU4sIDU1OTA1LCBVU0EuJiN4RDtVbml2
ZXJzaXR5IG9mIEthbnNhcyBTcGVjaWFsaXplZCBDaGVtaXN0cnkgQ2VudGVyLCAyMDM0IEJlY2tl
ciBEcml2ZSwgTGF3cmVuY2UsIEtTLCA2NjA0OSwgVVNBLiBzY2hvZW5lbkBrdS5lZHUuJiN4RDtW
b2xsdW0gSW5zdGl0dXRlLCBPcmVnb24gSGVhbHRoICZhbXA7IFNjaWVuY2UgVW5pdmVyc2l0eSwg
MzE4MSBTLlcuIFNhbSBKYWNrc29uIFBhcmsgUm9hZCwgUG9ydGxhbmQsIE9SLCA5NzIzOSwgVVNB
LiBmb3J0ZUBvaHN1LmVkdS4mI3hEO0NOUiBOZXVyb3NjaWVuY2UgSW5zdGl0dXRlIGFuZCBEZXBh
cnRtZW50IG9mIEJpb21lZGljYWwgU2NpZW5jZXMsIFVuaXZlcnNpdHkgb2YgUGFkb3ZhLCBWaWEg
VWdvIEJhc3NpIDU4L0IsIFBhZG92YSwgMzUxMzEsIEl0YWx5LiBiZXJuYXJkaUBiaW8udW5pcGQu
aXQuPC9hdXRoLWFkZHJlc3M+PHRpdGxlcz48dGl0bGU+Ti1QaGVueWxiZW56YW1pZGVzIGFzIFBv
dGVudCBJbmhpYml0b3JzIG9mIHRoZSBNaXRvY2hvbmRyaWFsIFBlcm1lYWJpbGl0eSBUcmFuc2l0
aW9uIFBvcmU8L3RpdGxlPjxzZWNvbmRhcnktdGl0bGU+Q2hlbU1lZENoZW08L3NlY29uZGFyeS10
aXRsZT48YWx0LXRpdGxlPkNoZW1NZWRDaGVtPC9hbHQtdGl0bGU+PC90aXRsZXM+PHBlcmlvZGlj
YWw+PGZ1bGwtdGl0bGU+Q2hlbU1lZENoZW08L2Z1bGwtdGl0bGU+PGFiYnItMT5DaGVtTWVkQ2hl
bTwvYWJici0xPjwvcGVyaW9kaWNhbD48YWx0LXBlcmlvZGljYWw+PGZ1bGwtdGl0bGU+Q2hlbU1l
ZENoZW08L2Z1bGwtdGl0bGU+PGFiYnItMT5DaGVtTWVkQ2hlbTwvYWJici0xPjwvYWx0LXBlcmlv
ZGljYWw+PHBhZ2VzPjI4My04PC9wYWdlcz48dm9sdW1lPjExPC92b2x1bWU+PG51bWJlcj4zPC9u
dW1iZXI+PGVkaXRpb24+MjAxNS8xMi8yNDwvZWRpdGlvbj48a2V5d29yZHM+PGtleXdvcmQ+QmVu
emFtaWRlcy9jaGVtaWNhbCBzeW50aGVzaXMvY2hlbWlzdHJ5LypwaGFybWFjb2xvZ3k8L2tleXdv
cmQ+PGtleXdvcmQ+RG9zZS1SZXNwb25zZSBSZWxhdGlvbnNoaXAsIERydWc8L2tleXdvcmQ+PGtl
eXdvcmQ+SHVtYW5zPC9rZXl3b3JkPjxrZXl3b3JkPk1pdG9jaG9uZHJpYWwgTWVtYnJhbmUgVHJh
bnNwb3J0IFByb3RlaW5zLyphbnRhZ29uaXN0cyAmYW1wOyBpbmhpYml0b3JzPC9rZXl3b3JkPjxr
ZXl3b3JkPk1vbGVjdWxhciBTdHJ1Y3R1cmU8L2tleXdvcmQ+PGtleXdvcmQ+U3RydWN0dXJlLUFj
dGl2aXR5IFJlbGF0aW9uc2hpcDwva2V5d29yZD48L2tleXdvcmRzPjxkYXRlcz48eWVhcj4yMDE2
PC95ZWFyPjxwdWItZGF0ZXM+PGRhdGU+RmViIDA0PC9kYXRlPjwvcHViLWRhdGVzPjwvZGF0ZXM+
PGlzYm4+MTg2MC03MTg3IChFbGVjdHJvbmljKSYjeEQ7MTg2MC03MTc5IChMaW5raW5nKTwvaXNi
bj48YWNjZXNzaW9uLW51bT4yNjY5MzgzNjwvYWNjZXNzaW9uLW51bT48d29yay10eXBlPlJlc2Vh
cmNoIFN1cHBvcnQsIE4uSS5ILiwgRXh0cmFtdXJhbCYjeEQ7UmVzZWFyY2ggU3VwcG9ydCwgVS5T
LiBHb3YmYXBvczt0LCBOb24tUC5ILlMuPC93b3JrLXR5cGU+PHVybHM+PHJlbGF0ZWQtdXJscz48
dXJsPmh0dHA6Ly93d3cubmNiaS5ubG0ubmloLmdvdi9wdWJtZWQvMjY2OTM4MzY8L3VybD48L3Jl
bGF0ZWQtdXJscz48L3VybHM+PGN1c3RvbTI+NDk0ODY0MTwvY3VzdG9tMj48ZWxlY3Ryb25pYy1y
ZXNvdXJjZS1udW0+MTAuMTAwMi9jbWRjLjIwMTUwMDU0NTwvZWxlY3Ryb25pYy1yZXNvdXJjZS1u
dW0+PGxhbmd1YWdlPmVuZzwvbGFuZ3VhZ2U+PC9yZWNvcmQ+PC9DaXRlPjxDaXRlPjxBdXRob3I+
TGF1ZmZlcjwvQXV0aG9yPjxZZWFyPjIwMTI8L1llYXI+PFJlY051bT4xMzM8L1JlY051bT48cmVj
b3JkPjxyZWMtbnVtYmVyPjEzMzwvcmVjLW51bWJlcj48Zm9yZWlnbi1rZXlzPjxrZXkgYXBwPSJF
TiIgZGItaWQ9InZ2enZkMGFmOHN4dzVlZXAwcmJ2ZnMwa3AweGR3dDk5NWF0cyI+MTMzPC9rZXk+
PC9mb3JlaWduLWtleXM+PHJlZi10eXBlIG5hbWU9IkpvdXJuYWwgQXJ0aWNsZSI+MTc8L3JlZi10
eXBlPjxjb250cmlidXRvcnM+PGF1dGhvcnM+PGF1dGhvcj5MYXVmZmVyLCBTLjwvYXV0aG9yPjxh
dXRob3I+TWFiZXJ0LCBLLjwvYXV0aG9yPjxhdXRob3I+Q3p1cGFsbGEsIEMuPC9hdXRob3I+PGF1
dGhvcj5QdXJzY2hlLCBULjwvYXV0aG9yPjxhdXRob3I+SG9mbGFjaywgQi48L2F1dGhvcj48YXV0
aG9yPlJvZGVsLCBHLjwvYXV0aG9yPjxhdXRob3I+S3JhdXNlLUJ1Y2hob2x6LCBVLjwvYXV0aG9y
PjwvYXV0aG9ycz48L2NvbnRyaWJ1dG9ycz48YXV0aC1hZGRyZXNzPkluc3RpdHV0ZSBvZiBHZW5l
dGljcywgVGVjaG5pc2NoZSBVbml2ZXJzaXRhdCBEcmVzZGVuLCAwMTA2MiBEcmVzZGVuLCBHZXJt
YW55LiBTdXNhbm4uTGF1ZmZlckB0dS1kcmVzZGVuLmRlPC9hdXRoLWFkZHJlc3M+PHRpdGxlcz48
dGl0bGU+U2FjY2hhcm9teWNlcyBjZXJldmlzaWFlIHBvcmluIHBvcmUgZm9ybXMgY29tcGxleGVz
IHdpdGggbWl0b2Nob25kcmlhbCBvdXRlciBtZW1icmFuZSBwcm90ZWlucyBPbTE0cCBhbmQgT200
NXA8L3RpdGxlPjxzZWNvbmRhcnktdGl0bGU+SiBCaW9sIENoZW08L3NlY29uZGFyeS10aXRsZT48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YWx0LXBlcmlvZGljYWw+PHBhZ2VzPjE3NDQ3LTU4PC9wYWdlcz48dm9sdW1lPjI4Nzwvdm9sdW1l
PjxudW1iZXI+MjE8L251bWJlcj48ZWRpdGlvbj4yMDEyLzAzLzMxPC9lZGl0aW9uPjxrZXl3b3Jk
cz48a2V5d29yZD5CaW9sb2dpY2FsIFRyYW5zcG9ydC9waHlzaW9sb2d5PC9rZXl3b3JkPjxrZXl3
b3JkPk1pdG9jaG9uZHJpYWwgTWVtYnJhbmVzLyptZXRhYm9saXNtPC9rZXl3b3JkPjxrZXl3b3Jk
Pk1pdG9jaG9uZHJpYWwgUHJvdGVpbnMvZ2VuZXRpY3MvKm1ldGFib2xpc208L2tleXdvcmQ+PGtl
eXdvcmQ+Kk1vZGVscywgQmlvbG9naWNhbDwva2V5d29yZD48a2V5d29yZD5Qb3JpbnMvZ2VuZXRp
Y3MvKm1ldGFib2xpc208L2tleXdvcmQ+PGtleXdvcmQ+U2FjY2hhcm9teWNlcyBjZXJldmlzaWFl
L2dlbmV0aWNzLyptZXRhYm9saXNtPC9rZXl3b3JkPjxrZXl3b3JkPlNhY2NoYXJvbXljZXMgY2Vy
ZXZpc2lhZSBQcm90ZWlucy9nZW5ldGljcy8qbWV0YWJvbGlzbTwva2V5d29yZD48L2tleXdvcmRz
PjxkYXRlcz48eWVhcj4yMDEyPC95ZWFyPjxwdWItZGF0ZXM+PGRhdGU+TWF5IDE4PC9kYXRlPjwv
cHViLWRhdGVzPjwvZGF0ZXM+PGlzYm4+MTA4My0zNTFYIChFbGVjdHJvbmljKSYjeEQ7MDAyMS05
MjU4IChMaW5raW5nKTwvaXNibj48YWNjZXNzaW9uLW51bT4yMjQ2MTYyMDwvYWNjZXNzaW9uLW51
bT48dXJscz48cmVsYXRlZC11cmxzPjx1cmw+aHR0cDovL3d3dy5uY2JpLm5sbS5uaWguZ292L3B1
Ym1lZC8yMjQ2MTYyMDwvdXJsPjwvcmVsYXRlZC11cmxzPjwvdXJscz48Y3VzdG9tMj4zMzY2ODI0
PC9jdXN0b20yPjxlbGVjdHJvbmljLXJlc291cmNlLW51bT4xMC4xMDc0L2piYy5NMTExLjMyODMy
ODwvZWxlY3Ryb25pYy1yZXNvdXJjZS1udW0+PGxhbmd1YWdlPmVuZzwvbGFuZ3VhZ2U+PC9yZWNv
cmQ+PC9DaXRlPjwvRW5kTm90ZT4A
</w:fldData>
        </w:fldChar>
      </w:r>
      <w:r w:rsidR="00E13DB7">
        <w:rPr>
          <w:rFonts w:ascii="Arial" w:eastAsia="Times New Roman" w:hAnsi="Arial" w:cs="Arial"/>
          <w:color w:val="FF0000"/>
          <w:sz w:val="24"/>
          <w:szCs w:val="24"/>
          <w:lang w:val="en-US"/>
        </w:rPr>
        <w:instrText xml:space="preserve"> ADDIN EN.CITE.DATA </w:instrText>
      </w:r>
      <w:r w:rsidR="0013695B">
        <w:rPr>
          <w:rFonts w:ascii="Arial" w:eastAsia="Times New Roman" w:hAnsi="Arial" w:cs="Arial"/>
          <w:color w:val="FF0000"/>
          <w:sz w:val="24"/>
          <w:szCs w:val="24"/>
          <w:lang w:val="en-US"/>
        </w:rPr>
      </w:r>
      <w:r w:rsidR="0013695B">
        <w:rPr>
          <w:rFonts w:ascii="Arial" w:eastAsia="Times New Roman" w:hAnsi="Arial" w:cs="Arial"/>
          <w:color w:val="FF0000"/>
          <w:sz w:val="24"/>
          <w:szCs w:val="24"/>
          <w:lang w:val="en-US"/>
        </w:rPr>
        <w:fldChar w:fldCharType="end"/>
      </w:r>
      <w:r w:rsidR="0013695B" w:rsidRPr="005000B0">
        <w:rPr>
          <w:rFonts w:ascii="Arial" w:eastAsia="Times New Roman" w:hAnsi="Arial" w:cs="Arial"/>
          <w:color w:val="FF0000"/>
          <w:sz w:val="24"/>
          <w:szCs w:val="24"/>
          <w:lang w:val="en-US"/>
        </w:rPr>
      </w:r>
      <w:r w:rsidR="0013695B" w:rsidRPr="005000B0">
        <w:rPr>
          <w:rFonts w:ascii="Arial" w:eastAsia="Times New Roman" w:hAnsi="Arial" w:cs="Arial"/>
          <w:color w:val="FF0000"/>
          <w:sz w:val="24"/>
          <w:szCs w:val="24"/>
          <w:lang w:val="en-US"/>
        </w:rPr>
        <w:fldChar w:fldCharType="separate"/>
      </w:r>
      <w:r w:rsidR="00E13DB7">
        <w:rPr>
          <w:rFonts w:ascii="Arial" w:eastAsia="Times New Roman" w:hAnsi="Arial" w:cs="Arial"/>
          <w:noProof/>
          <w:color w:val="FF0000"/>
          <w:sz w:val="24"/>
          <w:szCs w:val="24"/>
          <w:lang w:val="en-US"/>
        </w:rPr>
        <w:t>[</w:t>
      </w:r>
      <w:hyperlink w:anchor="_ENREF_62" w:tooltip="Roy, 2016 #88" w:history="1">
        <w:r w:rsidR="00BF454C">
          <w:rPr>
            <w:rFonts w:ascii="Arial" w:eastAsia="Times New Roman" w:hAnsi="Arial" w:cs="Arial"/>
            <w:noProof/>
            <w:color w:val="FF0000"/>
            <w:sz w:val="24"/>
            <w:szCs w:val="24"/>
            <w:lang w:val="en-US"/>
          </w:rPr>
          <w:t>62</w:t>
        </w:r>
      </w:hyperlink>
      <w:r w:rsidR="00E13DB7">
        <w:rPr>
          <w:rFonts w:ascii="Arial" w:eastAsia="Times New Roman" w:hAnsi="Arial" w:cs="Arial"/>
          <w:noProof/>
          <w:color w:val="FF0000"/>
          <w:sz w:val="24"/>
          <w:szCs w:val="24"/>
          <w:lang w:val="en-US"/>
        </w:rPr>
        <w:t xml:space="preserve">, </w:t>
      </w:r>
      <w:hyperlink w:anchor="_ENREF_63" w:tooltip="Lauffer, 2012 #133" w:history="1">
        <w:r w:rsidR="00BF454C">
          <w:rPr>
            <w:rFonts w:ascii="Arial" w:eastAsia="Times New Roman" w:hAnsi="Arial" w:cs="Arial"/>
            <w:noProof/>
            <w:color w:val="FF0000"/>
            <w:sz w:val="24"/>
            <w:szCs w:val="24"/>
            <w:lang w:val="en-US"/>
          </w:rPr>
          <w:t>63</w:t>
        </w:r>
      </w:hyperlink>
      <w:r w:rsidR="00E13DB7">
        <w:rPr>
          <w:rFonts w:ascii="Arial" w:eastAsia="Times New Roman" w:hAnsi="Arial" w:cs="Arial"/>
          <w:noProof/>
          <w:color w:val="FF0000"/>
          <w:sz w:val="24"/>
          <w:szCs w:val="24"/>
          <w:lang w:val="en-US"/>
        </w:rPr>
        <w:t>]</w:t>
      </w:r>
      <w:r w:rsidR="0013695B" w:rsidRPr="005000B0">
        <w:rPr>
          <w:rFonts w:ascii="Arial" w:eastAsia="Times New Roman" w:hAnsi="Arial" w:cs="Arial"/>
          <w:color w:val="FF0000"/>
          <w:sz w:val="24"/>
          <w:szCs w:val="24"/>
          <w:lang w:val="en-US"/>
        </w:rPr>
        <w:fldChar w:fldCharType="end"/>
      </w:r>
      <w:r w:rsidR="00AF2512" w:rsidRPr="005000B0">
        <w:rPr>
          <w:rFonts w:ascii="Arial" w:eastAsia="Times New Roman" w:hAnsi="Arial" w:cs="Arial"/>
          <w:color w:val="FF0000"/>
          <w:sz w:val="24"/>
          <w:szCs w:val="24"/>
          <w:lang w:val="en-US"/>
        </w:rPr>
        <w:t xml:space="preserve">. </w:t>
      </w:r>
    </w:p>
    <w:p w:rsidR="00485241" w:rsidRPr="005000B0" w:rsidRDefault="00194AD6" w:rsidP="006018C1">
      <w:pPr>
        <w:spacing w:after="0" w:line="360" w:lineRule="auto"/>
        <w:ind w:firstLine="708"/>
        <w:jc w:val="both"/>
        <w:rPr>
          <w:rFonts w:ascii="Arial" w:eastAsia="Times New Roman" w:hAnsi="Arial" w:cs="Arial"/>
          <w:sz w:val="24"/>
          <w:szCs w:val="24"/>
          <w:lang w:val="en-US"/>
        </w:rPr>
      </w:pPr>
      <w:r w:rsidRPr="005159FC">
        <w:rPr>
          <w:rFonts w:ascii="Arial" w:eastAsia="Times New Roman" w:hAnsi="Arial" w:cs="Arial"/>
          <w:color w:val="548DD4" w:themeColor="text2" w:themeTint="99"/>
          <w:sz w:val="24"/>
          <w:szCs w:val="24"/>
          <w:lang w:val="en-US"/>
        </w:rPr>
        <w:t>H</w:t>
      </w:r>
      <w:r w:rsidR="005159FC" w:rsidRPr="005159FC">
        <w:rPr>
          <w:rFonts w:ascii="Arial" w:eastAsia="Times New Roman" w:hAnsi="Arial" w:cs="Arial"/>
          <w:color w:val="548DD4" w:themeColor="text2" w:themeTint="99"/>
          <w:sz w:val="24"/>
          <w:szCs w:val="24"/>
          <w:lang w:val="en-US"/>
        </w:rPr>
        <w:t>ere we show</w:t>
      </w:r>
      <w:r w:rsidRPr="005159FC">
        <w:rPr>
          <w:rFonts w:ascii="Arial" w:eastAsia="Times New Roman" w:hAnsi="Arial" w:cs="Arial"/>
          <w:color w:val="548DD4" w:themeColor="text2" w:themeTint="99"/>
          <w:sz w:val="24"/>
          <w:szCs w:val="24"/>
          <w:lang w:val="en-US"/>
        </w:rPr>
        <w:t xml:space="preserve"> </w:t>
      </w:r>
      <w:r w:rsidR="00AF765F">
        <w:rPr>
          <w:rFonts w:ascii="Arial" w:eastAsia="Times New Roman" w:hAnsi="Arial" w:cs="Arial"/>
          <w:color w:val="548DD4" w:themeColor="text2" w:themeTint="99"/>
          <w:sz w:val="24"/>
          <w:szCs w:val="24"/>
          <w:lang w:val="en-US"/>
        </w:rPr>
        <w:t xml:space="preserve">that </w:t>
      </w:r>
      <w:r>
        <w:rPr>
          <w:rFonts w:ascii="Arial" w:eastAsia="Times New Roman" w:hAnsi="Arial" w:cs="Arial"/>
          <w:color w:val="FF0000"/>
          <w:sz w:val="24"/>
          <w:szCs w:val="24"/>
          <w:lang w:val="en-US"/>
        </w:rPr>
        <w:t>t</w:t>
      </w:r>
      <w:r w:rsidR="00FF3069">
        <w:rPr>
          <w:rFonts w:ascii="Arial" w:eastAsia="Times New Roman" w:hAnsi="Arial" w:cs="Arial"/>
          <w:color w:val="FF0000"/>
          <w:sz w:val="24"/>
          <w:szCs w:val="24"/>
          <w:lang w:val="en-US"/>
        </w:rPr>
        <w:t xml:space="preserve">agging of Om45p is not neutral </w:t>
      </w:r>
      <w:r>
        <w:rPr>
          <w:rFonts w:ascii="Arial" w:eastAsia="Times New Roman" w:hAnsi="Arial" w:cs="Arial"/>
          <w:color w:val="FF0000"/>
          <w:sz w:val="24"/>
          <w:szCs w:val="24"/>
          <w:lang w:val="en-US"/>
        </w:rPr>
        <w:t>for the cell</w:t>
      </w:r>
      <w:r w:rsidR="005159FC">
        <w:rPr>
          <w:rFonts w:ascii="Arial" w:eastAsia="Times New Roman" w:hAnsi="Arial" w:cs="Arial"/>
          <w:color w:val="FF0000"/>
          <w:sz w:val="24"/>
          <w:szCs w:val="24"/>
          <w:lang w:val="en-US"/>
        </w:rPr>
        <w:t xml:space="preserve"> </w:t>
      </w:r>
      <w:r w:rsidR="005159FC" w:rsidRPr="005159FC">
        <w:rPr>
          <w:rFonts w:ascii="Arial" w:eastAsia="Times New Roman" w:hAnsi="Arial" w:cs="Arial"/>
          <w:color w:val="548DD4" w:themeColor="text2" w:themeTint="99"/>
          <w:sz w:val="24"/>
          <w:szCs w:val="24"/>
          <w:lang w:val="en-US"/>
        </w:rPr>
        <w:t>and that a</w:t>
      </w:r>
      <w:r w:rsidR="0022293C" w:rsidRPr="005159FC">
        <w:rPr>
          <w:rFonts w:ascii="Arial" w:eastAsia="Times New Roman" w:hAnsi="Arial" w:cs="Arial"/>
          <w:color w:val="548DD4" w:themeColor="text2" w:themeTint="99"/>
          <w:sz w:val="24"/>
          <w:szCs w:val="24"/>
          <w:lang w:val="en-US"/>
        </w:rPr>
        <w:t xml:space="preserve"> </w:t>
      </w:r>
      <w:r w:rsidR="0022293C">
        <w:rPr>
          <w:rFonts w:ascii="Arial" w:eastAsia="Times New Roman" w:hAnsi="Arial" w:cs="Arial"/>
          <w:sz w:val="24"/>
          <w:szCs w:val="24"/>
          <w:lang w:val="en-US"/>
        </w:rPr>
        <w:t xml:space="preserve">genetic interaction </w:t>
      </w:r>
      <w:r w:rsidR="005159FC" w:rsidRPr="005159FC">
        <w:rPr>
          <w:rFonts w:ascii="Arial" w:eastAsia="Times New Roman" w:hAnsi="Arial" w:cs="Arial"/>
          <w:color w:val="548DD4" w:themeColor="text2" w:themeTint="99"/>
          <w:sz w:val="24"/>
          <w:szCs w:val="24"/>
          <w:lang w:val="en-US"/>
        </w:rPr>
        <w:t>occurs</w:t>
      </w:r>
      <w:r w:rsidR="005159FC">
        <w:rPr>
          <w:rFonts w:ascii="Arial" w:eastAsia="Times New Roman" w:hAnsi="Arial" w:cs="Arial"/>
          <w:sz w:val="24"/>
          <w:szCs w:val="24"/>
          <w:lang w:val="en-US"/>
        </w:rPr>
        <w:t xml:space="preserve"> </w:t>
      </w:r>
      <w:r w:rsidR="0022293C">
        <w:rPr>
          <w:rFonts w:ascii="Arial" w:eastAsia="Times New Roman" w:hAnsi="Arial" w:cs="Arial"/>
          <w:sz w:val="24"/>
          <w:szCs w:val="24"/>
          <w:lang w:val="en-US"/>
        </w:rPr>
        <w:t xml:space="preserve">between </w:t>
      </w:r>
      <w:proofErr w:type="spellStart"/>
      <w:r w:rsidR="0022293C">
        <w:rPr>
          <w:rFonts w:ascii="Arial" w:eastAsia="Times New Roman" w:hAnsi="Arial" w:cs="Arial"/>
          <w:sz w:val="24"/>
          <w:szCs w:val="24"/>
          <w:lang w:val="en-US"/>
        </w:rPr>
        <w:t>porin</w:t>
      </w:r>
      <w:proofErr w:type="spellEnd"/>
      <w:r w:rsidR="0022293C">
        <w:rPr>
          <w:rFonts w:ascii="Arial" w:eastAsia="Times New Roman" w:hAnsi="Arial" w:cs="Arial"/>
          <w:sz w:val="24"/>
          <w:szCs w:val="24"/>
          <w:lang w:val="en-US"/>
        </w:rPr>
        <w:t xml:space="preserve"> complex </w:t>
      </w:r>
      <w:r w:rsidR="0022293C" w:rsidRPr="005159FC">
        <w:rPr>
          <w:rFonts w:ascii="Arial" w:eastAsia="Times New Roman" w:hAnsi="Arial" w:cs="Arial"/>
          <w:color w:val="548DD4" w:themeColor="text2" w:themeTint="99"/>
          <w:sz w:val="24"/>
          <w:szCs w:val="24"/>
          <w:lang w:val="en-US"/>
        </w:rPr>
        <w:t xml:space="preserve">and </w:t>
      </w:r>
      <w:r w:rsidR="005159FC" w:rsidRPr="005159FC">
        <w:rPr>
          <w:rFonts w:ascii="Arial" w:eastAsia="Times New Roman" w:hAnsi="Arial" w:cs="Arial"/>
          <w:color w:val="548DD4" w:themeColor="text2" w:themeTint="99"/>
          <w:sz w:val="24"/>
          <w:szCs w:val="24"/>
          <w:lang w:val="en-US"/>
        </w:rPr>
        <w:t>A</w:t>
      </w:r>
      <w:r w:rsidR="00DB6CC1">
        <w:rPr>
          <w:rFonts w:ascii="Arial" w:eastAsia="Times New Roman" w:hAnsi="Arial" w:cs="Arial"/>
          <w:color w:val="548DD4" w:themeColor="text2" w:themeTint="99"/>
          <w:sz w:val="24"/>
          <w:szCs w:val="24"/>
          <w:lang w:val="en-US"/>
        </w:rPr>
        <w:t>tp</w:t>
      </w:r>
      <w:r w:rsidR="0022293C" w:rsidRPr="005159FC">
        <w:rPr>
          <w:rFonts w:ascii="Arial" w:eastAsia="Times New Roman" w:hAnsi="Arial" w:cs="Arial"/>
          <w:color w:val="548DD4" w:themeColor="text2" w:themeTint="99"/>
          <w:sz w:val="24"/>
          <w:szCs w:val="24"/>
          <w:lang w:val="en-US"/>
        </w:rPr>
        <w:t>6</w:t>
      </w:r>
      <w:r w:rsidR="00DB6CC1">
        <w:rPr>
          <w:rFonts w:ascii="Arial" w:eastAsia="Times New Roman" w:hAnsi="Arial" w:cs="Arial"/>
          <w:color w:val="548DD4" w:themeColor="text2" w:themeTint="99"/>
          <w:sz w:val="24"/>
          <w:szCs w:val="24"/>
          <w:lang w:val="en-US"/>
        </w:rPr>
        <w:t>p</w:t>
      </w:r>
      <w:r w:rsidR="00DB6CC1" w:rsidRPr="00DB6CC1">
        <w:rPr>
          <w:rFonts w:ascii="Arial" w:eastAsia="Times New Roman" w:hAnsi="Arial" w:cs="Arial"/>
          <w:color w:val="000000"/>
          <w:sz w:val="24"/>
          <w:szCs w:val="24"/>
          <w:lang w:val="en-US"/>
        </w:rPr>
        <w:t xml:space="preserve"> </w:t>
      </w:r>
      <w:r w:rsidR="00DB6CC1" w:rsidRPr="005000B0">
        <w:rPr>
          <w:rFonts w:ascii="Arial" w:eastAsia="Times New Roman" w:hAnsi="Arial" w:cs="Arial"/>
          <w:color w:val="000000"/>
          <w:sz w:val="24"/>
          <w:szCs w:val="24"/>
          <w:lang w:val="en-US"/>
        </w:rPr>
        <w:t>in yeast</w:t>
      </w:r>
      <w:r w:rsidR="005159FC">
        <w:rPr>
          <w:rFonts w:ascii="Arial" w:eastAsia="Times New Roman" w:hAnsi="Arial" w:cs="Arial"/>
          <w:sz w:val="24"/>
          <w:szCs w:val="24"/>
          <w:lang w:val="en-US"/>
        </w:rPr>
        <w:t xml:space="preserve">. When the functioning </w:t>
      </w:r>
      <w:r w:rsidR="005159FC" w:rsidRPr="005000B0">
        <w:rPr>
          <w:rFonts w:ascii="Arial" w:eastAsia="Times New Roman" w:hAnsi="Arial" w:cs="Arial"/>
          <w:sz w:val="24"/>
          <w:szCs w:val="24"/>
          <w:lang w:val="en-US"/>
        </w:rPr>
        <w:t xml:space="preserve">of the </w:t>
      </w:r>
      <w:proofErr w:type="spellStart"/>
      <w:r w:rsidR="005159FC" w:rsidRPr="005000B0">
        <w:rPr>
          <w:rFonts w:ascii="Arial" w:eastAsia="Times New Roman" w:hAnsi="Arial" w:cs="Arial"/>
          <w:sz w:val="24"/>
          <w:szCs w:val="24"/>
          <w:lang w:val="en-US"/>
        </w:rPr>
        <w:t>porin</w:t>
      </w:r>
      <w:proofErr w:type="spellEnd"/>
      <w:r w:rsidR="005159FC" w:rsidRPr="005000B0">
        <w:rPr>
          <w:rFonts w:ascii="Arial" w:eastAsia="Times New Roman" w:hAnsi="Arial" w:cs="Arial"/>
          <w:sz w:val="24"/>
          <w:szCs w:val="24"/>
          <w:lang w:val="en-US"/>
        </w:rPr>
        <w:t xml:space="preserve"> complex is p</w:t>
      </w:r>
      <w:r w:rsidR="005159FC">
        <w:rPr>
          <w:rFonts w:ascii="Arial" w:eastAsia="Times New Roman" w:hAnsi="Arial" w:cs="Arial"/>
          <w:sz w:val="24"/>
          <w:szCs w:val="24"/>
          <w:lang w:val="en-US"/>
        </w:rPr>
        <w:t>erturbed by the presence of GFP</w:t>
      </w:r>
      <w:r w:rsidR="005159FC" w:rsidRPr="005000B0">
        <w:rPr>
          <w:rFonts w:ascii="Arial" w:eastAsia="Times New Roman" w:hAnsi="Arial" w:cs="Arial"/>
          <w:sz w:val="24"/>
          <w:szCs w:val="24"/>
          <w:lang w:val="en-US"/>
        </w:rPr>
        <w:t xml:space="preserve"> in Om45p</w:t>
      </w:r>
      <w:r w:rsidR="005159FC">
        <w:rPr>
          <w:rFonts w:ascii="Arial" w:eastAsia="Times New Roman" w:hAnsi="Arial" w:cs="Arial"/>
          <w:sz w:val="24"/>
          <w:szCs w:val="24"/>
          <w:lang w:val="en-US"/>
        </w:rPr>
        <w:t xml:space="preserve">, two </w:t>
      </w:r>
      <w:r w:rsidR="00DB6CC1">
        <w:rPr>
          <w:rFonts w:ascii="Arial" w:eastAsia="Times New Roman" w:hAnsi="Arial" w:cs="Arial"/>
          <w:sz w:val="24"/>
          <w:szCs w:val="24"/>
          <w:lang w:val="en-US"/>
        </w:rPr>
        <w:t>Atp</w:t>
      </w:r>
      <w:r w:rsidR="005159FC">
        <w:rPr>
          <w:rFonts w:ascii="Arial" w:eastAsia="Times New Roman" w:hAnsi="Arial" w:cs="Arial"/>
          <w:sz w:val="24"/>
          <w:szCs w:val="24"/>
          <w:lang w:val="en-US"/>
        </w:rPr>
        <w:t>6 mutations, K</w:t>
      </w:r>
      <w:r w:rsidR="00B30EE8" w:rsidRPr="005000B0">
        <w:rPr>
          <w:rFonts w:ascii="Arial" w:eastAsia="Times New Roman" w:hAnsi="Arial" w:cs="Arial"/>
          <w:color w:val="000000"/>
          <w:sz w:val="24"/>
          <w:szCs w:val="24"/>
          <w:lang w:val="en-US"/>
        </w:rPr>
        <w:t>90</w:t>
      </w:r>
      <w:r w:rsidR="005159FC">
        <w:rPr>
          <w:rFonts w:ascii="Arial" w:eastAsia="Times New Roman" w:hAnsi="Arial" w:cs="Arial"/>
          <w:color w:val="000000"/>
          <w:sz w:val="24"/>
          <w:szCs w:val="24"/>
          <w:lang w:val="en-US"/>
        </w:rPr>
        <w:t>E</w:t>
      </w:r>
      <w:r w:rsidR="00B30EE8" w:rsidRPr="005000B0">
        <w:rPr>
          <w:rFonts w:ascii="Arial" w:eastAsia="Times New Roman" w:hAnsi="Arial" w:cs="Arial"/>
          <w:color w:val="000000"/>
          <w:sz w:val="24"/>
          <w:szCs w:val="24"/>
          <w:lang w:val="en-US"/>
        </w:rPr>
        <w:t xml:space="preserve"> or </w:t>
      </w:r>
      <w:r w:rsidR="005159FC">
        <w:rPr>
          <w:rFonts w:ascii="Arial" w:eastAsia="Times New Roman" w:hAnsi="Arial" w:cs="Arial"/>
          <w:color w:val="000000"/>
          <w:sz w:val="24"/>
          <w:szCs w:val="24"/>
          <w:lang w:val="en-US"/>
        </w:rPr>
        <w:t>P</w:t>
      </w:r>
      <w:r w:rsidR="00B30EE8" w:rsidRPr="005000B0">
        <w:rPr>
          <w:rFonts w:ascii="Arial" w:eastAsia="Times New Roman" w:hAnsi="Arial" w:cs="Arial"/>
          <w:color w:val="000000"/>
          <w:sz w:val="24"/>
          <w:szCs w:val="24"/>
          <w:lang w:val="en-US"/>
        </w:rPr>
        <w:t>163</w:t>
      </w:r>
      <w:r w:rsidR="005159FC">
        <w:rPr>
          <w:rFonts w:ascii="Arial" w:eastAsia="Times New Roman" w:hAnsi="Arial" w:cs="Arial"/>
          <w:color w:val="000000"/>
          <w:sz w:val="24"/>
          <w:szCs w:val="24"/>
          <w:lang w:val="en-US"/>
        </w:rPr>
        <w:t>S</w:t>
      </w:r>
      <w:r w:rsidR="00B30EE8" w:rsidRPr="005000B0">
        <w:rPr>
          <w:rFonts w:ascii="Arial" w:eastAsia="Times New Roman" w:hAnsi="Arial" w:cs="Arial"/>
          <w:color w:val="000000"/>
          <w:sz w:val="24"/>
          <w:szCs w:val="24"/>
          <w:lang w:val="en-US"/>
        </w:rPr>
        <w:t xml:space="preserve"> (</w:t>
      </w:r>
      <w:r w:rsidR="0028523C" w:rsidRPr="005000B0">
        <w:rPr>
          <w:rFonts w:ascii="Arial" w:eastAsia="Times New Roman" w:hAnsi="Arial" w:cs="Arial"/>
          <w:color w:val="000000"/>
          <w:sz w:val="24"/>
          <w:szCs w:val="24"/>
          <w:lang w:val="en-US"/>
        </w:rPr>
        <w:t xml:space="preserve">corresponding to </w:t>
      </w:r>
      <w:r w:rsidR="00B30EE8" w:rsidRPr="005000B0">
        <w:rPr>
          <w:rFonts w:ascii="Arial" w:eastAsia="Times New Roman" w:hAnsi="Arial" w:cs="Arial"/>
          <w:color w:val="000000"/>
          <w:sz w:val="24"/>
          <w:szCs w:val="24"/>
          <w:lang w:val="en-US"/>
        </w:rPr>
        <w:t>lysine 64 or proline 136 in human)</w:t>
      </w:r>
      <w:r w:rsidR="005159FC">
        <w:rPr>
          <w:rFonts w:ascii="Arial" w:eastAsia="Times New Roman" w:hAnsi="Arial" w:cs="Arial"/>
          <w:color w:val="000000"/>
          <w:sz w:val="24"/>
          <w:szCs w:val="24"/>
          <w:lang w:val="en-US"/>
        </w:rPr>
        <w:t xml:space="preserve">, </w:t>
      </w:r>
      <w:r w:rsidR="00B30EE8" w:rsidRPr="005000B0">
        <w:rPr>
          <w:rFonts w:ascii="Arial" w:eastAsia="Times New Roman" w:hAnsi="Arial" w:cs="Arial"/>
          <w:sz w:val="24"/>
          <w:szCs w:val="24"/>
          <w:lang w:val="en-US"/>
        </w:rPr>
        <w:t>increase sensitivity</w:t>
      </w:r>
      <w:r w:rsidR="0022293C">
        <w:rPr>
          <w:rFonts w:ascii="Arial" w:eastAsia="Times New Roman" w:hAnsi="Arial" w:cs="Arial"/>
          <w:sz w:val="24"/>
          <w:szCs w:val="24"/>
          <w:lang w:val="en-US"/>
        </w:rPr>
        <w:t xml:space="preserve"> to </w:t>
      </w:r>
      <w:r w:rsidR="00E94B29">
        <w:rPr>
          <w:rFonts w:ascii="Arial" w:eastAsia="Times New Roman" w:hAnsi="Arial" w:cs="Arial"/>
          <w:sz w:val="24"/>
          <w:szCs w:val="24"/>
          <w:lang w:val="en-US"/>
        </w:rPr>
        <w:t xml:space="preserve">both </w:t>
      </w:r>
      <w:r w:rsidR="0022293C">
        <w:rPr>
          <w:rFonts w:ascii="Arial" w:eastAsia="Times New Roman" w:hAnsi="Arial" w:cs="Arial"/>
          <w:sz w:val="24"/>
          <w:szCs w:val="24"/>
          <w:lang w:val="en-US"/>
        </w:rPr>
        <w:t>oxidative stress</w:t>
      </w:r>
      <w:r w:rsidR="00E94B29">
        <w:rPr>
          <w:rFonts w:ascii="Arial" w:eastAsia="Times New Roman" w:hAnsi="Arial" w:cs="Arial"/>
          <w:sz w:val="24"/>
          <w:szCs w:val="24"/>
          <w:lang w:val="en-US"/>
        </w:rPr>
        <w:t xml:space="preserve"> and high levels of </w:t>
      </w:r>
      <w:r w:rsidR="00B30EE8" w:rsidRPr="005000B0">
        <w:rPr>
          <w:rFonts w:ascii="Arial" w:eastAsia="Times New Roman" w:hAnsi="Arial" w:cs="Arial"/>
          <w:sz w:val="24"/>
          <w:szCs w:val="24"/>
          <w:lang w:val="en-US"/>
        </w:rPr>
        <w:t>calcium ions in the medium</w:t>
      </w:r>
      <w:r w:rsidR="0022293C">
        <w:rPr>
          <w:rFonts w:ascii="Arial" w:eastAsia="Times New Roman" w:hAnsi="Arial" w:cs="Arial"/>
          <w:sz w:val="24"/>
          <w:szCs w:val="24"/>
          <w:lang w:val="en-US"/>
        </w:rPr>
        <w:t xml:space="preserve"> and </w:t>
      </w:r>
      <w:r w:rsidR="00B30EE8" w:rsidRPr="005000B0">
        <w:rPr>
          <w:rFonts w:ascii="Arial" w:eastAsia="Times New Roman" w:hAnsi="Arial" w:cs="Arial"/>
          <w:sz w:val="24"/>
          <w:szCs w:val="24"/>
          <w:lang w:val="en-US"/>
        </w:rPr>
        <w:t xml:space="preserve">slow down the formation of the yeast </w:t>
      </w:r>
      <w:r w:rsidR="00AF2512" w:rsidRPr="005000B0">
        <w:rPr>
          <w:rFonts w:ascii="Arial" w:eastAsia="Times New Roman" w:hAnsi="Arial" w:cs="Arial"/>
          <w:sz w:val="24"/>
          <w:szCs w:val="24"/>
          <w:lang w:val="en-US"/>
        </w:rPr>
        <w:t>permeability transition pore homolog</w:t>
      </w:r>
      <w:r w:rsidR="00B30EE8" w:rsidRPr="005000B0">
        <w:rPr>
          <w:rFonts w:ascii="Arial" w:eastAsia="Times New Roman" w:hAnsi="Arial" w:cs="Arial"/>
          <w:sz w:val="24"/>
          <w:szCs w:val="24"/>
          <w:lang w:val="en-US"/>
        </w:rPr>
        <w:t xml:space="preserve"> (</w:t>
      </w:r>
      <w:proofErr w:type="spellStart"/>
      <w:r w:rsidR="009740FB" w:rsidRPr="005000B0">
        <w:rPr>
          <w:rFonts w:ascii="Arial" w:eastAsia="Times New Roman" w:hAnsi="Arial" w:cs="Arial"/>
          <w:sz w:val="24"/>
          <w:szCs w:val="24"/>
          <w:lang w:val="en-US"/>
        </w:rPr>
        <w:t>yPTP</w:t>
      </w:r>
      <w:proofErr w:type="spellEnd"/>
      <w:r w:rsidR="009740FB" w:rsidRPr="005000B0">
        <w:rPr>
          <w:rFonts w:ascii="Arial" w:eastAsia="Times New Roman" w:hAnsi="Arial" w:cs="Arial"/>
          <w:sz w:val="24"/>
          <w:szCs w:val="24"/>
          <w:lang w:val="en-US"/>
        </w:rPr>
        <w:t xml:space="preserve">, </w:t>
      </w:r>
      <w:r w:rsidR="00B30EE8" w:rsidRPr="005000B0">
        <w:rPr>
          <w:rFonts w:ascii="Arial" w:eastAsia="Times New Roman" w:hAnsi="Arial" w:cs="Arial"/>
          <w:sz w:val="24"/>
          <w:szCs w:val="24"/>
          <w:lang w:val="en-US"/>
        </w:rPr>
        <w:t>YMUC) after calcium induction</w:t>
      </w:r>
      <w:r w:rsidR="0022293C">
        <w:rPr>
          <w:rFonts w:ascii="Arial" w:eastAsia="Times New Roman" w:hAnsi="Arial" w:cs="Arial"/>
          <w:sz w:val="24"/>
          <w:szCs w:val="24"/>
          <w:lang w:val="en-US"/>
        </w:rPr>
        <w:t>.</w:t>
      </w:r>
      <w:r w:rsidR="00AF2512" w:rsidRPr="005000B0">
        <w:rPr>
          <w:rFonts w:ascii="Arial" w:eastAsia="Times New Roman" w:hAnsi="Arial" w:cs="Arial"/>
          <w:sz w:val="24"/>
          <w:szCs w:val="24"/>
          <w:lang w:val="en-US"/>
        </w:rPr>
        <w:t xml:space="preserve"> </w:t>
      </w:r>
      <w:r w:rsidR="0022293C">
        <w:rPr>
          <w:rFonts w:ascii="Arial" w:eastAsia="Times New Roman" w:hAnsi="Arial" w:cs="Arial"/>
          <w:sz w:val="24"/>
          <w:szCs w:val="24"/>
          <w:lang w:val="en-US"/>
        </w:rPr>
        <w:t>This points</w:t>
      </w:r>
      <w:r w:rsidR="00AF2512" w:rsidRPr="005000B0">
        <w:rPr>
          <w:rFonts w:ascii="Arial" w:eastAsia="Times New Roman" w:hAnsi="Arial" w:cs="Arial"/>
          <w:sz w:val="24"/>
          <w:szCs w:val="24"/>
          <w:lang w:val="en-US"/>
        </w:rPr>
        <w:t xml:space="preserve"> </w:t>
      </w:r>
      <w:r w:rsidR="0028523C" w:rsidRPr="005000B0">
        <w:rPr>
          <w:rFonts w:ascii="Arial" w:eastAsia="Times New Roman" w:hAnsi="Arial" w:cs="Arial"/>
          <w:sz w:val="24"/>
          <w:szCs w:val="24"/>
          <w:lang w:val="en-US"/>
        </w:rPr>
        <w:t xml:space="preserve">to a </w:t>
      </w:r>
      <w:r w:rsidR="00AF2512" w:rsidRPr="005000B0">
        <w:rPr>
          <w:rFonts w:ascii="Arial" w:eastAsia="Times New Roman" w:hAnsi="Arial" w:cs="Arial"/>
          <w:sz w:val="24"/>
          <w:szCs w:val="24"/>
          <w:lang w:val="en-US"/>
        </w:rPr>
        <w:t xml:space="preserve">role for </w:t>
      </w:r>
      <w:r w:rsidR="00B30EE8" w:rsidRPr="005000B0">
        <w:rPr>
          <w:rFonts w:ascii="Arial" w:eastAsia="Times New Roman" w:hAnsi="Arial" w:cs="Arial"/>
          <w:sz w:val="24"/>
          <w:szCs w:val="24"/>
          <w:lang w:val="en-US"/>
        </w:rPr>
        <w:t xml:space="preserve">ATP </w:t>
      </w:r>
      <w:r w:rsidR="00B30EE8" w:rsidRPr="005000B0">
        <w:rPr>
          <w:rFonts w:ascii="Arial" w:eastAsia="Times New Roman" w:hAnsi="Arial" w:cs="Arial"/>
          <w:sz w:val="24"/>
          <w:szCs w:val="24"/>
          <w:lang w:val="en-US"/>
        </w:rPr>
        <w:lastRenderedPageBreak/>
        <w:t>synthase</w:t>
      </w:r>
      <w:r w:rsidR="00E94B29">
        <w:rPr>
          <w:rFonts w:ascii="Arial" w:eastAsia="Times New Roman" w:hAnsi="Arial" w:cs="Arial"/>
          <w:sz w:val="24"/>
          <w:szCs w:val="24"/>
          <w:lang w:val="en-US"/>
        </w:rPr>
        <w:t xml:space="preserve">, together with </w:t>
      </w:r>
      <w:proofErr w:type="spellStart"/>
      <w:r w:rsidR="00E94B29">
        <w:rPr>
          <w:rFonts w:ascii="Arial" w:eastAsia="Times New Roman" w:hAnsi="Arial" w:cs="Arial"/>
          <w:sz w:val="24"/>
          <w:szCs w:val="24"/>
          <w:lang w:val="en-US"/>
        </w:rPr>
        <w:t>porin</w:t>
      </w:r>
      <w:proofErr w:type="spellEnd"/>
      <w:r w:rsidR="00E94B29">
        <w:rPr>
          <w:rFonts w:ascii="Arial" w:eastAsia="Times New Roman" w:hAnsi="Arial" w:cs="Arial"/>
          <w:sz w:val="24"/>
          <w:szCs w:val="24"/>
          <w:lang w:val="en-US"/>
        </w:rPr>
        <w:t xml:space="preserve"> complex,</w:t>
      </w:r>
      <w:r w:rsidR="00B30EE8" w:rsidRPr="005000B0">
        <w:rPr>
          <w:rFonts w:ascii="Arial" w:eastAsia="Times New Roman" w:hAnsi="Arial" w:cs="Arial"/>
          <w:sz w:val="24"/>
          <w:szCs w:val="24"/>
          <w:lang w:val="en-US"/>
        </w:rPr>
        <w:t xml:space="preserve"> </w:t>
      </w:r>
      <w:r w:rsidR="00AF2512" w:rsidRPr="005000B0">
        <w:rPr>
          <w:rFonts w:ascii="Arial" w:eastAsia="Times New Roman" w:hAnsi="Arial" w:cs="Arial"/>
          <w:sz w:val="24"/>
          <w:szCs w:val="24"/>
          <w:lang w:val="en-US"/>
        </w:rPr>
        <w:t>in</w:t>
      </w:r>
      <w:r w:rsidR="00B30EE8" w:rsidRPr="005000B0">
        <w:rPr>
          <w:rFonts w:ascii="Arial" w:eastAsia="Times New Roman" w:hAnsi="Arial" w:cs="Arial"/>
          <w:sz w:val="24"/>
          <w:szCs w:val="24"/>
          <w:lang w:val="en-US"/>
        </w:rPr>
        <w:t xml:space="preserve"> calcium homeostasis and the </w:t>
      </w:r>
      <w:r w:rsidR="0028523C" w:rsidRPr="005000B0">
        <w:rPr>
          <w:rFonts w:ascii="Arial" w:eastAsia="Times New Roman" w:hAnsi="Arial" w:cs="Arial"/>
          <w:sz w:val="24"/>
          <w:szCs w:val="24"/>
          <w:lang w:val="en-US"/>
        </w:rPr>
        <w:t xml:space="preserve">mitochondrial </w:t>
      </w:r>
      <w:r w:rsidR="00B30EE8" w:rsidRPr="005000B0">
        <w:rPr>
          <w:rFonts w:ascii="Arial" w:eastAsia="Times New Roman" w:hAnsi="Arial" w:cs="Arial"/>
          <w:sz w:val="24"/>
          <w:szCs w:val="24"/>
          <w:lang w:val="en-US"/>
        </w:rPr>
        <w:t xml:space="preserve">permeability transition </w:t>
      </w:r>
      <w:r w:rsidR="00B30EE8" w:rsidRPr="005000B0">
        <w:rPr>
          <w:rFonts w:ascii="Arial" w:eastAsia="Times New Roman" w:hAnsi="Arial" w:cs="Arial"/>
          <w:i/>
          <w:sz w:val="24"/>
          <w:szCs w:val="24"/>
          <w:lang w:val="en-US"/>
        </w:rPr>
        <w:t>in vivo</w:t>
      </w:r>
      <w:r w:rsidR="00B30EE8" w:rsidRPr="005000B0">
        <w:rPr>
          <w:rFonts w:ascii="Arial" w:eastAsia="Times New Roman" w:hAnsi="Arial" w:cs="Arial"/>
          <w:sz w:val="24"/>
          <w:szCs w:val="24"/>
          <w:lang w:val="en-US"/>
        </w:rPr>
        <w:t>.</w:t>
      </w:r>
    </w:p>
    <w:p w:rsidR="00485241" w:rsidRPr="005000B0" w:rsidRDefault="00B30EE8" w:rsidP="006018C1">
      <w:pPr>
        <w:pStyle w:val="Akapitzlist"/>
        <w:numPr>
          <w:ilvl w:val="0"/>
          <w:numId w:val="2"/>
        </w:numPr>
        <w:spacing w:after="0" w:line="360" w:lineRule="auto"/>
        <w:jc w:val="both"/>
        <w:rPr>
          <w:rFonts w:ascii="Arial" w:eastAsia="Times New Roman" w:hAnsi="Arial" w:cs="Arial"/>
          <w:b/>
          <w:sz w:val="24"/>
          <w:szCs w:val="24"/>
          <w:lang w:val="en-US"/>
        </w:rPr>
      </w:pPr>
      <w:r w:rsidRPr="005000B0">
        <w:rPr>
          <w:rFonts w:ascii="Arial" w:eastAsia="Times New Roman" w:hAnsi="Arial" w:cs="Arial"/>
          <w:b/>
          <w:sz w:val="24"/>
          <w:szCs w:val="24"/>
          <w:lang w:val="en-US"/>
        </w:rPr>
        <w:t>Materials and Methods</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Construction of yeast strains and culture conditions</w:t>
      </w:r>
    </w:p>
    <w:p w:rsidR="005D2A8F" w:rsidRPr="005000B0" w:rsidRDefault="005D2A8F" w:rsidP="005D2A8F">
      <w:pPr>
        <w:spacing w:line="360" w:lineRule="auto"/>
        <w:jc w:val="both"/>
        <w:rPr>
          <w:rFonts w:ascii="Arial" w:hAnsi="Arial" w:cs="Arial"/>
          <w:sz w:val="24"/>
          <w:szCs w:val="24"/>
          <w:lang w:val="en-US"/>
        </w:rPr>
      </w:pPr>
      <w:r w:rsidRPr="005000B0">
        <w:rPr>
          <w:rFonts w:ascii="Arial" w:hAnsi="Arial" w:cs="Arial"/>
          <w:sz w:val="24"/>
          <w:szCs w:val="24"/>
          <w:lang w:val="en-US"/>
        </w:rPr>
        <w:t>The strains used in t</w:t>
      </w:r>
      <w:r w:rsidR="002F7CD6">
        <w:rPr>
          <w:rFonts w:ascii="Arial" w:hAnsi="Arial" w:cs="Arial"/>
          <w:sz w:val="24"/>
          <w:szCs w:val="24"/>
          <w:lang w:val="en-US"/>
        </w:rPr>
        <w:t xml:space="preserve">his study are listed in </w:t>
      </w:r>
      <w:r w:rsidR="00F84611">
        <w:rPr>
          <w:rFonts w:ascii="Arial" w:hAnsi="Arial" w:cs="Arial"/>
          <w:sz w:val="24"/>
          <w:szCs w:val="24"/>
          <w:lang w:val="en-US"/>
        </w:rPr>
        <w:t xml:space="preserve">supplementary </w:t>
      </w:r>
      <w:r w:rsidR="002F7CD6">
        <w:rPr>
          <w:rFonts w:ascii="Arial" w:hAnsi="Arial" w:cs="Arial"/>
          <w:sz w:val="24"/>
          <w:szCs w:val="24"/>
          <w:lang w:val="en-US"/>
        </w:rPr>
        <w:t xml:space="preserve">Table </w:t>
      </w:r>
      <w:r w:rsidR="00F84611">
        <w:rPr>
          <w:rFonts w:ascii="Arial" w:hAnsi="Arial" w:cs="Arial"/>
          <w:sz w:val="24"/>
          <w:szCs w:val="24"/>
          <w:lang w:val="en-US"/>
        </w:rPr>
        <w:t>S</w:t>
      </w:r>
      <w:r w:rsidR="002F7CD6">
        <w:rPr>
          <w:rFonts w:ascii="Arial" w:hAnsi="Arial" w:cs="Arial"/>
          <w:sz w:val="24"/>
          <w:szCs w:val="24"/>
          <w:lang w:val="en-US"/>
        </w:rPr>
        <w:t>1. T</w:t>
      </w:r>
      <w:r w:rsidRPr="005000B0">
        <w:rPr>
          <w:rFonts w:ascii="Arial" w:hAnsi="Arial" w:cs="Arial"/>
          <w:sz w:val="24"/>
          <w:szCs w:val="24"/>
          <w:lang w:val="en-US"/>
        </w:rPr>
        <w:t xml:space="preserve">he MR6 strain </w:t>
      </w:r>
      <w:r w:rsidR="002F7CD6">
        <w:rPr>
          <w:rFonts w:ascii="Arial" w:hAnsi="Arial" w:cs="Arial"/>
          <w:sz w:val="24"/>
          <w:szCs w:val="24"/>
          <w:lang w:val="en-US"/>
        </w:rPr>
        <w:t>was</w:t>
      </w:r>
      <w:r w:rsidRPr="005000B0">
        <w:rPr>
          <w:rFonts w:ascii="Arial" w:hAnsi="Arial" w:cs="Arial"/>
          <w:sz w:val="24"/>
          <w:szCs w:val="24"/>
          <w:lang w:val="en-US"/>
        </w:rPr>
        <w:t xml:space="preserve"> used as </w:t>
      </w:r>
      <w:r w:rsidR="002F7CD6">
        <w:rPr>
          <w:rFonts w:ascii="Arial" w:hAnsi="Arial" w:cs="Arial"/>
          <w:sz w:val="24"/>
          <w:szCs w:val="24"/>
          <w:lang w:val="en-US"/>
        </w:rPr>
        <w:t>a</w:t>
      </w:r>
      <w:r w:rsidRPr="005000B0">
        <w:rPr>
          <w:rFonts w:ascii="Arial" w:hAnsi="Arial" w:cs="Arial"/>
          <w:sz w:val="24"/>
          <w:szCs w:val="24"/>
          <w:lang w:val="en-US"/>
        </w:rPr>
        <w:t xml:space="preserve"> wild type </w:t>
      </w:r>
      <w:r w:rsidR="002F7CD6">
        <w:rPr>
          <w:rFonts w:ascii="Arial" w:hAnsi="Arial" w:cs="Arial"/>
          <w:sz w:val="24"/>
          <w:szCs w:val="24"/>
          <w:lang w:val="en-US"/>
        </w:rPr>
        <w:t xml:space="preserve">control </w:t>
      </w:r>
      <w:r w:rsidRPr="005000B0">
        <w:rPr>
          <w:rFonts w:ascii="Arial" w:hAnsi="Arial" w:cs="Arial"/>
          <w:sz w:val="24"/>
          <w:szCs w:val="24"/>
          <w:lang w:val="en-US"/>
        </w:rPr>
        <w:t xml:space="preserve">in all experiments. </w:t>
      </w:r>
      <w:r w:rsidR="00B6042A" w:rsidRPr="005000B0">
        <w:rPr>
          <w:rFonts w:ascii="Arial" w:hAnsi="Arial" w:cs="Arial"/>
          <w:color w:val="FF0000"/>
          <w:sz w:val="24"/>
          <w:szCs w:val="24"/>
          <w:lang w:val="en-US"/>
        </w:rPr>
        <w:t xml:space="preserve">The DFS160 strain bears </w:t>
      </w:r>
      <w:r w:rsidR="00B6042A" w:rsidRPr="005000B0">
        <w:rPr>
          <w:rFonts w:ascii="Arial" w:hAnsi="Arial" w:cs="Arial"/>
          <w:i/>
          <w:color w:val="FF0000"/>
          <w:sz w:val="24"/>
          <w:szCs w:val="24"/>
          <w:lang w:val="en-US"/>
        </w:rPr>
        <w:t>kar1-1</w:t>
      </w:r>
      <w:r w:rsidR="00B6042A" w:rsidRPr="005000B0">
        <w:rPr>
          <w:rFonts w:ascii="Arial" w:hAnsi="Arial" w:cs="Arial"/>
          <w:color w:val="FF0000"/>
          <w:sz w:val="24"/>
          <w:szCs w:val="24"/>
          <w:lang w:val="en-US"/>
        </w:rPr>
        <w:t xml:space="preserve"> mutation that prevent</w:t>
      </w:r>
      <w:r w:rsidR="002F7CD6">
        <w:rPr>
          <w:rFonts w:ascii="Arial" w:hAnsi="Arial" w:cs="Arial"/>
          <w:color w:val="FF0000"/>
          <w:sz w:val="24"/>
          <w:szCs w:val="24"/>
          <w:lang w:val="en-US"/>
        </w:rPr>
        <w:t>s</w:t>
      </w:r>
      <w:r w:rsidR="00B6042A" w:rsidRPr="005000B0">
        <w:rPr>
          <w:rFonts w:ascii="Arial" w:hAnsi="Arial" w:cs="Arial"/>
          <w:color w:val="FF0000"/>
          <w:sz w:val="24"/>
          <w:szCs w:val="24"/>
          <w:lang w:val="en-US"/>
        </w:rPr>
        <w:t xml:space="preserve"> nuclear fusion</w:t>
      </w:r>
      <w:r w:rsidR="00B6042A" w:rsidRPr="005000B0">
        <w:rPr>
          <w:rFonts w:ascii="Arial" w:hAnsi="Arial" w:cs="Arial"/>
          <w:sz w:val="24"/>
          <w:szCs w:val="24"/>
          <w:lang w:val="en-US"/>
        </w:rPr>
        <w:t xml:space="preserve"> </w:t>
      </w:r>
      <w:r w:rsidR="0000139B" w:rsidRPr="005000B0">
        <w:rPr>
          <w:rFonts w:ascii="Arial" w:hAnsi="Arial" w:cs="Arial"/>
          <w:sz w:val="24"/>
          <w:szCs w:val="24"/>
          <w:lang w:val="en-US"/>
        </w:rPr>
        <w:t xml:space="preserve">and </w:t>
      </w:r>
      <w:r w:rsidR="00B723DA" w:rsidRPr="005000B0">
        <w:rPr>
          <w:rFonts w:ascii="Arial" w:hAnsi="Arial" w:cs="Arial"/>
          <w:sz w:val="24"/>
          <w:szCs w:val="24"/>
          <w:lang w:val="en-US"/>
        </w:rPr>
        <w:t xml:space="preserve">enables recombination of </w:t>
      </w:r>
      <w:proofErr w:type="spellStart"/>
      <w:r w:rsidR="00B723DA" w:rsidRPr="005000B0">
        <w:rPr>
          <w:rFonts w:ascii="Arial" w:hAnsi="Arial" w:cs="Arial"/>
          <w:sz w:val="24"/>
          <w:szCs w:val="24"/>
          <w:lang w:val="en-US"/>
        </w:rPr>
        <w:t>mtDNA</w:t>
      </w:r>
      <w:proofErr w:type="spellEnd"/>
      <w:r w:rsidR="00B723DA" w:rsidRPr="005000B0">
        <w:rPr>
          <w:rFonts w:ascii="Arial" w:hAnsi="Arial" w:cs="Arial"/>
          <w:sz w:val="24"/>
          <w:szCs w:val="24"/>
          <w:lang w:val="en-US"/>
        </w:rPr>
        <w:t xml:space="preserve"> between </w:t>
      </w:r>
      <w:r w:rsidR="00BC4523">
        <w:rPr>
          <w:rFonts w:ascii="Arial" w:hAnsi="Arial" w:cs="Arial"/>
          <w:sz w:val="24"/>
          <w:szCs w:val="24"/>
          <w:lang w:val="en-US"/>
        </w:rPr>
        <w:t xml:space="preserve">the </w:t>
      </w:r>
      <w:r w:rsidR="00B723DA" w:rsidRPr="005000B0">
        <w:rPr>
          <w:rFonts w:ascii="Arial" w:hAnsi="Arial" w:cs="Arial"/>
          <w:sz w:val="24"/>
          <w:szCs w:val="24"/>
          <w:lang w:val="en-US"/>
        </w:rPr>
        <w:t xml:space="preserve">two strains crossed </w:t>
      </w:r>
      <w:r w:rsidR="0013695B" w:rsidRPr="005000B0">
        <w:rPr>
          <w:rFonts w:ascii="Arial" w:hAnsi="Arial" w:cs="Arial"/>
          <w:sz w:val="24"/>
          <w:szCs w:val="24"/>
          <w:lang w:val="en-US"/>
        </w:rPr>
        <w:fldChar w:fldCharType="begin"/>
      </w:r>
      <w:r w:rsidR="00E13DB7">
        <w:rPr>
          <w:rFonts w:ascii="Arial" w:hAnsi="Arial" w:cs="Arial"/>
          <w:sz w:val="24"/>
          <w:szCs w:val="24"/>
          <w:lang w:val="en-US"/>
        </w:rPr>
        <w:instrText xml:space="preserve"> ADDIN EN.CITE &lt;EndNote&gt;&lt;Cite&gt;&lt;Author&gt;Conde&lt;/Author&gt;&lt;Year&gt;1976&lt;/Year&gt;&lt;RecNum&gt;176&lt;/RecNum&gt;&lt;DisplayText&gt;[64]&lt;/DisplayText&gt;&lt;record&gt;&lt;rec-number&gt;176&lt;/rec-number&gt;&lt;foreign-keys&gt;&lt;key app="EN" db-id="vvzvd0af8sxw5eep0rbvfs0kp0xdwt995ats"&gt;176&lt;/key&gt;&lt;/foreign-keys&gt;&lt;ref-type name="Journal Article"&gt;17&lt;/ref-type&gt;&lt;contributors&gt;&lt;authors&gt;&lt;author&gt;Conde, J.&lt;/author&gt;&lt;author&gt;Fink, G. R.&lt;/author&gt;&lt;/authors&gt;&lt;/contributors&gt;&lt;titles&gt;&lt;title&gt;A mutant of Saccharomyces cerevisiae defective for nuclear fusion&lt;/title&gt;&lt;secondary-title&gt;Proc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America&lt;/abbr-1&gt;&lt;/alt-periodical&gt;&lt;pages&gt;3651-5&lt;/pages&gt;&lt;volume&gt;73&lt;/volume&gt;&lt;number&gt;10&lt;/number&gt;&lt;edition&gt;1976/10/01&lt;/edition&gt;&lt;keywords&gt;&lt;keyword&gt;Cell Fusion&lt;/keyword&gt;&lt;keyword&gt;Cell Nucleus/physiology&lt;/keyword&gt;&lt;keyword&gt;Female&lt;/keyword&gt;&lt;keyword&gt;Haploidy&lt;/keyword&gt;&lt;keyword&gt;Meiosis&lt;/keyword&gt;&lt;keyword&gt;*Mutation&lt;/keyword&gt;&lt;keyword&gt;Reproduction&lt;/keyword&gt;&lt;keyword&gt;Saccharomyces cerevisiae/*physiology&lt;/keyword&gt;&lt;keyword&gt;Zygote&lt;/keyword&gt;&lt;/keywords&gt;&lt;dates&gt;&lt;year&gt;1976&lt;/year&gt;&lt;pub-dates&gt;&lt;date&gt;Oct&lt;/date&gt;&lt;/pub-dates&gt;&lt;/dates&gt;&lt;isbn&gt;0027-8424 (Print)&amp;#xD;0027-8424 (Linking)&lt;/isbn&gt;&lt;accession-num&gt;790391&lt;/accession-num&gt;&lt;work-type&gt;Research Support, U.S. Gov&amp;apos;t, Non-P.H.S.&amp;#xD;Research Support, U.S. Gov&amp;apos;t, P.H.S.&lt;/work-type&gt;&lt;urls&gt;&lt;related-urls&gt;&lt;url&gt;http://www.ncbi.nlm.nih.gov/pubmed/790391&lt;/url&gt;&lt;/related-urls&gt;&lt;/urls&gt;&lt;custom2&gt;431176&lt;/custom2&gt;&lt;language&gt;eng&lt;/language&gt;&lt;/record&gt;&lt;/Cite&gt;&lt;/EndNote&gt;</w:instrText>
      </w:r>
      <w:r w:rsidR="0013695B" w:rsidRPr="005000B0">
        <w:rPr>
          <w:rFonts w:ascii="Arial" w:hAnsi="Arial" w:cs="Arial"/>
          <w:sz w:val="24"/>
          <w:szCs w:val="24"/>
          <w:lang w:val="en-US"/>
        </w:rPr>
        <w:fldChar w:fldCharType="separate"/>
      </w:r>
      <w:r w:rsidR="00E13DB7">
        <w:rPr>
          <w:rFonts w:ascii="Arial" w:hAnsi="Arial" w:cs="Arial"/>
          <w:noProof/>
          <w:sz w:val="24"/>
          <w:szCs w:val="24"/>
          <w:lang w:val="en-US"/>
        </w:rPr>
        <w:t>[</w:t>
      </w:r>
      <w:hyperlink w:anchor="_ENREF_64" w:tooltip="Conde, 1976 #176" w:history="1">
        <w:r w:rsidR="00BF454C">
          <w:rPr>
            <w:rFonts w:ascii="Arial" w:hAnsi="Arial" w:cs="Arial"/>
            <w:noProof/>
            <w:sz w:val="24"/>
            <w:szCs w:val="24"/>
            <w:lang w:val="en-US"/>
          </w:rPr>
          <w:t>64</w:t>
        </w:r>
      </w:hyperlink>
      <w:r w:rsidR="00E13DB7">
        <w:rPr>
          <w:rFonts w:ascii="Arial" w:hAnsi="Arial" w:cs="Arial"/>
          <w:noProof/>
          <w:sz w:val="24"/>
          <w:szCs w:val="24"/>
          <w:lang w:val="en-US"/>
        </w:rPr>
        <w:t>]</w:t>
      </w:r>
      <w:r w:rsidR="0013695B" w:rsidRPr="005000B0">
        <w:rPr>
          <w:rFonts w:ascii="Arial" w:hAnsi="Arial" w:cs="Arial"/>
          <w:sz w:val="24"/>
          <w:szCs w:val="24"/>
          <w:lang w:val="en-US"/>
        </w:rPr>
        <w:fldChar w:fldCharType="end"/>
      </w:r>
      <w:r w:rsidR="00B6042A" w:rsidRPr="005000B0">
        <w:rPr>
          <w:rFonts w:ascii="Arial" w:hAnsi="Arial" w:cs="Arial"/>
          <w:sz w:val="24"/>
          <w:szCs w:val="24"/>
          <w:lang w:val="en-US"/>
        </w:rPr>
        <w:t xml:space="preserve">. </w:t>
      </w:r>
      <w:r w:rsidRPr="005000B0">
        <w:rPr>
          <w:rFonts w:ascii="Arial" w:hAnsi="Arial" w:cs="Arial"/>
          <w:sz w:val="24"/>
          <w:szCs w:val="24"/>
          <w:lang w:val="en-US"/>
        </w:rPr>
        <w:t xml:space="preserve">The </w:t>
      </w:r>
      <w:r w:rsidRPr="005000B0">
        <w:rPr>
          <w:rFonts w:ascii="Arial" w:hAnsi="Arial" w:cs="Arial"/>
          <w:sz w:val="24"/>
          <w:szCs w:val="24"/>
          <w:lang w:val="en-US"/>
        </w:rPr>
        <w:sym w:font="Symbol" w:char="F072"/>
      </w:r>
      <w:r w:rsidRPr="005000B0">
        <w:rPr>
          <w:rFonts w:ascii="Arial" w:hAnsi="Arial" w:cs="Arial"/>
          <w:sz w:val="24"/>
          <w:szCs w:val="24"/>
          <w:vertAlign w:val="superscript"/>
          <w:lang w:val="en-US"/>
        </w:rPr>
        <w:t xml:space="preserve">+ </w:t>
      </w:r>
      <w:r w:rsidR="00700E32">
        <w:rPr>
          <w:rFonts w:ascii="Arial" w:hAnsi="Arial" w:cs="Arial"/>
          <w:sz w:val="24"/>
          <w:szCs w:val="24"/>
          <w:lang w:val="en-US"/>
        </w:rPr>
        <w:t>indicates</w:t>
      </w:r>
      <w:r w:rsidRPr="005000B0">
        <w:rPr>
          <w:rFonts w:ascii="Arial" w:hAnsi="Arial" w:cs="Arial"/>
          <w:sz w:val="24"/>
          <w:szCs w:val="24"/>
          <w:lang w:val="en-US"/>
        </w:rPr>
        <w:t xml:space="preserve"> the wild-type </w:t>
      </w:r>
      <w:r w:rsidR="001C5C06">
        <w:rPr>
          <w:rFonts w:ascii="Arial" w:hAnsi="Arial" w:cs="Arial"/>
          <w:sz w:val="24"/>
          <w:szCs w:val="24"/>
          <w:lang w:val="en-US"/>
        </w:rPr>
        <w:t xml:space="preserve">complete </w:t>
      </w:r>
      <w:proofErr w:type="spellStart"/>
      <w:r w:rsidR="00A36B8C">
        <w:rPr>
          <w:rFonts w:ascii="Arial" w:hAnsi="Arial" w:cs="Arial"/>
          <w:sz w:val="24"/>
          <w:szCs w:val="24"/>
          <w:lang w:val="en-US"/>
        </w:rPr>
        <w:t>mtDNA</w:t>
      </w:r>
      <w:proofErr w:type="spellEnd"/>
      <w:r w:rsidR="001C5C06">
        <w:rPr>
          <w:rFonts w:ascii="Arial" w:hAnsi="Arial" w:cs="Arial"/>
          <w:sz w:val="24"/>
          <w:szCs w:val="24"/>
          <w:lang w:val="en-US"/>
        </w:rPr>
        <w:t xml:space="preserve"> </w:t>
      </w:r>
      <w:r w:rsidR="001C5C06" w:rsidRPr="001C5C06">
        <w:rPr>
          <w:rFonts w:ascii="Arial" w:hAnsi="Arial" w:cs="Arial"/>
          <w:color w:val="FF0000"/>
          <w:sz w:val="24"/>
          <w:szCs w:val="24"/>
          <w:lang w:val="en-US"/>
        </w:rPr>
        <w:t xml:space="preserve">(when followed by mutation it means the complete </w:t>
      </w:r>
      <w:proofErr w:type="spellStart"/>
      <w:r w:rsidR="001C5C06" w:rsidRPr="001C5C06">
        <w:rPr>
          <w:rFonts w:ascii="Arial" w:hAnsi="Arial" w:cs="Arial"/>
          <w:color w:val="FF0000"/>
          <w:sz w:val="24"/>
          <w:szCs w:val="24"/>
          <w:lang w:val="en-US"/>
        </w:rPr>
        <w:t>mtDNA</w:t>
      </w:r>
      <w:proofErr w:type="spellEnd"/>
      <w:r w:rsidR="001C5C06" w:rsidRPr="001C5C06">
        <w:rPr>
          <w:rFonts w:ascii="Arial" w:hAnsi="Arial" w:cs="Arial"/>
          <w:color w:val="FF0000"/>
          <w:sz w:val="24"/>
          <w:szCs w:val="24"/>
          <w:lang w:val="en-US"/>
        </w:rPr>
        <w:t xml:space="preserve"> with </w:t>
      </w:r>
      <w:r w:rsidR="00F84611" w:rsidRPr="00C14B9D">
        <w:rPr>
          <w:rFonts w:ascii="Arial" w:hAnsi="Arial" w:cs="Arial"/>
          <w:color w:val="4F81BD" w:themeColor="accent1"/>
          <w:sz w:val="24"/>
          <w:szCs w:val="24"/>
          <w:lang w:val="en-US"/>
        </w:rPr>
        <w:t xml:space="preserve">a single </w:t>
      </w:r>
      <w:r w:rsidR="00F84611">
        <w:rPr>
          <w:rFonts w:ascii="Arial" w:hAnsi="Arial" w:cs="Arial"/>
          <w:color w:val="FF0000"/>
          <w:sz w:val="24"/>
          <w:szCs w:val="24"/>
          <w:lang w:val="en-US"/>
        </w:rPr>
        <w:t xml:space="preserve">introduced </w:t>
      </w:r>
      <w:r w:rsidR="001C5C06" w:rsidRPr="001C5C06">
        <w:rPr>
          <w:rFonts w:ascii="Arial" w:hAnsi="Arial" w:cs="Arial"/>
          <w:color w:val="FF0000"/>
          <w:sz w:val="24"/>
          <w:szCs w:val="24"/>
          <w:lang w:val="en-US"/>
        </w:rPr>
        <w:t>mutation)</w:t>
      </w:r>
      <w:r w:rsidR="00A36B8C">
        <w:rPr>
          <w:rFonts w:ascii="Arial" w:hAnsi="Arial" w:cs="Arial"/>
          <w:sz w:val="24"/>
          <w:szCs w:val="24"/>
          <w:lang w:val="en-US"/>
        </w:rPr>
        <w:t>. T</w:t>
      </w:r>
      <w:r w:rsidRPr="005000B0">
        <w:rPr>
          <w:rFonts w:ascii="Arial" w:hAnsi="Arial" w:cs="Arial"/>
          <w:sz w:val="24"/>
          <w:szCs w:val="24"/>
          <w:lang w:val="en-US"/>
        </w:rPr>
        <w:t xml:space="preserve">he </w:t>
      </w:r>
      <w:r w:rsidRPr="005000B0">
        <w:rPr>
          <w:rFonts w:ascii="Arial" w:hAnsi="Arial" w:cs="Arial"/>
          <w:color w:val="000000"/>
          <w:sz w:val="24"/>
          <w:szCs w:val="24"/>
          <w:lang w:val="en-US"/>
        </w:rPr>
        <w:sym w:font="Symbol" w:char="F072"/>
      </w:r>
      <w:r w:rsidRPr="005000B0">
        <w:rPr>
          <w:rFonts w:ascii="Arial" w:hAnsi="Arial" w:cs="Arial"/>
          <w:i/>
          <w:color w:val="000000"/>
          <w:sz w:val="24"/>
          <w:szCs w:val="24"/>
          <w:vertAlign w:val="superscript"/>
          <w:lang w:val="en-US"/>
        </w:rPr>
        <w:t xml:space="preserve">- </w:t>
      </w:r>
      <w:r w:rsidRPr="005000B0">
        <w:rPr>
          <w:rFonts w:ascii="Arial" w:hAnsi="Arial" w:cs="Arial"/>
          <w:sz w:val="24"/>
          <w:szCs w:val="24"/>
          <w:lang w:val="en-US"/>
        </w:rPr>
        <w:t xml:space="preserve">synthetic genome </w:t>
      </w:r>
      <w:r w:rsidR="005C7A42" w:rsidRPr="005000B0">
        <w:rPr>
          <w:rFonts w:ascii="Arial" w:hAnsi="Arial" w:cs="Arial"/>
          <w:sz w:val="24"/>
          <w:szCs w:val="24"/>
          <w:lang w:val="en-US"/>
        </w:rPr>
        <w:t xml:space="preserve">was </w:t>
      </w:r>
      <w:r w:rsidRPr="005000B0">
        <w:rPr>
          <w:rFonts w:ascii="Arial" w:hAnsi="Arial" w:cs="Arial"/>
          <w:sz w:val="24"/>
          <w:szCs w:val="24"/>
          <w:lang w:val="en-US"/>
        </w:rPr>
        <w:t xml:space="preserve">obtained by biolistic introduction into mitochondria of </w:t>
      </w:r>
      <w:r w:rsidRPr="005000B0">
        <w:rPr>
          <w:rFonts w:ascii="Arial" w:hAnsi="Arial" w:cs="Arial"/>
          <w:sz w:val="24"/>
          <w:szCs w:val="24"/>
          <w:lang w:val="en-US"/>
        </w:rPr>
        <w:sym w:font="Symbol" w:char="F072"/>
      </w:r>
      <w:r w:rsidRPr="005000B0">
        <w:rPr>
          <w:rFonts w:ascii="Arial" w:hAnsi="Arial" w:cs="Arial"/>
          <w:sz w:val="24"/>
          <w:szCs w:val="24"/>
          <w:vertAlign w:val="superscript"/>
          <w:lang w:val="en-US"/>
        </w:rPr>
        <w:t>o</w:t>
      </w:r>
      <w:r w:rsidRPr="005000B0">
        <w:rPr>
          <w:rFonts w:ascii="Arial" w:hAnsi="Arial" w:cs="Arial"/>
          <w:sz w:val="24"/>
          <w:szCs w:val="24"/>
          <w:lang w:val="en-US"/>
        </w:rPr>
        <w:t xml:space="preserve"> DFS160 strain (devoid of mitochondrial DNA) of pTZ18u plasmid (</w:t>
      </w:r>
      <w:proofErr w:type="spellStart"/>
      <w:r w:rsidRPr="005000B0">
        <w:rPr>
          <w:rFonts w:ascii="Arial" w:hAnsi="Arial" w:cs="Arial"/>
          <w:sz w:val="24"/>
          <w:szCs w:val="24"/>
          <w:lang w:val="en-US"/>
        </w:rPr>
        <w:t>Addgene</w:t>
      </w:r>
      <w:proofErr w:type="spellEnd"/>
      <w:r w:rsidRPr="005000B0">
        <w:rPr>
          <w:rFonts w:ascii="Arial" w:hAnsi="Arial" w:cs="Arial"/>
          <w:sz w:val="24"/>
          <w:szCs w:val="24"/>
          <w:lang w:val="en-US"/>
        </w:rPr>
        <w:t xml:space="preserve">) encoding wild type </w:t>
      </w:r>
      <w:r w:rsidRPr="005000B0">
        <w:rPr>
          <w:rFonts w:ascii="Arial" w:hAnsi="Arial" w:cs="Arial"/>
          <w:i/>
          <w:sz w:val="24"/>
          <w:szCs w:val="24"/>
          <w:lang w:val="en-US"/>
        </w:rPr>
        <w:t>COX2</w:t>
      </w:r>
      <w:r w:rsidRPr="005000B0">
        <w:rPr>
          <w:rFonts w:ascii="Arial" w:hAnsi="Arial" w:cs="Arial"/>
          <w:sz w:val="24"/>
          <w:szCs w:val="24"/>
          <w:lang w:val="en-US"/>
        </w:rPr>
        <w:t xml:space="preserve"> gene and mutated </w:t>
      </w:r>
      <w:r w:rsidRPr="005000B0">
        <w:rPr>
          <w:rFonts w:ascii="Arial" w:hAnsi="Arial" w:cs="Arial"/>
          <w:i/>
          <w:sz w:val="24"/>
          <w:szCs w:val="24"/>
          <w:lang w:val="en-US"/>
        </w:rPr>
        <w:t>atp6-K90E</w:t>
      </w:r>
      <w:r w:rsidRPr="005000B0">
        <w:rPr>
          <w:rFonts w:ascii="Arial" w:hAnsi="Arial" w:cs="Arial"/>
          <w:sz w:val="24"/>
          <w:szCs w:val="24"/>
          <w:lang w:val="en-US"/>
        </w:rPr>
        <w:t xml:space="preserve"> gene. The construction of RKY61</w:t>
      </w:r>
      <w:r w:rsidR="0003594E" w:rsidRPr="005000B0">
        <w:rPr>
          <w:rFonts w:ascii="Arial" w:hAnsi="Arial" w:cs="Arial"/>
          <w:sz w:val="24"/>
          <w:szCs w:val="24"/>
          <w:lang w:val="en-US"/>
        </w:rPr>
        <w:t>,</w:t>
      </w:r>
      <w:r w:rsidRPr="005000B0">
        <w:rPr>
          <w:rFonts w:ascii="Arial" w:hAnsi="Arial" w:cs="Arial"/>
          <w:sz w:val="24"/>
          <w:szCs w:val="24"/>
          <w:lang w:val="en-US"/>
        </w:rPr>
        <w:t xml:space="preserve"> </w:t>
      </w:r>
      <w:r w:rsidR="0003594E" w:rsidRPr="005000B0">
        <w:rPr>
          <w:rFonts w:ascii="Arial" w:hAnsi="Arial" w:cs="Arial"/>
          <w:color w:val="FF0000"/>
          <w:sz w:val="24"/>
          <w:szCs w:val="24"/>
          <w:lang w:val="en-US"/>
        </w:rPr>
        <w:t xml:space="preserve">bearing </w:t>
      </w:r>
      <w:r w:rsidR="0003594E" w:rsidRPr="005000B0">
        <w:rPr>
          <w:rFonts w:ascii="Arial" w:hAnsi="Arial" w:cs="Arial"/>
          <w:i/>
          <w:color w:val="FF0000"/>
          <w:sz w:val="24"/>
          <w:szCs w:val="24"/>
          <w:lang w:val="en-US"/>
        </w:rPr>
        <w:t>atp6-P163S</w:t>
      </w:r>
      <w:r w:rsidR="0003594E" w:rsidRPr="005000B0">
        <w:rPr>
          <w:rFonts w:ascii="Arial" w:hAnsi="Arial" w:cs="Arial"/>
          <w:color w:val="FF0000"/>
          <w:sz w:val="24"/>
          <w:szCs w:val="24"/>
          <w:lang w:val="en-US"/>
        </w:rPr>
        <w:t xml:space="preserve"> mutation</w:t>
      </w:r>
      <w:r w:rsidR="0003594E" w:rsidRPr="005000B0">
        <w:rPr>
          <w:rFonts w:ascii="Arial" w:hAnsi="Arial" w:cs="Arial"/>
          <w:sz w:val="24"/>
          <w:szCs w:val="24"/>
          <w:lang w:val="en-US"/>
        </w:rPr>
        <w:t xml:space="preserve">, </w:t>
      </w:r>
      <w:r w:rsidRPr="005000B0">
        <w:rPr>
          <w:rFonts w:ascii="Arial" w:hAnsi="Arial" w:cs="Arial"/>
          <w:sz w:val="24"/>
          <w:szCs w:val="24"/>
          <w:lang w:val="en-US"/>
        </w:rPr>
        <w:t xml:space="preserve">was described in </w:t>
      </w:r>
      <w:proofErr w:type="spellStart"/>
      <w:r w:rsidR="00142D00" w:rsidRPr="005000B0">
        <w:rPr>
          <w:rFonts w:ascii="Arial" w:hAnsi="Arial" w:cs="Arial"/>
          <w:sz w:val="24"/>
          <w:szCs w:val="24"/>
          <w:lang w:val="en-US"/>
        </w:rPr>
        <w:t>Niedzwiecka</w:t>
      </w:r>
      <w:proofErr w:type="spellEnd"/>
      <w:r w:rsidRPr="005000B0">
        <w:rPr>
          <w:rFonts w:ascii="Arial" w:hAnsi="Arial" w:cs="Arial"/>
          <w:sz w:val="24"/>
          <w:szCs w:val="24"/>
          <w:lang w:val="en-US"/>
        </w:rPr>
        <w:t xml:space="preserve"> et al. 2016 </w:t>
      </w:r>
      <w:r w:rsidR="0013695B" w:rsidRPr="005000B0">
        <w:rPr>
          <w:rFonts w:ascii="Arial" w:hAnsi="Arial" w:cs="Arial"/>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CA1157" w:rsidRPr="005000B0">
        <w:rPr>
          <w:rFonts w:ascii="Arial" w:hAnsi="Arial" w:cs="Arial"/>
          <w:noProof/>
          <w:sz w:val="24"/>
          <w:szCs w:val="24"/>
          <w:lang w:val="en-US"/>
        </w:rPr>
        <w:t>[</w:t>
      </w:r>
      <w:hyperlink w:anchor="_ENREF_28" w:tooltip="Niedzwiecka, 2016 #30" w:history="1">
        <w:r w:rsidR="00BF454C" w:rsidRPr="005000B0">
          <w:rPr>
            <w:rFonts w:ascii="Arial" w:hAnsi="Arial" w:cs="Arial"/>
            <w:noProof/>
            <w:sz w:val="24"/>
            <w:szCs w:val="24"/>
            <w:lang w:val="en-US"/>
          </w:rPr>
          <w:t>28</w:t>
        </w:r>
      </w:hyperlink>
      <w:r w:rsidR="00CA1157"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The RKY62 strain</w:t>
      </w:r>
      <w:r w:rsidR="0003594E" w:rsidRPr="005000B0">
        <w:rPr>
          <w:rFonts w:ascii="Arial" w:hAnsi="Arial" w:cs="Arial"/>
          <w:sz w:val="24"/>
          <w:szCs w:val="24"/>
          <w:lang w:val="en-US"/>
        </w:rPr>
        <w:t xml:space="preserve">, </w:t>
      </w:r>
      <w:r w:rsidR="0003594E" w:rsidRPr="005000B0">
        <w:rPr>
          <w:rFonts w:ascii="Arial" w:hAnsi="Arial" w:cs="Arial"/>
          <w:color w:val="FF0000"/>
          <w:sz w:val="24"/>
          <w:szCs w:val="24"/>
          <w:lang w:val="en-US"/>
        </w:rPr>
        <w:t xml:space="preserve">bearing </w:t>
      </w:r>
      <w:r w:rsidR="0003594E" w:rsidRPr="005000B0">
        <w:rPr>
          <w:rFonts w:ascii="Arial" w:hAnsi="Arial" w:cs="Arial"/>
          <w:i/>
          <w:color w:val="FF0000"/>
          <w:sz w:val="24"/>
          <w:szCs w:val="24"/>
          <w:lang w:val="en-US"/>
        </w:rPr>
        <w:t>atp6-</w:t>
      </w:r>
      <w:r w:rsidR="00B4202D" w:rsidRPr="005000B0">
        <w:rPr>
          <w:rFonts w:ascii="Arial" w:hAnsi="Arial" w:cs="Arial"/>
          <w:i/>
          <w:color w:val="FF0000"/>
          <w:sz w:val="24"/>
          <w:szCs w:val="24"/>
          <w:lang w:val="en-US"/>
        </w:rPr>
        <w:t>K90E</w:t>
      </w:r>
      <w:r w:rsidR="0003594E" w:rsidRPr="005000B0">
        <w:rPr>
          <w:rFonts w:ascii="Arial" w:hAnsi="Arial" w:cs="Arial"/>
          <w:color w:val="FF0000"/>
          <w:sz w:val="24"/>
          <w:szCs w:val="24"/>
          <w:lang w:val="en-US"/>
        </w:rPr>
        <w:t xml:space="preserve"> mutation,</w:t>
      </w:r>
      <w:r w:rsidRPr="005000B0">
        <w:rPr>
          <w:rFonts w:ascii="Arial" w:hAnsi="Arial" w:cs="Arial"/>
          <w:sz w:val="24"/>
          <w:szCs w:val="24"/>
          <w:lang w:val="en-US"/>
        </w:rPr>
        <w:t xml:space="preserve"> was obtained exactly by the same strategy as the RKY61, by crossing the RKY59</w:t>
      </w:r>
      <w:r w:rsidR="00A73080" w:rsidRPr="005000B0">
        <w:rPr>
          <w:rFonts w:ascii="Arial" w:hAnsi="Arial" w:cs="Arial"/>
          <w:sz w:val="24"/>
          <w:szCs w:val="24"/>
          <w:lang w:val="en-US"/>
        </w:rPr>
        <w:t xml:space="preserve"> </w:t>
      </w:r>
      <w:r w:rsidRPr="005000B0">
        <w:rPr>
          <w:rFonts w:ascii="Arial" w:hAnsi="Arial" w:cs="Arial"/>
          <w:sz w:val="24"/>
          <w:szCs w:val="24"/>
          <w:lang w:val="en-US"/>
        </w:rPr>
        <w:t>with the MR10 strain</w:t>
      </w:r>
      <w:r w:rsidR="00206903" w:rsidRPr="005000B0">
        <w:rPr>
          <w:rFonts w:ascii="Arial" w:hAnsi="Arial" w:cs="Arial"/>
          <w:sz w:val="24"/>
          <w:szCs w:val="24"/>
          <w:lang w:val="en-US"/>
        </w:rPr>
        <w:t xml:space="preserve">, </w:t>
      </w:r>
      <w:r w:rsidR="00206903" w:rsidRPr="005000B0">
        <w:rPr>
          <w:rFonts w:ascii="Arial" w:hAnsi="Arial" w:cs="Arial"/>
          <w:color w:val="FF0000"/>
          <w:sz w:val="24"/>
          <w:szCs w:val="24"/>
          <w:lang w:val="en-US"/>
        </w:rPr>
        <w:t>and the selection of respiring arginine auxotrophic colonies</w:t>
      </w:r>
      <w:r w:rsidRPr="005000B0">
        <w:rPr>
          <w:rFonts w:ascii="Arial" w:hAnsi="Arial" w:cs="Arial"/>
          <w:sz w:val="24"/>
          <w:szCs w:val="24"/>
          <w:lang w:val="en-US"/>
        </w:rPr>
        <w:t xml:space="preserve">. The sequence of Forward oligonucleotide used for introduction of </w:t>
      </w:r>
      <w:r w:rsidRPr="005000B0">
        <w:rPr>
          <w:rFonts w:ascii="Arial" w:hAnsi="Arial" w:cs="Arial"/>
          <w:i/>
          <w:sz w:val="24"/>
          <w:szCs w:val="24"/>
          <w:lang w:val="en-US"/>
        </w:rPr>
        <w:t>atp6-K90E</w:t>
      </w:r>
      <w:r w:rsidRPr="005000B0">
        <w:rPr>
          <w:rFonts w:ascii="Arial" w:hAnsi="Arial" w:cs="Arial"/>
          <w:sz w:val="24"/>
          <w:szCs w:val="24"/>
          <w:lang w:val="en-US"/>
        </w:rPr>
        <w:t xml:space="preserve"> mutation was: </w:t>
      </w:r>
      <w:r w:rsidRPr="005000B0">
        <w:rPr>
          <w:rFonts w:ascii="Arial" w:eastAsia="Calibri" w:hAnsi="Arial" w:cs="Arial"/>
          <w:sz w:val="24"/>
          <w:szCs w:val="24"/>
          <w:lang w:val="en-US"/>
        </w:rPr>
        <w:t>GCTTAAAGGACAAATTGGAGGT</w:t>
      </w:r>
      <w:r w:rsidRPr="005000B0">
        <w:rPr>
          <w:rFonts w:ascii="Arial" w:eastAsia="Calibri" w:hAnsi="Arial" w:cs="Arial"/>
          <w:b/>
          <w:sz w:val="24"/>
          <w:szCs w:val="24"/>
          <w:lang w:val="en-US"/>
        </w:rPr>
        <w:t>GAA</w:t>
      </w:r>
      <w:r w:rsidR="00BC4523">
        <w:rPr>
          <w:rFonts w:ascii="Arial" w:eastAsia="Calibri" w:hAnsi="Arial" w:cs="Arial"/>
          <w:sz w:val="24"/>
          <w:szCs w:val="24"/>
          <w:lang w:val="en-US"/>
        </w:rPr>
        <w:t>AATTGAGGTTTATATTTCCCTATG</w:t>
      </w:r>
      <w:r w:rsidRPr="005000B0">
        <w:rPr>
          <w:rFonts w:ascii="Arial" w:eastAsia="Calibri" w:hAnsi="Arial" w:cs="Arial"/>
          <w:sz w:val="24"/>
          <w:szCs w:val="24"/>
          <w:lang w:val="en-US"/>
        </w:rPr>
        <w:t>,</w:t>
      </w:r>
      <w:r w:rsidRPr="005000B0">
        <w:rPr>
          <w:rFonts w:ascii="Arial" w:hAnsi="Arial" w:cs="Arial"/>
          <w:sz w:val="24"/>
          <w:szCs w:val="24"/>
          <w:lang w:val="en-US"/>
        </w:rPr>
        <w:t xml:space="preserve"> the Reverse oligonucleotide was complementary to the Forward one. </w:t>
      </w:r>
      <w:r w:rsidRPr="005000B0">
        <w:rPr>
          <w:rFonts w:ascii="Arial" w:hAnsi="Arial" w:cs="Arial"/>
          <w:i/>
          <w:sz w:val="24"/>
          <w:szCs w:val="24"/>
          <w:lang w:val="en-US"/>
        </w:rPr>
        <w:t>OM45-GFP</w:t>
      </w:r>
      <w:r w:rsidRPr="005000B0">
        <w:rPr>
          <w:rFonts w:ascii="Arial" w:hAnsi="Arial" w:cs="Arial"/>
          <w:sz w:val="24"/>
          <w:szCs w:val="24"/>
          <w:lang w:val="en-US"/>
        </w:rPr>
        <w:t xml:space="preserve"> tagging was made as in </w:t>
      </w:r>
      <w:proofErr w:type="spellStart"/>
      <w:r w:rsidRPr="005000B0">
        <w:rPr>
          <w:rFonts w:ascii="Arial" w:hAnsi="Arial" w:cs="Arial"/>
          <w:sz w:val="24"/>
          <w:szCs w:val="24"/>
          <w:lang w:val="en-US"/>
        </w:rPr>
        <w:t>Kanki</w:t>
      </w:r>
      <w:proofErr w:type="spellEnd"/>
      <w:r w:rsidRPr="005000B0">
        <w:rPr>
          <w:rFonts w:ascii="Arial" w:hAnsi="Arial" w:cs="Arial"/>
          <w:sz w:val="24"/>
          <w:szCs w:val="24"/>
          <w:lang w:val="en-US"/>
        </w:rPr>
        <w:t xml:space="preserve"> et al </w:t>
      </w:r>
      <w:r w:rsidR="0013695B" w:rsidRPr="005000B0">
        <w:rPr>
          <w:rFonts w:ascii="Arial" w:hAnsi="Arial" w:cs="Arial"/>
          <w:sz w:val="24"/>
          <w:szCs w:val="24"/>
          <w:lang w:val="en-US"/>
        </w:rPr>
        <w:fldChar w:fldCharType="begin"/>
      </w:r>
      <w:r w:rsidR="00E13DB7">
        <w:rPr>
          <w:rFonts w:ascii="Arial" w:hAnsi="Arial" w:cs="Arial"/>
          <w:sz w:val="24"/>
          <w:szCs w:val="24"/>
          <w:lang w:val="en-US"/>
        </w:rPr>
        <w:instrText xml:space="preserve"> ADDIN EN.CITE &lt;EndNote&gt;&lt;Cite&gt;&lt;Author&gt;Kanki&lt;/Author&gt;&lt;Year&gt;2009&lt;/Year&gt;&lt;RecNum&gt;36&lt;/RecNum&gt;&lt;DisplayText&gt;[65]&lt;/DisplayText&gt;&lt;record&gt;&lt;rec-number&gt;36&lt;/rec-number&gt;&lt;foreign-keys&gt;&lt;key app="EN" db-id="vvzvd0af8sxw5eep0rbvfs0kp0xdwt995ats"&gt;36&lt;/key&gt;&lt;/foreign-keys&gt;&lt;ref-type name="Journal Article"&gt;17&lt;/ref-type&gt;&lt;contributors&gt;&lt;authors&gt;&lt;author&gt;Kanki, T.&lt;/author&gt;&lt;author&gt;Kang, D.&lt;/author&gt;&lt;author&gt;Klionsky, D. J.&lt;/author&gt;&lt;/authors&gt;&lt;/contributors&gt;&lt;auth-address&gt;Department of Clinical Chemistry and Laboratory Medicine, Kyushu University Graduate School of Medical Sciences, Fukuoka, Japan. kanki@cclm.med.kyushu-u.ac.jp&lt;/auth-address&gt;&lt;titles&gt;&lt;title&gt;Monitoring mitophagy in yeast: the Om45-GFP processing assay&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1186-9&lt;/pages&gt;&lt;volume&gt;5&lt;/volume&gt;&lt;number&gt;8&lt;/number&gt;&lt;edition&gt;2009/10/07&lt;/edition&gt;&lt;keywords&gt;&lt;keyword&gt;*Autophagy&lt;/keyword&gt;&lt;keyword&gt;Biological Assay/*methods&lt;/keyword&gt;&lt;keyword&gt;Blotting, Western&lt;/keyword&gt;&lt;keyword&gt;Green Fluorescent Proteins/*metabolism&lt;/keyword&gt;&lt;keyword&gt;Membrane Proteins/*metabolism&lt;/keyword&gt;&lt;keyword&gt;Mitochondria/*metabolism&lt;/keyword&gt;&lt;keyword&gt;Mitochondrial Proteins/*metabolism&lt;/keyword&gt;&lt;keyword&gt;Saccharomyces cerevisiae/*cytology/*metabolism&lt;/keyword&gt;&lt;keyword&gt;Saccharomyces cerevisiae Proteins/*metabolism&lt;/keyword&gt;&lt;/keywords&gt;&lt;dates&gt;&lt;year&gt;2009&lt;/year&gt;&lt;pub-dates&gt;&lt;date&gt;Nov&lt;/date&gt;&lt;/pub-dates&gt;&lt;/dates&gt;&lt;isbn&gt;1554-8635 (Electronic)&amp;#xD;1554-8627 (Linking)&lt;/isbn&gt;&lt;accession-num&gt;19806021&lt;/accession-num&gt;&lt;work-type&gt;Research Support, N.I.H., Extramural&amp;#xD;Research Support, Non-U.S. Gov&amp;apos;t&lt;/work-type&gt;&lt;urls&gt;&lt;related-urls&gt;&lt;url&gt;http://www.ncbi.nlm.nih.gov/pubmed/19806021&lt;/url&gt;&lt;/related-urls&gt;&lt;/urls&gt;&lt;custom2&gt;2850110&lt;/custom2&gt;&lt;language&gt;Eng&lt;/language&gt;&lt;/record&gt;&lt;/Cite&gt;&lt;/EndNote&gt;</w:instrText>
      </w:r>
      <w:r w:rsidR="0013695B" w:rsidRPr="005000B0">
        <w:rPr>
          <w:rFonts w:ascii="Arial" w:hAnsi="Arial" w:cs="Arial"/>
          <w:sz w:val="24"/>
          <w:szCs w:val="24"/>
          <w:lang w:val="en-US"/>
        </w:rPr>
        <w:fldChar w:fldCharType="separate"/>
      </w:r>
      <w:r w:rsidR="00E13DB7">
        <w:rPr>
          <w:rFonts w:ascii="Arial" w:hAnsi="Arial" w:cs="Arial"/>
          <w:noProof/>
          <w:sz w:val="24"/>
          <w:szCs w:val="24"/>
          <w:lang w:val="en-US"/>
        </w:rPr>
        <w:t>[</w:t>
      </w:r>
      <w:hyperlink w:anchor="_ENREF_65" w:tooltip="Kanki, 2009 #36" w:history="1">
        <w:r w:rsidR="00BF454C">
          <w:rPr>
            <w:rFonts w:ascii="Arial" w:hAnsi="Arial" w:cs="Arial"/>
            <w:noProof/>
            <w:sz w:val="24"/>
            <w:szCs w:val="24"/>
            <w:lang w:val="en-US"/>
          </w:rPr>
          <w:t>65</w:t>
        </w:r>
      </w:hyperlink>
      <w:r w:rsidR="00E13DB7">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r w:rsidR="00CC15C2" w:rsidRPr="00CC15C2">
        <w:rPr>
          <w:rFonts w:ascii="Arial" w:hAnsi="Arial" w:cs="Arial"/>
          <w:color w:val="548DD4" w:themeColor="text2" w:themeTint="99"/>
          <w:sz w:val="24"/>
          <w:szCs w:val="24"/>
          <w:lang w:val="en-US"/>
        </w:rPr>
        <w:t>Om45p forms a complex with Por1p t</w:t>
      </w:r>
      <w:r w:rsidR="00E94B29">
        <w:rPr>
          <w:rFonts w:ascii="Arial" w:hAnsi="Arial" w:cs="Arial"/>
          <w:color w:val="548DD4" w:themeColor="text2" w:themeTint="99"/>
          <w:sz w:val="24"/>
          <w:szCs w:val="24"/>
          <w:lang w:val="en-US"/>
        </w:rPr>
        <w:t>h</w:t>
      </w:r>
      <w:r w:rsidR="00CC15C2" w:rsidRPr="00CC15C2">
        <w:rPr>
          <w:rFonts w:ascii="Arial" w:hAnsi="Arial" w:cs="Arial"/>
          <w:color w:val="548DD4" w:themeColor="text2" w:themeTint="99"/>
          <w:sz w:val="24"/>
          <w:szCs w:val="24"/>
          <w:lang w:val="en-US"/>
        </w:rPr>
        <w:t>rough Om14</w:t>
      </w:r>
      <w:r w:rsidR="00E94B29">
        <w:rPr>
          <w:rFonts w:ascii="Arial" w:hAnsi="Arial" w:cs="Arial"/>
          <w:color w:val="548DD4" w:themeColor="text2" w:themeTint="99"/>
          <w:sz w:val="24"/>
          <w:szCs w:val="24"/>
          <w:lang w:val="en-US"/>
        </w:rPr>
        <w:t>p</w:t>
      </w:r>
      <w:r w:rsidR="00CC15C2" w:rsidRPr="00CC15C2">
        <w:rPr>
          <w:rFonts w:ascii="Arial" w:hAnsi="Arial" w:cs="Arial"/>
          <w:color w:val="548DD4" w:themeColor="text2" w:themeTint="99"/>
          <w:sz w:val="24"/>
          <w:szCs w:val="24"/>
          <w:lang w:val="en-US"/>
        </w:rPr>
        <w:t xml:space="preserve"> protein </w:t>
      </w:r>
      <w:r w:rsidR="0013695B" w:rsidRPr="00CE0020">
        <w:rPr>
          <w:rFonts w:ascii="Arial" w:hAnsi="Arial" w:cs="Arial"/>
          <w:color w:val="548DD4" w:themeColor="text2" w:themeTint="99"/>
          <w:sz w:val="24"/>
          <w:szCs w:val="24"/>
          <w:lang w:val="en-US"/>
        </w:rPr>
        <w:fldChar w:fldCharType="begin">
          <w:fldData xml:space="preserve">PEVuZE5vdGU+PENpdGU+PEF1dGhvcj5MYXVmZmVyPC9BdXRob3I+PFllYXI+MjAxMjwvWWVhcj48
UmVjTnVtPjEzMzwvUmVjTnVtPjxEaXNwbGF5VGV4dD5bNjNdPC9EaXNwbGF5VGV4dD48cmVjb3Jk
PjxyZWMtbnVtYmVyPjEzMzwvcmVjLW51bWJlcj48Zm9yZWlnbi1rZXlzPjxrZXkgYXBwPSJFTiIg
ZGItaWQ9InZ2enZkMGFmOHN4dzVlZXAwcmJ2ZnMwa3AweGR3dDk5NWF0cyI+MTMzPC9rZXk+PC9m
b3JlaWduLWtleXM+PHJlZi10eXBlIG5hbWU9IkpvdXJuYWwgQXJ0aWNsZSI+MTc8L3JlZi10eXBl
Pjxjb250cmlidXRvcnM+PGF1dGhvcnM+PGF1dGhvcj5MYXVmZmVyLCBTLjwvYXV0aG9yPjxhdXRo
b3I+TWFiZXJ0LCBLLjwvYXV0aG9yPjxhdXRob3I+Q3p1cGFsbGEsIEMuPC9hdXRob3I+PGF1dGhv
cj5QdXJzY2hlLCBULjwvYXV0aG9yPjxhdXRob3I+SG9mbGFjaywgQi48L2F1dGhvcj48YXV0aG9y
PlJvZGVsLCBHLjwvYXV0aG9yPjxhdXRob3I+S3JhdXNlLUJ1Y2hob2x6LCBVLjwvYXV0aG9yPjwv
YXV0aG9ycz48L2NvbnRyaWJ1dG9ycz48YXV0aC1hZGRyZXNzPkluc3RpdHV0ZSBvZiBHZW5ldGlj
cywgVGVjaG5pc2NoZSBVbml2ZXJzaXRhdCBEcmVzZGVuLCAwMTA2MiBEcmVzZGVuLCBHZXJtYW55
LiBTdXNhbm4uTGF1ZmZlckB0dS1kcmVzZGVuLmRlPC9hdXRoLWFkZHJlc3M+PHRpdGxlcz48dGl0
bGU+U2FjY2hhcm9teWNlcyBjZXJldmlzaWFlIHBvcmluIHBvcmUgZm9ybXMgY29tcGxleGVzIHdp
dGggbWl0b2Nob25kcmlhbCBvdXRlciBtZW1icmFuZSBwcm90ZWlucyBPbTE0cCBhbmQgT200NXA8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LXBlcmlvZGljYWw+PHBhZ2VzPjE3NDQ3LTU4PC9wYWdlcz48dm9sdW1lPjI4Nzwvdm9sdW1lPjxu
dW1iZXI+MjE8L251bWJlcj48ZWRpdGlvbj4yMDEyLzAzLzMxPC9lZGl0aW9uPjxrZXl3b3Jkcz48
a2V5d29yZD5CaW9sb2dpY2FsIFRyYW5zcG9ydC9waHlzaW9sb2d5PC9rZXl3b3JkPjxrZXl3b3Jk
Pk1pdG9jaG9uZHJpYWwgTWVtYnJhbmVzLyptZXRhYm9saXNtPC9rZXl3b3JkPjxrZXl3b3JkPk1p
dG9jaG9uZHJpYWwgUHJvdGVpbnMvZ2VuZXRpY3MvKm1ldGFib2xpc208L2tleXdvcmQ+PGtleXdv
cmQ+Kk1vZGVscywgQmlvbG9naWNhbDwva2V5d29yZD48a2V5d29yZD5Qb3JpbnMvZ2VuZXRpY3Mv
Km1ldGFib2xpc208L2tleXdvcmQ+PGtleXdvcmQ+U2FjY2hhcm9teWNlcyBjZXJldmlzaWFlL2dl
bmV0aWNzLyptZXRhYm9saXNtPC9rZXl3b3JkPjxrZXl3b3JkPlNhY2NoYXJvbXljZXMgY2VyZXZp
c2lhZSBQcm90ZWlucy9nZW5ldGljcy8qbWV0YWJvbGlzbTwva2V5d29yZD48L2tleXdvcmRzPjxk
YXRlcz48eWVhcj4yMDEyPC95ZWFyPjxwdWItZGF0ZXM+PGRhdGU+TWF5IDE4PC9kYXRlPjwvcHVi
LWRhdGVzPjwvZGF0ZXM+PGlzYm4+MTA4My0zNTFYIChFbGVjdHJvbmljKSYjeEQ7MDAyMS05MjU4
IChMaW5raW5nKTwvaXNibj48YWNjZXNzaW9uLW51bT4yMjQ2MTYyMDwvYWNjZXNzaW9uLW51bT48
dXJscz48cmVsYXRlZC11cmxzPjx1cmw+aHR0cDovL3d3dy5uY2JpLm5sbS5uaWguZ292L3B1Ym1l
ZC8yMjQ2MTYyMDwvdXJsPjwvcmVsYXRlZC11cmxzPjwvdXJscz48Y3VzdG9tMj4zMzY2ODI0PC9j
dXN0b20yPjxlbGVjdHJvbmljLXJlc291cmNlLW51bT4xMC4xMDc0L2piYy5NMTExLjMyODMyODwv
ZWxlY3Ryb25pYy1yZXNvdXJjZS1udW0+PGxhbmd1YWdlPmVuZzwvbGFuZ3VhZ2U+PC9yZWNvcmQ+
PC9DaXRlPjwvRW5kTm90ZT4A
</w:fldData>
        </w:fldChar>
      </w:r>
      <w:r w:rsidR="00E13DB7">
        <w:rPr>
          <w:rFonts w:ascii="Arial" w:hAnsi="Arial" w:cs="Arial"/>
          <w:color w:val="548DD4" w:themeColor="text2" w:themeTint="99"/>
          <w:sz w:val="24"/>
          <w:szCs w:val="24"/>
          <w:lang w:val="en-US"/>
        </w:rPr>
        <w:instrText xml:space="preserve"> ADDIN EN.CITE </w:instrText>
      </w:r>
      <w:r w:rsidR="0013695B">
        <w:rPr>
          <w:rFonts w:ascii="Arial" w:hAnsi="Arial" w:cs="Arial"/>
          <w:color w:val="548DD4" w:themeColor="text2" w:themeTint="99"/>
          <w:sz w:val="24"/>
          <w:szCs w:val="24"/>
          <w:lang w:val="en-US"/>
        </w:rPr>
        <w:fldChar w:fldCharType="begin">
          <w:fldData xml:space="preserve">PEVuZE5vdGU+PENpdGU+PEF1dGhvcj5MYXVmZmVyPC9BdXRob3I+PFllYXI+MjAxMjwvWWVhcj48
UmVjTnVtPjEzMzwvUmVjTnVtPjxEaXNwbGF5VGV4dD5bNjNdPC9EaXNwbGF5VGV4dD48cmVjb3Jk
PjxyZWMtbnVtYmVyPjEzMzwvcmVjLW51bWJlcj48Zm9yZWlnbi1rZXlzPjxrZXkgYXBwPSJFTiIg
ZGItaWQ9InZ2enZkMGFmOHN4dzVlZXAwcmJ2ZnMwa3AweGR3dDk5NWF0cyI+MTMzPC9rZXk+PC9m
b3JlaWduLWtleXM+PHJlZi10eXBlIG5hbWU9IkpvdXJuYWwgQXJ0aWNsZSI+MTc8L3JlZi10eXBl
Pjxjb250cmlidXRvcnM+PGF1dGhvcnM+PGF1dGhvcj5MYXVmZmVyLCBTLjwvYXV0aG9yPjxhdXRo
b3I+TWFiZXJ0LCBLLjwvYXV0aG9yPjxhdXRob3I+Q3p1cGFsbGEsIEMuPC9hdXRob3I+PGF1dGhv
cj5QdXJzY2hlLCBULjwvYXV0aG9yPjxhdXRob3I+SG9mbGFjaywgQi48L2F1dGhvcj48YXV0aG9y
PlJvZGVsLCBHLjwvYXV0aG9yPjxhdXRob3I+S3JhdXNlLUJ1Y2hob2x6LCBVLjwvYXV0aG9yPjwv
YXV0aG9ycz48L2NvbnRyaWJ1dG9ycz48YXV0aC1hZGRyZXNzPkluc3RpdHV0ZSBvZiBHZW5ldGlj
cywgVGVjaG5pc2NoZSBVbml2ZXJzaXRhdCBEcmVzZGVuLCAwMTA2MiBEcmVzZGVuLCBHZXJtYW55
LiBTdXNhbm4uTGF1ZmZlckB0dS1kcmVzZGVuLmRlPC9hdXRoLWFkZHJlc3M+PHRpdGxlcz48dGl0
bGU+U2FjY2hhcm9teWNlcyBjZXJldmlzaWFlIHBvcmluIHBvcmUgZm9ybXMgY29tcGxleGVzIHdp
dGggbWl0b2Nob25kcmlhbCBvdXRlciBtZW1icmFuZSBwcm90ZWlucyBPbTE0cCBhbmQgT200NXA8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LXBlcmlvZGljYWw+PHBhZ2VzPjE3NDQ3LTU4PC9wYWdlcz48dm9sdW1lPjI4Nzwvdm9sdW1lPjxu
dW1iZXI+MjE8L251bWJlcj48ZWRpdGlvbj4yMDEyLzAzLzMxPC9lZGl0aW9uPjxrZXl3b3Jkcz48
a2V5d29yZD5CaW9sb2dpY2FsIFRyYW5zcG9ydC9waHlzaW9sb2d5PC9rZXl3b3JkPjxrZXl3b3Jk
Pk1pdG9jaG9uZHJpYWwgTWVtYnJhbmVzLyptZXRhYm9saXNtPC9rZXl3b3JkPjxrZXl3b3JkPk1p
dG9jaG9uZHJpYWwgUHJvdGVpbnMvZ2VuZXRpY3MvKm1ldGFib2xpc208L2tleXdvcmQ+PGtleXdv
cmQ+Kk1vZGVscywgQmlvbG9naWNhbDwva2V5d29yZD48a2V5d29yZD5Qb3JpbnMvZ2VuZXRpY3Mv
Km1ldGFib2xpc208L2tleXdvcmQ+PGtleXdvcmQ+U2FjY2hhcm9teWNlcyBjZXJldmlzaWFlL2dl
bmV0aWNzLyptZXRhYm9saXNtPC9rZXl3b3JkPjxrZXl3b3JkPlNhY2NoYXJvbXljZXMgY2VyZXZp
c2lhZSBQcm90ZWlucy9nZW5ldGljcy8qbWV0YWJvbGlzbTwva2V5d29yZD48L2tleXdvcmRzPjxk
YXRlcz48eWVhcj4yMDEyPC95ZWFyPjxwdWItZGF0ZXM+PGRhdGU+TWF5IDE4PC9kYXRlPjwvcHVi
LWRhdGVzPjwvZGF0ZXM+PGlzYm4+MTA4My0zNTFYIChFbGVjdHJvbmljKSYjeEQ7MDAyMS05MjU4
IChMaW5raW5nKTwvaXNibj48YWNjZXNzaW9uLW51bT4yMjQ2MTYyMDwvYWNjZXNzaW9uLW51bT48
dXJscz48cmVsYXRlZC11cmxzPjx1cmw+aHR0cDovL3d3dy5uY2JpLm5sbS5uaWguZ292L3B1Ym1l
ZC8yMjQ2MTYyMDwvdXJsPjwvcmVsYXRlZC11cmxzPjwvdXJscz48Y3VzdG9tMj4zMzY2ODI0PC9j
dXN0b20yPjxlbGVjdHJvbmljLXJlc291cmNlLW51bT4xMC4xMDc0L2piYy5NMTExLjMyODMyODwv
ZWxlY3Ryb25pYy1yZXNvdXJjZS1udW0+PGxhbmd1YWdlPmVuZzwvbGFuZ3VhZ2U+PC9yZWNvcmQ+
PC9DaXRlPjwvRW5kTm90ZT4A
</w:fldData>
        </w:fldChar>
      </w:r>
      <w:r w:rsidR="00E13DB7">
        <w:rPr>
          <w:rFonts w:ascii="Arial" w:hAnsi="Arial" w:cs="Arial"/>
          <w:color w:val="548DD4" w:themeColor="text2" w:themeTint="99"/>
          <w:sz w:val="24"/>
          <w:szCs w:val="24"/>
          <w:lang w:val="en-US"/>
        </w:rPr>
        <w:instrText xml:space="preserve"> ADDIN EN.CITE.DATA </w:instrText>
      </w:r>
      <w:r w:rsidR="0013695B">
        <w:rPr>
          <w:rFonts w:ascii="Arial" w:hAnsi="Arial" w:cs="Arial"/>
          <w:color w:val="548DD4" w:themeColor="text2" w:themeTint="99"/>
          <w:sz w:val="24"/>
          <w:szCs w:val="24"/>
          <w:lang w:val="en-US"/>
        </w:rPr>
      </w:r>
      <w:r w:rsidR="0013695B">
        <w:rPr>
          <w:rFonts w:ascii="Arial" w:hAnsi="Arial" w:cs="Arial"/>
          <w:color w:val="548DD4" w:themeColor="text2" w:themeTint="99"/>
          <w:sz w:val="24"/>
          <w:szCs w:val="24"/>
          <w:lang w:val="en-US"/>
        </w:rPr>
        <w:fldChar w:fldCharType="end"/>
      </w:r>
      <w:r w:rsidR="0013695B" w:rsidRPr="00CE0020">
        <w:rPr>
          <w:rFonts w:ascii="Arial" w:hAnsi="Arial" w:cs="Arial"/>
          <w:color w:val="548DD4" w:themeColor="text2" w:themeTint="99"/>
          <w:sz w:val="24"/>
          <w:szCs w:val="24"/>
          <w:lang w:val="en-US"/>
        </w:rPr>
      </w:r>
      <w:r w:rsidR="0013695B" w:rsidRPr="00CE0020">
        <w:rPr>
          <w:rFonts w:ascii="Arial" w:hAnsi="Arial" w:cs="Arial"/>
          <w:color w:val="548DD4" w:themeColor="text2" w:themeTint="99"/>
          <w:sz w:val="24"/>
          <w:szCs w:val="24"/>
          <w:lang w:val="en-US"/>
        </w:rPr>
        <w:fldChar w:fldCharType="separate"/>
      </w:r>
      <w:r w:rsidR="00E13DB7">
        <w:rPr>
          <w:rFonts w:ascii="Arial" w:hAnsi="Arial" w:cs="Arial"/>
          <w:noProof/>
          <w:color w:val="548DD4" w:themeColor="text2" w:themeTint="99"/>
          <w:sz w:val="24"/>
          <w:szCs w:val="24"/>
          <w:lang w:val="en-US"/>
        </w:rPr>
        <w:t>[</w:t>
      </w:r>
      <w:hyperlink w:anchor="_ENREF_63" w:tooltip="Lauffer, 2012 #133" w:history="1">
        <w:r w:rsidR="00BF454C">
          <w:rPr>
            <w:rFonts w:ascii="Arial" w:hAnsi="Arial" w:cs="Arial"/>
            <w:noProof/>
            <w:color w:val="548DD4" w:themeColor="text2" w:themeTint="99"/>
            <w:sz w:val="24"/>
            <w:szCs w:val="24"/>
            <w:lang w:val="en-US"/>
          </w:rPr>
          <w:t>63</w:t>
        </w:r>
      </w:hyperlink>
      <w:r w:rsidR="00E13DB7">
        <w:rPr>
          <w:rFonts w:ascii="Arial" w:hAnsi="Arial" w:cs="Arial"/>
          <w:noProof/>
          <w:color w:val="548DD4" w:themeColor="text2" w:themeTint="99"/>
          <w:sz w:val="24"/>
          <w:szCs w:val="24"/>
          <w:lang w:val="en-US"/>
        </w:rPr>
        <w:t>]</w:t>
      </w:r>
      <w:r w:rsidR="0013695B" w:rsidRPr="00CE0020">
        <w:rPr>
          <w:rFonts w:ascii="Arial" w:hAnsi="Arial" w:cs="Arial"/>
          <w:color w:val="548DD4" w:themeColor="text2" w:themeTint="99"/>
          <w:sz w:val="24"/>
          <w:szCs w:val="24"/>
          <w:lang w:val="en-US"/>
        </w:rPr>
        <w:fldChar w:fldCharType="end"/>
      </w:r>
      <w:r w:rsidR="00601F1E" w:rsidRPr="00CE0020">
        <w:rPr>
          <w:rFonts w:ascii="Arial" w:hAnsi="Arial" w:cs="Arial"/>
          <w:color w:val="548DD4" w:themeColor="text2" w:themeTint="99"/>
          <w:sz w:val="24"/>
          <w:szCs w:val="24"/>
          <w:lang w:val="en-US"/>
        </w:rPr>
        <w:t xml:space="preserve">. </w:t>
      </w:r>
      <w:r w:rsidR="00C87095">
        <w:rPr>
          <w:rFonts w:ascii="Arial" w:hAnsi="Arial" w:cs="Arial"/>
          <w:color w:val="548DD4" w:themeColor="text2" w:themeTint="99"/>
          <w:sz w:val="24"/>
          <w:szCs w:val="24"/>
          <w:lang w:val="en-US"/>
        </w:rPr>
        <w:t>In order t</w:t>
      </w:r>
      <w:r w:rsidR="00C87095" w:rsidRPr="00CE0020">
        <w:rPr>
          <w:rFonts w:ascii="Arial" w:hAnsi="Arial" w:cs="Arial"/>
          <w:color w:val="548DD4" w:themeColor="text2" w:themeTint="99"/>
          <w:sz w:val="24"/>
          <w:szCs w:val="24"/>
          <w:lang w:val="en-US"/>
        </w:rPr>
        <w:t xml:space="preserve">o </w:t>
      </w:r>
      <w:r w:rsidR="00601F1E" w:rsidRPr="00CE0020">
        <w:rPr>
          <w:rFonts w:ascii="Arial" w:hAnsi="Arial" w:cs="Arial"/>
          <w:color w:val="548DD4" w:themeColor="text2" w:themeTint="99"/>
          <w:sz w:val="24"/>
          <w:szCs w:val="24"/>
          <w:lang w:val="en-US"/>
        </w:rPr>
        <w:t>disrupt this complex</w:t>
      </w:r>
      <w:r w:rsidR="00C87095">
        <w:rPr>
          <w:rFonts w:ascii="Arial" w:hAnsi="Arial" w:cs="Arial"/>
          <w:color w:val="548DD4" w:themeColor="text2" w:themeTint="99"/>
          <w:sz w:val="24"/>
          <w:szCs w:val="24"/>
          <w:lang w:val="en-US"/>
        </w:rPr>
        <w:t>,</w:t>
      </w:r>
      <w:r w:rsidR="00601F1E" w:rsidRPr="00CE0020">
        <w:rPr>
          <w:rFonts w:ascii="Arial" w:hAnsi="Arial" w:cs="Arial"/>
          <w:color w:val="548DD4" w:themeColor="text2" w:themeTint="99"/>
          <w:sz w:val="24"/>
          <w:szCs w:val="24"/>
          <w:lang w:val="en-US"/>
        </w:rPr>
        <w:t xml:space="preserve"> </w:t>
      </w:r>
      <w:r w:rsidR="00CE0020" w:rsidRPr="00CE0020">
        <w:rPr>
          <w:rFonts w:ascii="Arial" w:hAnsi="Arial" w:cs="Arial"/>
          <w:color w:val="548DD4" w:themeColor="text2" w:themeTint="99"/>
          <w:sz w:val="24"/>
          <w:szCs w:val="24"/>
          <w:lang w:val="en-US"/>
        </w:rPr>
        <w:t xml:space="preserve">we deleted </w:t>
      </w:r>
      <w:r w:rsidRPr="005000B0">
        <w:rPr>
          <w:rFonts w:ascii="Arial" w:hAnsi="Arial" w:cs="Arial"/>
          <w:i/>
          <w:sz w:val="24"/>
          <w:szCs w:val="24"/>
          <w:lang w:val="en-US"/>
        </w:rPr>
        <w:t>OM14</w:t>
      </w:r>
      <w:r w:rsidR="00CE0020">
        <w:rPr>
          <w:rFonts w:ascii="Arial" w:hAnsi="Arial" w:cs="Arial"/>
          <w:sz w:val="24"/>
          <w:szCs w:val="24"/>
          <w:lang w:val="en-US"/>
        </w:rPr>
        <w:t xml:space="preserve"> gene</w:t>
      </w:r>
      <w:r w:rsidRPr="005000B0">
        <w:rPr>
          <w:rFonts w:ascii="Arial" w:hAnsi="Arial" w:cs="Arial"/>
          <w:sz w:val="24"/>
          <w:szCs w:val="24"/>
          <w:lang w:val="en-US"/>
        </w:rPr>
        <w:t xml:space="preserve"> </w:t>
      </w:r>
      <w:r w:rsidR="00CE0020">
        <w:rPr>
          <w:rFonts w:ascii="Arial" w:hAnsi="Arial" w:cs="Arial"/>
          <w:sz w:val="24"/>
          <w:szCs w:val="24"/>
          <w:lang w:val="en-US"/>
        </w:rPr>
        <w:t xml:space="preserve">by integrating the </w:t>
      </w:r>
      <w:r w:rsidR="00B62AAE" w:rsidRPr="005000B0">
        <w:rPr>
          <w:rFonts w:ascii="Arial" w:hAnsi="Arial" w:cs="Arial"/>
          <w:i/>
          <w:sz w:val="24"/>
          <w:szCs w:val="24"/>
          <w:lang w:val="en-US"/>
        </w:rPr>
        <w:t>om14::</w:t>
      </w:r>
      <w:r w:rsidR="00A73080" w:rsidRPr="005000B0">
        <w:rPr>
          <w:rFonts w:ascii="Arial" w:hAnsi="Arial" w:cs="Arial"/>
          <w:i/>
          <w:sz w:val="24"/>
          <w:szCs w:val="24"/>
          <w:lang w:val="en-US"/>
        </w:rPr>
        <w:t>KANMX4</w:t>
      </w:r>
      <w:r w:rsidR="00A73080" w:rsidRPr="005000B0">
        <w:rPr>
          <w:rFonts w:ascii="Arial" w:hAnsi="Arial" w:cs="Arial"/>
          <w:sz w:val="24"/>
          <w:szCs w:val="24"/>
          <w:lang w:val="en-US"/>
        </w:rPr>
        <w:t xml:space="preserve"> </w:t>
      </w:r>
      <w:r w:rsidRPr="005000B0">
        <w:rPr>
          <w:rFonts w:ascii="Arial" w:hAnsi="Arial" w:cs="Arial"/>
          <w:sz w:val="24"/>
          <w:szCs w:val="24"/>
          <w:lang w:val="en-US"/>
        </w:rPr>
        <w:t xml:space="preserve">cassette </w:t>
      </w:r>
      <w:r w:rsidR="00A73080" w:rsidRPr="005000B0">
        <w:rPr>
          <w:rFonts w:ascii="Arial" w:hAnsi="Arial" w:cs="Arial"/>
          <w:color w:val="FF0000"/>
          <w:sz w:val="24"/>
          <w:szCs w:val="24"/>
          <w:lang w:val="en-US"/>
        </w:rPr>
        <w:t xml:space="preserve">(encoding an enzyme conferring resistance to </w:t>
      </w:r>
      <w:proofErr w:type="spellStart"/>
      <w:r w:rsidR="00A73080" w:rsidRPr="005000B0">
        <w:rPr>
          <w:rFonts w:ascii="Arial" w:hAnsi="Arial" w:cs="Arial"/>
          <w:color w:val="FF0000"/>
          <w:sz w:val="24"/>
          <w:szCs w:val="24"/>
          <w:lang w:val="en-US"/>
        </w:rPr>
        <w:t>geneticin</w:t>
      </w:r>
      <w:proofErr w:type="spellEnd"/>
      <w:r w:rsidR="00A73080" w:rsidRPr="005000B0">
        <w:rPr>
          <w:rFonts w:ascii="Arial" w:hAnsi="Arial" w:cs="Arial"/>
          <w:color w:val="FF0000"/>
          <w:sz w:val="24"/>
          <w:szCs w:val="24"/>
          <w:lang w:val="en-US"/>
        </w:rPr>
        <w:t>)</w:t>
      </w:r>
      <w:r w:rsidR="00CE0020">
        <w:rPr>
          <w:rFonts w:ascii="Arial" w:hAnsi="Arial" w:cs="Arial"/>
          <w:color w:val="FF0000"/>
          <w:sz w:val="24"/>
          <w:szCs w:val="24"/>
          <w:lang w:val="en-US"/>
        </w:rPr>
        <w:t>.</w:t>
      </w:r>
      <w:r w:rsidR="00A73080" w:rsidRPr="005000B0">
        <w:rPr>
          <w:rFonts w:ascii="Arial" w:hAnsi="Arial" w:cs="Arial"/>
          <w:sz w:val="24"/>
          <w:szCs w:val="24"/>
          <w:lang w:val="en-US"/>
        </w:rPr>
        <w:t xml:space="preserve"> </w:t>
      </w:r>
      <w:r w:rsidR="00CE0020">
        <w:rPr>
          <w:rFonts w:ascii="Arial" w:hAnsi="Arial" w:cs="Arial"/>
          <w:sz w:val="24"/>
          <w:szCs w:val="24"/>
          <w:lang w:val="en-US"/>
        </w:rPr>
        <w:t xml:space="preserve">The cassette </w:t>
      </w:r>
      <w:r w:rsidRPr="005000B0">
        <w:rPr>
          <w:rFonts w:ascii="Arial" w:hAnsi="Arial" w:cs="Arial"/>
          <w:sz w:val="24"/>
          <w:szCs w:val="24"/>
          <w:lang w:val="en-US"/>
        </w:rPr>
        <w:t xml:space="preserve">was amplified using a total DNA isolated from the </w:t>
      </w:r>
      <w:r w:rsidRPr="005000B0">
        <w:rPr>
          <w:rFonts w:ascii="Arial" w:hAnsi="Arial" w:cs="Arial"/>
          <w:i/>
          <w:sz w:val="24"/>
          <w:szCs w:val="24"/>
          <w:lang w:val="en-US"/>
        </w:rPr>
        <w:t>om14::KANMX4</w:t>
      </w:r>
      <w:r w:rsidRPr="005000B0">
        <w:rPr>
          <w:rFonts w:ascii="Arial" w:hAnsi="Arial" w:cs="Arial"/>
          <w:sz w:val="24"/>
          <w:szCs w:val="24"/>
          <w:lang w:val="en-US"/>
        </w:rPr>
        <w:t xml:space="preserve"> deletion mutant as a template (</w:t>
      </w:r>
      <w:proofErr w:type="spellStart"/>
      <w:r w:rsidRPr="005000B0">
        <w:rPr>
          <w:rFonts w:ascii="Arial" w:hAnsi="Arial" w:cs="Arial"/>
          <w:sz w:val="24"/>
          <w:szCs w:val="24"/>
          <w:lang w:val="en-US"/>
        </w:rPr>
        <w:t>Eurosc</w:t>
      </w:r>
      <w:r w:rsidR="00BC4523">
        <w:rPr>
          <w:rFonts w:ascii="Arial" w:hAnsi="Arial" w:cs="Arial"/>
          <w:sz w:val="24"/>
          <w:szCs w:val="24"/>
          <w:lang w:val="en-US"/>
        </w:rPr>
        <w:t>arf</w:t>
      </w:r>
      <w:proofErr w:type="spellEnd"/>
      <w:r w:rsidR="00BC4523">
        <w:rPr>
          <w:rFonts w:ascii="Arial" w:hAnsi="Arial" w:cs="Arial"/>
          <w:sz w:val="24"/>
          <w:szCs w:val="24"/>
          <w:lang w:val="en-US"/>
        </w:rPr>
        <w:t xml:space="preserve"> collection) with</w:t>
      </w:r>
      <w:r w:rsidR="00E94B29">
        <w:rPr>
          <w:rFonts w:ascii="Arial" w:hAnsi="Arial" w:cs="Arial"/>
          <w:sz w:val="24"/>
          <w:szCs w:val="24"/>
          <w:lang w:val="en-US"/>
        </w:rPr>
        <w:t xml:space="preserve"> the following</w:t>
      </w:r>
      <w:r w:rsidR="00BC4523">
        <w:rPr>
          <w:rFonts w:ascii="Arial" w:hAnsi="Arial" w:cs="Arial"/>
          <w:sz w:val="24"/>
          <w:szCs w:val="24"/>
          <w:lang w:val="en-US"/>
        </w:rPr>
        <w:t xml:space="preserve"> primers: GTTGCTTATCCGCTTTCTCG and </w:t>
      </w:r>
      <w:r w:rsidRPr="005000B0">
        <w:rPr>
          <w:rFonts w:ascii="Arial" w:hAnsi="Arial" w:cs="Arial"/>
          <w:sz w:val="24"/>
          <w:szCs w:val="24"/>
          <w:lang w:val="en-US"/>
        </w:rPr>
        <w:t>CTTATCACTTGACCGATGAAG. The PCR product was trans</w:t>
      </w:r>
      <w:r w:rsidR="00B13216">
        <w:rPr>
          <w:rFonts w:ascii="Arial" w:hAnsi="Arial" w:cs="Arial"/>
          <w:sz w:val="24"/>
          <w:szCs w:val="24"/>
          <w:lang w:val="en-US"/>
        </w:rPr>
        <w:t>formed to the wild type,</w:t>
      </w:r>
      <w:r w:rsidRPr="005000B0">
        <w:rPr>
          <w:rFonts w:ascii="Arial" w:hAnsi="Arial" w:cs="Arial"/>
          <w:sz w:val="24"/>
          <w:szCs w:val="24"/>
          <w:lang w:val="en-US"/>
        </w:rPr>
        <w:t xml:space="preserve"> </w:t>
      </w:r>
      <w:r w:rsidRPr="005000B0">
        <w:rPr>
          <w:rFonts w:ascii="Arial" w:hAnsi="Arial" w:cs="Arial"/>
          <w:i/>
          <w:sz w:val="24"/>
          <w:szCs w:val="24"/>
          <w:lang w:val="en-US"/>
        </w:rPr>
        <w:t>atp6-P163S</w:t>
      </w:r>
      <w:r w:rsidRPr="005000B0">
        <w:rPr>
          <w:rFonts w:ascii="Arial" w:hAnsi="Arial" w:cs="Arial"/>
          <w:sz w:val="24"/>
          <w:szCs w:val="24"/>
          <w:lang w:val="en-US"/>
        </w:rPr>
        <w:t xml:space="preserve"> or </w:t>
      </w:r>
      <w:r w:rsidRPr="005000B0">
        <w:rPr>
          <w:rFonts w:ascii="Arial" w:hAnsi="Arial" w:cs="Arial"/>
          <w:i/>
          <w:sz w:val="24"/>
          <w:szCs w:val="24"/>
          <w:lang w:val="en-US"/>
        </w:rPr>
        <w:t>atp6-K90E</w:t>
      </w:r>
      <w:r w:rsidRPr="005000B0">
        <w:rPr>
          <w:rFonts w:ascii="Arial" w:hAnsi="Arial" w:cs="Arial"/>
          <w:sz w:val="24"/>
          <w:szCs w:val="24"/>
          <w:lang w:val="en-US"/>
        </w:rPr>
        <w:t xml:space="preserve"> mutants to delete </w:t>
      </w:r>
      <w:r w:rsidRPr="005000B0">
        <w:rPr>
          <w:rFonts w:ascii="Arial" w:hAnsi="Arial" w:cs="Arial"/>
          <w:i/>
          <w:sz w:val="24"/>
          <w:szCs w:val="24"/>
          <w:lang w:val="en-US"/>
        </w:rPr>
        <w:t>OM14</w:t>
      </w:r>
      <w:r w:rsidRPr="005000B0">
        <w:rPr>
          <w:rFonts w:ascii="Arial" w:hAnsi="Arial" w:cs="Arial"/>
          <w:sz w:val="24"/>
          <w:szCs w:val="24"/>
          <w:lang w:val="en-US"/>
        </w:rPr>
        <w:t xml:space="preserve">. </w:t>
      </w:r>
      <w:r w:rsidR="001E408F" w:rsidRPr="005000B0">
        <w:rPr>
          <w:rFonts w:ascii="Arial" w:hAnsi="Arial" w:cs="Arial"/>
          <w:sz w:val="24"/>
          <w:szCs w:val="24"/>
          <w:lang w:val="en-US"/>
        </w:rPr>
        <w:t xml:space="preserve">The verification of </w:t>
      </w:r>
      <w:r w:rsidR="005C7A42" w:rsidRPr="005000B0">
        <w:rPr>
          <w:rFonts w:ascii="Arial" w:hAnsi="Arial" w:cs="Arial"/>
          <w:sz w:val="24"/>
          <w:szCs w:val="24"/>
          <w:lang w:val="en-US"/>
        </w:rPr>
        <w:t>correct</w:t>
      </w:r>
      <w:r w:rsidR="005C7A42" w:rsidRPr="005000B0">
        <w:rPr>
          <w:rFonts w:ascii="Arial" w:hAnsi="Arial" w:cs="Arial"/>
          <w:i/>
          <w:sz w:val="24"/>
          <w:szCs w:val="24"/>
          <w:lang w:val="en-US"/>
        </w:rPr>
        <w:t xml:space="preserve"> </w:t>
      </w:r>
      <w:r w:rsidR="00B62AAE" w:rsidRPr="005000B0">
        <w:rPr>
          <w:rFonts w:ascii="Arial" w:hAnsi="Arial" w:cs="Arial"/>
          <w:i/>
          <w:sz w:val="24"/>
          <w:szCs w:val="24"/>
          <w:lang w:val="en-US"/>
        </w:rPr>
        <w:t>OM</w:t>
      </w:r>
      <w:r w:rsidR="005C7A42" w:rsidRPr="005000B0">
        <w:rPr>
          <w:rFonts w:ascii="Arial" w:hAnsi="Arial" w:cs="Arial"/>
          <w:i/>
          <w:sz w:val="24"/>
          <w:szCs w:val="24"/>
          <w:lang w:val="en-US"/>
        </w:rPr>
        <w:t>14</w:t>
      </w:r>
      <w:r w:rsidR="001E408F" w:rsidRPr="005000B0">
        <w:rPr>
          <w:rFonts w:ascii="Arial" w:hAnsi="Arial" w:cs="Arial"/>
          <w:sz w:val="24"/>
          <w:szCs w:val="24"/>
          <w:lang w:val="en-US"/>
        </w:rPr>
        <w:t xml:space="preserve"> d</w:t>
      </w:r>
      <w:r w:rsidR="00BC4523">
        <w:rPr>
          <w:rFonts w:ascii="Arial" w:hAnsi="Arial" w:cs="Arial"/>
          <w:sz w:val="24"/>
          <w:szCs w:val="24"/>
          <w:lang w:val="en-US"/>
        </w:rPr>
        <w:t xml:space="preserve">eletion was </w:t>
      </w:r>
      <w:r w:rsidR="00E94B29">
        <w:rPr>
          <w:rFonts w:ascii="Arial" w:hAnsi="Arial" w:cs="Arial"/>
          <w:sz w:val="24"/>
          <w:szCs w:val="24"/>
          <w:lang w:val="en-US"/>
        </w:rPr>
        <w:t xml:space="preserve">obtained </w:t>
      </w:r>
      <w:r w:rsidR="00BC4523">
        <w:rPr>
          <w:rFonts w:ascii="Arial" w:hAnsi="Arial" w:cs="Arial"/>
          <w:sz w:val="24"/>
          <w:szCs w:val="24"/>
          <w:lang w:val="en-US"/>
        </w:rPr>
        <w:t xml:space="preserve">by PCR with </w:t>
      </w:r>
      <w:r w:rsidR="001E408F" w:rsidRPr="005000B0">
        <w:rPr>
          <w:rFonts w:ascii="Arial" w:hAnsi="Arial" w:cs="Arial"/>
          <w:sz w:val="24"/>
          <w:szCs w:val="24"/>
          <w:lang w:val="en-US"/>
        </w:rPr>
        <w:t xml:space="preserve">CTGGTATAATTCGTTTCTCAT primer and </w:t>
      </w:r>
      <w:r w:rsidR="00E94B29">
        <w:rPr>
          <w:rFonts w:ascii="Arial" w:hAnsi="Arial" w:cs="Arial"/>
          <w:sz w:val="24"/>
          <w:szCs w:val="24"/>
          <w:lang w:val="en-US"/>
        </w:rPr>
        <w:t xml:space="preserve">an </w:t>
      </w:r>
      <w:r w:rsidR="001E408F" w:rsidRPr="005000B0">
        <w:rPr>
          <w:rFonts w:ascii="Arial" w:hAnsi="Arial" w:cs="Arial"/>
          <w:sz w:val="24"/>
          <w:szCs w:val="24"/>
          <w:lang w:val="en-US"/>
        </w:rPr>
        <w:t xml:space="preserve">internal primer to the </w:t>
      </w:r>
      <w:r w:rsidR="001E408F" w:rsidRPr="005000B0">
        <w:rPr>
          <w:rFonts w:ascii="Arial" w:hAnsi="Arial" w:cs="Arial"/>
          <w:i/>
          <w:sz w:val="24"/>
          <w:szCs w:val="24"/>
          <w:lang w:val="en-US"/>
        </w:rPr>
        <w:t>KANMX4</w:t>
      </w:r>
      <w:r w:rsidR="001E408F" w:rsidRPr="005000B0">
        <w:rPr>
          <w:rFonts w:ascii="Arial" w:hAnsi="Arial" w:cs="Arial"/>
          <w:sz w:val="24"/>
          <w:szCs w:val="24"/>
          <w:lang w:val="en-US"/>
        </w:rPr>
        <w:t xml:space="preserve"> gene. </w:t>
      </w:r>
      <w:r w:rsidR="00DD4912">
        <w:rPr>
          <w:rFonts w:ascii="Arial" w:hAnsi="Arial" w:cs="Arial"/>
          <w:sz w:val="24"/>
          <w:szCs w:val="24"/>
          <w:lang w:val="en-US"/>
        </w:rPr>
        <w:t xml:space="preserve">The double mutant </w:t>
      </w:r>
      <w:r w:rsidR="00DD4912" w:rsidRPr="00DD4912">
        <w:rPr>
          <w:rFonts w:ascii="Arial" w:hAnsi="Arial" w:cs="Arial"/>
          <w:i/>
          <w:sz w:val="24"/>
          <w:szCs w:val="24"/>
          <w:lang w:val="en-US"/>
        </w:rPr>
        <w:t>om14::KANMX4 OM45-GFP-KANMX6</w:t>
      </w:r>
      <w:r w:rsidR="00DD4912">
        <w:rPr>
          <w:rFonts w:ascii="Arial" w:hAnsi="Arial" w:cs="Arial"/>
          <w:sz w:val="24"/>
          <w:szCs w:val="24"/>
          <w:lang w:val="en-US"/>
        </w:rPr>
        <w:t xml:space="preserve"> was obtained by crossing the single mutants and </w:t>
      </w:r>
      <w:r w:rsidR="00E94B29">
        <w:rPr>
          <w:rFonts w:ascii="Arial" w:hAnsi="Arial" w:cs="Arial"/>
          <w:sz w:val="24"/>
          <w:szCs w:val="24"/>
          <w:lang w:val="en-US"/>
        </w:rPr>
        <w:t xml:space="preserve">subsequent sporulation of the diploids and </w:t>
      </w:r>
      <w:r w:rsidR="00DD4912">
        <w:rPr>
          <w:rFonts w:ascii="Arial" w:hAnsi="Arial" w:cs="Arial"/>
          <w:sz w:val="24"/>
          <w:szCs w:val="24"/>
          <w:lang w:val="en-US"/>
        </w:rPr>
        <w:t xml:space="preserve">tetrads dissection. </w:t>
      </w:r>
      <w:r w:rsidRPr="005000B0">
        <w:rPr>
          <w:rFonts w:ascii="Arial" w:hAnsi="Arial" w:cs="Arial"/>
          <w:sz w:val="24"/>
          <w:szCs w:val="24"/>
          <w:lang w:val="en-US"/>
        </w:rPr>
        <w:t xml:space="preserve">To obtain the triple mutants </w:t>
      </w:r>
      <w:r w:rsidRPr="005000B0">
        <w:rPr>
          <w:rFonts w:ascii="Arial" w:hAnsi="Arial" w:cs="Arial"/>
          <w:i/>
          <w:sz w:val="24"/>
          <w:szCs w:val="24"/>
          <w:lang w:val="en-US"/>
        </w:rPr>
        <w:t>om14::KANMX4 OM45-GFP atp6-P163S</w:t>
      </w:r>
      <w:r w:rsidRPr="005000B0">
        <w:rPr>
          <w:rFonts w:ascii="Arial" w:hAnsi="Arial" w:cs="Arial"/>
          <w:sz w:val="24"/>
          <w:szCs w:val="24"/>
          <w:lang w:val="en-US"/>
        </w:rPr>
        <w:t xml:space="preserve"> (KNY41) and </w:t>
      </w:r>
      <w:r w:rsidRPr="005000B0">
        <w:rPr>
          <w:rFonts w:ascii="Arial" w:hAnsi="Arial" w:cs="Arial"/>
          <w:i/>
          <w:sz w:val="24"/>
          <w:szCs w:val="24"/>
          <w:lang w:val="en-US"/>
        </w:rPr>
        <w:t xml:space="preserve">om14::KANMX4 OM45-GFP </w:t>
      </w:r>
      <w:r w:rsidRPr="005000B0">
        <w:rPr>
          <w:rFonts w:ascii="Arial" w:hAnsi="Arial" w:cs="Arial"/>
          <w:i/>
          <w:sz w:val="24"/>
          <w:szCs w:val="24"/>
          <w:lang w:val="en-US"/>
        </w:rPr>
        <w:lastRenderedPageBreak/>
        <w:t>atp6-K90E</w:t>
      </w:r>
      <w:r w:rsidRPr="005000B0">
        <w:rPr>
          <w:rFonts w:ascii="Arial" w:hAnsi="Arial" w:cs="Arial"/>
          <w:sz w:val="24"/>
          <w:szCs w:val="24"/>
          <w:lang w:val="en-US"/>
        </w:rPr>
        <w:t xml:space="preserve"> (KNY42), the </w:t>
      </w:r>
      <w:r w:rsidRPr="005000B0">
        <w:rPr>
          <w:rFonts w:ascii="Arial" w:hAnsi="Arial" w:cs="Arial"/>
          <w:sz w:val="24"/>
          <w:szCs w:val="24"/>
          <w:lang w:val="en-US"/>
        </w:rPr>
        <w:sym w:font="Symbol" w:char="F072"/>
      </w:r>
      <w:r w:rsidRPr="005000B0">
        <w:rPr>
          <w:rFonts w:ascii="Arial" w:hAnsi="Arial" w:cs="Arial"/>
          <w:sz w:val="24"/>
          <w:szCs w:val="24"/>
          <w:vertAlign w:val="superscript"/>
          <w:lang w:val="en-US"/>
        </w:rPr>
        <w:t>+</w:t>
      </w:r>
      <w:r w:rsidRPr="005000B0">
        <w:rPr>
          <w:rFonts w:ascii="Arial" w:hAnsi="Arial" w:cs="Arial"/>
          <w:sz w:val="24"/>
          <w:szCs w:val="24"/>
          <w:lang w:val="en-US"/>
        </w:rPr>
        <w:t xml:space="preserve"> </w:t>
      </w:r>
      <w:r w:rsidRPr="005000B0">
        <w:rPr>
          <w:rFonts w:ascii="Arial" w:hAnsi="Arial" w:cs="Arial"/>
          <w:i/>
          <w:sz w:val="24"/>
          <w:szCs w:val="24"/>
          <w:lang w:val="en-US"/>
        </w:rPr>
        <w:t>atp6-P163S</w:t>
      </w:r>
      <w:r w:rsidRPr="005000B0">
        <w:rPr>
          <w:rFonts w:ascii="Arial" w:hAnsi="Arial" w:cs="Arial"/>
          <w:sz w:val="24"/>
          <w:szCs w:val="24"/>
          <w:lang w:val="en-US"/>
        </w:rPr>
        <w:t xml:space="preserve"> or </w:t>
      </w:r>
      <w:r w:rsidRPr="005000B0">
        <w:rPr>
          <w:rFonts w:ascii="Arial" w:hAnsi="Arial" w:cs="Arial"/>
          <w:sz w:val="24"/>
          <w:szCs w:val="24"/>
          <w:lang w:val="en-US"/>
        </w:rPr>
        <w:sym w:font="Symbol" w:char="F072"/>
      </w:r>
      <w:r w:rsidRPr="005000B0">
        <w:rPr>
          <w:rFonts w:ascii="Arial" w:hAnsi="Arial" w:cs="Arial"/>
          <w:sz w:val="24"/>
          <w:szCs w:val="24"/>
          <w:vertAlign w:val="superscript"/>
          <w:lang w:val="en-US"/>
        </w:rPr>
        <w:t>+</w:t>
      </w:r>
      <w:r w:rsidRPr="005000B0">
        <w:rPr>
          <w:rFonts w:ascii="Arial" w:hAnsi="Arial" w:cs="Arial"/>
          <w:sz w:val="24"/>
          <w:szCs w:val="24"/>
          <w:lang w:val="en-US"/>
        </w:rPr>
        <w:t xml:space="preserve"> </w:t>
      </w:r>
      <w:r w:rsidRPr="005000B0">
        <w:rPr>
          <w:rFonts w:ascii="Arial" w:hAnsi="Arial" w:cs="Arial"/>
          <w:i/>
          <w:sz w:val="24"/>
          <w:szCs w:val="24"/>
          <w:lang w:val="en-US"/>
        </w:rPr>
        <w:t>atp6-K90E</w:t>
      </w:r>
      <w:r w:rsidRPr="005000B0">
        <w:rPr>
          <w:rFonts w:ascii="Arial" w:hAnsi="Arial" w:cs="Arial"/>
          <w:sz w:val="24"/>
          <w:szCs w:val="24"/>
          <w:lang w:val="en-US"/>
        </w:rPr>
        <w:t xml:space="preserve"> genomes were transferred by </w:t>
      </w:r>
      <w:proofErr w:type="spellStart"/>
      <w:r w:rsidRPr="005000B0">
        <w:rPr>
          <w:rFonts w:ascii="Arial" w:hAnsi="Arial" w:cs="Arial"/>
          <w:sz w:val="24"/>
          <w:szCs w:val="24"/>
          <w:lang w:val="en-US"/>
        </w:rPr>
        <w:t>cytoduction</w:t>
      </w:r>
      <w:proofErr w:type="spellEnd"/>
      <w:r w:rsidRPr="005000B0">
        <w:rPr>
          <w:rFonts w:ascii="Arial" w:hAnsi="Arial" w:cs="Arial"/>
          <w:sz w:val="24"/>
          <w:szCs w:val="24"/>
          <w:lang w:val="en-US"/>
        </w:rPr>
        <w:t xml:space="preserve"> from KNY26 or KNY27 </w:t>
      </w:r>
      <w:r w:rsidR="00206903" w:rsidRPr="005000B0">
        <w:rPr>
          <w:rFonts w:ascii="Arial" w:hAnsi="Arial" w:cs="Arial"/>
          <w:i/>
          <w:color w:val="FF0000"/>
          <w:sz w:val="24"/>
          <w:szCs w:val="24"/>
          <w:lang w:val="en-US"/>
        </w:rPr>
        <w:t>kar1-1</w:t>
      </w:r>
      <w:r w:rsidR="00206903" w:rsidRPr="005000B0">
        <w:rPr>
          <w:rFonts w:ascii="Arial" w:hAnsi="Arial" w:cs="Arial"/>
          <w:color w:val="FF0000"/>
          <w:sz w:val="24"/>
          <w:szCs w:val="24"/>
          <w:lang w:val="en-US"/>
        </w:rPr>
        <w:t xml:space="preserve"> </w:t>
      </w:r>
      <w:r w:rsidRPr="005000B0">
        <w:rPr>
          <w:rFonts w:ascii="Arial" w:hAnsi="Arial" w:cs="Arial"/>
          <w:sz w:val="24"/>
          <w:szCs w:val="24"/>
          <w:lang w:val="en-US"/>
        </w:rPr>
        <w:t>strains, respectively, into the KNY24.</w:t>
      </w:r>
    </w:p>
    <w:p w:rsidR="005D2A8F" w:rsidRPr="005000B0" w:rsidRDefault="00B4202D" w:rsidP="005D2A8F">
      <w:pPr>
        <w:spacing w:after="0" w:line="360" w:lineRule="auto"/>
        <w:ind w:firstLine="426"/>
        <w:jc w:val="both"/>
        <w:rPr>
          <w:rFonts w:ascii="Arial" w:hAnsi="Arial" w:cs="Arial"/>
          <w:sz w:val="24"/>
          <w:szCs w:val="24"/>
          <w:lang w:val="en-US"/>
        </w:rPr>
      </w:pPr>
      <w:r w:rsidRPr="005000B0">
        <w:rPr>
          <w:rFonts w:ascii="Arial" w:hAnsi="Arial" w:cs="Arial"/>
          <w:color w:val="FF0000"/>
          <w:sz w:val="24"/>
          <w:szCs w:val="24"/>
          <w:lang w:val="en-US"/>
        </w:rPr>
        <w:t>Yeast cells were cultured on fermentative carbon sources: glucose or galactose (to avoid glucose repression of genes encoding respiratory chain proteins). Medi</w:t>
      </w:r>
      <w:r w:rsidR="00212A63" w:rsidRPr="005000B0">
        <w:rPr>
          <w:rFonts w:ascii="Arial" w:hAnsi="Arial" w:cs="Arial"/>
          <w:color w:val="FF0000"/>
          <w:sz w:val="24"/>
          <w:szCs w:val="24"/>
          <w:lang w:val="en-US"/>
        </w:rPr>
        <w:t>um</w:t>
      </w:r>
      <w:r w:rsidRPr="005000B0">
        <w:rPr>
          <w:rFonts w:ascii="Arial" w:hAnsi="Arial" w:cs="Arial"/>
          <w:color w:val="FF0000"/>
          <w:sz w:val="24"/>
          <w:szCs w:val="24"/>
          <w:lang w:val="en-US"/>
        </w:rPr>
        <w:t xml:space="preserve"> containing galactose is routinely used for growing yeast cells for mitochondria isolation </w:t>
      </w:r>
      <w:r w:rsidR="0013695B" w:rsidRPr="005000B0">
        <w:rPr>
          <w:rFonts w:ascii="Arial" w:hAnsi="Arial" w:cs="Arial"/>
          <w:color w:val="FF0000"/>
          <w:sz w:val="24"/>
          <w:szCs w:val="24"/>
          <w:lang w:val="en-US"/>
        </w:rPr>
        <w:fldChar w:fldCharType="begin"/>
      </w:r>
      <w:r w:rsidR="00BF454C">
        <w:rPr>
          <w:rFonts w:ascii="Arial" w:hAnsi="Arial" w:cs="Arial"/>
          <w:color w:val="FF0000"/>
          <w:sz w:val="24"/>
          <w:szCs w:val="24"/>
          <w:lang w:val="en-US"/>
        </w:rPr>
        <w:instrText xml:space="preserve"> ADDIN EN.CITE &lt;EndNote&gt;&lt;Cite&gt;&lt;Author&gt;Kucharczyk&lt;/Author&gt;&lt;Year&gt;2009&lt;/Year&gt;&lt;RecNum&gt;7&lt;/RecNum&gt;&lt;DisplayText&gt;[26]&lt;/DisplayText&gt;&lt;record&gt;&lt;rec-number&gt;7&lt;/rec-number&gt;&lt;foreign-keys&gt;&lt;key app="EN" db-id="ta9svrwa8wpww2e0tvixpwsdxzxfvaazxspd"&gt;7&lt;/key&gt;&lt;/foreign-keys&gt;&lt;ref-type name="Journal Article"&gt;17&lt;/ref-type&gt;&lt;contributors&gt;&lt;authors&gt;&lt;author&gt;Kucharczyk, R.&lt;/author&gt;&lt;author&gt;Salin, B.&lt;/author&gt;&lt;author&gt;di Rago, J. P.&lt;/author&gt;&lt;/authors&gt;&lt;/contributors&gt;&lt;auth-address&gt;Institut de Biochimie et Genetique Cellulaires CNRS, Universite Victor Segalen Bordeaux 2, Bordeaux Cedex 33077, France.&lt;/auth-address&gt;&lt;titles&gt;&lt;title&gt;Introducing the human Leigh syndrome mutation T9176G into Saccharomyces cerevisiae mitochondrial DNA leads to severe defects in the incorporation of Atp6p into the ATP synthase and in the mitochondrial morphology&lt;/title&gt;&lt;secondary-title&gt;Hum Mol Genet&lt;/secondary-title&gt;&lt;alt-title&gt;Human molecular genetics&lt;/alt-title&gt;&lt;/titles&gt;&lt;periodical&gt;&lt;full-title&gt;Hum Mol Genet&lt;/full-title&gt;&lt;abbr-1&gt;Human molecular genetics&lt;/abbr-1&gt;&lt;/periodical&gt;&lt;alt-periodical&gt;&lt;full-title&gt;Hum Mol Genet&lt;/full-title&gt;&lt;abbr-1&gt;Human molecular genetics&lt;/abbr-1&gt;&lt;/alt-periodical&gt;&lt;pages&gt;2889-98&lt;/pages&gt;&lt;volume&gt;18&lt;/volume&gt;&lt;number&gt;15&lt;/number&gt;&lt;keywords&gt;&lt;keyword&gt;Cell Line&lt;/keyword&gt;&lt;keyword&gt;Humans&lt;/keyword&gt;&lt;keyword&gt;Leigh Disease/*enzymology/genetics&lt;/keyword&gt;&lt;keyword&gt;Mitochondria/enzymology/genetics/*ultrastructure&lt;/keyword&gt;&lt;keyword&gt;Mitochondrial Proton-Translocating ATPases/*genetics/*metabolism&lt;/keyword&gt;&lt;keyword&gt;*Mutation, Missense&lt;/keyword&gt;&lt;keyword&gt;Saccharomyces cerevisiae/*enzymology/genetics/ultrastructure&lt;/keyword&gt;&lt;keyword&gt;Saccharomyces cerevisiae Proteins/genetics/*metabolism&lt;/keyword&gt;&lt;/keywords&gt;&lt;dates&gt;&lt;year&gt;2009&lt;/year&gt;&lt;pub-dates&gt;&lt;date&gt;Aug 1&lt;/date&gt;&lt;/pub-dates&gt;&lt;/dates&gt;&lt;isbn&gt;1460-2083 (Electronic)&amp;#xD;0964-6906 (Linking)&lt;/isbn&gt;&lt;accession-num&gt;19454486&lt;/accession-num&gt;&lt;urls&gt;&lt;related-urls&gt;&lt;url&gt;http://www.ncbi.nlm.nih.gov/pubmed/19454486&lt;/url&gt;&lt;/related-urls&gt;&lt;/urls&gt;&lt;electronic-resource-num&gt;10.1093/hmg/ddp226&lt;/electronic-resource-num&gt;&lt;/record&gt;&lt;/Cite&gt;&lt;/EndNote&gt;</w:instrText>
      </w:r>
      <w:r w:rsidR="0013695B" w:rsidRPr="005000B0">
        <w:rPr>
          <w:rFonts w:ascii="Arial" w:hAnsi="Arial" w:cs="Arial"/>
          <w:color w:val="FF0000"/>
          <w:sz w:val="24"/>
          <w:szCs w:val="24"/>
          <w:lang w:val="en-US"/>
        </w:rPr>
        <w:fldChar w:fldCharType="separate"/>
      </w:r>
      <w:r w:rsidRPr="005000B0">
        <w:rPr>
          <w:rFonts w:ascii="Arial" w:hAnsi="Arial" w:cs="Arial"/>
          <w:noProof/>
          <w:color w:val="FF0000"/>
          <w:sz w:val="24"/>
          <w:szCs w:val="24"/>
          <w:lang w:val="en-US"/>
        </w:rPr>
        <w:t>[</w:t>
      </w:r>
      <w:hyperlink w:anchor="_ENREF_26" w:tooltip="Kucharczyk, 2009 #7" w:history="1">
        <w:r w:rsidR="00BF454C" w:rsidRPr="005000B0">
          <w:rPr>
            <w:rFonts w:ascii="Arial" w:hAnsi="Arial" w:cs="Arial"/>
            <w:noProof/>
            <w:color w:val="FF0000"/>
            <w:sz w:val="24"/>
            <w:szCs w:val="24"/>
            <w:lang w:val="en-US"/>
          </w:rPr>
          <w:t>26</w:t>
        </w:r>
      </w:hyperlink>
      <w:r w:rsidRPr="005000B0">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Pr="005000B0">
        <w:rPr>
          <w:rFonts w:ascii="Arial" w:hAnsi="Arial" w:cs="Arial"/>
          <w:color w:val="FF0000"/>
          <w:sz w:val="24"/>
          <w:szCs w:val="24"/>
          <w:lang w:val="en-US"/>
        </w:rPr>
        <w:t xml:space="preserve">. </w:t>
      </w:r>
      <w:r w:rsidR="00BC4523">
        <w:rPr>
          <w:rFonts w:ascii="Arial" w:hAnsi="Arial" w:cs="Arial"/>
          <w:color w:val="FF0000"/>
          <w:sz w:val="24"/>
          <w:szCs w:val="24"/>
          <w:lang w:val="en-US"/>
        </w:rPr>
        <w:t>G</w:t>
      </w:r>
      <w:r w:rsidRPr="005000B0">
        <w:rPr>
          <w:rFonts w:ascii="Arial" w:hAnsi="Arial" w:cs="Arial"/>
          <w:color w:val="FF0000"/>
          <w:sz w:val="24"/>
          <w:szCs w:val="24"/>
          <w:lang w:val="en-US"/>
        </w:rPr>
        <w:t xml:space="preserve">lycerol </w:t>
      </w:r>
      <w:r w:rsidR="00703CB9" w:rsidRPr="005000B0">
        <w:rPr>
          <w:rFonts w:ascii="Arial" w:hAnsi="Arial" w:cs="Arial"/>
          <w:color w:val="FF0000"/>
          <w:sz w:val="24"/>
          <w:szCs w:val="24"/>
          <w:lang w:val="en-US"/>
        </w:rPr>
        <w:t xml:space="preserve">was used </w:t>
      </w:r>
      <w:r w:rsidRPr="005000B0">
        <w:rPr>
          <w:rFonts w:ascii="Arial" w:hAnsi="Arial" w:cs="Arial"/>
          <w:color w:val="FF0000"/>
          <w:sz w:val="24"/>
          <w:szCs w:val="24"/>
          <w:lang w:val="en-US"/>
        </w:rPr>
        <w:t>as non-fermentable carbon source</w:t>
      </w:r>
      <w:r w:rsidR="00703CB9" w:rsidRPr="005000B0">
        <w:rPr>
          <w:rFonts w:ascii="Arial" w:hAnsi="Arial" w:cs="Arial"/>
          <w:color w:val="FF0000"/>
          <w:sz w:val="24"/>
          <w:szCs w:val="24"/>
          <w:lang w:val="en-US"/>
        </w:rPr>
        <w:t xml:space="preserve"> in respiration media</w:t>
      </w:r>
      <w:r w:rsidRPr="005000B0">
        <w:rPr>
          <w:rFonts w:ascii="Arial" w:hAnsi="Arial" w:cs="Arial"/>
          <w:color w:val="FF0000"/>
          <w:sz w:val="24"/>
          <w:szCs w:val="24"/>
          <w:lang w:val="en-US"/>
        </w:rPr>
        <w:t xml:space="preserve">. </w:t>
      </w:r>
      <w:r w:rsidR="005D2A8F" w:rsidRPr="005000B0">
        <w:rPr>
          <w:rFonts w:ascii="Arial" w:hAnsi="Arial" w:cs="Arial"/>
          <w:sz w:val="24"/>
          <w:szCs w:val="24"/>
          <w:lang w:val="en-US"/>
        </w:rPr>
        <w:t xml:space="preserve">The media </w:t>
      </w:r>
      <w:r w:rsidR="00B62AAE" w:rsidRPr="005000B0">
        <w:rPr>
          <w:rFonts w:ascii="Arial" w:hAnsi="Arial" w:cs="Arial"/>
          <w:sz w:val="24"/>
          <w:szCs w:val="24"/>
          <w:lang w:val="en-US"/>
        </w:rPr>
        <w:t>composition was</w:t>
      </w:r>
      <w:r w:rsidR="005D2A8F" w:rsidRPr="005000B0">
        <w:rPr>
          <w:rFonts w:ascii="Arial" w:hAnsi="Arial" w:cs="Arial"/>
          <w:sz w:val="24"/>
          <w:szCs w:val="24"/>
          <w:lang w:val="en-US"/>
        </w:rPr>
        <w:t xml:space="preserve">: YPGA (1%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yeast extract, 1%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Peptone, 2% glucose, 40 mg/l adenine), </w:t>
      </w:r>
      <w:proofErr w:type="spellStart"/>
      <w:r w:rsidR="005D2A8F" w:rsidRPr="005000B0">
        <w:rPr>
          <w:rFonts w:ascii="Arial" w:hAnsi="Arial" w:cs="Arial"/>
          <w:sz w:val="24"/>
          <w:szCs w:val="24"/>
          <w:lang w:val="en-US"/>
        </w:rPr>
        <w:t>YPGalA</w:t>
      </w:r>
      <w:proofErr w:type="spellEnd"/>
      <w:r w:rsidR="005D2A8F" w:rsidRPr="005000B0">
        <w:rPr>
          <w:rFonts w:ascii="Arial" w:hAnsi="Arial" w:cs="Arial"/>
          <w:sz w:val="24"/>
          <w:szCs w:val="24"/>
          <w:lang w:val="en-US"/>
        </w:rPr>
        <w:t xml:space="preserve"> (1%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yeast extract, 1%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Peptone, 2% galactose, 40 mg/l adenine), </w:t>
      </w:r>
      <w:proofErr w:type="spellStart"/>
      <w:r w:rsidR="005D2A8F" w:rsidRPr="005000B0">
        <w:rPr>
          <w:rFonts w:ascii="Arial" w:hAnsi="Arial" w:cs="Arial"/>
          <w:sz w:val="24"/>
          <w:szCs w:val="24"/>
          <w:lang w:val="en-US"/>
        </w:rPr>
        <w:t>YPGlyA</w:t>
      </w:r>
      <w:proofErr w:type="spellEnd"/>
      <w:r w:rsidR="005D2A8F" w:rsidRPr="005000B0">
        <w:rPr>
          <w:rFonts w:ascii="Arial" w:hAnsi="Arial" w:cs="Arial"/>
          <w:sz w:val="24"/>
          <w:szCs w:val="24"/>
          <w:lang w:val="en-US"/>
        </w:rPr>
        <w:t xml:space="preserve"> (1%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yeast extract, 1%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Peptone, 2% glycerol, 40 mg/l adenine), W0 complete minimal medium (6</w:t>
      </w:r>
      <w:r w:rsidR="00E94B29">
        <w:rPr>
          <w:rFonts w:ascii="Arial" w:hAnsi="Arial" w:cs="Arial"/>
          <w:sz w:val="24"/>
          <w:szCs w:val="24"/>
          <w:lang w:val="en-US"/>
        </w:rPr>
        <w:t>.</w:t>
      </w:r>
      <w:r w:rsidR="005D2A8F" w:rsidRPr="005000B0">
        <w:rPr>
          <w:rFonts w:ascii="Arial" w:hAnsi="Arial" w:cs="Arial"/>
          <w:sz w:val="24"/>
          <w:szCs w:val="24"/>
          <w:lang w:val="en-US"/>
        </w:rPr>
        <w:t xml:space="preserve">7% Yeast nitrogen base w/o amino acids, 2% glucose, supplemented with complete or drop-out amino acids stock (Sunrise). The liquid media were solidified by addition of 2% of </w:t>
      </w:r>
      <w:proofErr w:type="spellStart"/>
      <w:r w:rsidR="005D2A8F" w:rsidRPr="005000B0">
        <w:rPr>
          <w:rFonts w:ascii="Arial" w:hAnsi="Arial" w:cs="Arial"/>
          <w:sz w:val="24"/>
          <w:szCs w:val="24"/>
          <w:lang w:val="en-US"/>
        </w:rPr>
        <w:t>Bacto</w:t>
      </w:r>
      <w:proofErr w:type="spellEnd"/>
      <w:r w:rsidR="005D2A8F" w:rsidRPr="005000B0">
        <w:rPr>
          <w:rFonts w:ascii="Arial" w:hAnsi="Arial" w:cs="Arial"/>
          <w:sz w:val="24"/>
          <w:szCs w:val="24"/>
          <w:lang w:val="en-US"/>
        </w:rPr>
        <w:t xml:space="preserve"> Agar (</w:t>
      </w:r>
      <w:proofErr w:type="spellStart"/>
      <w:r w:rsidR="005D2A8F" w:rsidRPr="005000B0">
        <w:rPr>
          <w:rFonts w:ascii="Arial" w:hAnsi="Arial" w:cs="Arial"/>
          <w:sz w:val="24"/>
          <w:szCs w:val="24"/>
          <w:lang w:val="en-US"/>
        </w:rPr>
        <w:t>Difco</w:t>
      </w:r>
      <w:proofErr w:type="spellEnd"/>
      <w:r w:rsidR="005D2A8F" w:rsidRPr="005000B0">
        <w:rPr>
          <w:rFonts w:ascii="Arial" w:hAnsi="Arial" w:cs="Arial"/>
          <w:sz w:val="24"/>
          <w:szCs w:val="24"/>
          <w:lang w:val="en-US"/>
        </w:rPr>
        <w:t xml:space="preserve">, Becton Dickinson). </w:t>
      </w:r>
      <w:r w:rsidR="00E46119" w:rsidRPr="005000B0">
        <w:rPr>
          <w:rFonts w:ascii="Arial" w:hAnsi="Arial" w:cs="Arial"/>
          <w:color w:val="FF0000"/>
          <w:sz w:val="24"/>
          <w:szCs w:val="24"/>
          <w:lang w:val="en-US"/>
        </w:rPr>
        <w:t>200</w:t>
      </w:r>
      <w:r w:rsidR="00E94B29">
        <w:rPr>
          <w:rFonts w:ascii="Arial" w:hAnsi="Arial" w:cs="Arial"/>
          <w:color w:val="FF0000"/>
          <w:sz w:val="24"/>
          <w:szCs w:val="24"/>
          <w:lang w:val="en-US"/>
        </w:rPr>
        <w:t xml:space="preserve"> </w:t>
      </w:r>
      <w:r w:rsidR="00E46119" w:rsidRPr="005000B0">
        <w:rPr>
          <w:rFonts w:ascii="Arial" w:hAnsi="Arial" w:cs="Arial"/>
          <w:color w:val="FF0000"/>
          <w:sz w:val="24"/>
          <w:szCs w:val="24"/>
          <w:lang w:val="en-US"/>
        </w:rPr>
        <w:t xml:space="preserve">µg/ml of </w:t>
      </w:r>
      <w:proofErr w:type="spellStart"/>
      <w:r w:rsidR="00E46119" w:rsidRPr="005000B0">
        <w:rPr>
          <w:rFonts w:ascii="Arial" w:hAnsi="Arial" w:cs="Arial"/>
          <w:color w:val="FF0000"/>
          <w:sz w:val="24"/>
          <w:szCs w:val="24"/>
          <w:lang w:val="en-US"/>
        </w:rPr>
        <w:t>geneticin</w:t>
      </w:r>
      <w:proofErr w:type="spellEnd"/>
      <w:r w:rsidR="00E46119" w:rsidRPr="005000B0">
        <w:rPr>
          <w:rFonts w:ascii="Arial" w:hAnsi="Arial" w:cs="Arial"/>
          <w:color w:val="FF0000"/>
          <w:sz w:val="24"/>
          <w:szCs w:val="24"/>
          <w:lang w:val="en-US"/>
        </w:rPr>
        <w:t xml:space="preserve"> was added to YPGA plates for selection of </w:t>
      </w:r>
      <w:r w:rsidR="00E46119" w:rsidRPr="005000B0">
        <w:rPr>
          <w:rFonts w:ascii="Arial" w:hAnsi="Arial" w:cs="Arial"/>
          <w:i/>
          <w:color w:val="FF0000"/>
          <w:sz w:val="24"/>
          <w:szCs w:val="24"/>
          <w:lang w:val="en-US"/>
        </w:rPr>
        <w:t>KANMX4</w:t>
      </w:r>
      <w:r w:rsidR="00DD4912">
        <w:rPr>
          <w:rFonts w:ascii="Arial" w:hAnsi="Arial" w:cs="Arial"/>
          <w:i/>
          <w:color w:val="FF0000"/>
          <w:sz w:val="24"/>
          <w:szCs w:val="24"/>
          <w:lang w:val="en-US"/>
        </w:rPr>
        <w:t xml:space="preserve"> or KANMX6</w:t>
      </w:r>
      <w:r w:rsidR="002F2D8A">
        <w:rPr>
          <w:rFonts w:ascii="Arial" w:hAnsi="Arial" w:cs="Arial"/>
          <w:color w:val="FF0000"/>
          <w:sz w:val="24"/>
          <w:szCs w:val="24"/>
          <w:lang w:val="en-US"/>
        </w:rPr>
        <w:t xml:space="preserve"> </w:t>
      </w:r>
      <w:proofErr w:type="spellStart"/>
      <w:r w:rsidR="002F2D8A">
        <w:rPr>
          <w:rFonts w:ascii="Arial" w:hAnsi="Arial" w:cs="Arial"/>
          <w:color w:val="FF0000"/>
          <w:sz w:val="24"/>
          <w:szCs w:val="24"/>
          <w:lang w:val="en-US"/>
        </w:rPr>
        <w:t>transformants</w:t>
      </w:r>
      <w:proofErr w:type="spellEnd"/>
      <w:r w:rsidR="002F2D8A">
        <w:rPr>
          <w:rFonts w:ascii="Arial" w:hAnsi="Arial" w:cs="Arial"/>
          <w:color w:val="FF0000"/>
          <w:sz w:val="24"/>
          <w:szCs w:val="24"/>
          <w:lang w:val="en-US"/>
        </w:rPr>
        <w:t>.</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Plasmids used in the study</w:t>
      </w:r>
    </w:p>
    <w:p w:rsidR="005D2A8F" w:rsidRPr="005000B0" w:rsidRDefault="005D2A8F" w:rsidP="005D2A8F">
      <w:pPr>
        <w:spacing w:after="0" w:line="360" w:lineRule="auto"/>
        <w:jc w:val="both"/>
        <w:rPr>
          <w:rFonts w:ascii="Arial" w:hAnsi="Arial" w:cs="Arial"/>
          <w:color w:val="FF0000"/>
          <w:sz w:val="24"/>
          <w:szCs w:val="24"/>
          <w:lang w:val="en-US"/>
        </w:rPr>
      </w:pPr>
      <w:r w:rsidRPr="005000B0">
        <w:rPr>
          <w:rFonts w:ascii="Arial" w:hAnsi="Arial" w:cs="Arial"/>
          <w:sz w:val="24"/>
          <w:szCs w:val="24"/>
          <w:lang w:val="en-US"/>
        </w:rPr>
        <w:t xml:space="preserve">Plasmids bearing </w:t>
      </w:r>
      <w:r w:rsidRPr="005000B0">
        <w:rPr>
          <w:rFonts w:ascii="Arial" w:hAnsi="Arial" w:cs="Arial"/>
          <w:i/>
          <w:sz w:val="24"/>
          <w:szCs w:val="24"/>
          <w:lang w:val="en-US"/>
        </w:rPr>
        <w:t>PMR1</w:t>
      </w:r>
      <w:r w:rsidRPr="005000B0">
        <w:rPr>
          <w:rFonts w:ascii="Arial" w:hAnsi="Arial" w:cs="Arial"/>
          <w:sz w:val="24"/>
          <w:szCs w:val="24"/>
          <w:lang w:val="en-US"/>
        </w:rPr>
        <w:t xml:space="preserve"> and </w:t>
      </w:r>
      <w:r w:rsidRPr="005000B0">
        <w:rPr>
          <w:rFonts w:ascii="Arial" w:hAnsi="Arial" w:cs="Arial"/>
          <w:i/>
          <w:sz w:val="24"/>
          <w:szCs w:val="24"/>
          <w:lang w:val="en-US"/>
        </w:rPr>
        <w:t>PMC1</w:t>
      </w:r>
      <w:r w:rsidRPr="005000B0">
        <w:rPr>
          <w:rFonts w:ascii="Arial" w:hAnsi="Arial" w:cs="Arial"/>
          <w:sz w:val="24"/>
          <w:szCs w:val="24"/>
          <w:lang w:val="en-US"/>
        </w:rPr>
        <w:t xml:space="preserve"> genes</w:t>
      </w:r>
      <w:r w:rsidR="00CE0020">
        <w:rPr>
          <w:rFonts w:ascii="Arial" w:hAnsi="Arial" w:cs="Arial"/>
          <w:sz w:val="24"/>
          <w:szCs w:val="24"/>
          <w:lang w:val="en-US"/>
        </w:rPr>
        <w:t xml:space="preserve">, </w:t>
      </w:r>
      <w:r w:rsidR="00CE0020" w:rsidRPr="00CE0020">
        <w:rPr>
          <w:rFonts w:ascii="Arial" w:hAnsi="Arial" w:cs="Arial"/>
          <w:color w:val="548DD4" w:themeColor="text2" w:themeTint="99"/>
          <w:sz w:val="24"/>
          <w:szCs w:val="24"/>
          <w:lang w:val="en-US"/>
        </w:rPr>
        <w:t xml:space="preserve">encoding the calcium transporters into the Golgi or vacuolar </w:t>
      </w:r>
      <w:r w:rsidR="00216B6F">
        <w:rPr>
          <w:rFonts w:ascii="Arial" w:hAnsi="Arial" w:cs="Arial"/>
          <w:color w:val="548DD4" w:themeColor="text2" w:themeTint="99"/>
          <w:sz w:val="24"/>
          <w:szCs w:val="24"/>
          <w:lang w:val="en-US"/>
        </w:rPr>
        <w:t>compartment</w:t>
      </w:r>
      <w:r w:rsidR="00CE0020" w:rsidRPr="00CE0020">
        <w:rPr>
          <w:rFonts w:ascii="Arial" w:hAnsi="Arial" w:cs="Arial"/>
          <w:color w:val="548DD4" w:themeColor="text2" w:themeTint="99"/>
          <w:sz w:val="24"/>
          <w:szCs w:val="24"/>
          <w:lang w:val="en-US"/>
        </w:rPr>
        <w:t>, respectively,</w:t>
      </w:r>
      <w:r w:rsidRPr="00CE0020">
        <w:rPr>
          <w:rFonts w:ascii="Arial" w:hAnsi="Arial" w:cs="Arial"/>
          <w:color w:val="548DD4" w:themeColor="text2" w:themeTint="99"/>
          <w:sz w:val="24"/>
          <w:szCs w:val="24"/>
          <w:lang w:val="en-US"/>
        </w:rPr>
        <w:t xml:space="preserve"> </w:t>
      </w:r>
      <w:r w:rsidRPr="005000B0">
        <w:rPr>
          <w:rFonts w:ascii="Arial" w:hAnsi="Arial" w:cs="Arial"/>
          <w:sz w:val="24"/>
          <w:szCs w:val="24"/>
          <w:lang w:val="en-US"/>
        </w:rPr>
        <w:t xml:space="preserve">were previously described </w:t>
      </w:r>
      <w:r w:rsidR="0013695B" w:rsidRPr="005000B0">
        <w:rPr>
          <w:rFonts w:ascii="Arial" w:hAnsi="Arial" w:cs="Arial"/>
          <w:sz w:val="24"/>
          <w:szCs w:val="24"/>
          <w:lang w:val="en-US"/>
        </w:rPr>
        <w:fldChar w:fldCharType="begin">
          <w:fldData xml:space="preserve">PEVuZE5vdGU+PENpdGU+PEF1dGhvcj5LdWNoYXJjenlrPC9BdXRob3I+PFllYXI+MjAwMDwvWWVh
cj48UmVjTnVtPjgyPC9SZWNOdW0+PERpc3BsYXlUZXh0Pls2Nl08L0Rpc3BsYXlUZXh0PjxyZWNv
cmQ+PHJlYy1udW1iZXI+ODI8L3JlYy1udW1iZXI+PGZvcmVpZ24ta2V5cz48a2V5IGFwcD0iRU4i
IGRiLWlkPSJ2dnp2ZDBhZjhzeHc1ZWVwMHJidmZzMGtwMHhkd3Q5OTVhdHMiPjgyPC9rZXk+PC9m
b3JlaWduLWtleXM+PHJlZi10eXBlIG5hbWU9IkpvdXJuYWwgQXJ0aWNsZSI+MTc8L3JlZi10eXBl
Pjxjb250cmlidXRvcnM+PGF1dGhvcnM+PGF1dGhvcj5LdWNoYXJjenlrLCBSLjwvYXV0aG9yPjxh
dXRob3I+RHVwcmUsIFMuPC9hdXRob3I+PGF1dGhvcj5BdmFybywgUy48L2F1dGhvcj48YXV0aG9y
PkhhZ3VlbmF1ZXItVHNhcGlzLCBSLjwvYXV0aG9yPjxhdXRob3I+U2xvbmltc2tpLCBQLiBQLjwv
YXV0aG9yPjxhdXRob3I+Unl0a2EsIEouPC9hdXRob3I+PC9hdXRob3JzPjwvY29udHJpYnV0b3Jz
PjxhdXRoLWFkZHJlc3M+SW5zdGl0dXRlIG9mIEJpb2NoZW1pc3RyeSBhbmQgQmlvcGh5c2ljcywg
UG9saXNoIEFjYWRlbXkgb2YgU2NpZW5jZXMsIFBhd2luJmFwb3M7c2tpZWdvIDVBLCBQb2xhbmQu
PC9hdXRoLWFkZHJlc3M+PHRpdGxlcz48dGl0bGU+VGhlIG5vdmVsIHByb3RlaW4gQ2N6MXAgcmVx
dWlyZWQgZm9yIHZhY3VvbGFyIGFzc2VtYmx5IGluIFNhY2NoYXJvbXljZXMgY2VyZXZpc2lhZSBm
dW5jdGlvbnMgaW4gdGhlIHNhbWUgdHJhbnNwb3J0IHBhdGh3YXkgYXMgWXB0N3A8L3RpdGxlPjxz
ZWNvbmRhcnktdGl0bGU+SiBDZWxsIFNjaTwvc2Vjb25kYXJ5LXRpdGxlPjxhbHQtdGl0bGU+Sm91
cm5hbCBvZiBjZWxsIHNjaWVuY2U8L2FsdC10aXRsZT48L3RpdGxlcz48cGVyaW9kaWNhbD48ZnVs
bC10aXRsZT5KIENlbGwgU2NpPC9mdWxsLXRpdGxlPjxhYmJyLTE+Sm91cm5hbCBvZiBjZWxsIHNj
aWVuY2U8L2FiYnItMT48L3BlcmlvZGljYWw+PGFsdC1wZXJpb2RpY2FsPjxmdWxsLXRpdGxlPkog
Q2VsbCBTY2k8L2Z1bGwtdGl0bGU+PGFiYnItMT5Kb3VybmFsIG9mIGNlbGwgc2NpZW5jZTwvYWJi
ci0xPjwvYWx0LXBlcmlvZGljYWw+PHBhZ2VzPjQzMDEtMTE8L3BhZ2VzPjx2b2x1bWU+MTEzIFB0
IDIzPC92b2x1bWU+PGVkaXRpb24+MjAwMC8xMS8wOTwvZWRpdGlvbj48a2V5d29yZHM+PGtleXdv
cmQ+QVRQLUJpbmRpbmcgQ2Fzc2V0dGUgVHJhbnNwb3J0ZXJzL2dlbmV0aWNzL21ldGFib2xpc208
L2tleXdvcmQ+PGtleXdvcmQ+Q2FsY2l1bS9tZXRhYm9saXNtPC9rZXl3b3JkPjxrZXl3b3JkPkNh
bGNpdW0tVHJhbnNwb3J0aW5nIEFUUGFzZXMvZ2VuZXRpY3MvbWV0YWJvbGlzbTwva2V5d29yZD48
a2V5d29yZD5DYXJyaWVyIFByb3RlaW5zL2FuYWx5c2lzL21ldGFib2xpc208L2tleXdvcmQ+PGtl
eXdvcmQ+KkNhdGlvbiBUcmFuc3BvcnQgUHJvdGVpbnM8L2tleXdvcmQ+PGtleXdvcmQ+Q2VsbCBD
b21wYXJ0bWVudGF0aW9uL3BoeXNpb2xvZ3k8L2tleXdvcmQ+PGtleXdvcmQ+RW5kb2N5dG9zaXMv
cGh5c2lvbG9neTwva2V5d29yZD48a2V5d29yZD5GdW5nYWwgUHJvdGVpbnMvYW5hbHlzaXMvKmdl
bmV0aWNzLyptZXRhYm9saXNtPC9rZXl3b3JkPjxrZXl3b3JkPkdlbmUgRGVsZXRpb248L2tleXdv
cmQ+PGtleXdvcmQ+R2VuZSBEb3NhZ2U8L2tleXdvcmQ+PGtleXdvcmQ+TWVtYnJhbmUgUHJvdGVp
bnMvZ2VuZXRpY3MvbWV0YWJvbGlzbTwva2V5d29yZD48a2V5d29yZD5NdXRhZ2VuZXNpcy9waHlz
aW9sb2d5PC9rZXl3b3JkPjxrZXl3b3JkPlBoZW5vdHlwZTwva2V5d29yZD48a2V5d29yZD5QbGFz
bWEgTWVtYnJhbmUgQ2FsY2l1bS1UcmFuc3BvcnRpbmcgQVRQYXNlczwva2V5d29yZD48a2V5d29y
ZD5QbGFzbWlkczwva2V5d29yZD48a2V5d29yZD5SZWNlcHRvcnMsIENlbGwgU3VyZmFjZS9nZW5l
dGljczwva2V5d29yZD48a2V5d29yZD5TYWNjaGFyb215Y2VzIGNlcmV2aXNpYWUvY3l0b2xvZ3kv
Z2VuZXRpY3MvKm1ldGFib2xpc208L2tleXdvcmQ+PGtleXdvcmQ+KlNhY2NoYXJvbXljZXMgY2Vy
ZXZpc2lhZSBQcm90ZWluczwva2V5d29yZD48a2V5d29yZD4qU29kaXVtLUh5ZHJvZ2VuIEFudGlw
b3J0ZXI8L2tleXdvcmQ+PGtleXdvcmQ+VmFjdW9sZXMvY2hlbWlzdHJ5LyptZXRhYm9saXNtPC9r
ZXl3b3JkPjxrZXl3b3JkPipWZXNpY3VsYXIgVHJhbnNwb3J0IFByb3RlaW5zPC9rZXl3b3JkPjxr
ZXl3b3JkPlppbmMvbWV0YWJvbGlzbTwva2V5d29yZD48a2V5d29yZD5yYWIgR1RQLUJpbmRpbmcg
UHJvdGVpbnMvZ2VuZXRpY3MvKm1ldGFib2xpc208L2tleXdvcmQ+PC9rZXl3b3Jkcz48ZGF0ZXM+
PHllYXI+MjAwMDwveWVhcj48cHViLWRhdGVzPjxkYXRlPkRlYzwvZGF0ZT48L3B1Yi1kYXRlcz48
L2RhdGVzPjxpc2JuPjAwMjEtOTUzMyAoUHJpbnQpJiN4RDswMDIxLTk1MzMgKExpbmtpbmcpPC9p
c2JuPjxhY2Nlc3Npb24tbnVtPjExMDY5Nzc0PC9hY2Nlc3Npb24tbnVtPjx3b3JrLXR5cGU+UmVz
ZWFyY2ggU3VwcG9ydCwgTm9uLVUuUy4gR292JmFwb3M7dDwvd29yay10eXBlPjx1cmxzPjxyZWxh
dGVkLXVybHM+PHVybD5odHRwOi8vd3d3Lm5jYmkubmxtLm5paC5nb3YvcHVibWVkLzExMDY5Nzc0
PC91cmw+PC9yZWxhdGVkLXVybHM+PC91cmxzPjxsYW5ndWFnZT5lbmc8L2xhbmd1YWdlPjwvcmVj
b3JkPjwvQ2l0ZT48L0VuZE5vdGU+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PEVuZE5vdGU+PENpdGU+PEF1dGhvcj5LdWNoYXJjenlrPC9BdXRob3I+PFllYXI+MjAwMDwvWWVh
cj48UmVjTnVtPjgyPC9SZWNOdW0+PERpc3BsYXlUZXh0Pls2Nl08L0Rpc3BsYXlUZXh0PjxyZWNv
cmQ+PHJlYy1udW1iZXI+ODI8L3JlYy1udW1iZXI+PGZvcmVpZ24ta2V5cz48a2V5IGFwcD0iRU4i
IGRiLWlkPSJ2dnp2ZDBhZjhzeHc1ZWVwMHJidmZzMGtwMHhkd3Q5OTVhdHMiPjgyPC9rZXk+PC9m
b3JlaWduLWtleXM+PHJlZi10eXBlIG5hbWU9IkpvdXJuYWwgQXJ0aWNsZSI+MTc8L3JlZi10eXBl
Pjxjb250cmlidXRvcnM+PGF1dGhvcnM+PGF1dGhvcj5LdWNoYXJjenlrLCBSLjwvYXV0aG9yPjxh
dXRob3I+RHVwcmUsIFMuPC9hdXRob3I+PGF1dGhvcj5BdmFybywgUy48L2F1dGhvcj48YXV0aG9y
PkhhZ3VlbmF1ZXItVHNhcGlzLCBSLjwvYXV0aG9yPjxhdXRob3I+U2xvbmltc2tpLCBQLiBQLjwv
YXV0aG9yPjxhdXRob3I+Unl0a2EsIEouPC9hdXRob3I+PC9hdXRob3JzPjwvY29udHJpYnV0b3Jz
PjxhdXRoLWFkZHJlc3M+SW5zdGl0dXRlIG9mIEJpb2NoZW1pc3RyeSBhbmQgQmlvcGh5c2ljcywg
UG9saXNoIEFjYWRlbXkgb2YgU2NpZW5jZXMsIFBhd2luJmFwb3M7c2tpZWdvIDVBLCBQb2xhbmQu
PC9hdXRoLWFkZHJlc3M+PHRpdGxlcz48dGl0bGU+VGhlIG5vdmVsIHByb3RlaW4gQ2N6MXAgcmVx
dWlyZWQgZm9yIHZhY3VvbGFyIGFzc2VtYmx5IGluIFNhY2NoYXJvbXljZXMgY2VyZXZpc2lhZSBm
dW5jdGlvbnMgaW4gdGhlIHNhbWUgdHJhbnNwb3J0IHBhdGh3YXkgYXMgWXB0N3A8L3RpdGxlPjxz
ZWNvbmRhcnktdGl0bGU+SiBDZWxsIFNjaTwvc2Vjb25kYXJ5LXRpdGxlPjxhbHQtdGl0bGU+Sm91
cm5hbCBvZiBjZWxsIHNjaWVuY2U8L2FsdC10aXRsZT48L3RpdGxlcz48cGVyaW9kaWNhbD48ZnVs
bC10aXRsZT5KIENlbGwgU2NpPC9mdWxsLXRpdGxlPjxhYmJyLTE+Sm91cm5hbCBvZiBjZWxsIHNj
aWVuY2U8L2FiYnItMT48L3BlcmlvZGljYWw+PGFsdC1wZXJpb2RpY2FsPjxmdWxsLXRpdGxlPkog
Q2VsbCBTY2k8L2Z1bGwtdGl0bGU+PGFiYnItMT5Kb3VybmFsIG9mIGNlbGwgc2NpZW5jZTwvYWJi
ci0xPjwvYWx0LXBlcmlvZGljYWw+PHBhZ2VzPjQzMDEtMTE8L3BhZ2VzPjx2b2x1bWU+MTEzIFB0
IDIzPC92b2x1bWU+PGVkaXRpb24+MjAwMC8xMS8wOTwvZWRpdGlvbj48a2V5d29yZHM+PGtleXdv
cmQ+QVRQLUJpbmRpbmcgQ2Fzc2V0dGUgVHJhbnNwb3J0ZXJzL2dlbmV0aWNzL21ldGFib2xpc208
L2tleXdvcmQ+PGtleXdvcmQ+Q2FsY2l1bS9tZXRhYm9saXNtPC9rZXl3b3JkPjxrZXl3b3JkPkNh
bGNpdW0tVHJhbnNwb3J0aW5nIEFUUGFzZXMvZ2VuZXRpY3MvbWV0YWJvbGlzbTwva2V5d29yZD48
a2V5d29yZD5DYXJyaWVyIFByb3RlaW5zL2FuYWx5c2lzL21ldGFib2xpc208L2tleXdvcmQ+PGtl
eXdvcmQ+KkNhdGlvbiBUcmFuc3BvcnQgUHJvdGVpbnM8L2tleXdvcmQ+PGtleXdvcmQ+Q2VsbCBD
b21wYXJ0bWVudGF0aW9uL3BoeXNpb2xvZ3k8L2tleXdvcmQ+PGtleXdvcmQ+RW5kb2N5dG9zaXMv
cGh5c2lvbG9neTwva2V5d29yZD48a2V5d29yZD5GdW5nYWwgUHJvdGVpbnMvYW5hbHlzaXMvKmdl
bmV0aWNzLyptZXRhYm9saXNtPC9rZXl3b3JkPjxrZXl3b3JkPkdlbmUgRGVsZXRpb248L2tleXdv
cmQ+PGtleXdvcmQ+R2VuZSBEb3NhZ2U8L2tleXdvcmQ+PGtleXdvcmQ+TWVtYnJhbmUgUHJvdGVp
bnMvZ2VuZXRpY3MvbWV0YWJvbGlzbTwva2V5d29yZD48a2V5d29yZD5NdXRhZ2VuZXNpcy9waHlz
aW9sb2d5PC9rZXl3b3JkPjxrZXl3b3JkPlBoZW5vdHlwZTwva2V5d29yZD48a2V5d29yZD5QbGFz
bWEgTWVtYnJhbmUgQ2FsY2l1bS1UcmFuc3BvcnRpbmcgQVRQYXNlczwva2V5d29yZD48a2V5d29y
ZD5QbGFzbWlkczwva2V5d29yZD48a2V5d29yZD5SZWNlcHRvcnMsIENlbGwgU3VyZmFjZS9nZW5l
dGljczwva2V5d29yZD48a2V5d29yZD5TYWNjaGFyb215Y2VzIGNlcmV2aXNpYWUvY3l0b2xvZ3kv
Z2VuZXRpY3MvKm1ldGFib2xpc208L2tleXdvcmQ+PGtleXdvcmQ+KlNhY2NoYXJvbXljZXMgY2Vy
ZXZpc2lhZSBQcm90ZWluczwva2V5d29yZD48a2V5d29yZD4qU29kaXVtLUh5ZHJvZ2VuIEFudGlw
b3J0ZXI8L2tleXdvcmQ+PGtleXdvcmQ+VmFjdW9sZXMvY2hlbWlzdHJ5LyptZXRhYm9saXNtPC9r
ZXl3b3JkPjxrZXl3b3JkPipWZXNpY3VsYXIgVHJhbnNwb3J0IFByb3RlaW5zPC9rZXl3b3JkPjxr
ZXl3b3JkPlppbmMvbWV0YWJvbGlzbTwva2V5d29yZD48a2V5d29yZD5yYWIgR1RQLUJpbmRpbmcg
UHJvdGVpbnMvZ2VuZXRpY3MvKm1ldGFib2xpc208L2tleXdvcmQ+PC9rZXl3b3Jkcz48ZGF0ZXM+
PHllYXI+MjAwMDwveWVhcj48cHViLWRhdGVzPjxkYXRlPkRlYzwvZGF0ZT48L3B1Yi1kYXRlcz48
L2RhdGVzPjxpc2JuPjAwMjEtOTUzMyAoUHJpbnQpJiN4RDswMDIxLTk1MzMgKExpbmtpbmcpPC9p
c2JuPjxhY2Nlc3Npb24tbnVtPjExMDY5Nzc0PC9hY2Nlc3Npb24tbnVtPjx3b3JrLXR5cGU+UmVz
ZWFyY2ggU3VwcG9ydCwgTm9uLVUuUy4gR292JmFwb3M7dDwvd29yay10eXBlPjx1cmxzPjxyZWxh
dGVkLXVybHM+PHVybD5odHRwOi8vd3d3Lm5jYmkubmxtLm5paC5nb3YvcHVibWVkLzExMDY5Nzc0
PC91cmw+PC9yZWxhdGVkLXVybHM+PC91cmxzPjxsYW5ndWFnZT5lbmc8L2xhbmd1YWdlPjwvcmVj
b3JkPjwvQ2l0ZT48L0VuZE5vdGU+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66" w:tooltip="Kucharczyk, 2000 #82" w:history="1">
        <w:r w:rsidR="00BF454C">
          <w:rPr>
            <w:rFonts w:ascii="Arial" w:hAnsi="Arial" w:cs="Arial"/>
            <w:noProof/>
            <w:sz w:val="24"/>
            <w:szCs w:val="24"/>
            <w:lang w:val="en-US"/>
          </w:rPr>
          <w:t>66</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proofErr w:type="spellStart"/>
      <w:r w:rsidRPr="005000B0">
        <w:rPr>
          <w:rFonts w:ascii="Arial" w:hAnsi="Arial" w:cs="Arial"/>
          <w:sz w:val="24"/>
          <w:szCs w:val="24"/>
          <w:lang w:val="en-US"/>
        </w:rPr>
        <w:t>pVTU</w:t>
      </w:r>
      <w:proofErr w:type="spellEnd"/>
      <w:r w:rsidRPr="005000B0">
        <w:rPr>
          <w:rFonts w:ascii="Arial" w:hAnsi="Arial" w:cs="Arial"/>
          <w:sz w:val="24"/>
          <w:szCs w:val="24"/>
          <w:lang w:val="en-US"/>
        </w:rPr>
        <w:t xml:space="preserve">-AEQ plasmid, which encodes cytoplasmic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was previously described </w:t>
      </w:r>
      <w:r w:rsidR="0013695B" w:rsidRPr="005000B0">
        <w:rPr>
          <w:rFonts w:ascii="Arial" w:hAnsi="Arial" w:cs="Arial"/>
          <w:sz w:val="24"/>
          <w:szCs w:val="24"/>
          <w:lang w:val="en-US"/>
        </w:rPr>
        <w:fldChar w:fldCharType="begin">
          <w:fldData xml:space="preserve">PEVuZE5vdGU+PENpdGU+PEF1dGhvcj5SaWdhbW9udGk8L0F1dGhvcj48WWVhcj4yMDE1PC9ZZWFy
PjxSZWNOdW0+Mzk8L1JlY051bT48RGlzcGxheVRleHQ+WzY3XTwvRGlzcGxheVRleHQ+PHJlY29y
ZD48cmVjLW51bWJlcj4zOTwvcmVjLW51bWJlcj48Zm9yZWlnbi1rZXlzPjxrZXkgYXBwPSJFTiIg
ZGItaWQ9InZ2enZkMGFmOHN4dzVlZXAwcmJ2ZnMwa3AweGR3dDk5NWF0cyI+Mzk8L2tleT48L2Zv
cmVpZ24ta2V5cz48cmVmLXR5cGUgbmFtZT0iSm91cm5hbCBBcnRpY2xlIj4xNzwvcmVmLXR5cGU+
PGNvbnRyaWJ1dG9ycz48YXV0aG9ycz48YXV0aG9yPlJpZ2Ftb250aSwgTS48L2F1dGhvcj48YXV0
aG9yPkdyb3BwaSwgUy48L2F1dGhvcj48YXV0aG9yPkJlbG90dGksIEYuPC9hdXRob3I+PGF1dGhv
cj5BbWJyb3NpbmksIFIuPC9hdXRob3I+PGF1dGhvcj5GaWxpcHBpLCBHLjwvYXV0aG9yPjxhdXRo
b3I+TWFydGVnYW5pLCBFLjwvYXV0aG9yPjxhdXRob3I+VGlzaSwgUi48L2F1dGhvcj48L2F1dGhv
cnM+PC9jb250cmlidXRvcnM+PGF1dGgtYWRkcmVzcz5EZXBhcnRtZW50IG9mIEJpb3RlY2hub2xv
Z3kgYW5kIEJpb3NjaWVuY2VzLCBVbml2ZXJzaXR5IG9mIE1pbGFuby1CaWNvY2NhLCBQLnphIGRl
bGxhIFNjaWVuemEgMiwgMjAxMjYgTWlsYW4sIEl0YWx5LiYjeEQ7RGVwYXJ0bWVudCBvZiBCaW90
ZWNobm9sb2d5IGFuZCBCaW9zY2llbmNlcywgVW5pdmVyc2l0eSBvZiBNaWxhbm8tQmljb2NjYSwg
UC56YSBkZWxsYSBTY2llbnphIDIsIDIwMTI2IE1pbGFuLCBJdGFseS4gRWxlY3Ryb25pYyBhZGRy
ZXNzOiByZW5hdGEudGlzaUB1bmltaWIuaXQuPC9hdXRoLWFkZHJlc3M+PHRpdGxlcz48dGl0bGU+
SHlwb3RvbmljIHN0cmVzcy1pbmR1Y2VkIGNhbGNpdW0gc2lnbmFsaW5nIGluIFNhY2NoYXJvbXlj
ZXMgY2VyZXZpc2lhZSBpbnZvbHZlcyBUUlAtbGlrZSB0cmFuc3BvcnRlcnMgb24gdGhlIGVuZG9w
bGFzbWljIHJldGljdWx1bSBtZW1icmFuZTwvdGl0bGU+PHNlY29uZGFyeS10aXRsZT5DZWxsIENh
bGNpdW08L3NlY29uZGFyeS10aXRsZT48YWx0LXRpdGxlPkNlbGwgY2FsY2l1bTwvYWx0LXRpdGxl
PjwvdGl0bGVzPjxwZXJpb2RpY2FsPjxmdWxsLXRpdGxlPkNlbGwgQ2FsY2l1bTwvZnVsbC10aXRs
ZT48YWJici0xPkNlbGwgY2FsY2l1bTwvYWJici0xPjwvcGVyaW9kaWNhbD48YWx0LXBlcmlvZGlj
YWw+PGZ1bGwtdGl0bGU+Q2VsbCBDYWxjaXVtPC9mdWxsLXRpdGxlPjxhYmJyLTE+Q2VsbCBjYWxj
aXVtPC9hYmJyLTE+PC9hbHQtcGVyaW9kaWNhbD48cGFnZXM+NTctNjg8L3BhZ2VzPjx2b2x1bWU+
NTc8L3ZvbHVtZT48bnVtYmVyPjI8L251bWJlcj48ZWRpdGlvbj4yMDE1LzAxLzEzPC9lZGl0aW9u
PjxrZXl3b3Jkcz48a2V5d29yZD5DYWxjaW5ldXJpbi9tZXRhYm9saXNtPC9rZXl3b3JkPjxrZXl3
b3JkPkNhbGNpdW0vbWV0YWJvbGlzbTwva2V5d29yZD48a2V5d29yZD5DYWxjaXVtIENoYW5uZWxz
L2dlbmV0aWNzLyptZXRhYm9saXNtPC9rZXl3b3JkPjxrZXl3b3JkPipDYWxjaXVtIFNpZ25hbGlu
Zzwva2V5d29yZD48a2V5d29yZD5DYWxjaXVtLUJpbmRpbmcgUHJvdGVpbnMvbWV0YWJvbGlzbTwv
a2V5d29yZD48a2V5d29yZD5FbmRvcGxhc21pYyBSZXRpY3VsdW0vKm1ldGFib2xpc208L2tleXdv
cmQ+PGtleXdvcmQ+TWVtYnJhbmUgR2x5Y29wcm90ZWlucy9nZW5ldGljcy9tZXRhYm9saXNtPC9r
ZXl3b3JkPjxrZXl3b3JkPk1pdG9nZW4tQWN0aXZhdGVkIFByb3RlaW4gS2luYXNlcy9tZXRhYm9s
aXNtPC9rZXl3b3JkPjxrZXl3b3JkPk11dGF0aW9uPC9rZXl3b3JkPjxrZXl3b3JkPk9zbW90aWMg
UHJlc3N1cmU8L2tleXdvcmQ+PGtleXdvcmQ+U2FjY2hhcm9teWNlcyBjZXJldmlzaWFlLyptZXRh
Ym9saXNtPC9rZXl3b3JkPjxrZXl3b3JkPlNhY2NoYXJvbXljZXMgY2VyZXZpc2lhZSBQcm90ZWlu
cy9nZW5ldGljcy8qbWV0YWJvbGlzbTwva2V5d29yZD48a2V5d29yZD5UUlBDIENhdGlvbiBDaGFu
bmVscy9nZW5ldGljcy9tZXRhYm9saXNtPC9rZXl3b3JkPjwva2V5d29yZHM+PGRhdGVzPjx5ZWFy
PjIwMTU8L3llYXI+PHB1Yi1kYXRlcz48ZGF0ZT5GZWI8L2RhdGU+PC9wdWItZGF0ZXM+PC9kYXRl
cz48aXNibj4xNTMyLTE5OTEgKEVsZWN0cm9uaWMpJiN4RDswMTQzLTQxNjAgKExpbmtpbmcpPC9p
c2JuPjxhY2Nlc3Npb24tbnVtPjI1NTczMTg3PC9hY2Nlc3Npb24tbnVtPjx3b3JrLXR5cGU+UmVz
ZWFyY2ggU3VwcG9ydCwgTm9uLVUuUy4gR292JmFwb3M7dDwvd29yay10eXBlPjx1cmxzPjxyZWxh
dGVkLXVybHM+PHVybD5odHRwOi8vd3d3Lm5jYmkubmxtLm5paC5nb3YvcHVibWVkLzI1NTczMTg3
PC91cmw+PC9yZWxhdGVkLXVybHM+PC91cmxzPjxlbGVjdHJvbmljLXJlc291cmNlLW51bT4xMC4x
MDE2L2ouY2VjYS4yMDE0LjEyLjAwMzwvZWxlY3Ryb25pYy1yZXNvdXJjZS1udW0+PGxhbmd1YWdl
PkVuZzwvbGFuZ3VhZ2U+PC9yZWNvcmQ+PC9DaXRlPjwvRW5kTm90ZT5=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PEVuZE5vdGU+PENpdGU+PEF1dGhvcj5SaWdhbW9udGk8L0F1dGhvcj48WWVhcj4yMDE1PC9ZZWFy
PjxSZWNOdW0+Mzk8L1JlY051bT48RGlzcGxheVRleHQ+WzY3XTwvRGlzcGxheVRleHQ+PHJlY29y
ZD48cmVjLW51bWJlcj4zOTwvcmVjLW51bWJlcj48Zm9yZWlnbi1rZXlzPjxrZXkgYXBwPSJFTiIg
ZGItaWQ9InZ2enZkMGFmOHN4dzVlZXAwcmJ2ZnMwa3AweGR3dDk5NWF0cyI+Mzk8L2tleT48L2Zv
cmVpZ24ta2V5cz48cmVmLXR5cGUgbmFtZT0iSm91cm5hbCBBcnRpY2xlIj4xNzwvcmVmLXR5cGU+
PGNvbnRyaWJ1dG9ycz48YXV0aG9ycz48YXV0aG9yPlJpZ2Ftb250aSwgTS48L2F1dGhvcj48YXV0
aG9yPkdyb3BwaSwgUy48L2F1dGhvcj48YXV0aG9yPkJlbG90dGksIEYuPC9hdXRob3I+PGF1dGhv
cj5BbWJyb3NpbmksIFIuPC9hdXRob3I+PGF1dGhvcj5GaWxpcHBpLCBHLjwvYXV0aG9yPjxhdXRo
b3I+TWFydGVnYW5pLCBFLjwvYXV0aG9yPjxhdXRob3I+VGlzaSwgUi48L2F1dGhvcj48L2F1dGhv
cnM+PC9jb250cmlidXRvcnM+PGF1dGgtYWRkcmVzcz5EZXBhcnRtZW50IG9mIEJpb3RlY2hub2xv
Z3kgYW5kIEJpb3NjaWVuY2VzLCBVbml2ZXJzaXR5IG9mIE1pbGFuby1CaWNvY2NhLCBQLnphIGRl
bGxhIFNjaWVuemEgMiwgMjAxMjYgTWlsYW4sIEl0YWx5LiYjeEQ7RGVwYXJ0bWVudCBvZiBCaW90
ZWNobm9sb2d5IGFuZCBCaW9zY2llbmNlcywgVW5pdmVyc2l0eSBvZiBNaWxhbm8tQmljb2NjYSwg
UC56YSBkZWxsYSBTY2llbnphIDIsIDIwMTI2IE1pbGFuLCBJdGFseS4gRWxlY3Ryb25pYyBhZGRy
ZXNzOiByZW5hdGEudGlzaUB1bmltaWIuaXQuPC9hdXRoLWFkZHJlc3M+PHRpdGxlcz48dGl0bGU+
SHlwb3RvbmljIHN0cmVzcy1pbmR1Y2VkIGNhbGNpdW0gc2lnbmFsaW5nIGluIFNhY2NoYXJvbXlj
ZXMgY2VyZXZpc2lhZSBpbnZvbHZlcyBUUlAtbGlrZSB0cmFuc3BvcnRlcnMgb24gdGhlIGVuZG9w
bGFzbWljIHJldGljdWx1bSBtZW1icmFuZTwvdGl0bGU+PHNlY29uZGFyeS10aXRsZT5DZWxsIENh
bGNpdW08L3NlY29uZGFyeS10aXRsZT48YWx0LXRpdGxlPkNlbGwgY2FsY2l1bTwvYWx0LXRpdGxl
PjwvdGl0bGVzPjxwZXJpb2RpY2FsPjxmdWxsLXRpdGxlPkNlbGwgQ2FsY2l1bTwvZnVsbC10aXRs
ZT48YWJici0xPkNlbGwgY2FsY2l1bTwvYWJici0xPjwvcGVyaW9kaWNhbD48YWx0LXBlcmlvZGlj
YWw+PGZ1bGwtdGl0bGU+Q2VsbCBDYWxjaXVtPC9mdWxsLXRpdGxlPjxhYmJyLTE+Q2VsbCBjYWxj
aXVtPC9hYmJyLTE+PC9hbHQtcGVyaW9kaWNhbD48cGFnZXM+NTctNjg8L3BhZ2VzPjx2b2x1bWU+
NTc8L3ZvbHVtZT48bnVtYmVyPjI8L251bWJlcj48ZWRpdGlvbj4yMDE1LzAxLzEzPC9lZGl0aW9u
PjxrZXl3b3Jkcz48a2V5d29yZD5DYWxjaW5ldXJpbi9tZXRhYm9saXNtPC9rZXl3b3JkPjxrZXl3
b3JkPkNhbGNpdW0vbWV0YWJvbGlzbTwva2V5d29yZD48a2V5d29yZD5DYWxjaXVtIENoYW5uZWxz
L2dlbmV0aWNzLyptZXRhYm9saXNtPC9rZXl3b3JkPjxrZXl3b3JkPipDYWxjaXVtIFNpZ25hbGlu
Zzwva2V5d29yZD48a2V5d29yZD5DYWxjaXVtLUJpbmRpbmcgUHJvdGVpbnMvbWV0YWJvbGlzbTwv
a2V5d29yZD48a2V5d29yZD5FbmRvcGxhc21pYyBSZXRpY3VsdW0vKm1ldGFib2xpc208L2tleXdv
cmQ+PGtleXdvcmQ+TWVtYnJhbmUgR2x5Y29wcm90ZWlucy9nZW5ldGljcy9tZXRhYm9saXNtPC9r
ZXl3b3JkPjxrZXl3b3JkPk1pdG9nZW4tQWN0aXZhdGVkIFByb3RlaW4gS2luYXNlcy9tZXRhYm9s
aXNtPC9rZXl3b3JkPjxrZXl3b3JkPk11dGF0aW9uPC9rZXl3b3JkPjxrZXl3b3JkPk9zbW90aWMg
UHJlc3N1cmU8L2tleXdvcmQ+PGtleXdvcmQ+U2FjY2hhcm9teWNlcyBjZXJldmlzaWFlLyptZXRh
Ym9saXNtPC9rZXl3b3JkPjxrZXl3b3JkPlNhY2NoYXJvbXljZXMgY2VyZXZpc2lhZSBQcm90ZWlu
cy9nZW5ldGljcy8qbWV0YWJvbGlzbTwva2V5d29yZD48a2V5d29yZD5UUlBDIENhdGlvbiBDaGFu
bmVscy9nZW5ldGljcy9tZXRhYm9saXNtPC9rZXl3b3JkPjwva2V5d29yZHM+PGRhdGVzPjx5ZWFy
PjIwMTU8L3llYXI+PHB1Yi1kYXRlcz48ZGF0ZT5GZWI8L2RhdGU+PC9wdWItZGF0ZXM+PC9kYXRl
cz48aXNibj4xNTMyLTE5OTEgKEVsZWN0cm9uaWMpJiN4RDswMTQzLTQxNjAgKExpbmtpbmcpPC9p
c2JuPjxhY2Nlc3Npb24tbnVtPjI1NTczMTg3PC9hY2Nlc3Npb24tbnVtPjx3b3JrLXR5cGU+UmVz
ZWFyY2ggU3VwcG9ydCwgTm9uLVUuUy4gR292JmFwb3M7dDwvd29yay10eXBlPjx1cmxzPjxyZWxh
dGVkLXVybHM+PHVybD5odHRwOi8vd3d3Lm5jYmkubmxtLm5paC5nb3YvcHVibWVkLzI1NTczMTg3
PC91cmw+PC9yZWxhdGVkLXVybHM+PC91cmxzPjxlbGVjdHJvbmljLXJlc291cmNlLW51bT4xMC4x
MDE2L2ouY2VjYS4yMDE0LjEyLjAwMzwvZWxlY3Ryb25pYy1yZXNvdXJjZS1udW0+PGxhbmd1YWdl
PkVuZzwvbGFuZ3VhZ2U+PC9yZWNvcmQ+PC9DaXRlPjwvRW5kTm90ZT5=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67" w:tooltip="Rigamonti, 2015 #39" w:history="1">
        <w:r w:rsidR="00BF454C">
          <w:rPr>
            <w:rFonts w:ascii="Arial" w:hAnsi="Arial" w:cs="Arial"/>
            <w:noProof/>
            <w:sz w:val="24"/>
            <w:szCs w:val="24"/>
            <w:lang w:val="en-US"/>
          </w:rPr>
          <w:t>67</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proofErr w:type="spellStart"/>
      <w:r w:rsidRPr="005000B0">
        <w:rPr>
          <w:rFonts w:ascii="Arial" w:hAnsi="Arial" w:cs="Arial"/>
          <w:sz w:val="24"/>
          <w:szCs w:val="24"/>
          <w:lang w:val="en-US"/>
        </w:rPr>
        <w:t>pMTS</w:t>
      </w:r>
      <w:proofErr w:type="spellEnd"/>
      <w:r w:rsidRPr="005000B0">
        <w:rPr>
          <w:rFonts w:ascii="Arial" w:hAnsi="Arial" w:cs="Arial"/>
          <w:sz w:val="24"/>
          <w:szCs w:val="24"/>
          <w:lang w:val="en-US"/>
        </w:rPr>
        <w:t xml:space="preserve">-AEQ plasmid was constructed from </w:t>
      </w:r>
      <w:proofErr w:type="spellStart"/>
      <w:r w:rsidRPr="005000B0">
        <w:rPr>
          <w:rFonts w:ascii="Arial" w:hAnsi="Arial" w:cs="Arial"/>
          <w:sz w:val="24"/>
          <w:szCs w:val="24"/>
          <w:lang w:val="en-US"/>
        </w:rPr>
        <w:t>pVTU</w:t>
      </w:r>
      <w:proofErr w:type="spellEnd"/>
      <w:r w:rsidRPr="005000B0">
        <w:rPr>
          <w:rFonts w:ascii="Arial" w:hAnsi="Arial" w:cs="Arial"/>
          <w:sz w:val="24"/>
          <w:szCs w:val="24"/>
          <w:lang w:val="en-US"/>
        </w:rPr>
        <w:t>-AEQ plasmid. Mitochondria targeting sequence (MTS) was amplified in a PCR reacti</w:t>
      </w:r>
      <w:r w:rsidR="00BC4523">
        <w:rPr>
          <w:rFonts w:ascii="Arial" w:hAnsi="Arial" w:cs="Arial"/>
          <w:sz w:val="24"/>
          <w:szCs w:val="24"/>
          <w:lang w:val="en-US"/>
        </w:rPr>
        <w:t xml:space="preserve">on with </w:t>
      </w:r>
      <w:proofErr w:type="spellStart"/>
      <w:r w:rsidR="00BC4523">
        <w:rPr>
          <w:rFonts w:ascii="Arial" w:hAnsi="Arial" w:cs="Arial"/>
          <w:sz w:val="24"/>
          <w:szCs w:val="24"/>
          <w:lang w:val="en-US"/>
        </w:rPr>
        <w:t>Mts-AEQup</w:t>
      </w:r>
      <w:proofErr w:type="spellEnd"/>
      <w:r w:rsidR="00BC4523">
        <w:rPr>
          <w:rFonts w:ascii="Arial" w:hAnsi="Arial" w:cs="Arial"/>
          <w:sz w:val="24"/>
          <w:szCs w:val="24"/>
          <w:lang w:val="en-US"/>
        </w:rPr>
        <w:t xml:space="preserve"> primer: </w:t>
      </w:r>
      <w:r w:rsidRPr="005000B0">
        <w:rPr>
          <w:rFonts w:ascii="Arial" w:eastAsia="Times New Roman" w:hAnsi="Arial" w:cs="Arial"/>
          <w:color w:val="000000"/>
          <w:sz w:val="24"/>
          <w:szCs w:val="24"/>
          <w:lang w:val="en-US"/>
        </w:rPr>
        <w:t>A</w:t>
      </w:r>
      <w:r w:rsidRPr="005000B0">
        <w:rPr>
          <w:rFonts w:ascii="Arial" w:eastAsia="Times New Roman" w:hAnsi="Arial" w:cs="Arial"/>
          <w:color w:val="000000"/>
          <w:sz w:val="24"/>
          <w:szCs w:val="24"/>
          <w:u w:val="single"/>
          <w:lang w:val="en-US"/>
        </w:rPr>
        <w:t>GAGCTC</w:t>
      </w:r>
      <w:r w:rsidR="00BC4523">
        <w:rPr>
          <w:rFonts w:ascii="Arial" w:eastAsia="Times New Roman" w:hAnsi="Arial" w:cs="Arial"/>
          <w:color w:val="000000"/>
          <w:sz w:val="24"/>
          <w:szCs w:val="24"/>
          <w:lang w:val="en-US"/>
        </w:rPr>
        <w:t>ATGGCATCTACCAGAGTATTAGCC</w:t>
      </w:r>
      <w:r w:rsidRPr="005000B0">
        <w:rPr>
          <w:rFonts w:ascii="Arial" w:eastAsia="Times New Roman" w:hAnsi="Arial" w:cs="Arial"/>
          <w:color w:val="000000"/>
          <w:sz w:val="24"/>
          <w:szCs w:val="24"/>
          <w:lang w:val="en-US"/>
        </w:rPr>
        <w:t xml:space="preserve">, bearing </w:t>
      </w:r>
      <w:proofErr w:type="spellStart"/>
      <w:r w:rsidRPr="005000B0">
        <w:rPr>
          <w:rFonts w:ascii="Arial" w:eastAsia="Times New Roman" w:hAnsi="Arial" w:cs="Arial"/>
          <w:color w:val="000000"/>
          <w:sz w:val="24"/>
          <w:szCs w:val="24"/>
          <w:lang w:val="en-US"/>
        </w:rPr>
        <w:t>SacI</w:t>
      </w:r>
      <w:proofErr w:type="spellEnd"/>
      <w:r w:rsidRPr="005000B0">
        <w:rPr>
          <w:rFonts w:ascii="Arial" w:eastAsia="Times New Roman" w:hAnsi="Arial" w:cs="Arial"/>
          <w:color w:val="000000"/>
          <w:sz w:val="24"/>
          <w:szCs w:val="24"/>
          <w:lang w:val="en-US"/>
        </w:rPr>
        <w:t xml:space="preserve"> restriction site added to the 5` end,</w:t>
      </w:r>
      <w:r w:rsidRPr="005000B0">
        <w:rPr>
          <w:rFonts w:ascii="Arial" w:hAnsi="Arial" w:cs="Arial"/>
          <w:sz w:val="24"/>
          <w:szCs w:val="24"/>
          <w:lang w:val="en-US"/>
        </w:rPr>
        <w:t xml:space="preserve"> and </w:t>
      </w:r>
      <w:proofErr w:type="spellStart"/>
      <w:r w:rsidRPr="005000B0">
        <w:rPr>
          <w:rFonts w:ascii="Arial" w:hAnsi="Arial" w:cs="Arial"/>
          <w:sz w:val="24"/>
          <w:szCs w:val="24"/>
          <w:lang w:val="en-US"/>
        </w:rPr>
        <w:t>Mts-AEQlow</w:t>
      </w:r>
      <w:proofErr w:type="spellEnd"/>
      <w:r w:rsidRPr="005000B0">
        <w:rPr>
          <w:rFonts w:ascii="Arial" w:hAnsi="Arial" w:cs="Arial"/>
          <w:sz w:val="24"/>
          <w:szCs w:val="24"/>
          <w:lang w:val="en-US"/>
        </w:rPr>
        <w:t xml:space="preserve"> fusion primer: </w:t>
      </w:r>
      <w:r w:rsidRPr="005000B0">
        <w:rPr>
          <w:rFonts w:ascii="Arial" w:eastAsia="Times New Roman" w:hAnsi="Arial" w:cs="Arial"/>
          <w:color w:val="000000"/>
          <w:sz w:val="24"/>
          <w:szCs w:val="24"/>
          <w:u w:val="single"/>
          <w:lang w:val="en-US"/>
        </w:rPr>
        <w:t>GGCTAGCATAATCAGGAACATCATAAAGCTT</w:t>
      </w:r>
      <w:r w:rsidRPr="005000B0">
        <w:rPr>
          <w:rFonts w:ascii="Arial" w:eastAsia="Times New Roman" w:hAnsi="Arial" w:cs="Arial"/>
          <w:caps/>
          <w:color w:val="000000"/>
          <w:sz w:val="24"/>
          <w:szCs w:val="24"/>
          <w:lang w:val="en-US"/>
        </w:rPr>
        <w:t>GGCCCTCTTTTGCGTAATCTGTC</w:t>
      </w:r>
      <w:r w:rsidRPr="005000B0">
        <w:rPr>
          <w:rFonts w:ascii="Arial" w:eastAsia="Times New Roman" w:hAnsi="Arial" w:cs="Arial"/>
          <w:color w:val="000000"/>
          <w:sz w:val="24"/>
          <w:szCs w:val="24"/>
          <w:lang w:val="en-US"/>
        </w:rPr>
        <w:t xml:space="preserve"> (sequence of </w:t>
      </w:r>
      <w:proofErr w:type="spellStart"/>
      <w:r w:rsidRPr="005000B0">
        <w:rPr>
          <w:rFonts w:ascii="Arial" w:eastAsia="Times New Roman" w:hAnsi="Arial" w:cs="Arial"/>
          <w:color w:val="000000"/>
          <w:sz w:val="24"/>
          <w:szCs w:val="24"/>
          <w:lang w:val="en-US"/>
        </w:rPr>
        <w:t>apoaequorin</w:t>
      </w:r>
      <w:proofErr w:type="spellEnd"/>
      <w:r w:rsidRPr="005000B0">
        <w:rPr>
          <w:rFonts w:ascii="Arial" w:eastAsia="Times New Roman" w:hAnsi="Arial" w:cs="Arial"/>
          <w:color w:val="000000"/>
          <w:sz w:val="24"/>
          <w:szCs w:val="24"/>
          <w:lang w:val="en-US"/>
        </w:rPr>
        <w:t xml:space="preserve"> cDNA is underlined),</w:t>
      </w:r>
      <w:r w:rsidRPr="005000B0">
        <w:rPr>
          <w:rFonts w:ascii="Arial" w:hAnsi="Arial" w:cs="Arial"/>
          <w:sz w:val="24"/>
          <w:szCs w:val="24"/>
          <w:lang w:val="en-US"/>
        </w:rPr>
        <w:t xml:space="preserve"> using pAM19 plasmid as a template </w:t>
      </w:r>
      <w:r w:rsidR="0013695B" w:rsidRPr="005000B0">
        <w:rPr>
          <w:rFonts w:ascii="Arial" w:hAnsi="Arial" w:cs="Arial"/>
          <w:sz w:val="24"/>
          <w:szCs w:val="24"/>
          <w:lang w:val="en-US"/>
        </w:rPr>
        <w:fldChar w:fldCharType="begin">
          <w:fldData xml:space="preserve">PEVuZE5vdGU+PENpdGU+PEF1dGhvcj5CaWV0ZW5oYWRlcjwvQXV0aG9yPjxZZWFyPjIwMTI8L1ll
YXI+PFJlY051bT40MDwvUmVjTnVtPjxEaXNwbGF5VGV4dD5bNjhdPC9EaXNwbGF5VGV4dD48cmVj
b3JkPjxyZWMtbnVtYmVyPjQwPC9yZWMtbnVtYmVyPjxmb3JlaWduLWtleXM+PGtleSBhcHA9IkVO
IiBkYi1pZD0idnZ6dmQwYWY4c3h3NWVlcDByYnZmczBrcDB4ZHd0OTk1YXRzIj40MDwva2V5Pjwv
Zm9yZWlnbi1rZXlzPjxyZWYtdHlwZSBuYW1lPSJKb3VybmFsIEFydGljbGUiPjE3PC9yZWYtdHlw
ZT48Y29udHJpYnV0b3JzPjxhdXRob3JzPjxhdXRob3I+QmlldGVuaGFkZXIsIE0uPC9hdXRob3I+
PGF1dGhvcj5NYXJ0b3MsIEEuPC9hdXRob3I+PGF1dGhvcj5UZXRhdWQsIEUuPC9hdXRob3I+PGF1
dGhvcj5BaXlhciwgUi4gUy48L2F1dGhvcj48YXV0aG9yPlNlbGxlbSwgQy4gSC48L2F1dGhvcj48
YXV0aG9yPkt1Y2hhcmN6eWssIFIuPC9hdXRob3I+PGF1dGhvcj5DbGF1ZGVyLU11bnN0ZXIsIFMu
PC9hdXRob3I+PGF1dGhvcj5HaXJhdWQsIE0uIEYuPC9hdXRob3I+PGF1dGhvcj5Hb2RhcmQsIEYu
PC9hdXRob3I+PGF1dGhvcj5TYWxpbiwgQi48L2F1dGhvcj48YXV0aG9yPlNhZ290LCBJLjwvYXV0
aG9yPjxhdXRob3I+R2FnbmV1ciwgSi48L2F1dGhvcj48YXV0aG9yPkRlcXVhcmQtQ2hhYmxhdCwg
TS48L2F1dGhvcj48YXV0aG9yPkNvbnRhbWluZSwgVi48L2F1dGhvcj48YXV0aG9yPkhlcm1hbm4t
TGUgRGVubWF0LCBTLjwvYXV0aG9yPjxhdXRob3I+U2FpbnNhcmQtQ2hhbmV0LCBBLjwvYXV0aG9y
PjxhdXRob3I+U3RlaW5tZXR6LCBMLiBNLjwvYXV0aG9yPjxhdXRob3I+ZGkgUmFnbywgSi4gUC48
L2F1dGhvcj48L2F1dGhvcnM+PC9jb250cmlidXRvcnM+PGF1dGgtYWRkcmVzcz5Vbml2ZXJzaXRl
IEJvcmRlYXV4LCBJQkdDLCBVTVI1MDk1IENOUlMsIEJvcmRlYXV4LCBGcmFuY2UuPC9hdXRoLWFk
ZHJlc3M+PHRpdGxlcz48dGl0bGU+RXhwZXJpbWVudGFsIHJlbG9jYXRpb24gb2YgdGhlIG1pdG9j
aG9uZHJpYWwgQVRQOSBnZW5lIHRvIHRoZSBudWNsZXVzIHJldmVhbHMgZm9yY2VzIHVuZGVybHlp
bmcgbWl0b2Nob25kcmlhbCBnZW5vbWUgZXZvbHV0aW9uPC90aXRsZT48c2Vjb25kYXJ5LXRpdGxl
PlBMb1MgR2VuZXQ8L3NlY29uZGFyeS10aXRsZT48YWx0LXRpdGxlPlBMb1MgZ2VuZXRpY3M8L2Fs
dC10aXRsZT48L3RpdGxlcz48cGVyaW9kaWNhbD48ZnVsbC10aXRsZT5QTG9TIEdlbmV0PC9mdWxs
LXRpdGxlPjxhYmJyLTE+UExvUyBnZW5ldGljczwvYWJici0xPjwvcGVyaW9kaWNhbD48YWx0LXBl
cmlvZGljYWw+PGZ1bGwtdGl0bGU+UExvUyBHZW5ldDwvZnVsbC10aXRsZT48YWJici0xPlBMb1Mg
Z2VuZXRpY3M8L2FiYnItMT48L2FsdC1wZXJpb2RpY2FsPjxwYWdlcz5lMTAwMjg3NjwvcGFnZXM+
PHZvbHVtZT44PC92b2x1bWU+PG51bWJlcj44PC9udW1iZXI+PGVkaXRpb24+MjAxMi8wOC8yNDwv
ZWRpdGlvbj48a2V5d29yZHM+PGtleXdvcmQ+QmlvbG9naWNhbCBFdm9sdXRpb248L2tleXdvcmQ+
PGtleXdvcmQ+Q2VsbCBOdWNsZXVzL2Vuenltb2xvZ3kvKmdlbmV0aWNzPC9rZXl3b3JkPjxrZXl3
b3JkPkZ1bmdhbCBQcm90ZWlucy8qZ2VuZXRpY3MvbWV0YWJvbGlzbTwva2V5d29yZD48a2V5d29y
ZD5HZW5lIERlbGV0aW9uPC9rZXl3b3JkPjxrZXl3b3JkPkdlbmVzLCBNaXRvY2hvbmRyaWFsPC9r
ZXl3b3JkPjxrZXl3b3JkPkdlbm9tZSwgTWl0b2Nob25kcmlhbDwva2V5d29yZD48a2V5d29yZD5N
aXRvY2hvbmRyaWEvZW56eW1vbG9neS8qZ2VuZXRpY3M8L2tleXdvcmQ+PGtleXdvcmQ+TWl0b2No
b25kcmlhbCBQcm90b24tVHJhbnNsb2NhdGluZyBBVFBhc2VzLypnZW5ldGljcy9tZXRhYm9saXNt
PC9rZXl3b3JkPjxrZXl3b3JkPk94aWRhdGl2ZSBQaG9zcGhvcnlsYXRpb248L2tleXdvcmQ+PGtl
eXdvcmQ+UG9kb3Nwb3JhL2Vuenltb2xvZ3kvKmdlbmV0aWNzPC9rZXl3b3JkPjxrZXl3b3JkPlBy
b3RlaW4gU3VidW5pdHMvZ2VuZXRpY3MvbWV0YWJvbGlzbTwva2V5d29yZD48a2V5d29yZD5TYWNj
aGFyb215Y2VzIGNlcmV2aXNpYWUvZW56eW1vbG9neS8qZ2VuZXRpY3M8L2tleXdvcmQ+PGtleXdv
cmQ+U2FjY2hhcm9teWNlcyBjZXJldmlzaWFlIFByb3RlaW5zLypnZW5ldGljcy9tZXRhYm9saXNt
PC9rZXl3b3JkPjxrZXl3b3JkPlRyYW5zZ2VuZXM8L2tleXdvcmQ+PC9rZXl3b3Jkcz48ZGF0ZXM+
PHllYXI+MjAxMjwveWVhcj48L2RhdGVzPjxpc2JuPjE1NTMtNzQwNCAoRWxlY3Ryb25pYykmI3hE
OzE1NTMtNzM5MCAoTGlua2luZyk8L2lzYm4+PGFjY2Vzc2lvbi1udW0+MjI5MTYwMjc8L2FjY2Vz
c2lvbi1udW0+PHdvcmstdHlwZT5SZXNlYXJjaCBTdXBwb3J0LCBOLkkuSC4sIEV4dHJhbXVyYWwm
I3hEO1Jlc2VhcmNoIFN1cHBvcnQsIE5vbi1VLlMuIEdvdiZhcG9zO3Q8L3dvcmstdHlwZT48dXJs
cz48cmVsYXRlZC11cmxzPjx1cmw+aHR0cDovL3d3dy5uY2JpLm5sbS5uaWguZ292L3B1Ym1lZC8y
MjkxNjAyNzwvdXJsPjwvcmVsYXRlZC11cmxzPjwvdXJscz48Y3VzdG9tMj4zNDIwOTI5PC9jdXN0
b20yPjxlbGVjdHJvbmljLXJlc291cmNlLW51bT4xMC4xMzcxL2pvdXJuYWwucGdlbi4xMDAyODc2
PC9lbGVjdHJvbmljLXJlc291cmNlLW51bT48bGFuZ3VhZ2U+RW5nPC9sYW5ndWFnZT48L3JlY29y
ZD48L0NpdGU+PC9FbmROb3RlPn==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PEVuZE5vdGU+PENpdGU+PEF1dGhvcj5CaWV0ZW5oYWRlcjwvQXV0aG9yPjxZZWFyPjIwMTI8L1ll
YXI+PFJlY051bT40MDwvUmVjTnVtPjxEaXNwbGF5VGV4dD5bNjhdPC9EaXNwbGF5VGV4dD48cmVj
b3JkPjxyZWMtbnVtYmVyPjQwPC9yZWMtbnVtYmVyPjxmb3JlaWduLWtleXM+PGtleSBhcHA9IkVO
IiBkYi1pZD0idnZ6dmQwYWY4c3h3NWVlcDByYnZmczBrcDB4ZHd0OTk1YXRzIj40MDwva2V5Pjwv
Zm9yZWlnbi1rZXlzPjxyZWYtdHlwZSBuYW1lPSJKb3VybmFsIEFydGljbGUiPjE3PC9yZWYtdHlw
ZT48Y29udHJpYnV0b3JzPjxhdXRob3JzPjxhdXRob3I+QmlldGVuaGFkZXIsIE0uPC9hdXRob3I+
PGF1dGhvcj5NYXJ0b3MsIEEuPC9hdXRob3I+PGF1dGhvcj5UZXRhdWQsIEUuPC9hdXRob3I+PGF1
dGhvcj5BaXlhciwgUi4gUy48L2F1dGhvcj48YXV0aG9yPlNlbGxlbSwgQy4gSC48L2F1dGhvcj48
YXV0aG9yPkt1Y2hhcmN6eWssIFIuPC9hdXRob3I+PGF1dGhvcj5DbGF1ZGVyLU11bnN0ZXIsIFMu
PC9hdXRob3I+PGF1dGhvcj5HaXJhdWQsIE0uIEYuPC9hdXRob3I+PGF1dGhvcj5Hb2RhcmQsIEYu
PC9hdXRob3I+PGF1dGhvcj5TYWxpbiwgQi48L2F1dGhvcj48YXV0aG9yPlNhZ290LCBJLjwvYXV0
aG9yPjxhdXRob3I+R2FnbmV1ciwgSi48L2F1dGhvcj48YXV0aG9yPkRlcXVhcmQtQ2hhYmxhdCwg
TS48L2F1dGhvcj48YXV0aG9yPkNvbnRhbWluZSwgVi48L2F1dGhvcj48YXV0aG9yPkhlcm1hbm4t
TGUgRGVubWF0LCBTLjwvYXV0aG9yPjxhdXRob3I+U2FpbnNhcmQtQ2hhbmV0LCBBLjwvYXV0aG9y
PjxhdXRob3I+U3RlaW5tZXR6LCBMLiBNLjwvYXV0aG9yPjxhdXRob3I+ZGkgUmFnbywgSi4gUC48
L2F1dGhvcj48L2F1dGhvcnM+PC9jb250cmlidXRvcnM+PGF1dGgtYWRkcmVzcz5Vbml2ZXJzaXRl
IEJvcmRlYXV4LCBJQkdDLCBVTVI1MDk1IENOUlMsIEJvcmRlYXV4LCBGcmFuY2UuPC9hdXRoLWFk
ZHJlc3M+PHRpdGxlcz48dGl0bGU+RXhwZXJpbWVudGFsIHJlbG9jYXRpb24gb2YgdGhlIG1pdG9j
aG9uZHJpYWwgQVRQOSBnZW5lIHRvIHRoZSBudWNsZXVzIHJldmVhbHMgZm9yY2VzIHVuZGVybHlp
bmcgbWl0b2Nob25kcmlhbCBnZW5vbWUgZXZvbHV0aW9uPC90aXRsZT48c2Vjb25kYXJ5LXRpdGxl
PlBMb1MgR2VuZXQ8L3NlY29uZGFyeS10aXRsZT48YWx0LXRpdGxlPlBMb1MgZ2VuZXRpY3M8L2Fs
dC10aXRsZT48L3RpdGxlcz48cGVyaW9kaWNhbD48ZnVsbC10aXRsZT5QTG9TIEdlbmV0PC9mdWxs
LXRpdGxlPjxhYmJyLTE+UExvUyBnZW5ldGljczwvYWJici0xPjwvcGVyaW9kaWNhbD48YWx0LXBl
cmlvZGljYWw+PGZ1bGwtdGl0bGU+UExvUyBHZW5ldDwvZnVsbC10aXRsZT48YWJici0xPlBMb1Mg
Z2VuZXRpY3M8L2FiYnItMT48L2FsdC1wZXJpb2RpY2FsPjxwYWdlcz5lMTAwMjg3NjwvcGFnZXM+
PHZvbHVtZT44PC92b2x1bWU+PG51bWJlcj44PC9udW1iZXI+PGVkaXRpb24+MjAxMi8wOC8yNDwv
ZWRpdGlvbj48a2V5d29yZHM+PGtleXdvcmQ+QmlvbG9naWNhbCBFdm9sdXRpb248L2tleXdvcmQ+
PGtleXdvcmQ+Q2VsbCBOdWNsZXVzL2Vuenltb2xvZ3kvKmdlbmV0aWNzPC9rZXl3b3JkPjxrZXl3
b3JkPkZ1bmdhbCBQcm90ZWlucy8qZ2VuZXRpY3MvbWV0YWJvbGlzbTwva2V5d29yZD48a2V5d29y
ZD5HZW5lIERlbGV0aW9uPC9rZXl3b3JkPjxrZXl3b3JkPkdlbmVzLCBNaXRvY2hvbmRyaWFsPC9r
ZXl3b3JkPjxrZXl3b3JkPkdlbm9tZSwgTWl0b2Nob25kcmlhbDwva2V5d29yZD48a2V5d29yZD5N
aXRvY2hvbmRyaWEvZW56eW1vbG9neS8qZ2VuZXRpY3M8L2tleXdvcmQ+PGtleXdvcmQ+TWl0b2No
b25kcmlhbCBQcm90b24tVHJhbnNsb2NhdGluZyBBVFBhc2VzLypnZW5ldGljcy9tZXRhYm9saXNt
PC9rZXl3b3JkPjxrZXl3b3JkPk94aWRhdGl2ZSBQaG9zcGhvcnlsYXRpb248L2tleXdvcmQ+PGtl
eXdvcmQ+UG9kb3Nwb3JhL2Vuenltb2xvZ3kvKmdlbmV0aWNzPC9rZXl3b3JkPjxrZXl3b3JkPlBy
b3RlaW4gU3VidW5pdHMvZ2VuZXRpY3MvbWV0YWJvbGlzbTwva2V5d29yZD48a2V5d29yZD5TYWNj
aGFyb215Y2VzIGNlcmV2aXNpYWUvZW56eW1vbG9neS8qZ2VuZXRpY3M8L2tleXdvcmQ+PGtleXdv
cmQ+U2FjY2hhcm9teWNlcyBjZXJldmlzaWFlIFByb3RlaW5zLypnZW5ldGljcy9tZXRhYm9saXNt
PC9rZXl3b3JkPjxrZXl3b3JkPlRyYW5zZ2VuZXM8L2tleXdvcmQ+PC9rZXl3b3Jkcz48ZGF0ZXM+
PHllYXI+MjAxMjwveWVhcj48L2RhdGVzPjxpc2JuPjE1NTMtNzQwNCAoRWxlY3Ryb25pYykmI3hE
OzE1NTMtNzM5MCAoTGlua2luZyk8L2lzYm4+PGFjY2Vzc2lvbi1udW0+MjI5MTYwMjc8L2FjY2Vz
c2lvbi1udW0+PHdvcmstdHlwZT5SZXNlYXJjaCBTdXBwb3J0LCBOLkkuSC4sIEV4dHJhbXVyYWwm
I3hEO1Jlc2VhcmNoIFN1cHBvcnQsIE5vbi1VLlMuIEdvdiZhcG9zO3Q8L3dvcmstdHlwZT48dXJs
cz48cmVsYXRlZC11cmxzPjx1cmw+aHR0cDovL3d3dy5uY2JpLm5sbS5uaWguZ292L3B1Ym1lZC8y
MjkxNjAyNzwvdXJsPjwvcmVsYXRlZC11cmxzPjwvdXJscz48Y3VzdG9tMj4zNDIwOTI5PC9jdXN0
b20yPjxlbGVjdHJvbmljLXJlc291cmNlLW51bT4xMC4xMzcxL2pvdXJuYWwucGdlbi4xMDAyODc2
PC9lbGVjdHJvbmljLXJlc291cmNlLW51bT48bGFuZ3VhZ2U+RW5nPC9sYW5ndWFnZT48L3JlY29y
ZD48L0NpdGU+PC9FbmROb3RlPn==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68" w:tooltip="Bietenhader, 2012 #40" w:history="1">
        <w:r w:rsidR="00BF454C">
          <w:rPr>
            <w:rFonts w:ascii="Arial" w:hAnsi="Arial" w:cs="Arial"/>
            <w:noProof/>
            <w:sz w:val="24"/>
            <w:szCs w:val="24"/>
            <w:lang w:val="en-US"/>
          </w:rPr>
          <w:t>68</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The PCR product was digested with </w:t>
      </w:r>
      <w:proofErr w:type="spellStart"/>
      <w:r w:rsidRPr="005000B0">
        <w:rPr>
          <w:rFonts w:ascii="Arial" w:hAnsi="Arial" w:cs="Arial"/>
          <w:sz w:val="24"/>
          <w:szCs w:val="24"/>
          <w:lang w:val="en-US"/>
        </w:rPr>
        <w:t>SacI</w:t>
      </w:r>
      <w:proofErr w:type="spellEnd"/>
      <w:r w:rsidRPr="005000B0">
        <w:rPr>
          <w:rFonts w:ascii="Arial" w:hAnsi="Arial" w:cs="Arial"/>
          <w:sz w:val="24"/>
          <w:szCs w:val="24"/>
          <w:lang w:val="en-US"/>
        </w:rPr>
        <w:t xml:space="preserve"> enzyme</w:t>
      </w:r>
      <w:r w:rsidR="00B62AAE" w:rsidRPr="005000B0">
        <w:rPr>
          <w:rFonts w:ascii="Arial" w:hAnsi="Arial" w:cs="Arial"/>
          <w:sz w:val="24"/>
          <w:szCs w:val="24"/>
          <w:lang w:val="en-US"/>
        </w:rPr>
        <w:t xml:space="preserve"> and ligated to</w:t>
      </w:r>
      <w:r w:rsidRPr="005000B0">
        <w:rPr>
          <w:rFonts w:ascii="Arial" w:hAnsi="Arial" w:cs="Arial"/>
          <w:sz w:val="24"/>
          <w:szCs w:val="24"/>
          <w:lang w:val="en-US"/>
        </w:rPr>
        <w:t xml:space="preserve"> </w:t>
      </w:r>
      <w:proofErr w:type="spellStart"/>
      <w:r w:rsidRPr="005000B0">
        <w:rPr>
          <w:rFonts w:ascii="Arial" w:hAnsi="Arial" w:cs="Arial"/>
          <w:sz w:val="24"/>
          <w:szCs w:val="24"/>
          <w:lang w:val="en-US"/>
        </w:rPr>
        <w:t>pVTU</w:t>
      </w:r>
      <w:proofErr w:type="spellEnd"/>
      <w:r w:rsidRPr="005000B0">
        <w:rPr>
          <w:rFonts w:ascii="Arial" w:hAnsi="Arial" w:cs="Arial"/>
          <w:sz w:val="24"/>
          <w:szCs w:val="24"/>
          <w:lang w:val="en-US"/>
        </w:rPr>
        <w:t xml:space="preserve">-AEQ plasmid digested with </w:t>
      </w:r>
      <w:proofErr w:type="spellStart"/>
      <w:r w:rsidRPr="005000B0">
        <w:rPr>
          <w:rFonts w:ascii="Arial" w:hAnsi="Arial" w:cs="Arial"/>
          <w:sz w:val="24"/>
          <w:szCs w:val="24"/>
          <w:lang w:val="en-US"/>
        </w:rPr>
        <w:t>KpnI</w:t>
      </w:r>
      <w:proofErr w:type="spellEnd"/>
      <w:r w:rsidRPr="005000B0">
        <w:rPr>
          <w:rFonts w:ascii="Arial" w:hAnsi="Arial" w:cs="Arial"/>
          <w:sz w:val="24"/>
          <w:szCs w:val="24"/>
          <w:lang w:val="en-US"/>
        </w:rPr>
        <w:t xml:space="preserve"> and </w:t>
      </w:r>
      <w:proofErr w:type="spellStart"/>
      <w:r w:rsidRPr="005000B0">
        <w:rPr>
          <w:rFonts w:ascii="Arial" w:hAnsi="Arial" w:cs="Arial"/>
          <w:sz w:val="24"/>
          <w:szCs w:val="24"/>
          <w:lang w:val="en-US"/>
        </w:rPr>
        <w:t>SacI</w:t>
      </w:r>
      <w:proofErr w:type="spellEnd"/>
      <w:r w:rsidRPr="005000B0">
        <w:rPr>
          <w:rFonts w:ascii="Arial" w:hAnsi="Arial" w:cs="Arial"/>
          <w:sz w:val="24"/>
          <w:szCs w:val="24"/>
          <w:lang w:val="en-US"/>
        </w:rPr>
        <w:t>, present upstream of</w:t>
      </w:r>
      <w:r w:rsidR="005D3B5E" w:rsidRPr="005000B0">
        <w:rPr>
          <w:rFonts w:ascii="Arial" w:hAnsi="Arial" w:cs="Arial"/>
          <w:sz w:val="24"/>
          <w:szCs w:val="24"/>
          <w:lang w:val="en-US"/>
        </w:rPr>
        <w:t xml:space="preserve"> the sequence encoding </w:t>
      </w:r>
      <w:proofErr w:type="spellStart"/>
      <w:r w:rsidR="005D3B5E" w:rsidRPr="005000B0">
        <w:rPr>
          <w:rFonts w:ascii="Arial" w:hAnsi="Arial" w:cs="Arial"/>
          <w:sz w:val="24"/>
          <w:szCs w:val="24"/>
          <w:lang w:val="en-US"/>
        </w:rPr>
        <w:t>aequorin</w:t>
      </w:r>
      <w:proofErr w:type="spellEnd"/>
      <w:r w:rsidRPr="005000B0">
        <w:rPr>
          <w:rFonts w:ascii="Arial" w:hAnsi="Arial" w:cs="Arial"/>
          <w:sz w:val="24"/>
          <w:szCs w:val="24"/>
          <w:lang w:val="en-US"/>
        </w:rPr>
        <w:t xml:space="preserve">. One-side ligation was performed and the ligation mixture was transformed into yeast MR6 strain by lithium acetate method for homologous recombination of the ends of resulting linear plasmid, in the 5` region of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gene. The resulting plasmid </w:t>
      </w:r>
      <w:proofErr w:type="spellStart"/>
      <w:r w:rsidRPr="005000B0">
        <w:rPr>
          <w:rFonts w:ascii="Arial" w:hAnsi="Arial" w:cs="Arial"/>
          <w:sz w:val="24"/>
          <w:szCs w:val="24"/>
          <w:lang w:val="en-US"/>
        </w:rPr>
        <w:t>pMTS</w:t>
      </w:r>
      <w:proofErr w:type="spellEnd"/>
      <w:r w:rsidRPr="005000B0">
        <w:rPr>
          <w:rFonts w:ascii="Arial" w:hAnsi="Arial" w:cs="Arial"/>
          <w:sz w:val="24"/>
          <w:szCs w:val="24"/>
          <w:lang w:val="en-US"/>
        </w:rPr>
        <w:t xml:space="preserve">-AEQ was recovered from yeast and the correct ligation of MTS with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encoding </w:t>
      </w:r>
      <w:r w:rsidR="005D3B5E" w:rsidRPr="005000B0">
        <w:rPr>
          <w:rFonts w:ascii="Arial" w:hAnsi="Arial" w:cs="Arial"/>
          <w:sz w:val="24"/>
          <w:szCs w:val="24"/>
          <w:lang w:val="en-US"/>
        </w:rPr>
        <w:t>gene</w:t>
      </w:r>
      <w:r w:rsidRPr="005000B0">
        <w:rPr>
          <w:rFonts w:ascii="Arial" w:hAnsi="Arial" w:cs="Arial"/>
          <w:sz w:val="24"/>
          <w:szCs w:val="24"/>
          <w:lang w:val="en-US"/>
        </w:rPr>
        <w:t xml:space="preserve"> was confirmed by restriction analysis and sequencing.</w:t>
      </w:r>
      <w:r w:rsidR="005F1C11" w:rsidRPr="005000B0">
        <w:rPr>
          <w:rFonts w:ascii="Arial" w:hAnsi="Arial" w:cs="Arial"/>
          <w:sz w:val="24"/>
          <w:szCs w:val="24"/>
          <w:lang w:val="en-US"/>
        </w:rPr>
        <w:t xml:space="preserve"> </w:t>
      </w:r>
      <w:r w:rsidR="005F1C11" w:rsidRPr="005000B0">
        <w:rPr>
          <w:rFonts w:ascii="Arial" w:hAnsi="Arial" w:cs="Arial"/>
          <w:color w:val="FF0000"/>
          <w:sz w:val="24"/>
          <w:szCs w:val="24"/>
          <w:lang w:val="en-US"/>
        </w:rPr>
        <w:t xml:space="preserve">pAMS366 plasmid containing </w:t>
      </w:r>
      <w:r w:rsidR="005F1C11" w:rsidRPr="005000B0">
        <w:rPr>
          <w:rFonts w:ascii="Arial" w:hAnsi="Arial" w:cs="Arial"/>
          <w:i/>
          <w:color w:val="FF0000"/>
          <w:sz w:val="24"/>
          <w:szCs w:val="24"/>
          <w:lang w:val="en-US"/>
        </w:rPr>
        <w:t>4xCDRE::</w:t>
      </w:r>
      <w:proofErr w:type="spellStart"/>
      <w:r w:rsidR="005F1C11" w:rsidRPr="005000B0">
        <w:rPr>
          <w:rFonts w:ascii="Arial" w:hAnsi="Arial" w:cs="Arial"/>
          <w:i/>
          <w:color w:val="FF0000"/>
          <w:sz w:val="24"/>
          <w:szCs w:val="24"/>
          <w:lang w:val="en-US"/>
        </w:rPr>
        <w:t>LacZ</w:t>
      </w:r>
      <w:proofErr w:type="spellEnd"/>
      <w:r w:rsidR="005F1C11" w:rsidRPr="005000B0">
        <w:rPr>
          <w:rFonts w:ascii="Arial" w:hAnsi="Arial" w:cs="Arial"/>
          <w:color w:val="FF0000"/>
          <w:sz w:val="24"/>
          <w:szCs w:val="24"/>
          <w:lang w:val="en-US"/>
        </w:rPr>
        <w:t xml:space="preserve"> reporter, was kindly provided by M. </w:t>
      </w:r>
      <w:proofErr w:type="spellStart"/>
      <w:r w:rsidR="005F1C11" w:rsidRPr="005000B0">
        <w:rPr>
          <w:rFonts w:ascii="Arial" w:hAnsi="Arial" w:cs="Arial"/>
          <w:color w:val="FF0000"/>
          <w:sz w:val="24"/>
          <w:szCs w:val="24"/>
          <w:lang w:val="en-US"/>
        </w:rPr>
        <w:t>Cyert</w:t>
      </w:r>
      <w:proofErr w:type="spellEnd"/>
      <w:r w:rsidR="005F1C11" w:rsidRPr="005000B0">
        <w:rPr>
          <w:rFonts w:ascii="Arial" w:hAnsi="Arial" w:cs="Arial"/>
          <w:color w:val="FF0000"/>
          <w:sz w:val="24"/>
          <w:szCs w:val="24"/>
          <w:lang w:val="en-US"/>
        </w:rPr>
        <w:t xml:space="preserve"> (Stanford University, USA), a</w:t>
      </w:r>
      <w:r w:rsidR="00DD4912">
        <w:rPr>
          <w:rFonts w:ascii="Arial" w:hAnsi="Arial" w:cs="Arial"/>
          <w:color w:val="FF0000"/>
          <w:sz w:val="24"/>
          <w:szCs w:val="24"/>
          <w:lang w:val="en-US"/>
        </w:rPr>
        <w:t>nd</w:t>
      </w:r>
      <w:r w:rsidR="005F1C11" w:rsidRPr="005000B0">
        <w:rPr>
          <w:rFonts w:ascii="Arial" w:hAnsi="Arial" w:cs="Arial"/>
          <w:color w:val="FF0000"/>
          <w:sz w:val="24"/>
          <w:szCs w:val="24"/>
          <w:lang w:val="en-US"/>
        </w:rPr>
        <w:t xml:space="preserve"> previously described </w:t>
      </w:r>
      <w:r w:rsidR="0013695B" w:rsidRPr="005000B0">
        <w:rPr>
          <w:rFonts w:ascii="Arial" w:hAnsi="Arial" w:cs="Arial"/>
          <w:color w:val="FF0000"/>
          <w:sz w:val="24"/>
          <w:szCs w:val="24"/>
          <w:lang w:val="en-US"/>
        </w:rPr>
        <w:fldChar w:fldCharType="begin">
          <w:fldData xml:space="preserve">PEVuZE5vdGU+PENpdGU+PEF1dGhvcj5Hcm9wcGk8L0F1dGhvcj48WWVhcj4yMDExPC9ZZWFyPjxS
ZWNOdW0+NDY8L1JlY051bT48RGlzcGxheVRleHQ+WzY5XTwvRGlzcGxheVRleHQ+PHJlY29yZD48
cmVjLW51bWJlcj40NjwvcmVjLW51bWJlcj48Zm9yZWlnbi1rZXlzPjxrZXkgYXBwPSJFTiIgZGIt
aWQ9InZ2enZkMGFmOHN4dzVlZXAwcmJ2ZnMwa3AweGR3dDk5NWF0cyI+NDY8L2tleT48L2ZvcmVp
Z24ta2V5cz48cmVmLXR5cGUgbmFtZT0iSm91cm5hbCBBcnRpY2xlIj4xNzwvcmVmLXR5cGU+PGNv
bnRyaWJ1dG9ycz48YXV0aG9ycz48YXV0aG9yPkdyb3BwaSwgUy48L2F1dGhvcj48YXV0aG9yPkJl
bG90dGksIEYuPC9hdXRob3I+PGF1dGhvcj5CcmFuZGFvLCBSLiBMLjwvYXV0aG9yPjxhdXRob3I+
TWFydGVnYW5pLCBFLjwvYXV0aG9yPjxhdXRob3I+VGlzaSwgUi48L2F1dGhvcj48L2F1dGhvcnM+
PC9jb250cmlidXRvcnM+PGF1dGgtYWRkcmVzcz5EZXAuIEJpb3RlY2hub2xvZ3kgYW5kIEJpb3Nj
aWVuY2VzLCBVbml2ZXJzaXR5IG9mIE1pbGFuby1CaWNvY2NhLCBNaWxhbiwgSXRhbHkuPC9hdXRo
LWFkZHJlc3M+PHRpdGxlcz48dGl0bGU+R2x1Y29zZS1pbmR1Y2VkIGNhbGNpdW0gaW5mbHV4IGlu
IGJ1ZGRpbmcgeWVhc3QgaW52b2x2ZXMgYSBub3ZlbCBjYWxjaXVtIHRyYW5zcG9ydCBzeXN0ZW0g
YW5kIGNhbiBhY3RpdmF0ZSBjYWxjaW5ldXJpbjwvdGl0bGU+PHNlY29uZGFyeS10aXRsZT5DZWxs
IENhbGNpdW08L3NlY29uZGFyeS10aXRsZT48YWx0LXRpdGxlPkNlbGwgY2FsY2l1bTwvYWx0LXRp
dGxlPjwvdGl0bGVzPjxwZXJpb2RpY2FsPjxmdWxsLXRpdGxlPkNlbGwgQ2FsY2l1bTwvZnVsbC10
aXRsZT48YWJici0xPkNlbGwgY2FsY2l1bTwvYWJici0xPjwvcGVyaW9kaWNhbD48YWx0LXBlcmlv
ZGljYWw+PGZ1bGwtdGl0bGU+Q2VsbCBDYWxjaXVtPC9mdWxsLXRpdGxlPjxhYmJyLTE+Q2VsbCBj
YWxjaXVtPC9hYmJyLTE+PC9hbHQtcGVyaW9kaWNhbD48cGFnZXM+Mzc2LTg2PC9wYWdlcz48dm9s
dW1lPjQ5PC92b2x1bWU+PG51bWJlcj42PC9udW1iZXI+PGVkaXRpb24+MjAxMS8wNC8yMzwvZWRp
dGlvbj48a2V5d29yZHM+PGtleXdvcmQ+Q2FsY2luZXVyaW4vZ2VuZXRpY3MvKm1ldGFib2xpc208
L2tleXdvcmQ+PGtleXdvcmQ+Q2FsY2l1bS8qbWV0YWJvbGlzbTwva2V5d29yZD48a2V5d29yZD5D
YWxjaXVtIENoYW5uZWxzL2dlbmV0aWNzL21ldGFib2xpc208L2tleXdvcmQ+PGtleXdvcmQ+Q2Fs
Y2l1bSBTaWduYWxpbmc8L2tleXdvcmQ+PGtleXdvcmQ+R2Fkb2xpbml1bS9waGFybWFjb2xvZ3k8
L2tleXdvcmQ+PGtleXdvcmQ+R2x1Y29zZS8qcGhhcm1hY29sb2d5PC9rZXl3b3JkPjxrZXl3b3Jk
Pk1hZ25lc2l1bS9waGFybWFjb2xvZ3k8L2tleXdvcmQ+PGtleXdvcmQ+TWVtYnJhbmUgR2x5Y29w
cm90ZWlucy9nZW5ldGljcy9tZXRhYm9saXNtPC9rZXl3b3JkPjxrZXl3b3JkPk5pZmVkaXBpbmUv
cGhhcm1hY29sb2d5PC9rZXl3b3JkPjxrZXl3b3JkPlNhY2NoYXJvbXljZXMgY2VyZXZpc2lhZS8q
bWV0YWJvbGlzbTwva2V5d29yZD48a2V5d29yZD5TYWNjaGFyb215Y2VzIGNlcmV2aXNpYWUgUHJv
dGVpbnMvZ2VuZXRpY3MvKm1ldGFib2xpc208L2tleXdvcmQ+PGtleXdvcmQ+VmVyYXBhbWlsL3Bo
YXJtYWNvbG9neTwva2V5d29yZD48L2tleXdvcmRzPjxkYXRlcz48eWVhcj4yMDExPC95ZWFyPjxw
dWItZGF0ZXM+PGRhdGU+SnVuPC9kYXRlPjwvcHViLWRhdGVzPjwvZGF0ZXM+PGlzYm4+MTUzMi0x
OTkxIChFbGVjdHJvbmljKSYjeEQ7MDE0My00MTYwIChMaW5raW5nKTwvaXNibj48YWNjZXNzaW9u
LW51bT4yMTUxMTMzMzwvYWNjZXNzaW9uLW51bT48d29yay10eXBlPlJlc2VhcmNoIFN1cHBvcnQs
IE5vbi1VLlMuIEdvdiZhcG9zO3Q8L3dvcmstdHlwZT48dXJscz48cmVsYXRlZC11cmxzPjx1cmw+
aHR0cDovL3d3dy5uY2JpLm5sbS5uaWguZ292L3B1Ym1lZC8yMTUxMTMzMzwvdXJsPjwvcmVsYXRl
ZC11cmxzPjwvdXJscz48ZWxlY3Ryb25pYy1yZXNvdXJjZS1udW0+MTAuMTAxNi9qLmNlY2EuMjAx
MS4wMy4wMDY8L2VsZWN0cm9uaWMtcmVzb3VyY2UtbnVtPjxsYW5ndWFnZT5Fbmc8L2xhbmd1YWdl
PjwvcmVjb3JkPjwvQ2l0ZT48L0VuZE5vdGU+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PEVuZE5vdGU+PENpdGU+PEF1dGhvcj5Hcm9wcGk8L0F1dGhvcj48WWVhcj4yMDExPC9ZZWFyPjxS
ZWNOdW0+NDY8L1JlY051bT48RGlzcGxheVRleHQ+WzY5XTwvRGlzcGxheVRleHQ+PHJlY29yZD48
cmVjLW51bWJlcj40NjwvcmVjLW51bWJlcj48Zm9yZWlnbi1rZXlzPjxrZXkgYXBwPSJFTiIgZGIt
aWQ9InZ2enZkMGFmOHN4dzVlZXAwcmJ2ZnMwa3AweGR3dDk5NWF0cyI+NDY8L2tleT48L2ZvcmVp
Z24ta2V5cz48cmVmLXR5cGUgbmFtZT0iSm91cm5hbCBBcnRpY2xlIj4xNzwvcmVmLXR5cGU+PGNv
bnRyaWJ1dG9ycz48YXV0aG9ycz48YXV0aG9yPkdyb3BwaSwgUy48L2F1dGhvcj48YXV0aG9yPkJl
bG90dGksIEYuPC9hdXRob3I+PGF1dGhvcj5CcmFuZGFvLCBSLiBMLjwvYXV0aG9yPjxhdXRob3I+
TWFydGVnYW5pLCBFLjwvYXV0aG9yPjxhdXRob3I+VGlzaSwgUi48L2F1dGhvcj48L2F1dGhvcnM+
PC9jb250cmlidXRvcnM+PGF1dGgtYWRkcmVzcz5EZXAuIEJpb3RlY2hub2xvZ3kgYW5kIEJpb3Nj
aWVuY2VzLCBVbml2ZXJzaXR5IG9mIE1pbGFuby1CaWNvY2NhLCBNaWxhbiwgSXRhbHkuPC9hdXRo
LWFkZHJlc3M+PHRpdGxlcz48dGl0bGU+R2x1Y29zZS1pbmR1Y2VkIGNhbGNpdW0gaW5mbHV4IGlu
IGJ1ZGRpbmcgeWVhc3QgaW52b2x2ZXMgYSBub3ZlbCBjYWxjaXVtIHRyYW5zcG9ydCBzeXN0ZW0g
YW5kIGNhbiBhY3RpdmF0ZSBjYWxjaW5ldXJpbjwvdGl0bGU+PHNlY29uZGFyeS10aXRsZT5DZWxs
IENhbGNpdW08L3NlY29uZGFyeS10aXRsZT48YWx0LXRpdGxlPkNlbGwgY2FsY2l1bTwvYWx0LXRp
dGxlPjwvdGl0bGVzPjxwZXJpb2RpY2FsPjxmdWxsLXRpdGxlPkNlbGwgQ2FsY2l1bTwvZnVsbC10
aXRsZT48YWJici0xPkNlbGwgY2FsY2l1bTwvYWJici0xPjwvcGVyaW9kaWNhbD48YWx0LXBlcmlv
ZGljYWw+PGZ1bGwtdGl0bGU+Q2VsbCBDYWxjaXVtPC9mdWxsLXRpdGxlPjxhYmJyLTE+Q2VsbCBj
YWxjaXVtPC9hYmJyLTE+PC9hbHQtcGVyaW9kaWNhbD48cGFnZXM+Mzc2LTg2PC9wYWdlcz48dm9s
dW1lPjQ5PC92b2x1bWU+PG51bWJlcj42PC9udW1iZXI+PGVkaXRpb24+MjAxMS8wNC8yMzwvZWRp
dGlvbj48a2V5d29yZHM+PGtleXdvcmQ+Q2FsY2luZXVyaW4vZ2VuZXRpY3MvKm1ldGFib2xpc208
L2tleXdvcmQ+PGtleXdvcmQ+Q2FsY2l1bS8qbWV0YWJvbGlzbTwva2V5d29yZD48a2V5d29yZD5D
YWxjaXVtIENoYW5uZWxzL2dlbmV0aWNzL21ldGFib2xpc208L2tleXdvcmQ+PGtleXdvcmQ+Q2Fs
Y2l1bSBTaWduYWxpbmc8L2tleXdvcmQ+PGtleXdvcmQ+R2Fkb2xpbml1bS9waGFybWFjb2xvZ3k8
L2tleXdvcmQ+PGtleXdvcmQ+R2x1Y29zZS8qcGhhcm1hY29sb2d5PC9rZXl3b3JkPjxrZXl3b3Jk
Pk1hZ25lc2l1bS9waGFybWFjb2xvZ3k8L2tleXdvcmQ+PGtleXdvcmQ+TWVtYnJhbmUgR2x5Y29w
cm90ZWlucy9nZW5ldGljcy9tZXRhYm9saXNtPC9rZXl3b3JkPjxrZXl3b3JkPk5pZmVkaXBpbmUv
cGhhcm1hY29sb2d5PC9rZXl3b3JkPjxrZXl3b3JkPlNhY2NoYXJvbXljZXMgY2VyZXZpc2lhZS8q
bWV0YWJvbGlzbTwva2V5d29yZD48a2V5d29yZD5TYWNjaGFyb215Y2VzIGNlcmV2aXNpYWUgUHJv
dGVpbnMvZ2VuZXRpY3MvKm1ldGFib2xpc208L2tleXdvcmQ+PGtleXdvcmQ+VmVyYXBhbWlsL3Bo
YXJtYWNvbG9neTwva2V5d29yZD48L2tleXdvcmRzPjxkYXRlcz48eWVhcj4yMDExPC95ZWFyPjxw
dWItZGF0ZXM+PGRhdGU+SnVuPC9kYXRlPjwvcHViLWRhdGVzPjwvZGF0ZXM+PGlzYm4+MTUzMi0x
OTkxIChFbGVjdHJvbmljKSYjeEQ7MDE0My00MTYwIChMaW5raW5nKTwvaXNibj48YWNjZXNzaW9u
LW51bT4yMTUxMTMzMzwvYWNjZXNzaW9uLW51bT48d29yay10eXBlPlJlc2VhcmNoIFN1cHBvcnQs
IE5vbi1VLlMuIEdvdiZhcG9zO3Q8L3dvcmstdHlwZT48dXJscz48cmVsYXRlZC11cmxzPjx1cmw+
aHR0cDovL3d3dy5uY2JpLm5sbS5uaWguZ292L3B1Ym1lZC8yMTUxMTMzMzwvdXJsPjwvcmVsYXRl
ZC11cmxzPjwvdXJscz48ZWxlY3Ryb25pYy1yZXNvdXJjZS1udW0+MTAuMTAxNi9qLmNlY2EuMjAx
MS4wMy4wMDY8L2VsZWN0cm9uaWMtcmVzb3VyY2UtbnVtPjxsYW5ndWFnZT5Fbmc8L2xhbmd1YWdl
PjwvcmVjb3JkPjwvQ2l0ZT48L0VuZE5vdGU+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69" w:tooltip="Groppi, 2011 #46" w:history="1">
        <w:r w:rsidR="00BF454C">
          <w:rPr>
            <w:rFonts w:ascii="Arial" w:hAnsi="Arial" w:cs="Arial"/>
            <w:noProof/>
            <w:color w:val="FF0000"/>
            <w:sz w:val="24"/>
            <w:szCs w:val="24"/>
            <w:lang w:val="en-US"/>
          </w:rPr>
          <w:t>69</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5F1C11" w:rsidRPr="005000B0">
        <w:rPr>
          <w:rFonts w:ascii="Arial" w:hAnsi="Arial" w:cs="Arial"/>
          <w:color w:val="FF0000"/>
          <w:sz w:val="24"/>
          <w:szCs w:val="24"/>
          <w:lang w:val="en-US"/>
        </w:rPr>
        <w:t>.</w:t>
      </w:r>
      <w:r w:rsidR="0041172D">
        <w:rPr>
          <w:rFonts w:ascii="Arial" w:hAnsi="Arial" w:cs="Arial"/>
          <w:color w:val="FF0000"/>
          <w:sz w:val="24"/>
          <w:szCs w:val="24"/>
          <w:lang w:val="en-US"/>
        </w:rPr>
        <w:t xml:space="preserve"> Plasmid </w:t>
      </w:r>
      <w:r w:rsidR="00C403D0" w:rsidRPr="00C403D0">
        <w:rPr>
          <w:rFonts w:ascii="Arial" w:hAnsi="Arial" w:cs="Arial"/>
          <w:color w:val="FF0000"/>
          <w:sz w:val="24"/>
          <w:szCs w:val="24"/>
          <w:lang w:val="en-US"/>
        </w:rPr>
        <w:lastRenderedPageBreak/>
        <w:t xml:space="preserve">pAS1NB:mt-Rosella </w:t>
      </w:r>
      <w:r w:rsidR="0041172D">
        <w:rPr>
          <w:rFonts w:ascii="Arial" w:hAnsi="Arial" w:cs="Arial"/>
          <w:color w:val="FF0000"/>
          <w:sz w:val="24"/>
          <w:szCs w:val="24"/>
          <w:lang w:val="en-US"/>
        </w:rPr>
        <w:t xml:space="preserve">encoding </w:t>
      </w:r>
      <w:proofErr w:type="spellStart"/>
      <w:r w:rsidR="0041172D">
        <w:rPr>
          <w:rFonts w:ascii="Arial" w:hAnsi="Arial" w:cs="Arial"/>
          <w:color w:val="FF0000"/>
          <w:sz w:val="24"/>
          <w:szCs w:val="24"/>
          <w:lang w:val="en-US"/>
        </w:rPr>
        <w:t>mitophagy</w:t>
      </w:r>
      <w:proofErr w:type="spellEnd"/>
      <w:r w:rsidR="0041172D">
        <w:rPr>
          <w:rFonts w:ascii="Arial" w:hAnsi="Arial" w:cs="Arial"/>
          <w:color w:val="FF0000"/>
          <w:sz w:val="24"/>
          <w:szCs w:val="24"/>
          <w:lang w:val="en-US"/>
        </w:rPr>
        <w:t xml:space="preserve"> </w:t>
      </w:r>
      <w:r w:rsidR="00C403D0">
        <w:rPr>
          <w:rFonts w:ascii="Arial" w:hAnsi="Arial" w:cs="Arial"/>
          <w:color w:val="FF0000"/>
          <w:sz w:val="24"/>
          <w:szCs w:val="24"/>
          <w:lang w:val="en-US"/>
        </w:rPr>
        <w:t>reporter</w:t>
      </w:r>
      <w:r w:rsidR="0041172D">
        <w:rPr>
          <w:rFonts w:ascii="Arial" w:hAnsi="Arial" w:cs="Arial"/>
          <w:color w:val="FF0000"/>
          <w:sz w:val="24"/>
          <w:szCs w:val="24"/>
          <w:lang w:val="en-US"/>
        </w:rPr>
        <w:t xml:space="preserve"> was kin</w:t>
      </w:r>
      <w:r w:rsidR="00C403D0">
        <w:rPr>
          <w:rFonts w:ascii="Arial" w:hAnsi="Arial" w:cs="Arial"/>
          <w:color w:val="FF0000"/>
          <w:sz w:val="24"/>
          <w:szCs w:val="24"/>
          <w:lang w:val="en-US"/>
        </w:rPr>
        <w:t>dly provided by R.J. Devenish</w:t>
      </w:r>
      <w:r w:rsidR="00BC4523">
        <w:rPr>
          <w:rFonts w:ascii="Arial" w:hAnsi="Arial" w:cs="Arial"/>
          <w:color w:val="FF0000"/>
          <w:sz w:val="24"/>
          <w:szCs w:val="24"/>
          <w:lang w:val="en-US"/>
        </w:rPr>
        <w:t xml:space="preserve"> </w:t>
      </w:r>
      <w:r w:rsidR="0013695B">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&lt;EndNote&gt;&lt;Cite&gt;&lt;Author&gt;Mijaljica&lt;/Author&gt;&lt;Year&gt;2011&lt;/Year&gt;&lt;RecNum&gt;189&lt;/RecNum&gt;&lt;DisplayText&gt;[70]&lt;/DisplayText&gt;&lt;record&gt;&lt;rec-number&gt;189&lt;/rec-number&gt;&lt;foreign-keys&gt;&lt;key app="EN" db-id="vvzvd0af8sxw5eep0rbvfs0kp0xdwt995ats"&gt;189&lt;/key&gt;&lt;/foreign-keys&gt;&lt;ref-type name="Journal Article"&gt;17&lt;/ref-type&gt;&lt;contributors&gt;&lt;authors&gt;&lt;author&gt;Mijaljica, D.&lt;/author&gt;&lt;author&gt;Prescott, M.&lt;/author&gt;&lt;author&gt;Devenish, R. J.&lt;/author&gt;&lt;/authors&gt;&lt;/contributors&gt;&lt;auth-address&gt;Department of Biochemistry and Molecular Biology, School of Biomedical Sciences, Monash University.&lt;/auth-address&gt;&lt;titles&gt;&lt;title&gt;A fluorescence microscopy assay for monitoring mitophagy in the yeast Saccharomyces cerevisiae&lt;/title&gt;&lt;secondary-title&gt;J Vis Exp&lt;/secondary-title&gt;&lt;alt-title&gt;Journal of visualized experiments : JoVE&lt;/alt-title&gt;&lt;/titles&gt;&lt;periodical&gt;&lt;full-title&gt;J Vis Exp&lt;/full-title&gt;&lt;abbr-1&gt;Journal of visualized experiments : JoVE&lt;/abbr-1&gt;&lt;/periodical&gt;&lt;alt-periodical&gt;&lt;full-title&gt;J Vis Exp&lt;/full-title&gt;&lt;abbr-1&gt;Journal of visualized experiments : JoVE&lt;/abbr-1&gt;&lt;/alt-periodical&gt;&lt;number&gt;53&lt;/number&gt;&lt;edition&gt;2011/07/27&lt;/edition&gt;&lt;keywords&gt;&lt;keyword&gt;Autophagy/*physiology&lt;/keyword&gt;&lt;keyword&gt;Biosensing Techniques&lt;/keyword&gt;&lt;keyword&gt;Green Fluorescent Proteins/chemistry&lt;/keyword&gt;&lt;keyword&gt;Luminescent Proteins/chemistry&lt;/keyword&gt;&lt;keyword&gt;Microscopy, Fluorescence/*methods&lt;/keyword&gt;&lt;keyword&gt;Saccharomyces cerevisiae/cytology/metabolism/*physiology&lt;/keyword&gt;&lt;/keywords&gt;&lt;dates&gt;&lt;year&gt;2011&lt;/year&gt;&lt;pub-dates&gt;&lt;date&gt;Jul 18&lt;/date&gt;&lt;/pub-dates&gt;&lt;/dates&gt;&lt;isbn&gt;1940-087X (Electronic)&amp;#xD;1940-087X (Linking)&lt;/isbn&gt;&lt;accession-num&gt;21788936&lt;/accession-num&gt;&lt;work-type&gt;Research Support, Non-U.S. Gov&amp;apos;t&amp;#xD;Video-Audio Media&lt;/work-type&gt;&lt;urls&gt;&lt;related-urls&gt;&lt;url&gt;http://www.ncbi.nlm.nih.gov/pubmed/21788936&lt;/url&gt;&lt;/related-urls&gt;&lt;/urls&gt;&lt;custom2&gt;3196187&lt;/custom2&gt;&lt;electronic-resource-num&gt;10.3791/2779&lt;/electronic-resource-num&gt;&lt;language&gt;eng&lt;/language&gt;&lt;/record&gt;&lt;/Cite&gt;&lt;/EndNote&gt;</w:instrText>
      </w:r>
      <w:r w:rsidR="0013695B">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0" w:tooltip="Mijaljica, 2011 #189" w:history="1">
        <w:r w:rsidR="00BF454C">
          <w:rPr>
            <w:rFonts w:ascii="Arial" w:hAnsi="Arial" w:cs="Arial"/>
            <w:noProof/>
            <w:color w:val="FF0000"/>
            <w:sz w:val="24"/>
            <w:szCs w:val="24"/>
            <w:lang w:val="en-US"/>
          </w:rPr>
          <w:t>70</w:t>
        </w:r>
      </w:hyperlink>
      <w:r w:rsidR="000D7034">
        <w:rPr>
          <w:rFonts w:ascii="Arial" w:hAnsi="Arial" w:cs="Arial"/>
          <w:noProof/>
          <w:color w:val="FF0000"/>
          <w:sz w:val="24"/>
          <w:szCs w:val="24"/>
          <w:lang w:val="en-US"/>
        </w:rPr>
        <w:t>]</w:t>
      </w:r>
      <w:r w:rsidR="0013695B">
        <w:rPr>
          <w:rFonts w:ascii="Arial" w:hAnsi="Arial" w:cs="Arial"/>
          <w:color w:val="FF0000"/>
          <w:sz w:val="24"/>
          <w:szCs w:val="24"/>
          <w:lang w:val="en-US"/>
        </w:rPr>
        <w:fldChar w:fldCharType="end"/>
      </w:r>
      <w:r w:rsidR="00C403D0">
        <w:rPr>
          <w:rFonts w:ascii="Arial" w:hAnsi="Arial" w:cs="Arial"/>
          <w:color w:val="FF0000"/>
          <w:sz w:val="24"/>
          <w:szCs w:val="24"/>
          <w:lang w:val="en-US"/>
        </w:rPr>
        <w:t>.</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 xml:space="preserve">Bioluminescence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assay</w:t>
      </w:r>
    </w:p>
    <w:p w:rsidR="005D2A8F" w:rsidRPr="005000B0" w:rsidRDefault="005D2A8F" w:rsidP="005D2A8F">
      <w:pPr>
        <w:spacing w:after="0" w:line="360" w:lineRule="auto"/>
        <w:jc w:val="both"/>
        <w:rPr>
          <w:rFonts w:ascii="Arial" w:hAnsi="Arial" w:cs="Arial"/>
          <w:sz w:val="24"/>
          <w:szCs w:val="24"/>
          <w:lang w:val="en-US"/>
        </w:rPr>
      </w:pPr>
      <w:r w:rsidRPr="005000B0">
        <w:rPr>
          <w:rFonts w:ascii="Arial" w:hAnsi="Arial" w:cs="Arial"/>
          <w:sz w:val="24"/>
          <w:szCs w:val="24"/>
          <w:lang w:val="en-US"/>
        </w:rPr>
        <w:t xml:space="preserve">For cytosolic and mitochondrial calcium concentration variations, yeast strains </w:t>
      </w:r>
      <w:r w:rsidR="00212A63" w:rsidRPr="005000B0">
        <w:rPr>
          <w:rFonts w:ascii="Arial" w:hAnsi="Arial" w:cs="Arial"/>
          <w:color w:val="FF0000"/>
          <w:sz w:val="24"/>
          <w:szCs w:val="24"/>
          <w:lang w:val="en-US"/>
        </w:rPr>
        <w:t xml:space="preserve">transformed with </w:t>
      </w:r>
      <w:proofErr w:type="spellStart"/>
      <w:r w:rsidR="00212A63" w:rsidRPr="005000B0">
        <w:rPr>
          <w:rFonts w:ascii="Arial" w:hAnsi="Arial" w:cs="Arial"/>
          <w:color w:val="FF0000"/>
          <w:sz w:val="24"/>
          <w:szCs w:val="24"/>
          <w:lang w:val="en-US"/>
        </w:rPr>
        <w:t>pVTU</w:t>
      </w:r>
      <w:proofErr w:type="spellEnd"/>
      <w:r w:rsidR="00212A63" w:rsidRPr="005000B0">
        <w:rPr>
          <w:rFonts w:ascii="Arial" w:hAnsi="Arial" w:cs="Arial"/>
          <w:color w:val="FF0000"/>
          <w:sz w:val="24"/>
          <w:szCs w:val="24"/>
          <w:lang w:val="en-US"/>
        </w:rPr>
        <w:t xml:space="preserve">-AEQ or </w:t>
      </w:r>
      <w:proofErr w:type="spellStart"/>
      <w:r w:rsidR="00212A63" w:rsidRPr="005000B0">
        <w:rPr>
          <w:rFonts w:ascii="Arial" w:hAnsi="Arial" w:cs="Arial"/>
          <w:color w:val="FF0000"/>
          <w:sz w:val="24"/>
          <w:szCs w:val="24"/>
          <w:lang w:val="en-US"/>
        </w:rPr>
        <w:t>pMTS</w:t>
      </w:r>
      <w:proofErr w:type="spellEnd"/>
      <w:r w:rsidR="00212A63" w:rsidRPr="005000B0">
        <w:rPr>
          <w:rFonts w:ascii="Arial" w:hAnsi="Arial" w:cs="Arial"/>
          <w:color w:val="FF0000"/>
          <w:sz w:val="24"/>
          <w:szCs w:val="24"/>
          <w:lang w:val="en-US"/>
        </w:rPr>
        <w:t xml:space="preserve">-AEQ plasmids </w:t>
      </w:r>
      <w:r w:rsidRPr="005000B0">
        <w:rPr>
          <w:rFonts w:ascii="Arial" w:hAnsi="Arial" w:cs="Arial"/>
          <w:sz w:val="24"/>
          <w:szCs w:val="24"/>
          <w:lang w:val="en-US"/>
        </w:rPr>
        <w:t>were grown overnight at 30°C in W0-Ura medium. 6 OD of cells per experiment were harvested (4000 rpm, 10 minutes) from exponentially growing cultures (OD=0.3, nearly 5-6 x 10</w:t>
      </w:r>
      <w:r w:rsidRPr="005000B0">
        <w:rPr>
          <w:rFonts w:ascii="Arial" w:hAnsi="Arial" w:cs="Arial"/>
          <w:sz w:val="24"/>
          <w:szCs w:val="24"/>
          <w:vertAlign w:val="superscript"/>
          <w:lang w:val="en-US"/>
        </w:rPr>
        <w:t>6</w:t>
      </w:r>
      <w:r w:rsidRPr="005000B0">
        <w:rPr>
          <w:rFonts w:ascii="Arial" w:hAnsi="Arial" w:cs="Arial"/>
          <w:sz w:val="24"/>
          <w:szCs w:val="24"/>
          <w:lang w:val="en-US"/>
        </w:rPr>
        <w:t xml:space="preserve"> cells/ml), and suspended in 1 ml of culture medium to a density of about 10</w:t>
      </w:r>
      <w:r w:rsidRPr="005000B0">
        <w:rPr>
          <w:rFonts w:ascii="Arial" w:hAnsi="Arial" w:cs="Arial"/>
          <w:sz w:val="24"/>
          <w:szCs w:val="24"/>
          <w:vertAlign w:val="superscript"/>
          <w:lang w:val="en-US"/>
        </w:rPr>
        <w:t>8</w:t>
      </w:r>
      <w:r w:rsidRPr="005000B0">
        <w:rPr>
          <w:rFonts w:ascii="Arial" w:hAnsi="Arial" w:cs="Arial"/>
          <w:sz w:val="24"/>
          <w:szCs w:val="24"/>
          <w:lang w:val="en-US"/>
        </w:rPr>
        <w:t xml:space="preserve"> cells/ml. The cellular suspension was transferred to a microfuge tube and </w:t>
      </w:r>
      <w:r w:rsidR="005000B0" w:rsidRPr="005000B0">
        <w:rPr>
          <w:rFonts w:ascii="Arial" w:hAnsi="Arial" w:cs="Arial"/>
          <w:sz w:val="24"/>
          <w:szCs w:val="24"/>
          <w:lang w:val="en-US"/>
        </w:rPr>
        <w:t>centrifuged</w:t>
      </w:r>
      <w:r w:rsidRPr="005000B0">
        <w:rPr>
          <w:rFonts w:ascii="Arial" w:hAnsi="Arial" w:cs="Arial"/>
          <w:sz w:val="24"/>
          <w:szCs w:val="24"/>
          <w:lang w:val="en-US"/>
        </w:rPr>
        <w:t xml:space="preserve"> at 7000 rpm for 1</w:t>
      </w:r>
      <w:r w:rsidR="00E94B29">
        <w:rPr>
          <w:rFonts w:ascii="Arial" w:hAnsi="Arial" w:cs="Arial"/>
          <w:sz w:val="24"/>
          <w:szCs w:val="24"/>
          <w:lang w:val="en-US"/>
        </w:rPr>
        <w:t>.</w:t>
      </w:r>
      <w:r w:rsidRPr="005000B0">
        <w:rPr>
          <w:rFonts w:ascii="Arial" w:hAnsi="Arial" w:cs="Arial"/>
          <w:sz w:val="24"/>
          <w:szCs w:val="24"/>
          <w:lang w:val="en-US"/>
        </w:rPr>
        <w:t>5 minute</w:t>
      </w:r>
      <w:r w:rsidR="00091F4C">
        <w:rPr>
          <w:rFonts w:ascii="Arial" w:hAnsi="Arial" w:cs="Arial"/>
          <w:sz w:val="24"/>
          <w:szCs w:val="24"/>
          <w:lang w:val="en-US"/>
        </w:rPr>
        <w:t>s</w:t>
      </w:r>
      <w:r w:rsidRPr="005000B0">
        <w:rPr>
          <w:rFonts w:ascii="Arial" w:hAnsi="Arial" w:cs="Arial"/>
          <w:sz w:val="24"/>
          <w:szCs w:val="24"/>
          <w:lang w:val="en-US"/>
        </w:rPr>
        <w:t>. For each treatment, 7.2 × 10</w:t>
      </w:r>
      <w:r w:rsidRPr="005000B0">
        <w:rPr>
          <w:rFonts w:ascii="Arial" w:hAnsi="Arial" w:cs="Arial"/>
          <w:sz w:val="24"/>
          <w:szCs w:val="24"/>
          <w:vertAlign w:val="superscript"/>
          <w:lang w:val="en-US"/>
        </w:rPr>
        <w:t>7</w:t>
      </w:r>
      <w:r w:rsidRPr="005000B0">
        <w:rPr>
          <w:rFonts w:ascii="Arial" w:hAnsi="Arial" w:cs="Arial"/>
          <w:sz w:val="24"/>
          <w:szCs w:val="24"/>
          <w:lang w:val="en-US"/>
        </w:rPr>
        <w:t xml:space="preserve"> cells were suspended in 10 </w:t>
      </w:r>
      <w:proofErr w:type="spellStart"/>
      <w:r w:rsidRPr="005000B0">
        <w:rPr>
          <w:rFonts w:ascii="Arial" w:hAnsi="Arial" w:cs="Arial"/>
          <w:sz w:val="24"/>
          <w:szCs w:val="24"/>
          <w:lang w:val="en-US"/>
        </w:rPr>
        <w:t>μl</w:t>
      </w:r>
      <w:proofErr w:type="spellEnd"/>
      <w:r w:rsidRPr="005000B0">
        <w:rPr>
          <w:rFonts w:ascii="Arial" w:hAnsi="Arial" w:cs="Arial"/>
          <w:sz w:val="24"/>
          <w:szCs w:val="24"/>
          <w:lang w:val="en-US"/>
        </w:rPr>
        <w:t xml:space="preserve"> of the culture medium, 50 </w:t>
      </w:r>
      <w:proofErr w:type="spellStart"/>
      <w:r w:rsidRPr="005000B0">
        <w:rPr>
          <w:rFonts w:ascii="Arial" w:hAnsi="Arial" w:cs="Arial"/>
          <w:sz w:val="24"/>
          <w:szCs w:val="24"/>
          <w:lang w:val="en-US"/>
        </w:rPr>
        <w:t>μM</w:t>
      </w:r>
      <w:proofErr w:type="spellEnd"/>
      <w:r w:rsidRPr="005000B0">
        <w:rPr>
          <w:rFonts w:ascii="Arial" w:hAnsi="Arial" w:cs="Arial"/>
          <w:sz w:val="24"/>
          <w:szCs w:val="24"/>
          <w:lang w:val="en-US"/>
        </w:rPr>
        <w:t xml:space="preserve"> </w:t>
      </w:r>
      <w:proofErr w:type="spellStart"/>
      <w:r w:rsidRPr="005000B0">
        <w:rPr>
          <w:rFonts w:ascii="Arial" w:hAnsi="Arial" w:cs="Arial"/>
          <w:sz w:val="24"/>
          <w:szCs w:val="24"/>
          <w:lang w:val="en-US"/>
        </w:rPr>
        <w:t>coelenterazine</w:t>
      </w:r>
      <w:proofErr w:type="spellEnd"/>
      <w:r w:rsidRPr="005000B0">
        <w:rPr>
          <w:rFonts w:ascii="Arial" w:hAnsi="Arial" w:cs="Arial"/>
          <w:sz w:val="24"/>
          <w:szCs w:val="24"/>
          <w:lang w:val="en-US"/>
        </w:rPr>
        <w:t xml:space="preserve"> (stock solution 1 </w:t>
      </w:r>
      <w:proofErr w:type="spellStart"/>
      <w:r w:rsidRPr="005000B0">
        <w:rPr>
          <w:rFonts w:ascii="Arial" w:hAnsi="Arial" w:cs="Arial"/>
          <w:sz w:val="24"/>
          <w:szCs w:val="24"/>
          <w:lang w:val="en-US"/>
        </w:rPr>
        <w:t>μg</w:t>
      </w:r>
      <w:proofErr w:type="spellEnd"/>
      <w:r w:rsidRPr="005000B0">
        <w:rPr>
          <w:rFonts w:ascii="Arial" w:hAnsi="Arial" w:cs="Arial"/>
          <w:sz w:val="24"/>
          <w:szCs w:val="24"/>
          <w:lang w:val="en-US"/>
        </w:rPr>
        <w:t>/</w:t>
      </w:r>
      <w:proofErr w:type="spellStart"/>
      <w:r w:rsidRPr="005000B0">
        <w:rPr>
          <w:rFonts w:ascii="Arial" w:hAnsi="Arial" w:cs="Arial"/>
          <w:sz w:val="24"/>
          <w:szCs w:val="24"/>
          <w:lang w:val="en-US"/>
        </w:rPr>
        <w:t>μl</w:t>
      </w:r>
      <w:proofErr w:type="spellEnd"/>
      <w:r w:rsidRPr="005000B0">
        <w:rPr>
          <w:rFonts w:ascii="Arial" w:hAnsi="Arial" w:cs="Arial"/>
          <w:sz w:val="24"/>
          <w:szCs w:val="24"/>
          <w:lang w:val="en-US"/>
        </w:rPr>
        <w:t xml:space="preserve"> dissolved in 99.5% methanol, conserved in the dark at −20 °C, Molecular Probes) was added and mixed vigorously, and the suspension was incubated </w:t>
      </w:r>
      <w:r w:rsidR="00E94B29" w:rsidRPr="005000B0">
        <w:rPr>
          <w:rFonts w:ascii="Arial" w:hAnsi="Arial" w:cs="Arial"/>
          <w:sz w:val="24"/>
          <w:szCs w:val="24"/>
          <w:lang w:val="en-US"/>
        </w:rPr>
        <w:t xml:space="preserve">for 20 minutes </w:t>
      </w:r>
      <w:r w:rsidRPr="005000B0">
        <w:rPr>
          <w:rFonts w:ascii="Arial" w:hAnsi="Arial" w:cs="Arial"/>
          <w:sz w:val="24"/>
          <w:szCs w:val="24"/>
          <w:lang w:val="en-US"/>
        </w:rPr>
        <w:t>at room temperature in the dark. Cells were collected by centrifuga</w:t>
      </w:r>
      <w:r w:rsidR="00DD4912">
        <w:rPr>
          <w:rFonts w:ascii="Arial" w:hAnsi="Arial" w:cs="Arial"/>
          <w:sz w:val="24"/>
          <w:szCs w:val="24"/>
          <w:lang w:val="en-US"/>
        </w:rPr>
        <w:t>tion at 7000 rpm for 1.5 minute</w:t>
      </w:r>
      <w:r w:rsidR="00091F4C">
        <w:rPr>
          <w:rFonts w:ascii="Arial" w:hAnsi="Arial" w:cs="Arial"/>
          <w:sz w:val="24"/>
          <w:szCs w:val="24"/>
          <w:lang w:val="en-US"/>
        </w:rPr>
        <w:t>s</w:t>
      </w:r>
      <w:r w:rsidRPr="005000B0">
        <w:rPr>
          <w:rFonts w:ascii="Arial" w:hAnsi="Arial" w:cs="Arial"/>
          <w:sz w:val="24"/>
          <w:szCs w:val="24"/>
          <w:lang w:val="en-US"/>
        </w:rPr>
        <w:t xml:space="preserve"> and washed three times with </w:t>
      </w:r>
      <w:r w:rsidR="00DD4912">
        <w:rPr>
          <w:rFonts w:ascii="Arial" w:hAnsi="Arial" w:cs="Arial"/>
          <w:sz w:val="24"/>
          <w:szCs w:val="24"/>
          <w:lang w:val="en-US"/>
        </w:rPr>
        <w:t xml:space="preserve">the </w:t>
      </w:r>
      <w:r w:rsidRPr="005000B0">
        <w:rPr>
          <w:rFonts w:ascii="Arial" w:hAnsi="Arial" w:cs="Arial"/>
          <w:sz w:val="24"/>
          <w:szCs w:val="24"/>
          <w:lang w:val="en-US"/>
        </w:rPr>
        <w:t xml:space="preserve">medium (200 </w:t>
      </w:r>
      <w:proofErr w:type="spellStart"/>
      <w:r w:rsidRPr="005000B0">
        <w:rPr>
          <w:rFonts w:ascii="Arial" w:hAnsi="Arial" w:cs="Arial"/>
          <w:sz w:val="24"/>
          <w:szCs w:val="24"/>
          <w:lang w:val="en-US"/>
        </w:rPr>
        <w:t>μl</w:t>
      </w:r>
      <w:proofErr w:type="spellEnd"/>
      <w:r w:rsidRPr="005000B0">
        <w:rPr>
          <w:rFonts w:ascii="Arial" w:hAnsi="Arial" w:cs="Arial"/>
          <w:sz w:val="24"/>
          <w:szCs w:val="24"/>
          <w:lang w:val="en-US"/>
        </w:rPr>
        <w:t xml:space="preserve">/wash); finally they were suspended in 200 </w:t>
      </w:r>
      <w:proofErr w:type="spellStart"/>
      <w:r w:rsidRPr="005000B0">
        <w:rPr>
          <w:rFonts w:ascii="Arial" w:hAnsi="Arial" w:cs="Arial"/>
          <w:sz w:val="24"/>
          <w:szCs w:val="24"/>
          <w:lang w:val="en-US"/>
        </w:rPr>
        <w:t>μl</w:t>
      </w:r>
      <w:proofErr w:type="spellEnd"/>
      <w:r w:rsidRPr="005000B0">
        <w:rPr>
          <w:rFonts w:ascii="Arial" w:hAnsi="Arial" w:cs="Arial"/>
          <w:sz w:val="24"/>
          <w:szCs w:val="24"/>
          <w:lang w:val="en-US"/>
        </w:rPr>
        <w:t xml:space="preserve"> of fresh medium. The cellular suspension was transferred into a </w:t>
      </w:r>
      <w:proofErr w:type="spellStart"/>
      <w:r w:rsidRPr="005000B0">
        <w:rPr>
          <w:rFonts w:ascii="Arial" w:hAnsi="Arial" w:cs="Arial"/>
          <w:sz w:val="24"/>
          <w:szCs w:val="24"/>
          <w:lang w:val="en-US"/>
        </w:rPr>
        <w:t>luminometer</w:t>
      </w:r>
      <w:proofErr w:type="spellEnd"/>
      <w:r w:rsidRPr="005000B0">
        <w:rPr>
          <w:rFonts w:ascii="Arial" w:hAnsi="Arial" w:cs="Arial"/>
          <w:sz w:val="24"/>
          <w:szCs w:val="24"/>
          <w:lang w:val="en-US"/>
        </w:rPr>
        <w:t xml:space="preserve"> tube. Light emission was recorded with a Berthold </w:t>
      </w:r>
      <w:proofErr w:type="spellStart"/>
      <w:r w:rsidRPr="005000B0">
        <w:rPr>
          <w:rFonts w:ascii="Arial" w:hAnsi="Arial" w:cs="Arial"/>
          <w:sz w:val="24"/>
          <w:szCs w:val="24"/>
          <w:lang w:val="en-US"/>
        </w:rPr>
        <w:t>Lumat</w:t>
      </w:r>
      <w:proofErr w:type="spellEnd"/>
      <w:r w:rsidRPr="005000B0">
        <w:rPr>
          <w:rFonts w:ascii="Arial" w:hAnsi="Arial" w:cs="Arial"/>
          <w:sz w:val="24"/>
          <w:szCs w:val="24"/>
          <w:lang w:val="en-US"/>
        </w:rPr>
        <w:t xml:space="preserve"> LB 9501/16 </w:t>
      </w:r>
      <w:proofErr w:type="spellStart"/>
      <w:r w:rsidRPr="005000B0">
        <w:rPr>
          <w:rFonts w:ascii="Arial" w:hAnsi="Arial" w:cs="Arial"/>
          <w:sz w:val="24"/>
          <w:szCs w:val="24"/>
          <w:lang w:val="en-US"/>
        </w:rPr>
        <w:t>luminometer</w:t>
      </w:r>
      <w:proofErr w:type="spellEnd"/>
      <w:r w:rsidRPr="005000B0">
        <w:rPr>
          <w:rFonts w:ascii="Arial" w:hAnsi="Arial" w:cs="Arial"/>
          <w:sz w:val="24"/>
          <w:szCs w:val="24"/>
          <w:lang w:val="en-US"/>
        </w:rPr>
        <w:t xml:space="preserve"> at intervals of 10 s for at least 1 minute before and for at least 3 minutes after the addition of 6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or 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H</w:t>
      </w:r>
      <w:r w:rsidRPr="005000B0">
        <w:rPr>
          <w:rFonts w:ascii="Arial" w:hAnsi="Arial" w:cs="Arial"/>
          <w:sz w:val="24"/>
          <w:szCs w:val="24"/>
          <w:vertAlign w:val="subscript"/>
          <w:lang w:val="en-US"/>
        </w:rPr>
        <w:t>2</w:t>
      </w:r>
      <w:r w:rsidRPr="005000B0">
        <w:rPr>
          <w:rFonts w:ascii="Arial" w:hAnsi="Arial" w:cs="Arial"/>
          <w:sz w:val="24"/>
          <w:szCs w:val="24"/>
          <w:lang w:val="en-US"/>
        </w:rPr>
        <w:t>O</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and converted into calcium concentrations according to </w:t>
      </w:r>
      <w:proofErr w:type="spellStart"/>
      <w:r w:rsidRPr="005000B0">
        <w:rPr>
          <w:rFonts w:ascii="Arial" w:hAnsi="Arial" w:cs="Arial"/>
          <w:sz w:val="24"/>
          <w:szCs w:val="24"/>
          <w:lang w:val="en-US"/>
        </w:rPr>
        <w:t>Brini</w:t>
      </w:r>
      <w:proofErr w:type="spellEnd"/>
      <w:r w:rsidRPr="005000B0">
        <w:rPr>
          <w:rFonts w:ascii="Arial" w:hAnsi="Arial" w:cs="Arial"/>
          <w:sz w:val="24"/>
          <w:szCs w:val="24"/>
          <w:lang w:val="en-US"/>
        </w:rPr>
        <w:t xml:space="preserve"> et al. </w:t>
      </w:r>
      <w:r w:rsidR="0013695B" w:rsidRPr="005000B0">
        <w:rPr>
          <w:rFonts w:ascii="Arial" w:hAnsi="Arial" w:cs="Arial"/>
          <w:sz w:val="24"/>
          <w:szCs w:val="24"/>
          <w:lang w:val="en-US"/>
        </w:rPr>
        <w:fldChar w:fldCharType="begin">
          <w:fldData xml:space="preserve">PEVuZE5vdGU+PENpdGU+PEF1dGhvcj5CcmluaTwvQXV0aG9yPjxZZWFyPjE5OTU8L1llYXI+PFJl
Y051bT40NTwvUmVjTnVtPjxEaXNwbGF5VGV4dD5bNzFdPC9EaXNwbGF5VGV4dD48cmVjb3JkPjxy
ZWMtbnVtYmVyPjQ1PC9yZWMtbnVtYmVyPjxmb3JlaWduLWtleXM+PGtleSBhcHA9IkVOIiBkYi1p
ZD0idnZ6dmQwYWY4c3h3NWVlcDByYnZmczBrcDB4ZHd0OTk1YXRzIj40NTwva2V5PjwvZm9yZWln
bi1rZXlzPjxyZWYtdHlwZSBuYW1lPSJKb3VybmFsIEFydGljbGUiPjE3PC9yZWYtdHlwZT48Y29u
dHJpYnV0b3JzPjxhdXRob3JzPjxhdXRob3I+QnJpbmksIE0uPC9hdXRob3I+PGF1dGhvcj5NYXJz
YXVsdCwgUi48L2F1dGhvcj48YXV0aG9yPkJhc3RpYW51dHRvLCBDLjwvYXV0aG9yPjxhdXRob3I+
QWx2YXJleiwgSi48L2F1dGhvcj48YXV0aG9yPlBvenphbiwgVC48L2F1dGhvcj48YXV0aG9yPlJp
enp1dG8sIFIuPC9hdXRob3I+PC9hdXRob3JzPjwvY29udHJpYnV0b3JzPjxhdXRoLWFkZHJlc3M+
RGVwYXJ0bWVudCBvZiBCaW9tZWRpY2FsIFNjaWVuY2VzLCBVbml2ZXJzaXR5IG9mIFBhZG92YSwg
SXRhbHkuPC9hdXRoLWFkZHJlc3M+PHRpdGxlcz48dGl0bGU+VHJhbnNmZWN0ZWQgYWVxdW9yaW4g
aW4gdGhlIG1lYXN1cmVtZW50IG9mIGN5dG9zb2xpYyBDYTIrIGNvbmNlbnRyYXRpb24gKFtDYTIr
XWMpLiBBIGNyaXRpY2FsIGV2YWx1YXRpb248L3RpdGxlPjxzZWNvbmRhcnktdGl0bGU+SiBCaW9s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Y2FsIGNoZW1pc3RyeTwvYWJici0xPjwvYWx0LXBlcmlvZGljYWw+PHBhZ2VzPjk4OTYtOTAzPC9w
YWdlcz48dm9sdW1lPjI3MDwvdm9sdW1lPjxudW1iZXI+MTc8L251bWJlcj48ZWRpdGlvbj4xOTk1
LzA0LzI4PC9lZGl0aW9uPjxrZXl3b3Jkcz48a2V5d29yZD5BZXF1b3Jpbi8qZ2VuZXRpY3MvbWV0
YWJvbGlzbTwva2V5d29yZD48a2V5d29yZD5BbWlubyBBY2lkIFNlcXVlbmNlPC9rZXl3b3JkPjxr
ZXl3b3JkPkJhc2UgU2VxdWVuY2U8L2tleXdvcmQ+PGtleXdvcmQ+Q2FsY2l1bS8qbWV0YWJvbGlz
bTwva2V5d29yZD48a2V5d29yZD5DeXRvc29sL21ldGFib2xpc208L2tleXdvcmQ+PGtleXdvcmQ+
RE5BLCBDb21wbGVtZW50YXJ5PC9rZXl3b3JkPjxrZXl3b3JkPkZsdW9yZXNjZW50IEFudGlib2R5
IFRlY2huaXF1ZTwva2V5d29yZD48a2V5d29yZD5GdXJhLTI8L2tleXdvcmQ+PGtleXdvcmQ+SGVM
YSBDZWxsczwva2V5d29yZD48a2V5d29yZD5IdW1hbnM8L2tleXdvcmQ+PGtleXdvcmQ+TW9sZWN1
bGFyIFNlcXVlbmNlIERhdGE8L2tleXdvcmQ+PGtleXdvcmQ+UmVjb21iaW5hbnQgUHJvdGVpbnMv
Z2VuZXRpY3MvbWV0YWJvbGlzbTwva2V5d29yZD48a2V5d29yZD5TaWduYWwgVHJhbnNkdWN0aW9u
PC9rZXl3b3JkPjxrZXl3b3JkPlRyYW5zZmVjdGlvbjwva2V5d29yZD48L2tleXdvcmRzPjxkYXRl
cz48eWVhcj4xOTk1PC95ZWFyPjxwdWItZGF0ZXM+PGRhdGU+QXByIDI4PC9kYXRlPjwvcHViLWRh
dGVzPjwvZGF0ZXM+PGlzYm4+MDAyMS05MjU4IChQcmludCkmI3hEOzAwMjEtOTI1OCAoTGlua2lu
Zyk8L2lzYm4+PGFjY2Vzc2lvbi1udW0+NzczMDM3MzwvYWNjZXNzaW9uLW51bT48d29yay10eXBl
PlJlc2VhcmNoIFN1cHBvcnQsIE5vbi1VLlMuIEdvdiZhcG9zO3Q8L3dvcmstdHlwZT48dXJscz48
cmVsYXRlZC11cmxzPjx1cmw+aHR0cDovL3d3dy5uY2JpLm5sbS5uaWguZ292L3B1Ym1lZC83NzMw
MzczPC91cmw+PC9yZWxhdGVkLXVybHM+PC91cmxzPjxsYW5ndWFnZT5Fbmc8L2xhbmd1YWdlPjwv
cmVjb3JkPjwvQ2l0ZT48L0VuZE5vdGU+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PEVuZE5vdGU+PENpdGU+PEF1dGhvcj5CcmluaTwvQXV0aG9yPjxZZWFyPjE5OTU8L1llYXI+PFJl
Y051bT40NTwvUmVjTnVtPjxEaXNwbGF5VGV4dD5bNzFdPC9EaXNwbGF5VGV4dD48cmVjb3JkPjxy
ZWMtbnVtYmVyPjQ1PC9yZWMtbnVtYmVyPjxmb3JlaWduLWtleXM+PGtleSBhcHA9IkVOIiBkYi1p
ZD0idnZ6dmQwYWY4c3h3NWVlcDByYnZmczBrcDB4ZHd0OTk1YXRzIj40NTwva2V5PjwvZm9yZWln
bi1rZXlzPjxyZWYtdHlwZSBuYW1lPSJKb3VybmFsIEFydGljbGUiPjE3PC9yZWYtdHlwZT48Y29u
dHJpYnV0b3JzPjxhdXRob3JzPjxhdXRob3I+QnJpbmksIE0uPC9hdXRob3I+PGF1dGhvcj5NYXJz
YXVsdCwgUi48L2F1dGhvcj48YXV0aG9yPkJhc3RpYW51dHRvLCBDLjwvYXV0aG9yPjxhdXRob3I+
QWx2YXJleiwgSi48L2F1dGhvcj48YXV0aG9yPlBvenphbiwgVC48L2F1dGhvcj48YXV0aG9yPlJp
enp1dG8sIFIuPC9hdXRob3I+PC9hdXRob3JzPjwvY29udHJpYnV0b3JzPjxhdXRoLWFkZHJlc3M+
RGVwYXJ0bWVudCBvZiBCaW9tZWRpY2FsIFNjaWVuY2VzLCBVbml2ZXJzaXR5IG9mIFBhZG92YSwg
SXRhbHkuPC9hdXRoLWFkZHJlc3M+PHRpdGxlcz48dGl0bGU+VHJhbnNmZWN0ZWQgYWVxdW9yaW4g
aW4gdGhlIG1lYXN1cmVtZW50IG9mIGN5dG9zb2xpYyBDYTIrIGNvbmNlbnRyYXRpb24gKFtDYTIr
XWMpLiBBIGNyaXRpY2FsIGV2YWx1YXRpb248L3RpdGxlPjxzZWNvbmRhcnktdGl0bGU+SiBCaW9s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Y2FsIGNoZW1pc3RyeTwvYWJici0xPjwvYWx0LXBlcmlvZGljYWw+PHBhZ2VzPjk4OTYtOTAzPC9w
YWdlcz48dm9sdW1lPjI3MDwvdm9sdW1lPjxudW1iZXI+MTc8L251bWJlcj48ZWRpdGlvbj4xOTk1
LzA0LzI4PC9lZGl0aW9uPjxrZXl3b3Jkcz48a2V5d29yZD5BZXF1b3Jpbi8qZ2VuZXRpY3MvbWV0
YWJvbGlzbTwva2V5d29yZD48a2V5d29yZD5BbWlubyBBY2lkIFNlcXVlbmNlPC9rZXl3b3JkPjxr
ZXl3b3JkPkJhc2UgU2VxdWVuY2U8L2tleXdvcmQ+PGtleXdvcmQ+Q2FsY2l1bS8qbWV0YWJvbGlz
bTwva2V5d29yZD48a2V5d29yZD5DeXRvc29sL21ldGFib2xpc208L2tleXdvcmQ+PGtleXdvcmQ+
RE5BLCBDb21wbGVtZW50YXJ5PC9rZXl3b3JkPjxrZXl3b3JkPkZsdW9yZXNjZW50IEFudGlib2R5
IFRlY2huaXF1ZTwva2V5d29yZD48a2V5d29yZD5GdXJhLTI8L2tleXdvcmQ+PGtleXdvcmQ+SGVM
YSBDZWxsczwva2V5d29yZD48a2V5d29yZD5IdW1hbnM8L2tleXdvcmQ+PGtleXdvcmQ+TW9sZWN1
bGFyIFNlcXVlbmNlIERhdGE8L2tleXdvcmQ+PGtleXdvcmQ+UmVjb21iaW5hbnQgUHJvdGVpbnMv
Z2VuZXRpY3MvbWV0YWJvbGlzbTwva2V5d29yZD48a2V5d29yZD5TaWduYWwgVHJhbnNkdWN0aW9u
PC9rZXl3b3JkPjxrZXl3b3JkPlRyYW5zZmVjdGlvbjwva2V5d29yZD48L2tleXdvcmRzPjxkYXRl
cz48eWVhcj4xOTk1PC95ZWFyPjxwdWItZGF0ZXM+PGRhdGU+QXByIDI4PC9kYXRlPjwvcHViLWRh
dGVzPjwvZGF0ZXM+PGlzYm4+MDAyMS05MjU4IChQcmludCkmI3hEOzAwMjEtOTI1OCAoTGlua2lu
Zyk8L2lzYm4+PGFjY2Vzc2lvbi1udW0+NzczMDM3MzwvYWNjZXNzaW9uLW51bT48d29yay10eXBl
PlJlc2VhcmNoIFN1cHBvcnQsIE5vbi1VLlMuIEdvdiZhcG9zO3Q8L3dvcmstdHlwZT48dXJscz48
cmVsYXRlZC11cmxzPjx1cmw+aHR0cDovL3d3dy5uY2JpLm5sbS5uaWguZ292L3B1Ym1lZC83NzMw
MzczPC91cmw+PC9yZWxhdGVkLXVybHM+PC91cmxzPjxsYW5ndWFnZT5Fbmc8L2xhbmd1YWdlPjwv
cmVjb3JkPjwvQ2l0ZT48L0VuZE5vdGU+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71" w:tooltip="Brini, 1995 #45" w:history="1">
        <w:r w:rsidR="00BF454C">
          <w:rPr>
            <w:rFonts w:ascii="Arial" w:hAnsi="Arial" w:cs="Arial"/>
            <w:noProof/>
            <w:sz w:val="24"/>
            <w:szCs w:val="24"/>
            <w:lang w:val="en-US"/>
          </w:rPr>
          <w:t>71</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H</w:t>
      </w:r>
      <w:r w:rsidRPr="005000B0">
        <w:rPr>
          <w:rFonts w:ascii="Arial" w:hAnsi="Arial" w:cs="Arial"/>
          <w:sz w:val="24"/>
          <w:szCs w:val="24"/>
          <w:vertAlign w:val="subscript"/>
          <w:lang w:val="en-US"/>
        </w:rPr>
        <w:t>2</w:t>
      </w:r>
      <w:r w:rsidRPr="005000B0">
        <w:rPr>
          <w:rFonts w:ascii="Arial" w:hAnsi="Arial" w:cs="Arial"/>
          <w:sz w:val="24"/>
          <w:szCs w:val="24"/>
          <w:lang w:val="en-US"/>
        </w:rPr>
        <w:t>O</w:t>
      </w:r>
      <w:r w:rsidRPr="005000B0">
        <w:rPr>
          <w:rFonts w:ascii="Arial" w:hAnsi="Arial" w:cs="Arial"/>
          <w:sz w:val="24"/>
          <w:szCs w:val="24"/>
          <w:vertAlign w:val="subscript"/>
          <w:lang w:val="en-US"/>
        </w:rPr>
        <w:t xml:space="preserve">2 </w:t>
      </w:r>
      <w:r w:rsidRPr="005000B0">
        <w:rPr>
          <w:rFonts w:ascii="Arial" w:hAnsi="Arial" w:cs="Arial"/>
          <w:sz w:val="24"/>
          <w:szCs w:val="24"/>
          <w:lang w:val="en-US"/>
        </w:rPr>
        <w:t xml:space="preserve">was added only when the signal was stable. For each experiment,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expression and activity were tested by treatment of the same amount of cells with 0.5% Triton X-100 in the presence of 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CaCl</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and then monitoring light emission for 24 minutes. Total light emission was calculated and used to normalize light emission according to the amount of </w:t>
      </w:r>
      <w:r w:rsidR="00A523C0" w:rsidRPr="005000B0">
        <w:rPr>
          <w:rFonts w:ascii="Arial" w:hAnsi="Arial" w:cs="Arial"/>
          <w:sz w:val="24"/>
          <w:szCs w:val="24"/>
          <w:lang w:val="en-US"/>
        </w:rPr>
        <w:t xml:space="preserve">expressed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All experiments were performed at least in three biological replicates. Parameters calculated from patterns of variation in [Ca</w:t>
      </w:r>
      <w:r w:rsidRPr="005000B0">
        <w:rPr>
          <w:rFonts w:ascii="Arial" w:hAnsi="Arial" w:cs="Arial"/>
          <w:sz w:val="24"/>
          <w:szCs w:val="24"/>
          <w:vertAlign w:val="superscript"/>
          <w:lang w:val="en-US"/>
        </w:rPr>
        <w:t>2+</w:t>
      </w:r>
      <w:r w:rsidRPr="005000B0">
        <w:rPr>
          <w:rFonts w:ascii="Arial" w:hAnsi="Arial" w:cs="Arial"/>
          <w:sz w:val="24"/>
          <w:szCs w:val="24"/>
          <w:lang w:val="en-US"/>
        </w:rPr>
        <w:t>]</w:t>
      </w:r>
      <w:proofErr w:type="spellStart"/>
      <w:r w:rsidRPr="005000B0">
        <w:rPr>
          <w:rFonts w:ascii="Arial" w:hAnsi="Arial" w:cs="Arial"/>
          <w:sz w:val="24"/>
          <w:szCs w:val="24"/>
          <w:vertAlign w:val="subscript"/>
          <w:lang w:val="en-US"/>
        </w:rPr>
        <w:t>i</w:t>
      </w:r>
      <w:proofErr w:type="spellEnd"/>
      <w:r w:rsidRPr="005000B0">
        <w:rPr>
          <w:rFonts w:ascii="Arial" w:hAnsi="Arial" w:cs="Arial"/>
          <w:sz w:val="24"/>
          <w:szCs w:val="24"/>
          <w:lang w:val="en-US"/>
        </w:rPr>
        <w:t xml:space="preserve"> in different </w:t>
      </w:r>
      <w:r w:rsidR="00A523C0">
        <w:rPr>
          <w:rFonts w:ascii="Arial" w:hAnsi="Arial" w:cs="Arial"/>
          <w:sz w:val="24"/>
          <w:szCs w:val="24"/>
          <w:lang w:val="en-US"/>
        </w:rPr>
        <w:t xml:space="preserve">cellular strains were compared </w:t>
      </w:r>
      <w:r w:rsidRPr="005000B0">
        <w:rPr>
          <w:rFonts w:ascii="Arial" w:hAnsi="Arial" w:cs="Arial"/>
          <w:sz w:val="24"/>
          <w:szCs w:val="24"/>
          <w:lang w:val="en-US"/>
        </w:rPr>
        <w:t>t</w:t>
      </w:r>
      <w:r w:rsidR="00A523C0">
        <w:rPr>
          <w:rFonts w:ascii="Arial" w:hAnsi="Arial" w:cs="Arial"/>
          <w:sz w:val="24"/>
          <w:szCs w:val="24"/>
          <w:lang w:val="en-US"/>
        </w:rPr>
        <w:t>o</w:t>
      </w:r>
      <w:r w:rsidRPr="005000B0">
        <w:rPr>
          <w:rFonts w:ascii="Arial" w:hAnsi="Arial" w:cs="Arial"/>
          <w:sz w:val="24"/>
          <w:szCs w:val="24"/>
          <w:lang w:val="en-US"/>
        </w:rPr>
        <w:t xml:space="preserve"> those of the wild type strain by pairwise comparison, </w:t>
      </w:r>
      <w:r w:rsidR="0085209F">
        <w:rPr>
          <w:rFonts w:ascii="Arial" w:hAnsi="Arial" w:cs="Arial"/>
          <w:sz w:val="24"/>
          <w:szCs w:val="24"/>
          <w:lang w:val="en-US"/>
        </w:rPr>
        <w:t xml:space="preserve">and </w:t>
      </w:r>
      <w:r w:rsidRPr="005000B0">
        <w:rPr>
          <w:rFonts w:ascii="Arial" w:hAnsi="Arial" w:cs="Arial"/>
          <w:sz w:val="24"/>
          <w:szCs w:val="24"/>
          <w:lang w:val="en-US"/>
        </w:rPr>
        <w:t>significance w</w:t>
      </w:r>
      <w:r w:rsidR="00D70C41">
        <w:rPr>
          <w:rFonts w:ascii="Arial" w:hAnsi="Arial" w:cs="Arial"/>
          <w:sz w:val="24"/>
          <w:szCs w:val="24"/>
          <w:lang w:val="en-US"/>
        </w:rPr>
        <w:t xml:space="preserve">as assessed by Student’s t-test with </w:t>
      </w:r>
      <w:r w:rsidR="00D70C41" w:rsidRPr="00E27383">
        <w:rPr>
          <w:rStyle w:val="apple-converted-space"/>
          <w:rFonts w:ascii="Arial" w:hAnsi="Arial" w:cs="Arial"/>
          <w:color w:val="000000"/>
          <w:sz w:val="24"/>
          <w:szCs w:val="24"/>
          <w:shd w:val="clear" w:color="auto" w:fill="FFFFFF"/>
          <w:lang w:val="en-US"/>
        </w:rPr>
        <w:t> </w:t>
      </w:r>
      <w:proofErr w:type="spellStart"/>
      <w:r w:rsidR="00D70C41" w:rsidRPr="00E27383">
        <w:rPr>
          <w:rFonts w:ascii="Arial" w:hAnsi="Arial" w:cs="Arial"/>
          <w:color w:val="000000"/>
          <w:sz w:val="24"/>
          <w:szCs w:val="24"/>
          <w:shd w:val="clear" w:color="auto" w:fill="FFFFFF"/>
          <w:lang w:val="en-US"/>
        </w:rPr>
        <w:t>Šidák</w:t>
      </w:r>
      <w:proofErr w:type="spellEnd"/>
      <w:r w:rsidR="00D70C41" w:rsidRPr="00E27383">
        <w:rPr>
          <w:rFonts w:ascii="Arial" w:hAnsi="Arial" w:cs="Arial"/>
          <w:color w:val="000000"/>
          <w:sz w:val="24"/>
          <w:szCs w:val="24"/>
          <w:shd w:val="clear" w:color="auto" w:fill="FFFFFF"/>
          <w:lang w:val="en-US"/>
        </w:rPr>
        <w:t>-Bonferroni correction, that indicate p=0.01 as the significant threshold</w:t>
      </w:r>
      <w:r w:rsidR="00D70C41">
        <w:rPr>
          <w:rFonts w:ascii="Arial" w:hAnsi="Arial" w:cs="Arial"/>
          <w:sz w:val="24"/>
          <w:szCs w:val="24"/>
          <w:lang w:val="en-US"/>
        </w:rPr>
        <w:t>.</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proofErr w:type="spellStart"/>
      <w:r w:rsidRPr="005000B0">
        <w:rPr>
          <w:rFonts w:ascii="Arial" w:hAnsi="Arial" w:cs="Arial"/>
          <w:sz w:val="24"/>
          <w:szCs w:val="24"/>
          <w:lang w:val="en-US"/>
        </w:rPr>
        <w:t>Calcineurin</w:t>
      </w:r>
      <w:proofErr w:type="spellEnd"/>
      <w:r w:rsidRPr="005000B0">
        <w:rPr>
          <w:rFonts w:ascii="Arial" w:hAnsi="Arial" w:cs="Arial"/>
          <w:sz w:val="24"/>
          <w:szCs w:val="24"/>
          <w:lang w:val="en-US"/>
        </w:rPr>
        <w:t xml:space="preserve"> activity assay</w:t>
      </w:r>
    </w:p>
    <w:p w:rsidR="005D2A8F" w:rsidRPr="005000B0" w:rsidRDefault="005D2A8F" w:rsidP="005D2A8F">
      <w:pPr>
        <w:spacing w:after="0" w:line="360" w:lineRule="auto"/>
        <w:jc w:val="both"/>
        <w:rPr>
          <w:rFonts w:ascii="Arial" w:hAnsi="Arial" w:cs="Arial"/>
          <w:sz w:val="24"/>
          <w:szCs w:val="24"/>
          <w:lang w:val="en-US"/>
        </w:rPr>
      </w:pPr>
      <w:r w:rsidRPr="005000B0">
        <w:rPr>
          <w:rFonts w:ascii="Arial" w:hAnsi="Arial" w:cs="Arial"/>
          <w:color w:val="FF0000"/>
          <w:sz w:val="24"/>
          <w:szCs w:val="24"/>
          <w:lang w:val="en-US"/>
        </w:rPr>
        <w:t xml:space="preserve">Yeast cells </w:t>
      </w:r>
      <w:r w:rsidR="00AB249D" w:rsidRPr="005000B0">
        <w:rPr>
          <w:rFonts w:ascii="Arial" w:hAnsi="Arial" w:cs="Arial"/>
          <w:color w:val="FF0000"/>
          <w:sz w:val="24"/>
          <w:szCs w:val="24"/>
          <w:lang w:val="en-US"/>
        </w:rPr>
        <w:t>bearing pAMS366</w:t>
      </w:r>
      <w:r w:rsidRPr="005000B0">
        <w:rPr>
          <w:rFonts w:ascii="Arial" w:hAnsi="Arial" w:cs="Arial"/>
          <w:color w:val="FF0000"/>
          <w:sz w:val="24"/>
          <w:szCs w:val="24"/>
          <w:lang w:val="en-US"/>
        </w:rPr>
        <w:t xml:space="preserve"> </w:t>
      </w:r>
      <w:r w:rsidR="00AB249D" w:rsidRPr="005000B0">
        <w:rPr>
          <w:rFonts w:ascii="Arial" w:hAnsi="Arial" w:cs="Arial"/>
          <w:color w:val="FF0000"/>
          <w:sz w:val="24"/>
          <w:szCs w:val="24"/>
          <w:lang w:val="en-US"/>
        </w:rPr>
        <w:t xml:space="preserve">plasmid </w:t>
      </w:r>
      <w:r w:rsidRPr="005000B0">
        <w:rPr>
          <w:rFonts w:ascii="Arial" w:hAnsi="Arial" w:cs="Arial"/>
          <w:sz w:val="24"/>
          <w:szCs w:val="24"/>
          <w:lang w:val="en-US"/>
        </w:rPr>
        <w:t>were grown at 28°C in liq</w:t>
      </w:r>
      <w:r w:rsidR="0085209F">
        <w:rPr>
          <w:rFonts w:ascii="Arial" w:hAnsi="Arial" w:cs="Arial"/>
          <w:sz w:val="24"/>
          <w:szCs w:val="24"/>
          <w:lang w:val="en-US"/>
        </w:rPr>
        <w:t>uid W0 or W0Gala medium to OD=2-</w:t>
      </w:r>
      <w:r w:rsidRPr="005000B0">
        <w:rPr>
          <w:rFonts w:ascii="Arial" w:hAnsi="Arial" w:cs="Arial"/>
          <w:sz w:val="24"/>
          <w:szCs w:val="24"/>
          <w:lang w:val="en-US"/>
        </w:rPr>
        <w:t>3. 50 ml (1.5 x 10</w:t>
      </w:r>
      <w:r w:rsidR="0085209F">
        <w:rPr>
          <w:rFonts w:ascii="Arial" w:hAnsi="Arial" w:cs="Arial"/>
          <w:sz w:val="24"/>
          <w:szCs w:val="24"/>
          <w:vertAlign w:val="superscript"/>
          <w:lang w:val="en-US"/>
        </w:rPr>
        <w:t>9</w:t>
      </w:r>
      <w:r w:rsidRPr="005000B0">
        <w:rPr>
          <w:rFonts w:ascii="Arial" w:hAnsi="Arial" w:cs="Arial"/>
          <w:sz w:val="24"/>
          <w:szCs w:val="24"/>
          <w:lang w:val="en-US"/>
        </w:rPr>
        <w:t xml:space="preserve"> cells)</w:t>
      </w:r>
      <w:r w:rsidR="0085209F">
        <w:rPr>
          <w:rFonts w:ascii="Arial" w:hAnsi="Arial" w:cs="Arial"/>
          <w:sz w:val="24"/>
          <w:szCs w:val="24"/>
          <w:lang w:val="en-US"/>
        </w:rPr>
        <w:t>-</w:t>
      </w:r>
      <w:r w:rsidRPr="005000B0">
        <w:rPr>
          <w:rFonts w:ascii="Arial" w:hAnsi="Arial" w:cs="Arial"/>
          <w:sz w:val="24"/>
          <w:szCs w:val="24"/>
          <w:lang w:val="en-US"/>
        </w:rPr>
        <w:t xml:space="preserve">aliquot of the culture was harvested and </w:t>
      </w:r>
      <w:r w:rsidR="0085209F">
        <w:rPr>
          <w:rFonts w:ascii="Arial" w:hAnsi="Arial" w:cs="Arial"/>
          <w:sz w:val="24"/>
          <w:szCs w:val="24"/>
          <w:lang w:val="en-US"/>
        </w:rPr>
        <w:t xml:space="preserve">the pellet </w:t>
      </w:r>
      <w:r w:rsidR="00E836E3">
        <w:rPr>
          <w:rFonts w:ascii="Arial" w:hAnsi="Arial" w:cs="Arial"/>
          <w:sz w:val="24"/>
          <w:szCs w:val="24"/>
          <w:lang w:val="en-US"/>
        </w:rPr>
        <w:t xml:space="preserve">was </w:t>
      </w:r>
      <w:r w:rsidRPr="005000B0">
        <w:rPr>
          <w:rFonts w:ascii="Arial" w:hAnsi="Arial" w:cs="Arial"/>
          <w:sz w:val="24"/>
          <w:szCs w:val="24"/>
          <w:lang w:val="en-US"/>
        </w:rPr>
        <w:t xml:space="preserve">frozen at -20°C. Samples were thawed, suspended in 700 µl of buffer Z (60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Na</w:t>
      </w:r>
      <w:r w:rsidRPr="005000B0">
        <w:rPr>
          <w:rFonts w:ascii="Arial" w:hAnsi="Arial" w:cs="Arial"/>
          <w:sz w:val="24"/>
          <w:szCs w:val="24"/>
          <w:vertAlign w:val="subscript"/>
          <w:lang w:val="en-US"/>
        </w:rPr>
        <w:t>2</w:t>
      </w:r>
      <w:r w:rsidRPr="005000B0">
        <w:rPr>
          <w:rFonts w:ascii="Arial" w:hAnsi="Arial" w:cs="Arial"/>
          <w:sz w:val="24"/>
          <w:szCs w:val="24"/>
          <w:lang w:val="en-US"/>
        </w:rPr>
        <w:t>HPO</w:t>
      </w:r>
      <w:r w:rsidRPr="005000B0">
        <w:rPr>
          <w:rFonts w:ascii="Arial" w:hAnsi="Arial" w:cs="Arial"/>
          <w:sz w:val="24"/>
          <w:szCs w:val="24"/>
          <w:vertAlign w:val="subscript"/>
          <w:lang w:val="en-US"/>
        </w:rPr>
        <w:t>4</w:t>
      </w:r>
      <w:r w:rsidRPr="005000B0">
        <w:rPr>
          <w:rFonts w:ascii="Arial" w:hAnsi="Arial" w:cs="Arial"/>
          <w:sz w:val="24"/>
          <w:szCs w:val="24"/>
          <w:lang w:val="en-US"/>
        </w:rPr>
        <w:t xml:space="preserve">, 40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NaH</w:t>
      </w:r>
      <w:r w:rsidRPr="005000B0">
        <w:rPr>
          <w:rFonts w:ascii="Arial" w:hAnsi="Arial" w:cs="Arial"/>
          <w:sz w:val="24"/>
          <w:szCs w:val="24"/>
          <w:vertAlign w:val="subscript"/>
          <w:lang w:val="en-US"/>
        </w:rPr>
        <w:t>2</w:t>
      </w:r>
      <w:r w:rsidRPr="005000B0">
        <w:rPr>
          <w:rFonts w:ascii="Arial" w:hAnsi="Arial" w:cs="Arial"/>
          <w:sz w:val="24"/>
          <w:szCs w:val="24"/>
          <w:lang w:val="en-US"/>
        </w:rPr>
        <w:t>PO</w:t>
      </w:r>
      <w:r w:rsidRPr="005000B0">
        <w:rPr>
          <w:rFonts w:ascii="Arial" w:hAnsi="Arial" w:cs="Arial"/>
          <w:sz w:val="24"/>
          <w:szCs w:val="24"/>
          <w:vertAlign w:val="subscript"/>
          <w:lang w:val="en-US"/>
        </w:rPr>
        <w:t>4</w:t>
      </w:r>
      <w:r w:rsidRPr="005000B0">
        <w:rPr>
          <w:rFonts w:ascii="Arial" w:hAnsi="Arial" w:cs="Arial"/>
          <w:sz w:val="24"/>
          <w:szCs w:val="24"/>
          <w:lang w:val="en-US"/>
        </w:rPr>
        <w:t xml:space="preserve">, 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w:t>
      </w:r>
      <w:proofErr w:type="spellStart"/>
      <w:r w:rsidRPr="005000B0">
        <w:rPr>
          <w:rFonts w:ascii="Arial" w:hAnsi="Arial" w:cs="Arial"/>
          <w:sz w:val="24"/>
          <w:szCs w:val="24"/>
          <w:lang w:val="en-US"/>
        </w:rPr>
        <w:t>KCl</w:t>
      </w:r>
      <w:proofErr w:type="spellEnd"/>
      <w:r w:rsidRPr="005000B0">
        <w:rPr>
          <w:rFonts w:ascii="Arial" w:hAnsi="Arial" w:cs="Arial"/>
          <w:sz w:val="24"/>
          <w:szCs w:val="24"/>
          <w:lang w:val="en-US"/>
        </w:rPr>
        <w:t xml:space="preserve">, 1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MgSO</w:t>
      </w:r>
      <w:r w:rsidRPr="005000B0">
        <w:rPr>
          <w:rFonts w:ascii="Arial" w:hAnsi="Arial" w:cs="Arial"/>
          <w:sz w:val="24"/>
          <w:szCs w:val="24"/>
          <w:vertAlign w:val="subscript"/>
          <w:lang w:val="en-US"/>
        </w:rPr>
        <w:t>4</w:t>
      </w:r>
      <w:r w:rsidRPr="005000B0">
        <w:rPr>
          <w:rFonts w:ascii="Arial" w:hAnsi="Arial" w:cs="Arial"/>
          <w:sz w:val="24"/>
          <w:szCs w:val="24"/>
          <w:lang w:val="en-US"/>
        </w:rPr>
        <w:t xml:space="preserve">, pH 7.0) and </w:t>
      </w:r>
      <w:r w:rsidRPr="005000B0">
        <w:rPr>
          <w:rFonts w:ascii="Arial" w:hAnsi="Arial" w:cs="Arial"/>
          <w:sz w:val="24"/>
          <w:szCs w:val="24"/>
          <w:lang w:val="en-US"/>
        </w:rPr>
        <w:lastRenderedPageBreak/>
        <w:t>vortexed with glass beads 3 x 5 minutes with 2 minutes breaks on ice. The extracts were cleared by centrifugation (5 minutes, 14000 rpm, 4°C). To measure β-galactosidase activity, 100 µl of each extract was added into 1 ml of buffer Z and incubated at 30°C for 5 minutes, then 200 µl of 0.4% ONPG (</w:t>
      </w:r>
      <w:r w:rsidRPr="005000B0">
        <w:rPr>
          <w:rFonts w:ascii="Arial" w:hAnsi="Arial" w:cs="Arial"/>
          <w:i/>
          <w:sz w:val="24"/>
          <w:szCs w:val="24"/>
          <w:lang w:val="en-US"/>
        </w:rPr>
        <w:t>o</w:t>
      </w:r>
      <w:r w:rsidRPr="005000B0">
        <w:rPr>
          <w:rFonts w:ascii="Arial" w:hAnsi="Arial" w:cs="Arial"/>
          <w:sz w:val="24"/>
          <w:szCs w:val="24"/>
          <w:lang w:val="en-US"/>
        </w:rPr>
        <w:t>-</w:t>
      </w:r>
      <w:proofErr w:type="spellStart"/>
      <w:r w:rsidRPr="005000B0">
        <w:rPr>
          <w:rFonts w:ascii="Arial" w:hAnsi="Arial" w:cs="Arial"/>
          <w:sz w:val="24"/>
          <w:szCs w:val="24"/>
          <w:lang w:val="en-US"/>
        </w:rPr>
        <w:t>nitrophenyl</w:t>
      </w:r>
      <w:proofErr w:type="spellEnd"/>
      <w:r w:rsidRPr="005000B0">
        <w:rPr>
          <w:rFonts w:ascii="Arial" w:hAnsi="Arial" w:cs="Arial"/>
          <w:sz w:val="24"/>
          <w:szCs w:val="24"/>
          <w:lang w:val="en-US"/>
        </w:rPr>
        <w:t>-β-</w:t>
      </w:r>
      <w:proofErr w:type="spellStart"/>
      <w:r w:rsidRPr="005000B0">
        <w:rPr>
          <w:rFonts w:ascii="Arial" w:hAnsi="Arial" w:cs="Arial"/>
          <w:sz w:val="24"/>
          <w:szCs w:val="24"/>
          <w:lang w:val="en-US"/>
        </w:rPr>
        <w:t>galactopiranoside</w:t>
      </w:r>
      <w:proofErr w:type="spellEnd"/>
      <w:r w:rsidRPr="005000B0">
        <w:rPr>
          <w:rFonts w:ascii="Arial" w:hAnsi="Arial" w:cs="Arial"/>
          <w:sz w:val="24"/>
          <w:szCs w:val="24"/>
          <w:lang w:val="en-US"/>
        </w:rPr>
        <w:t xml:space="preserve">, Sigma-Aldrich) in 50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w:t>
      </w:r>
      <w:proofErr w:type="spellStart"/>
      <w:r w:rsidRPr="005000B0">
        <w:rPr>
          <w:rFonts w:ascii="Arial" w:hAnsi="Arial" w:cs="Arial"/>
          <w:sz w:val="24"/>
          <w:szCs w:val="24"/>
          <w:lang w:val="en-US"/>
        </w:rPr>
        <w:t>Tris-HCl</w:t>
      </w:r>
      <w:proofErr w:type="spellEnd"/>
      <w:r w:rsidRPr="005000B0">
        <w:rPr>
          <w:rFonts w:ascii="Arial" w:hAnsi="Arial" w:cs="Arial"/>
          <w:sz w:val="24"/>
          <w:szCs w:val="24"/>
          <w:lang w:val="en-US"/>
        </w:rPr>
        <w:t xml:space="preserve"> pH 8.0 was added and incubated at 30°C for suitable time (5-130 minutes). The reaction was stopped with 500 µl of 1 M Na</w:t>
      </w:r>
      <w:r w:rsidRPr="005000B0">
        <w:rPr>
          <w:rFonts w:ascii="Arial" w:hAnsi="Arial" w:cs="Arial"/>
          <w:sz w:val="24"/>
          <w:szCs w:val="24"/>
          <w:vertAlign w:val="subscript"/>
          <w:lang w:val="en-US"/>
        </w:rPr>
        <w:t>2</w:t>
      </w:r>
      <w:r w:rsidRPr="005000B0">
        <w:rPr>
          <w:rFonts w:ascii="Arial" w:hAnsi="Arial" w:cs="Arial"/>
          <w:sz w:val="24"/>
          <w:szCs w:val="24"/>
          <w:lang w:val="en-US"/>
        </w:rPr>
        <w:t>CO</w:t>
      </w:r>
      <w:r w:rsidRPr="005000B0">
        <w:rPr>
          <w:rFonts w:ascii="Arial" w:hAnsi="Arial" w:cs="Arial"/>
          <w:sz w:val="24"/>
          <w:szCs w:val="24"/>
          <w:vertAlign w:val="subscript"/>
          <w:lang w:val="en-US"/>
        </w:rPr>
        <w:t>3</w:t>
      </w:r>
      <w:r w:rsidRPr="005000B0">
        <w:rPr>
          <w:rFonts w:ascii="Arial" w:hAnsi="Arial" w:cs="Arial"/>
          <w:sz w:val="24"/>
          <w:szCs w:val="24"/>
          <w:lang w:val="en-US"/>
        </w:rPr>
        <w:t>. Amount of new</w:t>
      </w:r>
      <w:r w:rsidR="00A523C0">
        <w:rPr>
          <w:rFonts w:ascii="Arial" w:hAnsi="Arial" w:cs="Arial"/>
          <w:sz w:val="24"/>
          <w:szCs w:val="24"/>
          <w:lang w:val="en-US"/>
        </w:rPr>
        <w:t xml:space="preserve">ly </w:t>
      </w:r>
      <w:r w:rsidRPr="005000B0">
        <w:rPr>
          <w:rFonts w:ascii="Arial" w:hAnsi="Arial" w:cs="Arial"/>
          <w:sz w:val="24"/>
          <w:szCs w:val="24"/>
          <w:lang w:val="en-US"/>
        </w:rPr>
        <w:t xml:space="preserve">created </w:t>
      </w:r>
      <w:r w:rsidRPr="005000B0">
        <w:rPr>
          <w:rFonts w:ascii="Arial" w:hAnsi="Arial" w:cs="Arial"/>
          <w:i/>
          <w:sz w:val="24"/>
          <w:szCs w:val="24"/>
          <w:lang w:val="en-US"/>
        </w:rPr>
        <w:t>o</w:t>
      </w:r>
      <w:r w:rsidRPr="005000B0">
        <w:rPr>
          <w:rFonts w:ascii="Arial" w:hAnsi="Arial" w:cs="Arial"/>
          <w:sz w:val="24"/>
          <w:szCs w:val="24"/>
          <w:lang w:val="en-US"/>
        </w:rPr>
        <w:t>-</w:t>
      </w:r>
      <w:proofErr w:type="spellStart"/>
      <w:r w:rsidRPr="005000B0">
        <w:rPr>
          <w:rFonts w:ascii="Arial" w:hAnsi="Arial" w:cs="Arial"/>
          <w:sz w:val="24"/>
          <w:szCs w:val="24"/>
          <w:lang w:val="en-US"/>
        </w:rPr>
        <w:t>nitrophenol</w:t>
      </w:r>
      <w:proofErr w:type="spellEnd"/>
      <w:r w:rsidRPr="005000B0">
        <w:rPr>
          <w:rFonts w:ascii="Arial" w:hAnsi="Arial" w:cs="Arial"/>
          <w:sz w:val="24"/>
          <w:szCs w:val="24"/>
          <w:lang w:val="en-US"/>
        </w:rPr>
        <w:t xml:space="preserve"> was measured spectrophotometrically at 420 nm and 560 nm. The results were normalized according to the concentration of protein in the extract, which was measured with Lowry procedure. For each condition, at least three independent biolog</w:t>
      </w:r>
      <w:r w:rsidR="00485241" w:rsidRPr="005000B0">
        <w:rPr>
          <w:rFonts w:ascii="Arial" w:hAnsi="Arial" w:cs="Arial"/>
          <w:sz w:val="24"/>
          <w:szCs w:val="24"/>
          <w:lang w:val="en-US"/>
        </w:rPr>
        <w:t>ical replicates were performed.</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Determination of ROS level in cells</w:t>
      </w:r>
    </w:p>
    <w:p w:rsidR="005D2A8F" w:rsidRPr="005000B0" w:rsidRDefault="005D2A8F" w:rsidP="005D2A8F">
      <w:pPr>
        <w:spacing w:after="0" w:line="360" w:lineRule="auto"/>
        <w:jc w:val="both"/>
        <w:rPr>
          <w:rFonts w:ascii="Arial" w:hAnsi="Arial" w:cs="Arial"/>
          <w:sz w:val="24"/>
          <w:szCs w:val="24"/>
          <w:lang w:val="en-US"/>
        </w:rPr>
      </w:pPr>
      <w:r w:rsidRPr="005000B0">
        <w:rPr>
          <w:rFonts w:ascii="Arial" w:hAnsi="Arial" w:cs="Arial"/>
          <w:sz w:val="24"/>
          <w:szCs w:val="24"/>
          <w:lang w:val="en-US"/>
        </w:rPr>
        <w:t>The cytosolic superoxide (O</w:t>
      </w:r>
      <w:r w:rsidRPr="005000B0">
        <w:rPr>
          <w:rFonts w:ascii="Arial" w:hAnsi="Arial" w:cs="Arial"/>
          <w:sz w:val="24"/>
          <w:szCs w:val="24"/>
          <w:vertAlign w:val="subscript"/>
          <w:lang w:val="en-US"/>
        </w:rPr>
        <w:t>2</w:t>
      </w:r>
      <w:r w:rsidRPr="005000B0">
        <w:rPr>
          <w:rFonts w:ascii="Arial" w:hAnsi="Arial" w:cs="Arial"/>
          <w:sz w:val="24"/>
          <w:szCs w:val="24"/>
          <w:vertAlign w:val="superscript"/>
          <w:lang w:val="en-US"/>
        </w:rPr>
        <w:t>−</w:t>
      </w:r>
      <w:r w:rsidRPr="005000B0">
        <w:rPr>
          <w:rFonts w:ascii="Arial" w:hAnsi="Arial" w:cs="Arial"/>
          <w:sz w:val="24"/>
          <w:szCs w:val="24"/>
          <w:lang w:val="en-US"/>
        </w:rPr>
        <w:t>), hydroxyl (OH</w:t>
      </w:r>
      <w:r w:rsidRPr="005000B0">
        <w:rPr>
          <w:rFonts w:ascii="Arial" w:hAnsi="Arial" w:cs="Arial"/>
          <w:sz w:val="24"/>
          <w:szCs w:val="24"/>
          <w:vertAlign w:val="superscript"/>
          <w:lang w:val="en-US"/>
        </w:rPr>
        <w:t>−</w:t>
      </w:r>
      <w:r w:rsidRPr="005000B0">
        <w:rPr>
          <w:rFonts w:ascii="Arial" w:hAnsi="Arial" w:cs="Arial"/>
          <w:sz w:val="24"/>
          <w:szCs w:val="24"/>
          <w:lang w:val="en-US"/>
        </w:rPr>
        <w:t xml:space="preserve">) and </w:t>
      </w:r>
      <w:proofErr w:type="spellStart"/>
      <w:r w:rsidRPr="005000B0">
        <w:rPr>
          <w:rFonts w:ascii="Arial" w:hAnsi="Arial" w:cs="Arial"/>
          <w:sz w:val="24"/>
          <w:szCs w:val="24"/>
          <w:lang w:val="en-US"/>
        </w:rPr>
        <w:t>peroxynitrite</w:t>
      </w:r>
      <w:proofErr w:type="spellEnd"/>
      <w:r w:rsidRPr="005000B0">
        <w:rPr>
          <w:rFonts w:ascii="Arial" w:hAnsi="Arial" w:cs="Arial"/>
          <w:sz w:val="24"/>
          <w:szCs w:val="24"/>
          <w:lang w:val="en-US"/>
        </w:rPr>
        <w:t xml:space="preserve"> (ONOO</w:t>
      </w:r>
      <w:r w:rsidRPr="005000B0">
        <w:rPr>
          <w:rFonts w:ascii="Arial" w:hAnsi="Arial" w:cs="Arial"/>
          <w:sz w:val="24"/>
          <w:szCs w:val="24"/>
          <w:vertAlign w:val="superscript"/>
          <w:lang w:val="en-US"/>
        </w:rPr>
        <w:t>−</w:t>
      </w:r>
      <w:r w:rsidRPr="005000B0">
        <w:rPr>
          <w:rFonts w:ascii="Arial" w:hAnsi="Arial" w:cs="Arial"/>
          <w:sz w:val="24"/>
          <w:szCs w:val="24"/>
          <w:lang w:val="en-US"/>
        </w:rPr>
        <w:t xml:space="preserve">) anions accumulation were measured by flow cytometry using </w:t>
      </w:r>
      <w:proofErr w:type="spellStart"/>
      <w:r w:rsidRPr="005000B0">
        <w:rPr>
          <w:rFonts w:ascii="Arial" w:hAnsi="Arial" w:cs="Arial"/>
          <w:sz w:val="24"/>
          <w:szCs w:val="24"/>
          <w:lang w:val="en-US"/>
        </w:rPr>
        <w:t>dihydroethidium</w:t>
      </w:r>
      <w:proofErr w:type="spellEnd"/>
      <w:r w:rsidRPr="005000B0">
        <w:rPr>
          <w:rFonts w:ascii="Arial" w:hAnsi="Arial" w:cs="Arial"/>
          <w:sz w:val="24"/>
          <w:szCs w:val="24"/>
          <w:lang w:val="en-US"/>
        </w:rPr>
        <w:t xml:space="preserve"> (DHE, Sigma)</w:t>
      </w:r>
      <w:r w:rsidR="004C0687" w:rsidRPr="005000B0">
        <w:rPr>
          <w:rFonts w:ascii="Arial" w:hAnsi="Arial" w:cs="Arial"/>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PEVuZE5vdGU+PENpdGU+PEF1dGhvcj5Hb21lczwvQXV0aG9yPjxZZWFyPjIwMDU8L1llYXI+PFJl
Y051bT4xNzc8L1JlY051bT48RGlzcGxheVRleHQ+WzcyXTwvRGlzcGxheVRleHQ+PHJlY29yZD48
cmVjLW51bWJlcj4xNzc8L3JlYy1udW1iZXI+PGZvcmVpZ24ta2V5cz48a2V5IGFwcD0iRU4iIGRi
LWlkPSJ2dnp2ZDBhZjhzeHc1ZWVwMHJidmZzMGtwMHhkd3Q5OTVhdHMiPjE3Nzwva2V5PjwvZm9y
ZWlnbi1rZXlzPjxyZWYtdHlwZSBuYW1lPSJKb3VybmFsIEFydGljbGUiPjE3PC9yZWYtdHlwZT48
Y29udHJpYnV0b3JzPjxhdXRob3JzPjxhdXRob3I+R29tZXMsIEEuPC9hdXRob3I+PGF1dGhvcj5G
ZXJuYW5kZXMsIEUuPC9hdXRob3I+PGF1dGhvcj5MaW1hLCBKLiBMLjwvYXV0aG9yPjwvYXV0aG9y
cz48L2NvbnRyaWJ1dG9ycz48YXV0aC1hZGRyZXNzPlJFUVVJTVRFLCBEZXBhcnRhbWVudG8gZGUg
UXVpbWljYS1GaXNpY2EsIEZhY3VsZGFkZSBkZSBGYXJtYWNpYSwgVW5pdmVyc2lkYWRlIGRvIFBv
cnRvLCBSdWEgQW5pYmFsIEN1bmhhLCAxNjQsIDQwOTktMDMwIFBvcnRvLCBQb3J0dWdhbC48L2F1
dGgtYWRkcmVzcz48dGl0bGVzPjx0aXRsZT5GbHVvcmVzY2VuY2UgcHJvYmVzIHVzZWQgZm9yIGRl
dGVjdGlvbiBvZiByZWFjdGl2ZSBveHlnZW4gc3BlY2llczwvdGl0bGU+PHNlY29uZGFyeS10aXRs
ZT5KIEJpb2NoZW0gQmlvcGh5cyBNZXRob2RzPC9zZWNvbmRhcnktdGl0bGU+PGFsdC10aXRsZT5K
b3VybmFsIG9mIGJpb2NoZW1pY2FsIGFuZCBiaW9waHlzaWNhbCBtZXRob2RzPC9hbHQtdGl0bGU+
PC90aXRsZXM+PHBlcmlvZGljYWw+PGZ1bGwtdGl0bGU+SiBCaW9jaGVtIEJpb3BoeXMgTWV0aG9k
czwvZnVsbC10aXRsZT48YWJici0xPkpvdXJuYWwgb2YgYmlvY2hlbWljYWwgYW5kIGJpb3BoeXNp
Y2FsIG1ldGhvZHM8L2FiYnItMT48L3BlcmlvZGljYWw+PGFsdC1wZXJpb2RpY2FsPjxmdWxsLXRp
dGxlPkogQmlvY2hlbSBCaW9waHlzIE1ldGhvZHM8L2Z1bGwtdGl0bGU+PGFiYnItMT5Kb3VybmFs
IG9mIGJpb2NoZW1pY2FsIGFuZCBiaW9waHlzaWNhbCBtZXRob2RzPC9hYmJyLTE+PC9hbHQtcGVy
aW9kaWNhbD48cGFnZXM+NDUtODA8L3BhZ2VzPjx2b2x1bWU+NjU8L3ZvbHVtZT48bnVtYmVyPjIt
MzwvbnVtYmVyPjxlZGl0aW9uPjIwMDUvMTEvMjI8L2VkaXRpb24+PGtleXdvcmRzPjxrZXl3b3Jk
PkFuaW1hbHM8L2tleXdvcmQ+PGtleXdvcmQ+KkZsdW9yZXNjZW50IER5ZXMvY2hlbWlzdHJ5PC9r
ZXl3b3JkPjxrZXl3b3JkPkh1bWFuczwva2V5d29yZD48a2V5d29yZD5IeWRyb2dlbiBQZXJveGlk
ZS9hbmFseXNpczwva2V5d29yZD48a2V5d29yZD5IeWRyb3h5bCBSYWRpY2FsL2FuYWx5c2lzPC9r
ZXl3b3JkPjxrZXl3b3JkPlBlcm94aWRlcy9hbmFseXNpczwva2V5d29yZD48a2V5d29yZD5SZWFj
dGl2ZSBPeHlnZW4gU3BlY2llcy8qYW5hbHlzaXMvbWV0YWJvbGlzbTwva2V5d29yZD48a2V5d29y
ZD5TaW5nbGV0IE94eWdlbi9hbmFseXNpczwva2V5d29yZD48a2V5d29yZD5TcGVjdHJvbWV0cnks
IEZsdW9yZXNjZW5jZTwva2V5d29yZD48a2V5d29yZD5TdXBlcm94aWRlcy9hbmFseXNpczwva2V5
d29yZD48L2tleXdvcmRzPjxkYXRlcz48eWVhcj4yMDA1PC95ZWFyPjxwdWItZGF0ZXM+PGRhdGU+
RGVjIDMxPC9kYXRlPjwvcHViLWRhdGVzPjwvZGF0ZXM+PGlzYm4+MDE2NS0wMjJYIChQcmludCkm
I3hEOzAxNjUtMDIyWCAoTGlua2luZyk8L2lzYm4+PGFjY2Vzc2lvbi1udW0+MTYyOTc5ODA8L2Fj
Y2Vzc2lvbi1udW0+PHdvcmstdHlwZT5SZXNlYXJjaCBTdXBwb3J0LCBOb24tVS5TLiBHb3YmYXBv
czt0JiN4RDtSZXZpZXc8L3dvcmstdHlwZT48dXJscz48cmVsYXRlZC11cmxzPjx1cmw+aHR0cDov
L3d3dy5uY2JpLm5sbS5uaWguZ292L3B1Ym1lZC8xNjI5Nzk4MDwvdXJsPjwvcmVsYXRlZC11cmxz
PjwvdXJscz48ZWxlY3Ryb25pYy1yZXNvdXJjZS1udW0+MTAuMTAxNi9qLmpiYm0uMjAwNS4xMC4w
MDM8L2VsZWN0cm9uaWMtcmVzb3VyY2UtbnVtPjxsYW5ndWFnZT5lbmc8L2xhbmd1YWdlPjwvcmVj
b3JkPjwvQ2l0ZT48L0VuZE5vdGU+AG==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PEVuZE5vdGU+PENpdGU+PEF1dGhvcj5Hb21lczwvQXV0aG9yPjxZZWFyPjIwMDU8L1llYXI+PFJl
Y051bT4xNzc8L1JlY051bT48RGlzcGxheVRleHQ+WzcyXTwvRGlzcGxheVRleHQ+PHJlY29yZD48
cmVjLW51bWJlcj4xNzc8L3JlYy1udW1iZXI+PGZvcmVpZ24ta2V5cz48a2V5IGFwcD0iRU4iIGRi
LWlkPSJ2dnp2ZDBhZjhzeHc1ZWVwMHJidmZzMGtwMHhkd3Q5OTVhdHMiPjE3Nzwva2V5PjwvZm9y
ZWlnbi1rZXlzPjxyZWYtdHlwZSBuYW1lPSJKb3VybmFsIEFydGljbGUiPjE3PC9yZWYtdHlwZT48
Y29udHJpYnV0b3JzPjxhdXRob3JzPjxhdXRob3I+R29tZXMsIEEuPC9hdXRob3I+PGF1dGhvcj5G
ZXJuYW5kZXMsIEUuPC9hdXRob3I+PGF1dGhvcj5MaW1hLCBKLiBMLjwvYXV0aG9yPjwvYXV0aG9y
cz48L2NvbnRyaWJ1dG9ycz48YXV0aC1hZGRyZXNzPlJFUVVJTVRFLCBEZXBhcnRhbWVudG8gZGUg
UXVpbWljYS1GaXNpY2EsIEZhY3VsZGFkZSBkZSBGYXJtYWNpYSwgVW5pdmVyc2lkYWRlIGRvIFBv
cnRvLCBSdWEgQW5pYmFsIEN1bmhhLCAxNjQsIDQwOTktMDMwIFBvcnRvLCBQb3J0dWdhbC48L2F1
dGgtYWRkcmVzcz48dGl0bGVzPjx0aXRsZT5GbHVvcmVzY2VuY2UgcHJvYmVzIHVzZWQgZm9yIGRl
dGVjdGlvbiBvZiByZWFjdGl2ZSBveHlnZW4gc3BlY2llczwvdGl0bGU+PHNlY29uZGFyeS10aXRs
ZT5KIEJpb2NoZW0gQmlvcGh5cyBNZXRob2RzPC9zZWNvbmRhcnktdGl0bGU+PGFsdC10aXRsZT5K
b3VybmFsIG9mIGJpb2NoZW1pY2FsIGFuZCBiaW9waHlzaWNhbCBtZXRob2RzPC9hbHQtdGl0bGU+
PC90aXRsZXM+PHBlcmlvZGljYWw+PGZ1bGwtdGl0bGU+SiBCaW9jaGVtIEJpb3BoeXMgTWV0aG9k
czwvZnVsbC10aXRsZT48YWJici0xPkpvdXJuYWwgb2YgYmlvY2hlbWljYWwgYW5kIGJpb3BoeXNp
Y2FsIG1ldGhvZHM8L2FiYnItMT48L3BlcmlvZGljYWw+PGFsdC1wZXJpb2RpY2FsPjxmdWxsLXRp
dGxlPkogQmlvY2hlbSBCaW9waHlzIE1ldGhvZHM8L2Z1bGwtdGl0bGU+PGFiYnItMT5Kb3VybmFs
IG9mIGJpb2NoZW1pY2FsIGFuZCBiaW9waHlzaWNhbCBtZXRob2RzPC9hYmJyLTE+PC9hbHQtcGVy
aW9kaWNhbD48cGFnZXM+NDUtODA8L3BhZ2VzPjx2b2x1bWU+NjU8L3ZvbHVtZT48bnVtYmVyPjIt
MzwvbnVtYmVyPjxlZGl0aW9uPjIwMDUvMTEvMjI8L2VkaXRpb24+PGtleXdvcmRzPjxrZXl3b3Jk
PkFuaW1hbHM8L2tleXdvcmQ+PGtleXdvcmQ+KkZsdW9yZXNjZW50IER5ZXMvY2hlbWlzdHJ5PC9r
ZXl3b3JkPjxrZXl3b3JkPkh1bWFuczwva2V5d29yZD48a2V5d29yZD5IeWRyb2dlbiBQZXJveGlk
ZS9hbmFseXNpczwva2V5d29yZD48a2V5d29yZD5IeWRyb3h5bCBSYWRpY2FsL2FuYWx5c2lzPC9r
ZXl3b3JkPjxrZXl3b3JkPlBlcm94aWRlcy9hbmFseXNpczwva2V5d29yZD48a2V5d29yZD5SZWFj
dGl2ZSBPeHlnZW4gU3BlY2llcy8qYW5hbHlzaXMvbWV0YWJvbGlzbTwva2V5d29yZD48a2V5d29y
ZD5TaW5nbGV0IE94eWdlbi9hbmFseXNpczwva2V5d29yZD48a2V5d29yZD5TcGVjdHJvbWV0cnks
IEZsdW9yZXNjZW5jZTwva2V5d29yZD48a2V5d29yZD5TdXBlcm94aWRlcy9hbmFseXNpczwva2V5
d29yZD48L2tleXdvcmRzPjxkYXRlcz48eWVhcj4yMDA1PC95ZWFyPjxwdWItZGF0ZXM+PGRhdGU+
RGVjIDMxPC9kYXRlPjwvcHViLWRhdGVzPjwvZGF0ZXM+PGlzYm4+MDE2NS0wMjJYIChQcmludCkm
I3hEOzAxNjUtMDIyWCAoTGlua2luZyk8L2lzYm4+PGFjY2Vzc2lvbi1udW0+MTYyOTc5ODA8L2Fj
Y2Vzc2lvbi1udW0+PHdvcmstdHlwZT5SZXNlYXJjaCBTdXBwb3J0LCBOb24tVS5TLiBHb3YmYXBv
czt0JiN4RDtSZXZpZXc8L3dvcmstdHlwZT48dXJscz48cmVsYXRlZC11cmxzPjx1cmw+aHR0cDov
L3d3dy5uY2JpLm5sbS5uaWguZ292L3B1Ym1lZC8xNjI5Nzk4MDwvdXJsPjwvcmVsYXRlZC11cmxz
PjwvdXJscz48ZWxlY3Ryb25pYy1yZXNvdXJjZS1udW0+MTAuMTAxNi9qLmpiYm0uMjAwNS4xMC4w
MDM8L2VsZWN0cm9uaWMtcmVzb3VyY2UtbnVtPjxsYW5ndWFnZT5lbmc8L2xhbmd1YWdlPjwvcmVj
b3JkPjwvQ2l0ZT48L0VuZE5vdGU+AG==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2" w:tooltip="Gomes, 2005 #177" w:history="1">
        <w:r w:rsidR="00BF454C">
          <w:rPr>
            <w:rFonts w:ascii="Arial" w:hAnsi="Arial" w:cs="Arial"/>
            <w:noProof/>
            <w:color w:val="FF0000"/>
            <w:sz w:val="24"/>
            <w:szCs w:val="24"/>
            <w:lang w:val="en-US"/>
          </w:rPr>
          <w:t>72</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Pr="005000B0">
        <w:rPr>
          <w:rFonts w:ascii="Arial" w:hAnsi="Arial" w:cs="Arial"/>
          <w:sz w:val="24"/>
          <w:szCs w:val="24"/>
          <w:lang w:val="en-US"/>
        </w:rPr>
        <w:t xml:space="preserve">. Cells were grown in YPGA, </w:t>
      </w:r>
      <w:proofErr w:type="spellStart"/>
      <w:r w:rsidRPr="005000B0">
        <w:rPr>
          <w:rFonts w:ascii="Arial" w:hAnsi="Arial" w:cs="Arial"/>
          <w:sz w:val="24"/>
          <w:szCs w:val="24"/>
          <w:lang w:val="en-US"/>
        </w:rPr>
        <w:t>YPGalA</w:t>
      </w:r>
      <w:proofErr w:type="spellEnd"/>
      <w:r w:rsidRPr="005000B0">
        <w:rPr>
          <w:rFonts w:ascii="Arial" w:hAnsi="Arial" w:cs="Arial"/>
          <w:sz w:val="24"/>
          <w:szCs w:val="24"/>
          <w:lang w:val="en-US"/>
        </w:rPr>
        <w:t xml:space="preserve"> or </w:t>
      </w:r>
      <w:proofErr w:type="spellStart"/>
      <w:r w:rsidRPr="005000B0">
        <w:rPr>
          <w:rFonts w:ascii="Arial" w:hAnsi="Arial" w:cs="Arial"/>
          <w:sz w:val="24"/>
          <w:szCs w:val="24"/>
          <w:lang w:val="en-US"/>
        </w:rPr>
        <w:t>YPGlyA</w:t>
      </w:r>
      <w:proofErr w:type="spellEnd"/>
      <w:r w:rsidRPr="005000B0">
        <w:rPr>
          <w:rFonts w:ascii="Arial" w:hAnsi="Arial" w:cs="Arial"/>
          <w:sz w:val="24"/>
          <w:szCs w:val="24"/>
          <w:lang w:val="en-US"/>
        </w:rPr>
        <w:t xml:space="preserve"> to OD=2-3. 3 OD of cells (3.6 x 10</w:t>
      </w:r>
      <w:r w:rsidRPr="005000B0">
        <w:rPr>
          <w:rFonts w:ascii="Arial" w:hAnsi="Arial" w:cs="Arial"/>
          <w:sz w:val="24"/>
          <w:szCs w:val="24"/>
          <w:vertAlign w:val="superscript"/>
          <w:lang w:val="en-US"/>
        </w:rPr>
        <w:t>7</w:t>
      </w:r>
      <w:r w:rsidRPr="005000B0">
        <w:rPr>
          <w:rFonts w:ascii="Arial" w:hAnsi="Arial" w:cs="Arial"/>
          <w:sz w:val="24"/>
          <w:szCs w:val="24"/>
          <w:lang w:val="en-US"/>
        </w:rPr>
        <w:t xml:space="preserve">) were then converted to </w:t>
      </w:r>
      <w:proofErr w:type="spellStart"/>
      <w:r w:rsidRPr="005000B0">
        <w:rPr>
          <w:rFonts w:ascii="Arial" w:hAnsi="Arial" w:cs="Arial"/>
          <w:sz w:val="24"/>
          <w:szCs w:val="24"/>
          <w:lang w:val="en-US"/>
        </w:rPr>
        <w:t>spheroplasts</w:t>
      </w:r>
      <w:proofErr w:type="spellEnd"/>
      <w:r w:rsidRPr="005000B0">
        <w:rPr>
          <w:rFonts w:ascii="Arial" w:hAnsi="Arial" w:cs="Arial"/>
          <w:sz w:val="24"/>
          <w:szCs w:val="24"/>
          <w:lang w:val="en-US"/>
        </w:rPr>
        <w:t xml:space="preserve"> with </w:t>
      </w:r>
      <w:proofErr w:type="spellStart"/>
      <w:r w:rsidRPr="005000B0">
        <w:rPr>
          <w:rFonts w:ascii="Arial" w:hAnsi="Arial" w:cs="Arial"/>
          <w:sz w:val="24"/>
          <w:szCs w:val="24"/>
          <w:lang w:val="en-US"/>
        </w:rPr>
        <w:t>zymolyase</w:t>
      </w:r>
      <w:proofErr w:type="spellEnd"/>
      <w:r w:rsidRPr="005000B0">
        <w:rPr>
          <w:rFonts w:ascii="Arial" w:hAnsi="Arial" w:cs="Arial"/>
          <w:sz w:val="24"/>
          <w:szCs w:val="24"/>
          <w:lang w:val="en-US"/>
        </w:rPr>
        <w:t xml:space="preserve"> 20T (</w:t>
      </w:r>
      <w:proofErr w:type="spellStart"/>
      <w:r w:rsidRPr="005000B0">
        <w:rPr>
          <w:rFonts w:ascii="Arial" w:hAnsi="Arial" w:cs="Arial"/>
          <w:sz w:val="24"/>
          <w:szCs w:val="24"/>
          <w:lang w:val="en-US"/>
        </w:rPr>
        <w:t>Nacalai</w:t>
      </w:r>
      <w:proofErr w:type="spellEnd"/>
      <w:r w:rsidRPr="005000B0">
        <w:rPr>
          <w:rFonts w:ascii="Arial" w:hAnsi="Arial" w:cs="Arial"/>
          <w:sz w:val="24"/>
          <w:szCs w:val="24"/>
          <w:lang w:val="en-US"/>
        </w:rPr>
        <w:t xml:space="preserve"> </w:t>
      </w:r>
      <w:proofErr w:type="spellStart"/>
      <w:r w:rsidRPr="005000B0">
        <w:rPr>
          <w:rFonts w:ascii="Arial" w:hAnsi="Arial" w:cs="Arial"/>
          <w:sz w:val="24"/>
          <w:szCs w:val="24"/>
          <w:lang w:val="en-US"/>
        </w:rPr>
        <w:t>Tesque</w:t>
      </w:r>
      <w:proofErr w:type="spellEnd"/>
      <w:r w:rsidRPr="005000B0">
        <w:rPr>
          <w:rFonts w:ascii="Arial" w:hAnsi="Arial" w:cs="Arial"/>
          <w:sz w:val="24"/>
          <w:szCs w:val="24"/>
          <w:lang w:val="en-US"/>
        </w:rPr>
        <w:t xml:space="preserve">) for 15 minutes at 36°C in PBS pH 7.5/1 M sorbitol buffer. </w:t>
      </w:r>
      <w:proofErr w:type="spellStart"/>
      <w:r w:rsidRPr="005000B0">
        <w:rPr>
          <w:rFonts w:ascii="Arial" w:hAnsi="Arial" w:cs="Arial"/>
          <w:sz w:val="24"/>
          <w:szCs w:val="24"/>
          <w:lang w:val="en-US"/>
        </w:rPr>
        <w:t>Spheroplasts</w:t>
      </w:r>
      <w:proofErr w:type="spellEnd"/>
      <w:r w:rsidRPr="005000B0">
        <w:rPr>
          <w:rFonts w:ascii="Arial" w:hAnsi="Arial" w:cs="Arial"/>
          <w:sz w:val="24"/>
          <w:szCs w:val="24"/>
          <w:lang w:val="en-US"/>
        </w:rPr>
        <w:t xml:space="preserve"> were washed twice in the same buffer, diluted to a density of 10</w:t>
      </w:r>
      <w:r w:rsidRPr="005000B0">
        <w:rPr>
          <w:rFonts w:ascii="Arial" w:hAnsi="Arial" w:cs="Arial"/>
          <w:sz w:val="24"/>
          <w:szCs w:val="24"/>
          <w:vertAlign w:val="superscript"/>
          <w:lang w:val="en-US"/>
        </w:rPr>
        <w:t>7</w:t>
      </w:r>
      <w:r w:rsidRPr="005000B0">
        <w:rPr>
          <w:rFonts w:ascii="Arial" w:hAnsi="Arial" w:cs="Arial"/>
          <w:sz w:val="24"/>
          <w:szCs w:val="24"/>
          <w:lang w:val="en-US"/>
        </w:rPr>
        <w:t xml:space="preserve"> cells/ml in buffer supplemented with 10 µM DHE and incubated with shaking for 2 hours at 28°C, followed by overnight incubation in the fridge. The following day, the </w:t>
      </w:r>
      <w:proofErr w:type="spellStart"/>
      <w:r w:rsidRPr="005000B0">
        <w:rPr>
          <w:rFonts w:ascii="Arial" w:hAnsi="Arial" w:cs="Arial"/>
          <w:sz w:val="24"/>
          <w:szCs w:val="24"/>
          <w:lang w:val="en-US"/>
        </w:rPr>
        <w:t>spheroplasts</w:t>
      </w:r>
      <w:proofErr w:type="spellEnd"/>
      <w:r w:rsidRPr="005000B0">
        <w:rPr>
          <w:rFonts w:ascii="Arial" w:hAnsi="Arial" w:cs="Arial"/>
          <w:sz w:val="24"/>
          <w:szCs w:val="24"/>
          <w:lang w:val="en-US"/>
        </w:rPr>
        <w:t xml:space="preserve"> were washed and suspended to a concentration of 10</w:t>
      </w:r>
      <w:r w:rsidRPr="005000B0">
        <w:rPr>
          <w:rFonts w:ascii="Arial" w:hAnsi="Arial" w:cs="Arial"/>
          <w:sz w:val="24"/>
          <w:szCs w:val="24"/>
          <w:vertAlign w:val="superscript"/>
          <w:lang w:val="en-US"/>
        </w:rPr>
        <w:t xml:space="preserve">6 </w:t>
      </w:r>
      <w:r w:rsidRPr="005000B0">
        <w:rPr>
          <w:rFonts w:ascii="Arial" w:hAnsi="Arial" w:cs="Arial"/>
          <w:sz w:val="24"/>
          <w:szCs w:val="24"/>
          <w:lang w:val="en-US"/>
        </w:rPr>
        <w:t xml:space="preserve">cells/ml, sonicated in ultrasound bath (3 x 3 s) and then analyzed by flow cytometry using BD FACS </w:t>
      </w:r>
      <w:proofErr w:type="spellStart"/>
      <w:r w:rsidRPr="005000B0">
        <w:rPr>
          <w:rFonts w:ascii="Arial" w:hAnsi="Arial" w:cs="Arial"/>
          <w:sz w:val="24"/>
          <w:szCs w:val="24"/>
          <w:lang w:val="en-US"/>
        </w:rPr>
        <w:t>Calibur</w:t>
      </w:r>
      <w:proofErr w:type="spellEnd"/>
      <w:r w:rsidRPr="005000B0">
        <w:rPr>
          <w:rFonts w:ascii="Arial" w:hAnsi="Arial" w:cs="Arial"/>
          <w:sz w:val="24"/>
          <w:szCs w:val="24"/>
          <w:lang w:val="en-US"/>
        </w:rPr>
        <w:t>. The cytosolic H</w:t>
      </w:r>
      <w:r w:rsidRPr="005000B0">
        <w:rPr>
          <w:rFonts w:ascii="Arial" w:hAnsi="Arial" w:cs="Arial"/>
          <w:sz w:val="24"/>
          <w:szCs w:val="24"/>
          <w:vertAlign w:val="subscript"/>
          <w:lang w:val="en-US"/>
        </w:rPr>
        <w:t>2</w:t>
      </w:r>
      <w:r w:rsidRPr="005000B0">
        <w:rPr>
          <w:rFonts w:ascii="Arial" w:hAnsi="Arial" w:cs="Arial"/>
          <w:sz w:val="24"/>
          <w:szCs w:val="24"/>
          <w:lang w:val="en-US"/>
        </w:rPr>
        <w:t>O</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was measured by flow cytometry using 2',7'-dichlorodihydrofluorescein diacetate (H2DCFDA, Life Technologies). Cells were grown overnight in YPGA, </w:t>
      </w:r>
      <w:proofErr w:type="spellStart"/>
      <w:r w:rsidRPr="005000B0">
        <w:rPr>
          <w:rFonts w:ascii="Arial" w:hAnsi="Arial" w:cs="Arial"/>
          <w:sz w:val="24"/>
          <w:szCs w:val="24"/>
          <w:lang w:val="en-US"/>
        </w:rPr>
        <w:t>YPGalA</w:t>
      </w:r>
      <w:proofErr w:type="spellEnd"/>
      <w:r w:rsidRPr="005000B0">
        <w:rPr>
          <w:rFonts w:ascii="Arial" w:hAnsi="Arial" w:cs="Arial"/>
          <w:sz w:val="24"/>
          <w:szCs w:val="24"/>
          <w:lang w:val="en-US"/>
        </w:rPr>
        <w:t xml:space="preserve"> or </w:t>
      </w:r>
      <w:proofErr w:type="spellStart"/>
      <w:r w:rsidRPr="005000B0">
        <w:rPr>
          <w:rFonts w:ascii="Arial" w:hAnsi="Arial" w:cs="Arial"/>
          <w:sz w:val="24"/>
          <w:szCs w:val="24"/>
          <w:lang w:val="en-US"/>
        </w:rPr>
        <w:t>YPGlyA</w:t>
      </w:r>
      <w:proofErr w:type="spellEnd"/>
      <w:r w:rsidRPr="005000B0">
        <w:rPr>
          <w:rFonts w:ascii="Arial" w:hAnsi="Arial" w:cs="Arial"/>
          <w:sz w:val="24"/>
          <w:szCs w:val="24"/>
          <w:lang w:val="en-US"/>
        </w:rPr>
        <w:t xml:space="preserve"> to stationary phase, suspended in the same medium with H2DCFDA (5 µg/ml) to a density of 10</w:t>
      </w:r>
      <w:r w:rsidRPr="005000B0">
        <w:rPr>
          <w:rFonts w:ascii="Arial" w:hAnsi="Arial" w:cs="Arial"/>
          <w:sz w:val="24"/>
          <w:szCs w:val="24"/>
          <w:vertAlign w:val="superscript"/>
          <w:lang w:val="en-US"/>
        </w:rPr>
        <w:t>6</w:t>
      </w:r>
      <w:r w:rsidRPr="005000B0">
        <w:rPr>
          <w:rFonts w:ascii="Arial" w:hAnsi="Arial" w:cs="Arial"/>
          <w:sz w:val="24"/>
          <w:szCs w:val="24"/>
          <w:lang w:val="en-US"/>
        </w:rPr>
        <w:t>–10</w:t>
      </w:r>
      <w:r w:rsidRPr="005000B0">
        <w:rPr>
          <w:rFonts w:ascii="Arial" w:hAnsi="Arial" w:cs="Arial"/>
          <w:sz w:val="24"/>
          <w:szCs w:val="24"/>
          <w:vertAlign w:val="superscript"/>
          <w:lang w:val="en-US"/>
        </w:rPr>
        <w:t>7</w:t>
      </w:r>
      <w:r w:rsidRPr="005000B0">
        <w:rPr>
          <w:rFonts w:ascii="Arial" w:hAnsi="Arial" w:cs="Arial"/>
          <w:sz w:val="24"/>
          <w:szCs w:val="24"/>
          <w:lang w:val="en-US"/>
        </w:rPr>
        <w:t xml:space="preserve"> cells/ml and grown additional 5 hours. Then cells were washed with PBS pH 7.5, suspended to a density of 10</w:t>
      </w:r>
      <w:r w:rsidRPr="005000B0">
        <w:rPr>
          <w:rFonts w:ascii="Arial" w:hAnsi="Arial" w:cs="Arial"/>
          <w:sz w:val="24"/>
          <w:szCs w:val="24"/>
          <w:vertAlign w:val="superscript"/>
          <w:lang w:val="en-US"/>
        </w:rPr>
        <w:t>6</w:t>
      </w:r>
      <w:r w:rsidRPr="005000B0">
        <w:rPr>
          <w:rFonts w:ascii="Arial" w:hAnsi="Arial" w:cs="Arial"/>
          <w:sz w:val="24"/>
          <w:szCs w:val="24"/>
          <w:lang w:val="en-US"/>
        </w:rPr>
        <w:t xml:space="preserve"> cells/ml, sonicated as above and analyzed by flow cytometry. 10000 cells were counted in t</w:t>
      </w:r>
      <w:r w:rsidR="00D730E4" w:rsidRPr="005000B0">
        <w:rPr>
          <w:rFonts w:ascii="Arial" w:hAnsi="Arial" w:cs="Arial"/>
          <w:sz w:val="24"/>
          <w:szCs w:val="24"/>
          <w:lang w:val="en-US"/>
        </w:rPr>
        <w:t>he FL1 channel for each sample.</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Measurements of mitochondrial Calcium Retention Capacity (CRC) and PTP kinetics</w:t>
      </w:r>
    </w:p>
    <w:p w:rsidR="00615EFB" w:rsidRPr="005000B0" w:rsidRDefault="00615EFB" w:rsidP="00615EFB">
      <w:pPr>
        <w:spacing w:after="0" w:line="360" w:lineRule="auto"/>
        <w:jc w:val="both"/>
        <w:rPr>
          <w:rFonts w:ascii="Arial" w:hAnsi="Arial" w:cs="Arial"/>
          <w:sz w:val="24"/>
          <w:szCs w:val="24"/>
          <w:lang w:val="en-US"/>
        </w:rPr>
      </w:pPr>
      <w:r w:rsidRPr="005000B0">
        <w:rPr>
          <w:rFonts w:ascii="Arial" w:hAnsi="Arial" w:cs="Arial"/>
          <w:sz w:val="24"/>
          <w:szCs w:val="24"/>
          <w:lang w:val="en-US"/>
        </w:rPr>
        <w:t xml:space="preserve">Mitochondria were prepared by the enzymatic method as described in </w:t>
      </w:r>
      <w:r w:rsidR="0013695B" w:rsidRPr="005000B0">
        <w:rPr>
          <w:rFonts w:ascii="Arial" w:hAnsi="Arial" w:cs="Arial"/>
          <w:sz w:val="24"/>
          <w:szCs w:val="24"/>
          <w:lang w:val="en-US"/>
        </w:rPr>
        <w:fldChar w:fldCharType="begin"/>
      </w:r>
      <w:r w:rsidR="00BF454C">
        <w:rPr>
          <w:rFonts w:ascii="Arial" w:hAnsi="Arial" w:cs="Arial"/>
          <w:sz w:val="24"/>
          <w:szCs w:val="24"/>
          <w:lang w:val="en-US"/>
        </w:rPr>
        <w:instrText xml:space="preserve"> ADDIN EN.CITE &lt;EndNote&gt;&lt;Cite&gt;&lt;Author&gt;Guerin&lt;/Author&gt;&lt;Year&gt;1979&lt;/Year&gt;&lt;RecNum&gt;19&lt;/RecNum&gt;&lt;DisplayText&gt;[73]&lt;/DisplayText&gt;&lt;record&gt;&lt;rec-number&gt;19&lt;/rec-number&gt;&lt;foreign-keys&gt;&lt;key app="EN" db-id="ta9svrwa8wpww2e0tvixpwsdxzxfvaazxspd"&gt;19&lt;/key&gt;&lt;/foreign-keys&gt;&lt;ref-type name="Journal Article"&gt;17&lt;/ref-type&gt;&lt;contributors&gt;&lt;authors&gt;&lt;author&gt;Guerin, B.&lt;/author&gt;&lt;author&gt;Labbe, P.&lt;/author&gt;&lt;author&gt;Somlo, M.&lt;/author&gt;&lt;/authors&gt;&lt;/contributors&gt;&lt;titles&gt;&lt;title&gt;Preparation of yeast mitochondria (Saccharomyces cerevisiae) with good P/O and respiratory control ratios&lt;/title&gt;&lt;secondary-title&gt;Methods Enzymol&lt;/secondary-title&gt;&lt;alt-title&gt;Methods in enzymology&lt;/alt-title&gt;&lt;/titles&gt;&lt;periodical&gt;&lt;full-title&gt;Methods Enzymol&lt;/full-title&gt;&lt;abbr-1&gt;Methods in enzymology&lt;/abbr-1&gt;&lt;/periodical&gt;&lt;alt-periodical&gt;&lt;full-title&gt;Methods Enzymol&lt;/full-title&gt;&lt;abbr-1&gt;Methods in enzymology&lt;/abbr-1&gt;&lt;/alt-periodical&gt;&lt;pages&gt;149-59&lt;/pages&gt;&lt;volume&gt;55&lt;/volume&gt;&lt;keywords&gt;&lt;keyword&gt;Candida/ultrastructure&lt;/keyword&gt;&lt;keyword&gt;Cell Fractionation/methods&lt;/keyword&gt;&lt;keyword&gt;Mitochondria/metabolism/*ultrastructure&lt;/keyword&gt;&lt;keyword&gt;*Oxidative Phosphorylation&lt;/keyword&gt;&lt;keyword&gt;*Oxygen Consumption&lt;/keyword&gt;&lt;keyword&gt;Saccharomyces cerevisiae/metabolism/*ultrastructure&lt;/keyword&gt;&lt;/keywords&gt;&lt;dates&gt;&lt;year&gt;1979&lt;/year&gt;&lt;/dates&gt;&lt;isbn&gt;0076-6879 (Print)&amp;#xD;0076-6879 (Linking)&lt;/isbn&gt;&lt;accession-num&gt;379498&lt;/accession-num&gt;&lt;urls&gt;&lt;related-urls&gt;&lt;url&gt;http://www.ncbi.nlm.nih.gov/pubmed/379498&lt;/url&gt;&lt;/related-urls&gt;&lt;/urls&gt;&lt;/record&gt;&lt;/Cite&gt;&lt;/EndNote&gt;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73" w:tooltip="Guerin, 1979 #19" w:history="1">
        <w:r w:rsidR="00BF454C">
          <w:rPr>
            <w:rFonts w:ascii="Arial" w:hAnsi="Arial" w:cs="Arial"/>
            <w:noProof/>
            <w:sz w:val="24"/>
            <w:szCs w:val="24"/>
            <w:lang w:val="en-US"/>
          </w:rPr>
          <w:t>73</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proofErr w:type="spellStart"/>
      <w:r w:rsidRPr="005000B0">
        <w:rPr>
          <w:rFonts w:ascii="Arial" w:hAnsi="Arial" w:cs="Arial"/>
          <w:sz w:val="24"/>
          <w:szCs w:val="24"/>
          <w:lang w:val="en-US"/>
        </w:rPr>
        <w:t>Extramitochondrial</w:t>
      </w:r>
      <w:proofErr w:type="spellEnd"/>
      <w:r w:rsidRPr="005000B0">
        <w:rPr>
          <w:rFonts w:ascii="Arial" w:hAnsi="Arial" w:cs="Arial"/>
          <w:sz w:val="24"/>
          <w:szCs w:val="24"/>
          <w:lang w:val="en-US"/>
        </w:rPr>
        <w:t xml:space="preserve"> Ca</w:t>
      </w:r>
      <w:r w:rsidRPr="005000B0">
        <w:rPr>
          <w:rFonts w:ascii="Arial" w:hAnsi="Arial" w:cs="Arial"/>
          <w:sz w:val="24"/>
          <w:szCs w:val="24"/>
          <w:vertAlign w:val="superscript"/>
          <w:lang w:val="en-US"/>
        </w:rPr>
        <w:t>2+</w:t>
      </w:r>
      <w:r w:rsidRPr="005000B0">
        <w:rPr>
          <w:rFonts w:ascii="Arial" w:hAnsi="Arial" w:cs="Arial"/>
          <w:sz w:val="24"/>
          <w:szCs w:val="24"/>
          <w:lang w:val="en-US"/>
        </w:rPr>
        <w:t xml:space="preserve"> was measured by Calcium Green-5N (Molecular Probes) fluorescence using a </w:t>
      </w:r>
      <w:proofErr w:type="spellStart"/>
      <w:r w:rsidRPr="005000B0">
        <w:rPr>
          <w:rFonts w:ascii="Arial" w:hAnsi="Arial" w:cs="Arial"/>
          <w:sz w:val="24"/>
          <w:szCs w:val="24"/>
          <w:lang w:val="en-US"/>
        </w:rPr>
        <w:t>λ</w:t>
      </w:r>
      <w:r w:rsidRPr="005000B0">
        <w:rPr>
          <w:rFonts w:ascii="Arial" w:hAnsi="Arial" w:cs="Arial"/>
          <w:sz w:val="24"/>
          <w:szCs w:val="24"/>
          <w:vertAlign w:val="subscript"/>
          <w:lang w:val="en-US"/>
        </w:rPr>
        <w:t>exc</w:t>
      </w:r>
      <w:proofErr w:type="spellEnd"/>
      <w:r w:rsidRPr="005000B0">
        <w:rPr>
          <w:rFonts w:ascii="Arial" w:hAnsi="Arial" w:cs="Arial"/>
          <w:sz w:val="24"/>
          <w:szCs w:val="24"/>
          <w:lang w:val="en-US"/>
        </w:rPr>
        <w:t xml:space="preserve"> of 505 nm and </w:t>
      </w:r>
      <w:proofErr w:type="spellStart"/>
      <w:r w:rsidRPr="005000B0">
        <w:rPr>
          <w:rFonts w:ascii="Arial" w:hAnsi="Arial" w:cs="Arial"/>
          <w:sz w:val="24"/>
          <w:szCs w:val="24"/>
          <w:lang w:val="en-US"/>
        </w:rPr>
        <w:t>λ</w:t>
      </w:r>
      <w:r w:rsidRPr="005000B0">
        <w:rPr>
          <w:rFonts w:ascii="Arial" w:hAnsi="Arial" w:cs="Arial"/>
          <w:sz w:val="24"/>
          <w:szCs w:val="24"/>
          <w:vertAlign w:val="subscript"/>
          <w:lang w:val="en-US"/>
        </w:rPr>
        <w:t>em</w:t>
      </w:r>
      <w:proofErr w:type="spellEnd"/>
      <w:r w:rsidRPr="005000B0">
        <w:rPr>
          <w:rFonts w:ascii="Arial" w:hAnsi="Arial" w:cs="Arial"/>
          <w:sz w:val="24"/>
          <w:szCs w:val="24"/>
          <w:lang w:val="en-US"/>
        </w:rPr>
        <w:t xml:space="preserve"> of 530 nm in the presence of calcium </w:t>
      </w:r>
      <w:proofErr w:type="spellStart"/>
      <w:r w:rsidRPr="005000B0">
        <w:rPr>
          <w:rFonts w:ascii="Arial" w:hAnsi="Arial" w:cs="Arial"/>
          <w:sz w:val="24"/>
          <w:szCs w:val="24"/>
          <w:lang w:val="en-US"/>
        </w:rPr>
        <w:lastRenderedPageBreak/>
        <w:t>ionophore</w:t>
      </w:r>
      <w:proofErr w:type="spellEnd"/>
      <w:r w:rsidRPr="005000B0">
        <w:rPr>
          <w:rFonts w:ascii="Arial" w:hAnsi="Arial" w:cs="Arial"/>
          <w:sz w:val="24"/>
          <w:szCs w:val="24"/>
          <w:lang w:val="en-US"/>
        </w:rPr>
        <w:t xml:space="preserve"> ETH129 (5 µM, stock 5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in methanol, Sigma-Aldrich) and fatty acid-free BSA (Sigma-Aldrich) under constant stirring at 28°C using a FLX </w:t>
      </w:r>
      <w:proofErr w:type="spellStart"/>
      <w:r w:rsidRPr="005000B0">
        <w:rPr>
          <w:rFonts w:ascii="Arial" w:hAnsi="Arial" w:cs="Arial"/>
          <w:sz w:val="24"/>
          <w:szCs w:val="24"/>
          <w:lang w:val="en-US"/>
        </w:rPr>
        <w:t>Spectrofluorimeter</w:t>
      </w:r>
      <w:proofErr w:type="spellEnd"/>
      <w:r w:rsidRPr="005000B0">
        <w:rPr>
          <w:rFonts w:ascii="Arial" w:hAnsi="Arial" w:cs="Arial"/>
          <w:sz w:val="24"/>
          <w:szCs w:val="24"/>
          <w:lang w:val="en-US"/>
        </w:rPr>
        <w:t xml:space="preserve"> (SAFAS, Monaco). Mitochondria were diluted in CRC buffer (250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sucrose, 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w:t>
      </w:r>
      <w:proofErr w:type="spellStart"/>
      <w:r w:rsidRPr="005000B0">
        <w:rPr>
          <w:rFonts w:ascii="Arial" w:hAnsi="Arial" w:cs="Arial"/>
          <w:sz w:val="24"/>
          <w:szCs w:val="24"/>
          <w:lang w:val="en-US"/>
        </w:rPr>
        <w:t>Tris</w:t>
      </w:r>
      <w:proofErr w:type="spellEnd"/>
      <w:r w:rsidRPr="005000B0">
        <w:rPr>
          <w:rFonts w:ascii="Arial" w:hAnsi="Arial" w:cs="Arial"/>
          <w:sz w:val="24"/>
          <w:szCs w:val="24"/>
          <w:lang w:val="en-US"/>
        </w:rPr>
        <w:t>-MOPS, 10 µM EGTA-</w:t>
      </w:r>
      <w:proofErr w:type="spellStart"/>
      <w:r w:rsidRPr="005000B0">
        <w:rPr>
          <w:rFonts w:ascii="Arial" w:hAnsi="Arial" w:cs="Arial"/>
          <w:sz w:val="24"/>
          <w:szCs w:val="24"/>
          <w:lang w:val="en-US"/>
        </w:rPr>
        <w:t>Tris</w:t>
      </w:r>
      <w:proofErr w:type="spellEnd"/>
      <w:r w:rsidRPr="005000B0">
        <w:rPr>
          <w:rFonts w:ascii="Arial" w:hAnsi="Arial" w:cs="Arial"/>
          <w:sz w:val="24"/>
          <w:szCs w:val="24"/>
          <w:lang w:val="en-US"/>
        </w:rPr>
        <w:t xml:space="preserve">, 5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P</w:t>
      </w:r>
      <w:r w:rsidRPr="005000B0">
        <w:rPr>
          <w:rFonts w:ascii="Arial" w:hAnsi="Arial" w:cs="Arial"/>
          <w:sz w:val="24"/>
          <w:szCs w:val="24"/>
          <w:vertAlign w:val="subscript"/>
          <w:lang w:val="en-US"/>
        </w:rPr>
        <w:t>i</w:t>
      </w:r>
      <w:r w:rsidRPr="005000B0">
        <w:rPr>
          <w:rFonts w:ascii="Arial" w:hAnsi="Arial" w:cs="Arial"/>
          <w:sz w:val="24"/>
          <w:szCs w:val="24"/>
          <w:lang w:val="en-US"/>
        </w:rPr>
        <w:t>-</w:t>
      </w:r>
      <w:proofErr w:type="spellStart"/>
      <w:r w:rsidRPr="005000B0">
        <w:rPr>
          <w:rFonts w:ascii="Arial" w:hAnsi="Arial" w:cs="Arial"/>
          <w:sz w:val="24"/>
          <w:szCs w:val="24"/>
          <w:lang w:val="en-US"/>
        </w:rPr>
        <w:t>Tris</w:t>
      </w:r>
      <w:proofErr w:type="spellEnd"/>
      <w:r w:rsidRPr="005000B0">
        <w:rPr>
          <w:rFonts w:ascii="Arial" w:hAnsi="Arial" w:cs="Arial"/>
          <w:sz w:val="24"/>
          <w:szCs w:val="24"/>
          <w:lang w:val="en-US"/>
        </w:rPr>
        <w:t xml:space="preserve">, 1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NADH, 5 µM ETH129, 1 µM Calcium Green-5N, 0.5 mg/ml BSA, pH 7.4) to the concentration of 500 µg/ml and 20 µM CaCl</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was added every 20 s. Rapid increase of the fluorescence of Calcium Green was interpreted as release of calcium ions from the mitochondrial matrix to the buffer</w:t>
      </w:r>
      <w:r w:rsidR="0085209F">
        <w:rPr>
          <w:rFonts w:ascii="Arial" w:hAnsi="Arial" w:cs="Arial"/>
          <w:sz w:val="24"/>
          <w:szCs w:val="24"/>
          <w:lang w:val="en-US"/>
        </w:rPr>
        <w:t>, likely due to permeability transition</w:t>
      </w:r>
      <w:r w:rsidRPr="005000B0">
        <w:rPr>
          <w:rFonts w:ascii="Arial" w:hAnsi="Arial" w:cs="Arial"/>
          <w:sz w:val="24"/>
          <w:szCs w:val="24"/>
          <w:lang w:val="en-US"/>
        </w:rPr>
        <w:t>. The time needed for PTP opening after induction by 100 µM of calcium chloride in the pre</w:t>
      </w:r>
      <w:r w:rsidR="0085209F">
        <w:rPr>
          <w:rFonts w:ascii="Arial" w:hAnsi="Arial" w:cs="Arial"/>
          <w:sz w:val="24"/>
          <w:szCs w:val="24"/>
          <w:lang w:val="en-US"/>
        </w:rPr>
        <w:t>sence of</w:t>
      </w:r>
      <w:r w:rsidRPr="005000B0">
        <w:rPr>
          <w:rFonts w:ascii="Arial" w:hAnsi="Arial" w:cs="Arial"/>
          <w:sz w:val="24"/>
          <w:szCs w:val="24"/>
          <w:lang w:val="en-US"/>
        </w:rPr>
        <w:t xml:space="preserve"> </w:t>
      </w:r>
      <w:r w:rsidR="0085209F" w:rsidRPr="005000B0">
        <w:rPr>
          <w:rFonts w:ascii="Arial" w:hAnsi="Arial" w:cs="Arial"/>
          <w:sz w:val="24"/>
          <w:szCs w:val="24"/>
          <w:lang w:val="en-US"/>
        </w:rPr>
        <w:t>ETH129</w:t>
      </w:r>
      <w:r w:rsidR="0085209F">
        <w:rPr>
          <w:rFonts w:ascii="Arial" w:hAnsi="Arial" w:cs="Arial"/>
          <w:sz w:val="24"/>
          <w:szCs w:val="24"/>
          <w:lang w:val="en-US"/>
        </w:rPr>
        <w:t xml:space="preserve"> </w:t>
      </w:r>
      <w:r w:rsidRPr="005000B0">
        <w:rPr>
          <w:rFonts w:ascii="Arial" w:hAnsi="Arial" w:cs="Arial"/>
          <w:sz w:val="24"/>
          <w:szCs w:val="24"/>
          <w:lang w:val="en-US"/>
        </w:rPr>
        <w:t xml:space="preserve">calcium </w:t>
      </w:r>
      <w:proofErr w:type="spellStart"/>
      <w:r w:rsidRPr="005000B0">
        <w:rPr>
          <w:rFonts w:ascii="Arial" w:hAnsi="Arial" w:cs="Arial"/>
          <w:sz w:val="24"/>
          <w:szCs w:val="24"/>
          <w:lang w:val="en-US"/>
        </w:rPr>
        <w:t>ionophore</w:t>
      </w:r>
      <w:proofErr w:type="spellEnd"/>
      <w:r w:rsidRPr="005000B0">
        <w:rPr>
          <w:rFonts w:ascii="Arial" w:hAnsi="Arial" w:cs="Arial"/>
          <w:sz w:val="24"/>
          <w:szCs w:val="24"/>
          <w:lang w:val="en-US"/>
        </w:rPr>
        <w:t xml:space="preserve"> was assessed by measurement of light dispersion at 660 nm </w:t>
      </w:r>
      <w:r w:rsidR="0071515B" w:rsidRPr="005000B0">
        <w:rPr>
          <w:rFonts w:ascii="Arial" w:hAnsi="Arial" w:cs="Arial"/>
          <w:sz w:val="24"/>
          <w:szCs w:val="24"/>
          <w:lang w:val="en-US"/>
        </w:rPr>
        <w:t xml:space="preserve">under constant stirring at 28°C </w:t>
      </w:r>
      <w:r w:rsidRPr="005000B0">
        <w:rPr>
          <w:rFonts w:ascii="Arial" w:hAnsi="Arial" w:cs="Arial"/>
          <w:sz w:val="24"/>
          <w:szCs w:val="24"/>
          <w:lang w:val="en-US"/>
        </w:rPr>
        <w:t xml:space="preserve">(PTP assay). Mitochondria (300 µg/ml) were diluted in PTP buffer (0.3 M mannitol, 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HEPES-KOH, 25 µM EGTA, 0.5 mg/ml fatty acid free BSA, 2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K</w:t>
      </w:r>
      <w:r w:rsidR="00E85E21">
        <w:rPr>
          <w:rFonts w:ascii="Arial" w:hAnsi="Arial" w:cs="Arial"/>
          <w:sz w:val="24"/>
          <w:szCs w:val="24"/>
          <w:lang w:val="en-US"/>
        </w:rPr>
        <w:t>H</w:t>
      </w:r>
      <w:r w:rsidR="00E85E21" w:rsidRPr="00E85E21">
        <w:rPr>
          <w:rFonts w:ascii="Arial" w:hAnsi="Arial" w:cs="Arial"/>
          <w:sz w:val="24"/>
          <w:szCs w:val="24"/>
          <w:vertAlign w:val="subscript"/>
          <w:lang w:val="en-US"/>
        </w:rPr>
        <w:t>2</w:t>
      </w:r>
      <w:r w:rsidR="00E85E21">
        <w:rPr>
          <w:rFonts w:ascii="Arial" w:hAnsi="Arial" w:cs="Arial"/>
          <w:sz w:val="24"/>
          <w:szCs w:val="24"/>
          <w:lang w:val="en-US"/>
        </w:rPr>
        <w:t>PO</w:t>
      </w:r>
      <w:r w:rsidR="00E85E21" w:rsidRPr="00E85E21">
        <w:rPr>
          <w:rFonts w:ascii="Arial" w:hAnsi="Arial" w:cs="Arial"/>
          <w:sz w:val="24"/>
          <w:szCs w:val="24"/>
          <w:vertAlign w:val="subscript"/>
          <w:lang w:val="en-US"/>
        </w:rPr>
        <w:t>4</w:t>
      </w:r>
      <w:r w:rsidRPr="005000B0">
        <w:rPr>
          <w:rFonts w:ascii="Arial" w:hAnsi="Arial" w:cs="Arial"/>
          <w:sz w:val="24"/>
          <w:szCs w:val="24"/>
          <w:lang w:val="en-US"/>
        </w:rPr>
        <w:t xml:space="preserve">, 2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NADH, 5 µM ETH129, pH 7.4) and 100 µM CaCl</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was added. </w:t>
      </w:r>
      <w:r w:rsidR="0085209F" w:rsidRPr="00700E32">
        <w:rPr>
          <w:rFonts w:ascii="Arial" w:hAnsi="Arial" w:cs="Arial"/>
          <w:color w:val="FF0000"/>
          <w:sz w:val="24"/>
          <w:szCs w:val="24"/>
          <w:lang w:val="en-US"/>
        </w:rPr>
        <w:t xml:space="preserve">PTP induction caused </w:t>
      </w:r>
      <w:r w:rsidR="00E12B35" w:rsidRPr="00700E32">
        <w:rPr>
          <w:rFonts w:ascii="Arial" w:hAnsi="Arial" w:cs="Arial"/>
          <w:color w:val="FF0000"/>
          <w:sz w:val="24"/>
          <w:szCs w:val="24"/>
          <w:lang w:val="en-US"/>
        </w:rPr>
        <w:t>swelling of</w:t>
      </w:r>
      <w:r w:rsidR="0085209F" w:rsidRPr="00700E32">
        <w:rPr>
          <w:rFonts w:ascii="Arial" w:hAnsi="Arial" w:cs="Arial"/>
          <w:color w:val="FF0000"/>
          <w:sz w:val="24"/>
          <w:szCs w:val="24"/>
          <w:lang w:val="en-US"/>
        </w:rPr>
        <w:t xml:space="preserve"> mitochondria and decrease in absorbance at 660 nm</w:t>
      </w:r>
      <w:r w:rsidRPr="00700E32">
        <w:rPr>
          <w:rFonts w:ascii="Arial" w:hAnsi="Arial" w:cs="Arial"/>
          <w:color w:val="FF0000"/>
          <w:sz w:val="24"/>
          <w:szCs w:val="24"/>
          <w:lang w:val="en-US"/>
        </w:rPr>
        <w:t>.</w:t>
      </w:r>
      <w:r w:rsidR="003513A9">
        <w:rPr>
          <w:rFonts w:ascii="Arial" w:hAnsi="Arial" w:cs="Arial"/>
          <w:color w:val="FF0000"/>
          <w:sz w:val="24"/>
          <w:szCs w:val="24"/>
          <w:lang w:val="en-US"/>
        </w:rPr>
        <w:t xml:space="preserve"> </w:t>
      </w:r>
      <w:r w:rsidR="003513A9" w:rsidRPr="00531030">
        <w:rPr>
          <w:rFonts w:ascii="Arial" w:hAnsi="Arial" w:cs="Arial"/>
          <w:color w:val="4F81BD" w:themeColor="accent1"/>
          <w:sz w:val="24"/>
          <w:szCs w:val="24"/>
          <w:lang w:val="en-US"/>
        </w:rPr>
        <w:t xml:space="preserve">For microscopic observation on mitochondrial swelling, mitochondria, isolated from cells grown at 36 °C, </w:t>
      </w:r>
      <w:r w:rsidR="00757E8F" w:rsidRPr="00682836">
        <w:rPr>
          <w:rFonts w:ascii="Arial" w:hAnsi="Arial" w:cs="Arial"/>
          <w:color w:val="4F81BD" w:themeColor="accent1"/>
          <w:sz w:val="24"/>
          <w:szCs w:val="24"/>
          <w:lang w:val="en-US"/>
        </w:rPr>
        <w:t xml:space="preserve">were diluted </w:t>
      </w:r>
      <w:r w:rsidR="003513A9" w:rsidRPr="00531030">
        <w:rPr>
          <w:rFonts w:ascii="Arial" w:hAnsi="Arial" w:cs="Arial"/>
          <w:color w:val="4F81BD" w:themeColor="accent1"/>
          <w:sz w:val="24"/>
          <w:szCs w:val="24"/>
          <w:lang w:val="en-US"/>
        </w:rPr>
        <w:t xml:space="preserve">(300 µg/ml) in 20 µl PTP buffer pre-warmed at 28°C containing 100 </w:t>
      </w:r>
      <w:proofErr w:type="spellStart"/>
      <w:r w:rsidR="003513A9" w:rsidRPr="00531030">
        <w:rPr>
          <w:rFonts w:ascii="Arial" w:hAnsi="Arial" w:cs="Arial"/>
          <w:color w:val="4F81BD" w:themeColor="accent1"/>
          <w:sz w:val="24"/>
          <w:szCs w:val="24"/>
          <w:lang w:val="en-US"/>
        </w:rPr>
        <w:t>nM</w:t>
      </w:r>
      <w:proofErr w:type="spellEnd"/>
      <w:r w:rsidR="003513A9" w:rsidRPr="00531030">
        <w:rPr>
          <w:rFonts w:ascii="Arial" w:hAnsi="Arial" w:cs="Arial"/>
          <w:color w:val="4F81BD" w:themeColor="accent1"/>
          <w:sz w:val="24"/>
          <w:szCs w:val="24"/>
          <w:lang w:val="en-US"/>
        </w:rPr>
        <w:t xml:space="preserve"> </w:t>
      </w:r>
      <w:proofErr w:type="spellStart"/>
      <w:r w:rsidR="003513A9" w:rsidRPr="00531030">
        <w:rPr>
          <w:rFonts w:ascii="Arial" w:hAnsi="Arial" w:cs="Arial"/>
          <w:color w:val="4F81BD" w:themeColor="accent1"/>
          <w:sz w:val="24"/>
          <w:szCs w:val="24"/>
          <w:lang w:val="en-US"/>
        </w:rPr>
        <w:t>MitoTracker</w:t>
      </w:r>
      <w:proofErr w:type="spellEnd"/>
      <w:r w:rsidR="003513A9" w:rsidRPr="00531030">
        <w:rPr>
          <w:rFonts w:ascii="Arial" w:hAnsi="Arial" w:cs="Arial"/>
          <w:color w:val="4F81BD" w:themeColor="accent1"/>
          <w:sz w:val="24"/>
          <w:szCs w:val="24"/>
          <w:lang w:val="en-US"/>
        </w:rPr>
        <w:t xml:space="preserve"> green (</w:t>
      </w:r>
      <w:proofErr w:type="spellStart"/>
      <w:r w:rsidR="003513A9" w:rsidRPr="00531030">
        <w:rPr>
          <w:rFonts w:ascii="Arial" w:hAnsi="Arial" w:cs="Arial"/>
          <w:color w:val="4F81BD" w:themeColor="accent1"/>
          <w:sz w:val="24"/>
          <w:szCs w:val="24"/>
          <w:lang w:val="en-US"/>
        </w:rPr>
        <w:t>Thermo</w:t>
      </w:r>
      <w:proofErr w:type="spellEnd"/>
      <w:r w:rsidR="003513A9" w:rsidRPr="00531030">
        <w:rPr>
          <w:rFonts w:ascii="Arial" w:hAnsi="Arial" w:cs="Arial"/>
          <w:color w:val="4F81BD" w:themeColor="accent1"/>
          <w:sz w:val="24"/>
          <w:szCs w:val="24"/>
          <w:lang w:val="en-US"/>
        </w:rPr>
        <w:t xml:space="preserve"> Fisher) and put on </w:t>
      </w:r>
      <w:r w:rsidR="00757E8F">
        <w:rPr>
          <w:rFonts w:ascii="Arial" w:hAnsi="Arial" w:cs="Arial"/>
          <w:color w:val="4F81BD" w:themeColor="accent1"/>
          <w:sz w:val="24"/>
          <w:szCs w:val="24"/>
          <w:lang w:val="en-US"/>
        </w:rPr>
        <w:t>a</w:t>
      </w:r>
      <w:r w:rsidR="003513A9" w:rsidRPr="00531030">
        <w:rPr>
          <w:rFonts w:ascii="Arial" w:hAnsi="Arial" w:cs="Arial"/>
          <w:color w:val="4F81BD" w:themeColor="accent1"/>
          <w:sz w:val="24"/>
          <w:szCs w:val="24"/>
          <w:lang w:val="en-US"/>
        </w:rPr>
        <w:t xml:space="preserve"> cover glass. </w:t>
      </w:r>
      <w:r w:rsidR="00757E8F">
        <w:rPr>
          <w:rFonts w:ascii="Arial" w:hAnsi="Arial" w:cs="Arial"/>
          <w:color w:val="4F81BD" w:themeColor="accent1"/>
          <w:sz w:val="24"/>
          <w:szCs w:val="24"/>
          <w:lang w:val="en-US"/>
        </w:rPr>
        <w:t xml:space="preserve">After </w:t>
      </w:r>
      <w:r w:rsidR="00757E8F" w:rsidRPr="008D36DF">
        <w:rPr>
          <w:rFonts w:ascii="Arial" w:hAnsi="Arial" w:cs="Arial"/>
          <w:color w:val="4F81BD" w:themeColor="accent1"/>
          <w:sz w:val="24"/>
          <w:szCs w:val="24"/>
          <w:lang w:val="en-US"/>
        </w:rPr>
        <w:t xml:space="preserve">100 µM </w:t>
      </w:r>
      <w:r w:rsidR="003513A9" w:rsidRPr="00531030">
        <w:rPr>
          <w:rFonts w:ascii="Arial" w:hAnsi="Arial" w:cs="Arial"/>
          <w:color w:val="4F81BD" w:themeColor="accent1"/>
          <w:sz w:val="24"/>
          <w:szCs w:val="24"/>
          <w:lang w:val="en-US"/>
        </w:rPr>
        <w:t>CaCl</w:t>
      </w:r>
      <w:r w:rsidR="003513A9" w:rsidRPr="00531030">
        <w:rPr>
          <w:rFonts w:ascii="Arial" w:hAnsi="Arial" w:cs="Arial"/>
          <w:color w:val="4F81BD" w:themeColor="accent1"/>
          <w:sz w:val="24"/>
          <w:szCs w:val="24"/>
          <w:vertAlign w:val="subscript"/>
          <w:lang w:val="en-US"/>
        </w:rPr>
        <w:t xml:space="preserve">2 </w:t>
      </w:r>
      <w:r w:rsidR="003513A9" w:rsidRPr="00531030">
        <w:rPr>
          <w:rFonts w:ascii="Arial" w:hAnsi="Arial" w:cs="Arial"/>
          <w:color w:val="4F81BD" w:themeColor="accent1"/>
          <w:sz w:val="24"/>
          <w:szCs w:val="24"/>
          <w:lang w:val="en-US"/>
        </w:rPr>
        <w:t>add</w:t>
      </w:r>
      <w:r w:rsidR="00757E8F">
        <w:rPr>
          <w:rFonts w:ascii="Arial" w:hAnsi="Arial" w:cs="Arial"/>
          <w:color w:val="4F81BD" w:themeColor="accent1"/>
          <w:sz w:val="24"/>
          <w:szCs w:val="24"/>
          <w:lang w:val="en-US"/>
        </w:rPr>
        <w:t>ition</w:t>
      </w:r>
      <w:r w:rsidR="003513A9" w:rsidRPr="00531030">
        <w:rPr>
          <w:rFonts w:ascii="Arial" w:hAnsi="Arial" w:cs="Arial"/>
          <w:color w:val="4F81BD" w:themeColor="accent1"/>
          <w:sz w:val="24"/>
          <w:szCs w:val="24"/>
          <w:lang w:val="en-US"/>
        </w:rPr>
        <w:t xml:space="preserve"> </w:t>
      </w:r>
      <w:r w:rsidR="00757E8F">
        <w:rPr>
          <w:rFonts w:ascii="Arial" w:hAnsi="Arial" w:cs="Arial"/>
          <w:color w:val="4F81BD" w:themeColor="accent1"/>
          <w:sz w:val="24"/>
          <w:szCs w:val="24"/>
          <w:lang w:val="en-US"/>
        </w:rPr>
        <w:t>t</w:t>
      </w:r>
      <w:r w:rsidR="003513A9" w:rsidRPr="00531030">
        <w:rPr>
          <w:rFonts w:ascii="Arial" w:hAnsi="Arial" w:cs="Arial"/>
          <w:color w:val="4F81BD" w:themeColor="accent1"/>
          <w:sz w:val="24"/>
          <w:szCs w:val="24"/>
          <w:lang w:val="en-US"/>
        </w:rPr>
        <w:t>he mitochondria were evaluated using a Nikon C1 confocal system built on TE2000E and equipped with a 60</w:t>
      </w:r>
      <w:r w:rsidR="003513A9" w:rsidRPr="00531030">
        <w:rPr>
          <w:rFonts w:ascii="Arial" w:hAnsi="Arial" w:cs="Arial"/>
          <w:color w:val="4F81BD" w:themeColor="accent1"/>
          <w:sz w:val="24"/>
          <w:szCs w:val="24"/>
          <w:lang w:val="en-US"/>
        </w:rPr>
        <w:sym w:font="Symbol" w:char="F0B4"/>
      </w:r>
      <w:r w:rsidR="003513A9" w:rsidRPr="00531030">
        <w:rPr>
          <w:rFonts w:ascii="Arial" w:hAnsi="Arial" w:cs="Arial"/>
          <w:color w:val="4F81BD" w:themeColor="accent1"/>
          <w:sz w:val="24"/>
          <w:szCs w:val="24"/>
          <w:lang w:val="en-US"/>
        </w:rPr>
        <w:t xml:space="preserve"> Plan-</w:t>
      </w:r>
      <w:proofErr w:type="spellStart"/>
      <w:r w:rsidR="003513A9" w:rsidRPr="00531030">
        <w:rPr>
          <w:rFonts w:ascii="Arial" w:hAnsi="Arial" w:cs="Arial"/>
          <w:color w:val="4F81BD" w:themeColor="accent1"/>
          <w:sz w:val="24"/>
          <w:szCs w:val="24"/>
          <w:lang w:val="en-US"/>
        </w:rPr>
        <w:t>Apochromat</w:t>
      </w:r>
      <w:proofErr w:type="spellEnd"/>
      <w:r w:rsidR="003513A9" w:rsidRPr="00531030">
        <w:rPr>
          <w:rFonts w:ascii="Arial" w:hAnsi="Arial" w:cs="Arial"/>
          <w:color w:val="4F81BD" w:themeColor="accent1"/>
          <w:sz w:val="24"/>
          <w:szCs w:val="24"/>
          <w:lang w:val="en-US"/>
        </w:rPr>
        <w:t xml:space="preserve"> oil immersion objective (Nikon Instruments B.V. Europe, Amsterdam, The Netherlands). </w:t>
      </w:r>
      <w:proofErr w:type="spellStart"/>
      <w:r w:rsidR="003513A9" w:rsidRPr="00531030">
        <w:rPr>
          <w:rFonts w:ascii="Arial" w:hAnsi="Arial" w:cs="Arial"/>
          <w:color w:val="4F81BD" w:themeColor="accent1"/>
          <w:sz w:val="24"/>
          <w:szCs w:val="24"/>
          <w:lang w:val="en-US"/>
        </w:rPr>
        <w:t>MitoTracker</w:t>
      </w:r>
      <w:proofErr w:type="spellEnd"/>
      <w:r w:rsidR="003513A9" w:rsidRPr="00531030">
        <w:rPr>
          <w:rFonts w:ascii="Arial" w:hAnsi="Arial" w:cs="Arial"/>
          <w:color w:val="4F81BD" w:themeColor="accent1"/>
          <w:sz w:val="24"/>
          <w:szCs w:val="24"/>
          <w:lang w:val="en-US"/>
        </w:rPr>
        <w:t xml:space="preserve"> green were excited with a Sapphire 488 nm laser (Coherent, Santa Clara, CA, USA) and observed using the 515/530 nm emission filter. The images were collected before and after calcium addition during 10 minutes. Following the deconvolution images were processed using the threshold function of ImageJ software and the area of the individual mitochondrion was calculated using “particle analysis” feature, with a lower limit of 0.5 µm</w:t>
      </w:r>
      <w:r w:rsidR="003513A9" w:rsidRPr="00531030">
        <w:rPr>
          <w:rFonts w:ascii="Arial" w:hAnsi="Arial" w:cs="Arial"/>
          <w:color w:val="4F81BD" w:themeColor="accent1"/>
          <w:sz w:val="24"/>
          <w:szCs w:val="24"/>
          <w:vertAlign w:val="superscript"/>
          <w:lang w:val="en-US"/>
        </w:rPr>
        <w:t>2</w:t>
      </w:r>
      <w:r w:rsidR="003513A9" w:rsidRPr="00531030">
        <w:rPr>
          <w:rFonts w:ascii="Arial" w:hAnsi="Arial" w:cs="Arial"/>
          <w:color w:val="4F81BD" w:themeColor="accent1"/>
          <w:sz w:val="24"/>
          <w:szCs w:val="24"/>
          <w:lang w:val="en-US"/>
        </w:rPr>
        <w:t xml:space="preserve"> to exclude any non-mitochondrial material.</w:t>
      </w:r>
    </w:p>
    <w:p w:rsidR="00615EFB" w:rsidRPr="005000B0" w:rsidRDefault="00615EFB"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 xml:space="preserve">BN-PAGE </w:t>
      </w:r>
      <w:r w:rsidR="00E836E3">
        <w:rPr>
          <w:rFonts w:ascii="Arial" w:hAnsi="Arial" w:cs="Arial"/>
          <w:sz w:val="24"/>
          <w:szCs w:val="24"/>
          <w:lang w:val="en-US"/>
        </w:rPr>
        <w:t>assessment</w:t>
      </w:r>
      <w:r w:rsidRPr="005000B0">
        <w:rPr>
          <w:rFonts w:ascii="Arial" w:hAnsi="Arial" w:cs="Arial"/>
          <w:sz w:val="24"/>
          <w:szCs w:val="24"/>
          <w:lang w:val="en-US"/>
        </w:rPr>
        <w:t xml:space="preserve"> of dimerization of ATP synthase </w:t>
      </w:r>
      <w:r w:rsidR="00E836E3">
        <w:rPr>
          <w:rFonts w:ascii="Arial" w:hAnsi="Arial" w:cs="Arial"/>
          <w:sz w:val="24"/>
          <w:szCs w:val="24"/>
          <w:lang w:val="en-US"/>
        </w:rPr>
        <w:t xml:space="preserve">complexes </w:t>
      </w:r>
      <w:r w:rsidRPr="005000B0">
        <w:rPr>
          <w:rFonts w:ascii="Arial" w:hAnsi="Arial" w:cs="Arial"/>
          <w:sz w:val="24"/>
          <w:szCs w:val="24"/>
          <w:lang w:val="en-US"/>
        </w:rPr>
        <w:t>under PTP induction</w:t>
      </w:r>
    </w:p>
    <w:p w:rsidR="005D2A8F" w:rsidRPr="005000B0" w:rsidRDefault="005D2A8F" w:rsidP="005D2A8F">
      <w:pPr>
        <w:spacing w:after="0" w:line="360" w:lineRule="auto"/>
        <w:jc w:val="both"/>
        <w:rPr>
          <w:rFonts w:ascii="Arial" w:hAnsi="Arial" w:cs="Arial"/>
          <w:sz w:val="24"/>
          <w:szCs w:val="24"/>
          <w:lang w:val="en-US"/>
        </w:rPr>
      </w:pPr>
      <w:r w:rsidRPr="005000B0">
        <w:rPr>
          <w:rFonts w:ascii="Arial" w:hAnsi="Arial" w:cs="Arial"/>
          <w:sz w:val="24"/>
          <w:szCs w:val="24"/>
          <w:lang w:val="en-US"/>
        </w:rPr>
        <w:t xml:space="preserve">PTP assay was performed </w:t>
      </w:r>
      <w:r w:rsidR="0071515B">
        <w:rPr>
          <w:rFonts w:ascii="Arial" w:hAnsi="Arial" w:cs="Arial"/>
          <w:sz w:val="24"/>
          <w:szCs w:val="24"/>
          <w:lang w:val="en-US"/>
        </w:rPr>
        <w:t>as above</w:t>
      </w:r>
      <w:r w:rsidRPr="005000B0">
        <w:rPr>
          <w:rFonts w:ascii="Arial" w:hAnsi="Arial" w:cs="Arial"/>
          <w:sz w:val="24"/>
          <w:szCs w:val="24"/>
          <w:lang w:val="en-US"/>
        </w:rPr>
        <w:t>. For each experiment, 450 µg of protein from isolated mitochondria was suspended in 1</w:t>
      </w:r>
      <w:r w:rsidR="00E94B29">
        <w:rPr>
          <w:rFonts w:ascii="Arial" w:hAnsi="Arial" w:cs="Arial"/>
          <w:sz w:val="24"/>
          <w:szCs w:val="24"/>
          <w:lang w:val="en-US"/>
        </w:rPr>
        <w:t>.</w:t>
      </w:r>
      <w:r w:rsidRPr="005000B0">
        <w:rPr>
          <w:rFonts w:ascii="Arial" w:hAnsi="Arial" w:cs="Arial"/>
          <w:sz w:val="24"/>
          <w:szCs w:val="24"/>
          <w:lang w:val="en-US"/>
        </w:rPr>
        <w:t>5 ml of PTP buffer. 100 µM CaCl</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was added. After 0.5, 1, 2.5 or 5 minutes, 1.33 ml of the reaction (400 µg protein) was collected in a new Eppendorf tube, put onto ice and immediately centrifuged (14000 rpm, 4°C, 5 minutes). The pellet was suspended in 100 µl of Extraction Buffer (30 </w:t>
      </w:r>
      <w:proofErr w:type="spellStart"/>
      <w:r w:rsidRPr="005000B0">
        <w:rPr>
          <w:rFonts w:ascii="Arial" w:hAnsi="Arial" w:cs="Arial"/>
          <w:sz w:val="24"/>
          <w:szCs w:val="24"/>
          <w:lang w:val="en-US"/>
        </w:rPr>
        <w:lastRenderedPageBreak/>
        <w:t>mM</w:t>
      </w:r>
      <w:proofErr w:type="spellEnd"/>
      <w:r w:rsidRPr="005000B0">
        <w:rPr>
          <w:rFonts w:ascii="Arial" w:hAnsi="Arial" w:cs="Arial"/>
          <w:sz w:val="24"/>
          <w:szCs w:val="24"/>
          <w:lang w:val="en-US"/>
        </w:rPr>
        <w:t xml:space="preserve"> HEPES, 150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potassium acetate, 12% glycerol, 2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6-aminocaproic acid, 1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EGTA, 2% </w:t>
      </w:r>
      <w:proofErr w:type="spellStart"/>
      <w:r w:rsidRPr="005000B0">
        <w:rPr>
          <w:rFonts w:ascii="Arial" w:hAnsi="Arial" w:cs="Arial"/>
          <w:sz w:val="24"/>
          <w:szCs w:val="24"/>
          <w:lang w:val="en-US"/>
        </w:rPr>
        <w:t>digitonin</w:t>
      </w:r>
      <w:proofErr w:type="spellEnd"/>
      <w:r w:rsidRPr="005000B0">
        <w:rPr>
          <w:rFonts w:ascii="Arial" w:hAnsi="Arial" w:cs="Arial"/>
          <w:sz w:val="24"/>
          <w:szCs w:val="24"/>
          <w:lang w:val="en-US"/>
        </w:rPr>
        <w:t xml:space="preserve"> (Sigma), protease inhibitor cocktail tablets (Roche), pH 7.4) and incubated for 30 minutes on ice. The extract was cleared by centrifugation (14000 rpm, 4°C, 30 minutes), 4.5 µl of loading dye was added (5% </w:t>
      </w:r>
      <w:proofErr w:type="spellStart"/>
      <w:r w:rsidRPr="005000B0">
        <w:rPr>
          <w:rFonts w:ascii="Arial" w:hAnsi="Arial" w:cs="Arial"/>
          <w:sz w:val="24"/>
          <w:szCs w:val="24"/>
          <w:lang w:val="en-US"/>
        </w:rPr>
        <w:t>Serva</w:t>
      </w:r>
      <w:proofErr w:type="spellEnd"/>
      <w:r w:rsidRPr="005000B0">
        <w:rPr>
          <w:rFonts w:ascii="Arial" w:hAnsi="Arial" w:cs="Arial"/>
          <w:sz w:val="24"/>
          <w:szCs w:val="24"/>
          <w:lang w:val="en-US"/>
        </w:rPr>
        <w:t xml:space="preserve"> Blue G-250, 750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6-aminoc</w:t>
      </w:r>
      <w:r w:rsidR="001F09AE">
        <w:rPr>
          <w:rFonts w:ascii="Arial" w:hAnsi="Arial" w:cs="Arial"/>
          <w:sz w:val="24"/>
          <w:szCs w:val="24"/>
          <w:lang w:val="en-US"/>
        </w:rPr>
        <w:t>aproic acid) and 160 µg protein</w:t>
      </w:r>
      <w:r w:rsidRPr="005000B0">
        <w:rPr>
          <w:rFonts w:ascii="Arial" w:hAnsi="Arial" w:cs="Arial"/>
          <w:sz w:val="24"/>
          <w:szCs w:val="24"/>
          <w:lang w:val="en-US"/>
        </w:rPr>
        <w:t xml:space="preserve"> w</w:t>
      </w:r>
      <w:r w:rsidR="001F09AE">
        <w:rPr>
          <w:rFonts w:ascii="Arial" w:hAnsi="Arial" w:cs="Arial"/>
          <w:sz w:val="24"/>
          <w:szCs w:val="24"/>
          <w:lang w:val="en-US"/>
        </w:rPr>
        <w:t>as</w:t>
      </w:r>
      <w:r w:rsidRPr="005000B0">
        <w:rPr>
          <w:rFonts w:ascii="Arial" w:hAnsi="Arial" w:cs="Arial"/>
          <w:sz w:val="24"/>
          <w:szCs w:val="24"/>
          <w:lang w:val="en-US"/>
        </w:rPr>
        <w:t xml:space="preserve"> loaded per lane into </w:t>
      </w:r>
      <w:proofErr w:type="spellStart"/>
      <w:r w:rsidRPr="005000B0">
        <w:rPr>
          <w:rFonts w:ascii="Arial" w:hAnsi="Arial" w:cs="Arial"/>
          <w:sz w:val="24"/>
          <w:szCs w:val="24"/>
          <w:lang w:val="en-US"/>
        </w:rPr>
        <w:t>NativePAGE</w:t>
      </w:r>
      <w:r w:rsidRPr="005000B0">
        <w:rPr>
          <w:rFonts w:ascii="Arial" w:hAnsi="Arial" w:cs="Arial"/>
          <w:sz w:val="24"/>
          <w:szCs w:val="24"/>
          <w:vertAlign w:val="superscript"/>
          <w:lang w:val="en-US"/>
        </w:rPr>
        <w:t>TM</w:t>
      </w:r>
      <w:proofErr w:type="spellEnd"/>
      <w:r w:rsidRPr="005000B0">
        <w:rPr>
          <w:rFonts w:ascii="Arial" w:hAnsi="Arial" w:cs="Arial"/>
          <w:sz w:val="24"/>
          <w:szCs w:val="24"/>
          <w:lang w:val="en-US"/>
        </w:rPr>
        <w:t xml:space="preserve"> 3-12% </w:t>
      </w:r>
      <w:proofErr w:type="spellStart"/>
      <w:r w:rsidRPr="005000B0">
        <w:rPr>
          <w:rFonts w:ascii="Arial" w:hAnsi="Arial" w:cs="Arial"/>
          <w:sz w:val="24"/>
          <w:szCs w:val="24"/>
          <w:lang w:val="en-US"/>
        </w:rPr>
        <w:t>Bis-Tris</w:t>
      </w:r>
      <w:proofErr w:type="spellEnd"/>
      <w:r w:rsidRPr="005000B0">
        <w:rPr>
          <w:rFonts w:ascii="Arial" w:hAnsi="Arial" w:cs="Arial"/>
          <w:sz w:val="24"/>
          <w:szCs w:val="24"/>
          <w:lang w:val="en-US"/>
        </w:rPr>
        <w:t xml:space="preserve"> Gel (Invitrogen) for BN-PAGE electrophoresis. After transfer onto PVDF membrane the ATP syntha</w:t>
      </w:r>
      <w:r w:rsidR="001F09AE">
        <w:rPr>
          <w:rFonts w:ascii="Arial" w:hAnsi="Arial" w:cs="Arial"/>
          <w:sz w:val="24"/>
          <w:szCs w:val="24"/>
          <w:lang w:val="en-US"/>
        </w:rPr>
        <w:t>se complexes were detected by Atp2 antibody</w:t>
      </w:r>
      <w:r w:rsidRPr="005000B0">
        <w:rPr>
          <w:rFonts w:ascii="Arial" w:hAnsi="Arial" w:cs="Arial"/>
          <w:sz w:val="24"/>
          <w:szCs w:val="24"/>
          <w:lang w:val="en-US"/>
        </w:rPr>
        <w:t xml:space="preserve"> (gift from M-F. </w:t>
      </w:r>
      <w:proofErr w:type="spellStart"/>
      <w:r w:rsidRPr="005000B0">
        <w:rPr>
          <w:rFonts w:ascii="Arial" w:hAnsi="Arial" w:cs="Arial"/>
          <w:sz w:val="24"/>
          <w:szCs w:val="24"/>
          <w:lang w:val="en-US"/>
        </w:rPr>
        <w:t>Giraux</w:t>
      </w:r>
      <w:proofErr w:type="spellEnd"/>
      <w:r w:rsidRPr="005000B0">
        <w:rPr>
          <w:rFonts w:ascii="Arial" w:hAnsi="Arial" w:cs="Arial"/>
          <w:sz w:val="24"/>
          <w:szCs w:val="24"/>
          <w:lang w:val="en-US"/>
        </w:rPr>
        <w:t>, CNRS, Bordeaux, France).</w:t>
      </w:r>
    </w:p>
    <w:p w:rsidR="00485241" w:rsidRPr="005000B0" w:rsidRDefault="00B30EE8" w:rsidP="006018C1">
      <w:pPr>
        <w:pStyle w:val="Akapitzlist"/>
        <w:numPr>
          <w:ilvl w:val="1"/>
          <w:numId w:val="2"/>
        </w:numPr>
        <w:spacing w:after="0" w:line="360" w:lineRule="auto"/>
        <w:jc w:val="both"/>
        <w:rPr>
          <w:rFonts w:ascii="Arial" w:hAnsi="Arial" w:cs="Arial"/>
          <w:sz w:val="24"/>
          <w:szCs w:val="24"/>
          <w:lang w:val="en-US"/>
        </w:rPr>
      </w:pPr>
      <w:r w:rsidRPr="005000B0">
        <w:rPr>
          <w:rFonts w:ascii="Arial" w:hAnsi="Arial" w:cs="Arial"/>
          <w:sz w:val="24"/>
          <w:szCs w:val="24"/>
          <w:lang w:val="en-US"/>
        </w:rPr>
        <w:t>Miscellaneous procedures</w:t>
      </w:r>
    </w:p>
    <w:p w:rsidR="005D2A8F" w:rsidRPr="005000B0" w:rsidRDefault="0041172D" w:rsidP="005D2A8F">
      <w:pPr>
        <w:spacing w:after="0" w:line="360" w:lineRule="auto"/>
        <w:jc w:val="both"/>
        <w:rPr>
          <w:rFonts w:ascii="Arial" w:hAnsi="Arial" w:cs="Arial"/>
          <w:sz w:val="24"/>
          <w:szCs w:val="24"/>
          <w:lang w:val="en-US"/>
        </w:rPr>
      </w:pPr>
      <w:proofErr w:type="spellStart"/>
      <w:r w:rsidRPr="00C403D0">
        <w:rPr>
          <w:rFonts w:ascii="Arial" w:hAnsi="Arial" w:cs="Arial"/>
          <w:color w:val="FF0000"/>
          <w:sz w:val="24"/>
          <w:szCs w:val="24"/>
          <w:lang w:val="en-US"/>
        </w:rPr>
        <w:t>Mitophagy</w:t>
      </w:r>
      <w:proofErr w:type="spellEnd"/>
      <w:r w:rsidRPr="00C403D0">
        <w:rPr>
          <w:rFonts w:ascii="Arial" w:hAnsi="Arial" w:cs="Arial"/>
          <w:color w:val="FF0000"/>
          <w:sz w:val="24"/>
          <w:szCs w:val="24"/>
          <w:lang w:val="en-US"/>
        </w:rPr>
        <w:t xml:space="preserve"> was analyzed according to </w:t>
      </w:r>
      <w:r w:rsidR="0013695B" w:rsidRPr="00C403D0">
        <w:rPr>
          <w:rFonts w:ascii="Arial" w:hAnsi="Arial" w:cs="Arial"/>
          <w:color w:val="FF0000"/>
          <w:sz w:val="24"/>
          <w:szCs w:val="24"/>
          <w:lang w:val="en-US"/>
        </w:rPr>
        <w:fldChar w:fldCharType="begin">
          <w:fldData xml:space="preserve">PEVuZE5vdGU+PENpdGU+PEF1dGhvcj5LYW5raTwvQXV0aG9yPjxZZWFyPjIwMDk8L1llYXI+PFJl
Y051bT4zNjwvUmVjTnVtPjxEaXNwbGF5VGV4dD5bNjUsIDcwXTwvRGlzcGxheVRleHQ+PHJlY29y
ZD48cmVjLW51bWJlcj4zNjwvcmVjLW51bWJlcj48Zm9yZWlnbi1rZXlzPjxrZXkgYXBwPSJFTiIg
ZGItaWQ9InZ2enZkMGFmOHN4dzVlZXAwcmJ2ZnMwa3AweGR3dDk5NWF0cyI+MzY8L2tleT48L2Zv
cmVpZ24ta2V5cz48cmVmLXR5cGUgbmFtZT0iSm91cm5hbCBBcnRpY2xlIj4xNzwvcmVmLXR5cGU+
PGNvbnRyaWJ1dG9ycz48YXV0aG9ycz48YXV0aG9yPkthbmtpLCBULjwvYXV0aG9yPjxhdXRob3I+
S2FuZywgRC48L2F1dGhvcj48YXV0aG9yPktsaW9uc2t5LCBELiBKLjwvYXV0aG9yPjwvYXV0aG9y
cz48L2NvbnRyaWJ1dG9ycz48YXV0aC1hZGRyZXNzPkRlcGFydG1lbnQgb2YgQ2xpbmljYWwgQ2hl
bWlzdHJ5IGFuZCBMYWJvcmF0b3J5IE1lZGljaW5lLCBLeXVzaHUgVW5pdmVyc2l0eSBHcmFkdWF0
ZSBTY2hvb2wgb2YgTWVkaWNhbCBTY2llbmNlcywgRnVrdW9rYSwgSmFwYW4uIGthbmtpQGNjbG0u
bWVkLmt5dXNodS11LmFjLmpwPC9hdXRoLWFkZHJlc3M+PHRpdGxlcz48dGl0bGU+TW9uaXRvcmlu
ZyBtaXRvcGhhZ3kgaW4geWVhc3Q6IHRoZSBPbTQ1LUdGUCBwcm9jZXNzaW5nIGFzc2F5PC90aXRs
ZT48c2Vjb25kYXJ5LXRpdGxlPkF1dG9waGFneTwvc2Vjb25kYXJ5LXRpdGxlPjxhbHQtdGl0bGU+
QXV0b3BoYWd5PC9hbHQtdGl0bGU+PC90aXRsZXM+PHBlcmlvZGljYWw+PGZ1bGwtdGl0bGU+QXV0
b3BoYWd5PC9mdWxsLXRpdGxlPjxhYmJyLTE+QXV0b3BoYWd5PC9hYmJyLTE+PC9wZXJpb2RpY2Fs
PjxhbHQtcGVyaW9kaWNhbD48ZnVsbC10aXRsZT5BdXRvcGhhZ3k8L2Z1bGwtdGl0bGU+PGFiYnIt
MT5BdXRvcGhhZ3k8L2FiYnItMT48L2FsdC1wZXJpb2RpY2FsPjxwYWdlcz4xMTg2LTk8L3BhZ2Vz
Pjx2b2x1bWU+NTwvdm9sdW1lPjxudW1iZXI+ODwvbnVtYmVyPjxlZGl0aW9uPjIwMDkvMTAvMDc8
L2VkaXRpb24+PGtleXdvcmRzPjxrZXl3b3JkPipBdXRvcGhhZ3k8L2tleXdvcmQ+PGtleXdvcmQ+
QmlvbG9naWNhbCBBc3NheS8qbWV0aG9kczwva2V5d29yZD48a2V5d29yZD5CbG90dGluZywgV2Vz
dGVybjwva2V5d29yZD48a2V5d29yZD5HcmVlbiBGbHVvcmVzY2VudCBQcm90ZWlucy8qbWV0YWJv
bGlzbTwva2V5d29yZD48a2V5d29yZD5NZW1icmFuZSBQcm90ZWlucy8qbWV0YWJvbGlzbTwva2V5
d29yZD48a2V5d29yZD5NaXRvY2hvbmRyaWEvKm1ldGFib2xpc208L2tleXdvcmQ+PGtleXdvcmQ+
TWl0b2Nob25kcmlhbCBQcm90ZWlucy8qbWV0YWJvbGlzbTwva2V5d29yZD48a2V5d29yZD5TYWNj
aGFyb215Y2VzIGNlcmV2aXNpYWUvKmN5dG9sb2d5LyptZXRhYm9saXNtPC9rZXl3b3JkPjxrZXl3
b3JkPlNhY2NoYXJvbXljZXMgY2VyZXZpc2lhZSBQcm90ZWlucy8qbWV0YWJvbGlzbTwva2V5d29y
ZD48L2tleXdvcmRzPjxkYXRlcz48eWVhcj4yMDA5PC95ZWFyPjxwdWItZGF0ZXM+PGRhdGU+Tm92
PC9kYXRlPjwvcHViLWRhdGVzPjwvZGF0ZXM+PGlzYm4+MTU1NC04NjM1IChFbGVjdHJvbmljKSYj
eEQ7MTU1NC04NjI3IChMaW5raW5nKTwvaXNibj48YWNjZXNzaW9uLW51bT4xOTgwNjAyMTwvYWNj
ZXNzaW9uLW51bT48d29yay10eXBlPlJlc2VhcmNoIFN1cHBvcnQsIE4uSS5ILiwgRXh0cmFtdXJh
bCYjeEQ7UmVzZWFyY2ggU3VwcG9ydCwgTm9uLVUuUy4gR292JmFwb3M7dDwvd29yay10eXBlPjx1
cmxzPjxyZWxhdGVkLXVybHM+PHVybD5odHRwOi8vd3d3Lm5jYmkubmxtLm5paC5nb3YvcHVibWVk
LzE5ODA2MDIxPC91cmw+PC9yZWxhdGVkLXVybHM+PC91cmxzPjxjdXN0b20yPjI4NTAxMTA8L2N1
c3RvbTI+PGxhbmd1YWdlPkVuZzwvbGFuZ3VhZ2U+PC9yZWNvcmQ+PC9DaXRlPjxDaXRlPjxBdXRo
b3I+TWlqYWxqaWNhPC9BdXRob3I+PFllYXI+MjAxMTwvWWVhcj48UmVjTnVtPjE4OTwvUmVjTnVt
PjxyZWNvcmQ+PHJlYy1udW1iZXI+MTg5PC9yZWMtbnVtYmVyPjxmb3JlaWduLWtleXM+PGtleSBh
cHA9IkVOIiBkYi1pZD0idnZ6dmQwYWY4c3h3NWVlcDByYnZmczBrcDB4ZHd0OTk1YXRzIj4xODk8
L2tleT48L2ZvcmVpZ24ta2V5cz48cmVmLXR5cGUgbmFtZT0iSm91cm5hbCBBcnRpY2xlIj4xNzwv
cmVmLXR5cGU+PGNvbnRyaWJ1dG9ycz48YXV0aG9ycz48YXV0aG9yPk1pamFsamljYSwgRC48L2F1
dGhvcj48YXV0aG9yPlByZXNjb3R0LCBNLjwvYXV0aG9yPjxhdXRob3I+RGV2ZW5pc2gsIFIuIEou
PC9hdXRob3I+PC9hdXRob3JzPjwvY29udHJpYnV0b3JzPjxhdXRoLWFkZHJlc3M+RGVwYXJ0bWVu
dCBvZiBCaW9jaGVtaXN0cnkgYW5kIE1vbGVjdWxhciBCaW9sb2d5LCBTY2hvb2wgb2YgQmlvbWVk
aWNhbCBTY2llbmNlcywgTW9uYXNoIFVuaXZlcnNpdHkuPC9hdXRoLWFkZHJlc3M+PHRpdGxlcz48
dGl0bGU+QSBmbHVvcmVzY2VuY2UgbWljcm9zY29weSBhc3NheSBmb3IgbW9uaXRvcmluZyBtaXRv
cGhhZ3kgaW4gdGhlIHllYXN0IFNhY2NoYXJvbXljZXMgY2VyZXZpc2lhZTwvdGl0bGU+PHNlY29u
ZGFyeS10aXRsZT5KIFZpcyBFeHA8L3NlY29uZGFyeS10aXRsZT48YWx0LXRpdGxlPkpvdXJuYWwg
b2YgdmlzdWFsaXplZCBleHBlcmltZW50cyA6IEpvVkU8L2FsdC10aXRsZT48L3RpdGxlcz48cGVy
aW9kaWNhbD48ZnVsbC10aXRsZT5KIFZpcyBFeHA8L2Z1bGwtdGl0bGU+PGFiYnItMT5Kb3VybmFs
IG9mIHZpc3VhbGl6ZWQgZXhwZXJpbWVudHMgOiBKb1ZFPC9hYmJyLTE+PC9wZXJpb2RpY2FsPjxh
bHQtcGVyaW9kaWNhbD48ZnVsbC10aXRsZT5KIFZpcyBFeHA8L2Z1bGwtdGl0bGU+PGFiYnItMT5K
b3VybmFsIG9mIHZpc3VhbGl6ZWQgZXhwZXJpbWVudHMgOiBKb1ZFPC9hYmJyLTE+PC9hbHQtcGVy
aW9kaWNhbD48bnVtYmVyPjUzPC9udW1iZXI+PGVkaXRpb24+MjAxMS8wNy8yNzwvZWRpdGlvbj48
a2V5d29yZHM+PGtleXdvcmQ+QXV0b3BoYWd5LypwaHlzaW9sb2d5PC9rZXl3b3JkPjxrZXl3b3Jk
PkJpb3NlbnNpbmcgVGVjaG5pcXVlczwva2V5d29yZD48a2V5d29yZD5HcmVlbiBGbHVvcmVzY2Vu
dCBQcm90ZWlucy9jaGVtaXN0cnk8L2tleXdvcmQ+PGtleXdvcmQ+THVtaW5lc2NlbnQgUHJvdGVp
bnMvY2hlbWlzdHJ5PC9rZXl3b3JkPjxrZXl3b3JkPk1pY3Jvc2NvcHksIEZsdW9yZXNjZW5jZS8q
bWV0aG9kczwva2V5d29yZD48a2V5d29yZD5TYWNjaGFyb215Y2VzIGNlcmV2aXNpYWUvY3l0b2xv
Z3kvbWV0YWJvbGlzbS8qcGh5c2lvbG9neTwva2V5d29yZD48L2tleXdvcmRzPjxkYXRlcz48eWVh
cj4yMDExPC95ZWFyPjxwdWItZGF0ZXM+PGRhdGU+SnVsIDE4PC9kYXRlPjwvcHViLWRhdGVzPjwv
ZGF0ZXM+PGlzYm4+MTk0MC0wODdYIChFbGVjdHJvbmljKSYjeEQ7MTk0MC0wODdYIChMaW5raW5n
KTwvaXNibj48YWNjZXNzaW9uLW51bT4yMTc4ODkzNjwvYWNjZXNzaW9uLW51bT48d29yay10eXBl
PlJlc2VhcmNoIFN1cHBvcnQsIE5vbi1VLlMuIEdvdiZhcG9zO3QmI3hEO1ZpZGVvLUF1ZGlvIE1l
ZGlhPC93b3JrLXR5cGU+PHVybHM+PHJlbGF0ZWQtdXJscz48dXJsPmh0dHA6Ly93d3cubmNiaS5u
bG0ubmloLmdvdi9wdWJtZWQvMjE3ODg5MzY8L3VybD48L3JlbGF0ZWQtdXJscz48L3VybHM+PGN1
c3RvbTI+MzE5NjE4NzwvY3VzdG9tMj48ZWxlY3Ryb25pYy1yZXNvdXJjZS1udW0+MTAuMzc5MS8y
Nzc5PC9lbGVjdHJvbmljLXJlc291cmNlLW51bT48bGFuZ3VhZ2U+ZW5nPC9sYW5ndWFnZT48L3Jl
Y29yZD48L0NpdGU+PC9FbmROb3RlPn==
</w:fldData>
        </w:fldChar>
      </w:r>
      <w:r w:rsidR="00E13DB7">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PEVuZE5vdGU+PENpdGU+PEF1dGhvcj5LYW5raTwvQXV0aG9yPjxZZWFyPjIwMDk8L1llYXI+PFJl
Y051bT4zNjwvUmVjTnVtPjxEaXNwbGF5VGV4dD5bNjUsIDcwXTwvRGlzcGxheVRleHQ+PHJlY29y
ZD48cmVjLW51bWJlcj4zNjwvcmVjLW51bWJlcj48Zm9yZWlnbi1rZXlzPjxrZXkgYXBwPSJFTiIg
ZGItaWQ9InZ2enZkMGFmOHN4dzVlZXAwcmJ2ZnMwa3AweGR3dDk5NWF0cyI+MzY8L2tleT48L2Zv
cmVpZ24ta2V5cz48cmVmLXR5cGUgbmFtZT0iSm91cm5hbCBBcnRpY2xlIj4xNzwvcmVmLXR5cGU+
PGNvbnRyaWJ1dG9ycz48YXV0aG9ycz48YXV0aG9yPkthbmtpLCBULjwvYXV0aG9yPjxhdXRob3I+
S2FuZywgRC48L2F1dGhvcj48YXV0aG9yPktsaW9uc2t5LCBELiBKLjwvYXV0aG9yPjwvYXV0aG9y
cz48L2NvbnRyaWJ1dG9ycz48YXV0aC1hZGRyZXNzPkRlcGFydG1lbnQgb2YgQ2xpbmljYWwgQ2hl
bWlzdHJ5IGFuZCBMYWJvcmF0b3J5IE1lZGljaW5lLCBLeXVzaHUgVW5pdmVyc2l0eSBHcmFkdWF0
ZSBTY2hvb2wgb2YgTWVkaWNhbCBTY2llbmNlcywgRnVrdW9rYSwgSmFwYW4uIGthbmtpQGNjbG0u
bWVkLmt5dXNodS11LmFjLmpwPC9hdXRoLWFkZHJlc3M+PHRpdGxlcz48dGl0bGU+TW9uaXRvcmlu
ZyBtaXRvcGhhZ3kgaW4geWVhc3Q6IHRoZSBPbTQ1LUdGUCBwcm9jZXNzaW5nIGFzc2F5PC90aXRs
ZT48c2Vjb25kYXJ5LXRpdGxlPkF1dG9waGFneTwvc2Vjb25kYXJ5LXRpdGxlPjxhbHQtdGl0bGU+
QXV0b3BoYWd5PC9hbHQtdGl0bGU+PC90aXRsZXM+PHBlcmlvZGljYWw+PGZ1bGwtdGl0bGU+QXV0
b3BoYWd5PC9mdWxsLXRpdGxlPjxhYmJyLTE+QXV0b3BoYWd5PC9hYmJyLTE+PC9wZXJpb2RpY2Fs
PjxhbHQtcGVyaW9kaWNhbD48ZnVsbC10aXRsZT5BdXRvcGhhZ3k8L2Z1bGwtdGl0bGU+PGFiYnIt
MT5BdXRvcGhhZ3k8L2FiYnItMT48L2FsdC1wZXJpb2RpY2FsPjxwYWdlcz4xMTg2LTk8L3BhZ2Vz
Pjx2b2x1bWU+NTwvdm9sdW1lPjxudW1iZXI+ODwvbnVtYmVyPjxlZGl0aW9uPjIwMDkvMTAvMDc8
L2VkaXRpb24+PGtleXdvcmRzPjxrZXl3b3JkPipBdXRvcGhhZ3k8L2tleXdvcmQ+PGtleXdvcmQ+
QmlvbG9naWNhbCBBc3NheS8qbWV0aG9kczwva2V5d29yZD48a2V5d29yZD5CbG90dGluZywgV2Vz
dGVybjwva2V5d29yZD48a2V5d29yZD5HcmVlbiBGbHVvcmVzY2VudCBQcm90ZWlucy8qbWV0YWJv
bGlzbTwva2V5d29yZD48a2V5d29yZD5NZW1icmFuZSBQcm90ZWlucy8qbWV0YWJvbGlzbTwva2V5
d29yZD48a2V5d29yZD5NaXRvY2hvbmRyaWEvKm1ldGFib2xpc208L2tleXdvcmQ+PGtleXdvcmQ+
TWl0b2Nob25kcmlhbCBQcm90ZWlucy8qbWV0YWJvbGlzbTwva2V5d29yZD48a2V5d29yZD5TYWNj
aGFyb215Y2VzIGNlcmV2aXNpYWUvKmN5dG9sb2d5LyptZXRhYm9saXNtPC9rZXl3b3JkPjxrZXl3
b3JkPlNhY2NoYXJvbXljZXMgY2VyZXZpc2lhZSBQcm90ZWlucy8qbWV0YWJvbGlzbTwva2V5d29y
ZD48L2tleXdvcmRzPjxkYXRlcz48eWVhcj4yMDA5PC95ZWFyPjxwdWItZGF0ZXM+PGRhdGU+Tm92
PC9kYXRlPjwvcHViLWRhdGVzPjwvZGF0ZXM+PGlzYm4+MTU1NC04NjM1IChFbGVjdHJvbmljKSYj
eEQ7MTU1NC04NjI3IChMaW5raW5nKTwvaXNibj48YWNjZXNzaW9uLW51bT4xOTgwNjAyMTwvYWNj
ZXNzaW9uLW51bT48d29yay10eXBlPlJlc2VhcmNoIFN1cHBvcnQsIE4uSS5ILiwgRXh0cmFtdXJh
bCYjeEQ7UmVzZWFyY2ggU3VwcG9ydCwgTm9uLVUuUy4gR292JmFwb3M7dDwvd29yay10eXBlPjx1
cmxzPjxyZWxhdGVkLXVybHM+PHVybD5odHRwOi8vd3d3Lm5jYmkubmxtLm5paC5nb3YvcHVibWVk
LzE5ODA2MDIxPC91cmw+PC9yZWxhdGVkLXVybHM+PC91cmxzPjxjdXN0b20yPjI4NTAxMTA8L2N1
c3RvbTI+PGxhbmd1YWdlPkVuZzwvbGFuZ3VhZ2U+PC9yZWNvcmQ+PC9DaXRlPjxDaXRlPjxBdXRo
b3I+TWlqYWxqaWNhPC9BdXRob3I+PFllYXI+MjAxMTwvWWVhcj48UmVjTnVtPjE4OTwvUmVjTnVt
PjxyZWNvcmQ+PHJlYy1udW1iZXI+MTg5PC9yZWMtbnVtYmVyPjxmb3JlaWduLWtleXM+PGtleSBh
cHA9IkVOIiBkYi1pZD0idnZ6dmQwYWY4c3h3NWVlcDByYnZmczBrcDB4ZHd0OTk1YXRzIj4xODk8
L2tleT48L2ZvcmVpZ24ta2V5cz48cmVmLXR5cGUgbmFtZT0iSm91cm5hbCBBcnRpY2xlIj4xNzwv
cmVmLXR5cGU+PGNvbnRyaWJ1dG9ycz48YXV0aG9ycz48YXV0aG9yPk1pamFsamljYSwgRC48L2F1
dGhvcj48YXV0aG9yPlByZXNjb3R0LCBNLjwvYXV0aG9yPjxhdXRob3I+RGV2ZW5pc2gsIFIuIEou
PC9hdXRob3I+PC9hdXRob3JzPjwvY29udHJpYnV0b3JzPjxhdXRoLWFkZHJlc3M+RGVwYXJ0bWVu
dCBvZiBCaW9jaGVtaXN0cnkgYW5kIE1vbGVjdWxhciBCaW9sb2d5LCBTY2hvb2wgb2YgQmlvbWVk
aWNhbCBTY2llbmNlcywgTW9uYXNoIFVuaXZlcnNpdHkuPC9hdXRoLWFkZHJlc3M+PHRpdGxlcz48
dGl0bGU+QSBmbHVvcmVzY2VuY2UgbWljcm9zY29weSBhc3NheSBmb3IgbW9uaXRvcmluZyBtaXRv
cGhhZ3kgaW4gdGhlIHllYXN0IFNhY2NoYXJvbXljZXMgY2VyZXZpc2lhZTwvdGl0bGU+PHNlY29u
ZGFyeS10aXRsZT5KIFZpcyBFeHA8L3NlY29uZGFyeS10aXRsZT48YWx0LXRpdGxlPkpvdXJuYWwg
b2YgdmlzdWFsaXplZCBleHBlcmltZW50cyA6IEpvVkU8L2FsdC10aXRsZT48L3RpdGxlcz48cGVy
aW9kaWNhbD48ZnVsbC10aXRsZT5KIFZpcyBFeHA8L2Z1bGwtdGl0bGU+PGFiYnItMT5Kb3VybmFs
IG9mIHZpc3VhbGl6ZWQgZXhwZXJpbWVudHMgOiBKb1ZFPC9hYmJyLTE+PC9wZXJpb2RpY2FsPjxh
bHQtcGVyaW9kaWNhbD48ZnVsbC10aXRsZT5KIFZpcyBFeHA8L2Z1bGwtdGl0bGU+PGFiYnItMT5K
b3VybmFsIG9mIHZpc3VhbGl6ZWQgZXhwZXJpbWVudHMgOiBKb1ZFPC9hYmJyLTE+PC9hbHQtcGVy
aW9kaWNhbD48bnVtYmVyPjUzPC9udW1iZXI+PGVkaXRpb24+MjAxMS8wNy8yNzwvZWRpdGlvbj48
a2V5d29yZHM+PGtleXdvcmQ+QXV0b3BoYWd5LypwaHlzaW9sb2d5PC9rZXl3b3JkPjxrZXl3b3Jk
PkJpb3NlbnNpbmcgVGVjaG5pcXVlczwva2V5d29yZD48a2V5d29yZD5HcmVlbiBGbHVvcmVzY2Vu
dCBQcm90ZWlucy9jaGVtaXN0cnk8L2tleXdvcmQ+PGtleXdvcmQ+THVtaW5lc2NlbnQgUHJvdGVp
bnMvY2hlbWlzdHJ5PC9rZXl3b3JkPjxrZXl3b3JkPk1pY3Jvc2NvcHksIEZsdW9yZXNjZW5jZS8q
bWV0aG9kczwva2V5d29yZD48a2V5d29yZD5TYWNjaGFyb215Y2VzIGNlcmV2aXNpYWUvY3l0b2xv
Z3kvbWV0YWJvbGlzbS8qcGh5c2lvbG9neTwva2V5d29yZD48L2tleXdvcmRzPjxkYXRlcz48eWVh
cj4yMDExPC95ZWFyPjxwdWItZGF0ZXM+PGRhdGU+SnVsIDE4PC9kYXRlPjwvcHViLWRhdGVzPjwv
ZGF0ZXM+PGlzYm4+MTk0MC0wODdYIChFbGVjdHJvbmljKSYjeEQ7MTk0MC0wODdYIChMaW5raW5n
KTwvaXNibj48YWNjZXNzaW9uLW51bT4yMTc4ODkzNjwvYWNjZXNzaW9uLW51bT48d29yay10eXBl
PlJlc2VhcmNoIFN1cHBvcnQsIE5vbi1VLlMuIEdvdiZhcG9zO3QmI3hEO1ZpZGVvLUF1ZGlvIE1l
ZGlhPC93b3JrLXR5cGU+PHVybHM+PHJlbGF0ZWQtdXJscz48dXJsPmh0dHA6Ly93d3cubmNiaS5u
bG0ubmloLmdvdi9wdWJtZWQvMjE3ODg5MzY8L3VybD48L3JlbGF0ZWQtdXJscz48L3VybHM+PGN1
c3RvbTI+MzE5NjE4NzwvY3VzdG9tMj48ZWxlY3Ryb25pYy1yZXNvdXJjZS1udW0+MTAuMzc5MS8y
Nzc5PC9lbGVjdHJvbmljLXJlc291cmNlLW51bT48bGFuZ3VhZ2U+ZW5nPC9sYW5ndWFnZT48L3Jl
Y29yZD48L0NpdGU+PC9FbmROb3RlPn==
</w:fldData>
        </w:fldChar>
      </w:r>
      <w:r w:rsidR="00E13DB7">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C403D0">
        <w:rPr>
          <w:rFonts w:ascii="Arial" w:hAnsi="Arial" w:cs="Arial"/>
          <w:color w:val="FF0000"/>
          <w:sz w:val="24"/>
          <w:szCs w:val="24"/>
          <w:lang w:val="en-US"/>
        </w:rPr>
      </w:r>
      <w:r w:rsidR="0013695B" w:rsidRPr="00C403D0">
        <w:rPr>
          <w:rFonts w:ascii="Arial" w:hAnsi="Arial" w:cs="Arial"/>
          <w:color w:val="FF0000"/>
          <w:sz w:val="24"/>
          <w:szCs w:val="24"/>
          <w:lang w:val="en-US"/>
        </w:rPr>
        <w:fldChar w:fldCharType="separate"/>
      </w:r>
      <w:r w:rsidR="00E13DB7">
        <w:rPr>
          <w:rFonts w:ascii="Arial" w:hAnsi="Arial" w:cs="Arial"/>
          <w:noProof/>
          <w:color w:val="FF0000"/>
          <w:sz w:val="24"/>
          <w:szCs w:val="24"/>
          <w:lang w:val="en-US"/>
        </w:rPr>
        <w:t>[</w:t>
      </w:r>
      <w:hyperlink w:anchor="_ENREF_65" w:tooltip="Kanki, 2009 #36" w:history="1">
        <w:r w:rsidR="00BF454C">
          <w:rPr>
            <w:rFonts w:ascii="Arial" w:hAnsi="Arial" w:cs="Arial"/>
            <w:noProof/>
            <w:color w:val="FF0000"/>
            <w:sz w:val="24"/>
            <w:szCs w:val="24"/>
            <w:lang w:val="en-US"/>
          </w:rPr>
          <w:t>65</w:t>
        </w:r>
      </w:hyperlink>
      <w:r w:rsidR="00E13DB7">
        <w:rPr>
          <w:rFonts w:ascii="Arial" w:hAnsi="Arial" w:cs="Arial"/>
          <w:noProof/>
          <w:color w:val="FF0000"/>
          <w:sz w:val="24"/>
          <w:szCs w:val="24"/>
          <w:lang w:val="en-US"/>
        </w:rPr>
        <w:t xml:space="preserve">, </w:t>
      </w:r>
      <w:hyperlink w:anchor="_ENREF_70" w:tooltip="Mijaljica, 2011 #189" w:history="1">
        <w:r w:rsidR="00BF454C">
          <w:rPr>
            <w:rFonts w:ascii="Arial" w:hAnsi="Arial" w:cs="Arial"/>
            <w:noProof/>
            <w:color w:val="FF0000"/>
            <w:sz w:val="24"/>
            <w:szCs w:val="24"/>
            <w:lang w:val="en-US"/>
          </w:rPr>
          <w:t>70</w:t>
        </w:r>
      </w:hyperlink>
      <w:r w:rsidR="00E13DB7">
        <w:rPr>
          <w:rFonts w:ascii="Arial" w:hAnsi="Arial" w:cs="Arial"/>
          <w:noProof/>
          <w:color w:val="FF0000"/>
          <w:sz w:val="24"/>
          <w:szCs w:val="24"/>
          <w:lang w:val="en-US"/>
        </w:rPr>
        <w:t>]</w:t>
      </w:r>
      <w:r w:rsidR="0013695B" w:rsidRPr="00C403D0">
        <w:rPr>
          <w:rFonts w:ascii="Arial" w:hAnsi="Arial" w:cs="Arial"/>
          <w:color w:val="FF0000"/>
          <w:sz w:val="24"/>
          <w:szCs w:val="24"/>
          <w:lang w:val="en-US"/>
        </w:rPr>
        <w:fldChar w:fldCharType="end"/>
      </w:r>
      <w:r w:rsidR="00C403D0">
        <w:rPr>
          <w:rFonts w:ascii="Arial" w:hAnsi="Arial" w:cs="Arial"/>
          <w:sz w:val="24"/>
          <w:szCs w:val="24"/>
          <w:lang w:val="en-US"/>
        </w:rPr>
        <w:t>.</w:t>
      </w:r>
      <w:r w:rsidRPr="005000B0">
        <w:rPr>
          <w:rFonts w:ascii="Arial" w:hAnsi="Arial" w:cs="Arial"/>
          <w:sz w:val="24"/>
          <w:szCs w:val="24"/>
          <w:lang w:val="en-US"/>
        </w:rPr>
        <w:t xml:space="preserve"> </w:t>
      </w:r>
      <w:r w:rsidR="0002323F" w:rsidRPr="003C0F1F">
        <w:rPr>
          <w:rFonts w:ascii="Arial" w:hAnsi="Arial" w:cs="Arial"/>
          <w:color w:val="548DD4" w:themeColor="text2" w:themeTint="99"/>
          <w:sz w:val="24"/>
          <w:szCs w:val="24"/>
          <w:lang w:val="en-US"/>
        </w:rPr>
        <w:t xml:space="preserve">To induce </w:t>
      </w:r>
      <w:proofErr w:type="spellStart"/>
      <w:r w:rsidR="0002323F" w:rsidRPr="003C0F1F">
        <w:rPr>
          <w:rFonts w:ascii="Arial" w:hAnsi="Arial" w:cs="Arial"/>
          <w:color w:val="548DD4" w:themeColor="text2" w:themeTint="99"/>
          <w:sz w:val="24"/>
          <w:szCs w:val="24"/>
          <w:lang w:val="en-US"/>
        </w:rPr>
        <w:t>mitophagy</w:t>
      </w:r>
      <w:proofErr w:type="spellEnd"/>
      <w:r w:rsidR="0002323F" w:rsidRPr="003C0F1F">
        <w:rPr>
          <w:rFonts w:ascii="Arial" w:hAnsi="Arial" w:cs="Arial"/>
          <w:color w:val="548DD4" w:themeColor="text2" w:themeTint="99"/>
          <w:sz w:val="24"/>
          <w:szCs w:val="24"/>
          <w:lang w:val="en-US"/>
        </w:rPr>
        <w:t xml:space="preserve"> cells pre-grown in rich glucose medium were transferred to </w:t>
      </w:r>
      <w:proofErr w:type="spellStart"/>
      <w:r w:rsidR="0002323F" w:rsidRPr="003C0F1F">
        <w:rPr>
          <w:rFonts w:ascii="Arial" w:hAnsi="Arial" w:cs="Arial"/>
          <w:color w:val="548DD4" w:themeColor="text2" w:themeTint="99"/>
          <w:sz w:val="24"/>
          <w:szCs w:val="24"/>
          <w:lang w:val="en-US"/>
        </w:rPr>
        <w:t>YPGlyA</w:t>
      </w:r>
      <w:proofErr w:type="spellEnd"/>
      <w:r w:rsidR="0002323F" w:rsidRPr="003C0F1F">
        <w:rPr>
          <w:rFonts w:ascii="Arial" w:hAnsi="Arial" w:cs="Arial"/>
          <w:color w:val="548DD4" w:themeColor="text2" w:themeTint="99"/>
          <w:sz w:val="24"/>
          <w:szCs w:val="24"/>
          <w:lang w:val="en-US"/>
        </w:rPr>
        <w:t xml:space="preserve"> </w:t>
      </w:r>
      <w:r w:rsidR="00A75A3C">
        <w:rPr>
          <w:rFonts w:ascii="Arial" w:hAnsi="Arial" w:cs="Arial"/>
          <w:color w:val="548DD4" w:themeColor="text2" w:themeTint="99"/>
          <w:sz w:val="24"/>
          <w:szCs w:val="24"/>
          <w:lang w:val="en-US"/>
        </w:rPr>
        <w:t>(to assess the amount of processed Om45</w:t>
      </w:r>
      <w:r w:rsidR="00E94B29">
        <w:rPr>
          <w:rFonts w:ascii="Arial" w:hAnsi="Arial" w:cs="Arial"/>
          <w:color w:val="548DD4" w:themeColor="text2" w:themeTint="99"/>
          <w:sz w:val="24"/>
          <w:szCs w:val="24"/>
          <w:lang w:val="en-US"/>
        </w:rPr>
        <w:t>p</w:t>
      </w:r>
      <w:r w:rsidR="00A75A3C">
        <w:rPr>
          <w:rFonts w:ascii="Arial" w:hAnsi="Arial" w:cs="Arial"/>
          <w:color w:val="548DD4" w:themeColor="text2" w:themeTint="99"/>
          <w:sz w:val="24"/>
          <w:szCs w:val="24"/>
          <w:lang w:val="en-US"/>
        </w:rPr>
        <w:t xml:space="preserve">-GFP) </w:t>
      </w:r>
      <w:r w:rsidR="009A7763">
        <w:rPr>
          <w:rFonts w:ascii="Arial" w:hAnsi="Arial" w:cs="Arial"/>
          <w:color w:val="548DD4" w:themeColor="text2" w:themeTint="99"/>
          <w:sz w:val="24"/>
          <w:szCs w:val="24"/>
          <w:lang w:val="en-US"/>
        </w:rPr>
        <w:t xml:space="preserve">or </w:t>
      </w:r>
      <w:r w:rsidR="009A7763" w:rsidRPr="003C0F1F">
        <w:rPr>
          <w:rFonts w:ascii="Arial" w:hAnsi="Arial" w:cs="Arial"/>
          <w:color w:val="548DD4" w:themeColor="text2" w:themeTint="99"/>
          <w:sz w:val="24"/>
          <w:szCs w:val="24"/>
          <w:lang w:val="en-US"/>
        </w:rPr>
        <w:t xml:space="preserve">W0 – uracil with glycerol </w:t>
      </w:r>
      <w:r w:rsidR="0002323F" w:rsidRPr="003C0F1F">
        <w:rPr>
          <w:rFonts w:ascii="Arial" w:hAnsi="Arial" w:cs="Arial"/>
          <w:color w:val="548DD4" w:themeColor="text2" w:themeTint="99"/>
          <w:sz w:val="24"/>
          <w:szCs w:val="24"/>
          <w:lang w:val="en-US"/>
        </w:rPr>
        <w:t xml:space="preserve">medium </w:t>
      </w:r>
      <w:r w:rsidR="00A75A3C">
        <w:rPr>
          <w:rFonts w:ascii="Arial" w:hAnsi="Arial" w:cs="Arial"/>
          <w:color w:val="548DD4" w:themeColor="text2" w:themeTint="99"/>
          <w:sz w:val="24"/>
          <w:szCs w:val="24"/>
          <w:lang w:val="en-US"/>
        </w:rPr>
        <w:t xml:space="preserve">(for </w:t>
      </w:r>
      <w:proofErr w:type="spellStart"/>
      <w:r w:rsidR="00A75A3C">
        <w:rPr>
          <w:rFonts w:ascii="Arial" w:hAnsi="Arial" w:cs="Arial"/>
          <w:color w:val="548DD4" w:themeColor="text2" w:themeTint="99"/>
          <w:sz w:val="24"/>
          <w:szCs w:val="24"/>
          <w:lang w:val="en-US"/>
        </w:rPr>
        <w:t>mtRosella</w:t>
      </w:r>
      <w:proofErr w:type="spellEnd"/>
      <w:r w:rsidR="00A75A3C">
        <w:rPr>
          <w:rFonts w:ascii="Arial" w:hAnsi="Arial" w:cs="Arial"/>
          <w:color w:val="548DD4" w:themeColor="text2" w:themeTint="99"/>
          <w:sz w:val="24"/>
          <w:szCs w:val="24"/>
          <w:lang w:val="en-US"/>
        </w:rPr>
        <w:t xml:space="preserve"> plasmid selection) </w:t>
      </w:r>
      <w:r w:rsidR="0002323F" w:rsidRPr="003C0F1F">
        <w:rPr>
          <w:rFonts w:ascii="Arial" w:hAnsi="Arial" w:cs="Arial"/>
          <w:color w:val="548DD4" w:themeColor="text2" w:themeTint="99"/>
          <w:sz w:val="24"/>
          <w:szCs w:val="24"/>
          <w:lang w:val="en-US"/>
        </w:rPr>
        <w:t>for 3-5 days. Total protein extracts were prepared from cells expressing Om45</w:t>
      </w:r>
      <w:r w:rsidR="00E94B29">
        <w:rPr>
          <w:rFonts w:ascii="Arial" w:hAnsi="Arial" w:cs="Arial"/>
          <w:color w:val="548DD4" w:themeColor="text2" w:themeTint="99"/>
          <w:sz w:val="24"/>
          <w:szCs w:val="24"/>
          <w:lang w:val="en-US"/>
        </w:rPr>
        <w:t>p</w:t>
      </w:r>
      <w:r w:rsidR="0002323F" w:rsidRPr="003C0F1F">
        <w:rPr>
          <w:rFonts w:ascii="Arial" w:hAnsi="Arial" w:cs="Arial"/>
          <w:color w:val="548DD4" w:themeColor="text2" w:themeTint="99"/>
          <w:sz w:val="24"/>
          <w:szCs w:val="24"/>
          <w:lang w:val="en-US"/>
        </w:rPr>
        <w:t xml:space="preserve">-GFP by </w:t>
      </w:r>
      <w:proofErr w:type="spellStart"/>
      <w:r w:rsidR="0002323F" w:rsidRPr="003C0F1F">
        <w:rPr>
          <w:rFonts w:ascii="Arial" w:hAnsi="Arial" w:cs="Arial"/>
          <w:color w:val="548DD4" w:themeColor="text2" w:themeTint="99"/>
          <w:sz w:val="24"/>
          <w:szCs w:val="24"/>
          <w:lang w:val="en-US"/>
        </w:rPr>
        <w:t>NaOH</w:t>
      </w:r>
      <w:proofErr w:type="spellEnd"/>
      <w:r w:rsidR="0002323F" w:rsidRPr="003C0F1F">
        <w:rPr>
          <w:rFonts w:ascii="Arial" w:hAnsi="Arial" w:cs="Arial"/>
          <w:color w:val="548DD4" w:themeColor="text2" w:themeTint="99"/>
          <w:sz w:val="24"/>
          <w:szCs w:val="24"/>
          <w:lang w:val="en-US"/>
        </w:rPr>
        <w:t>/TCA method and the amount of Om45</w:t>
      </w:r>
      <w:r w:rsidR="00E94B29">
        <w:rPr>
          <w:rFonts w:ascii="Arial" w:hAnsi="Arial" w:cs="Arial"/>
          <w:color w:val="548DD4" w:themeColor="text2" w:themeTint="99"/>
          <w:sz w:val="24"/>
          <w:szCs w:val="24"/>
          <w:lang w:val="en-US"/>
        </w:rPr>
        <w:t>p</w:t>
      </w:r>
      <w:r w:rsidR="0002323F" w:rsidRPr="003C0F1F">
        <w:rPr>
          <w:rFonts w:ascii="Arial" w:hAnsi="Arial" w:cs="Arial"/>
          <w:color w:val="548DD4" w:themeColor="text2" w:themeTint="99"/>
          <w:sz w:val="24"/>
          <w:szCs w:val="24"/>
          <w:lang w:val="en-US"/>
        </w:rPr>
        <w:t xml:space="preserve">-GFP and free GFP were assessed by Western blotting using anti-GFP antibody (Roche). Cells expressing </w:t>
      </w:r>
      <w:proofErr w:type="spellStart"/>
      <w:r w:rsidR="0002323F" w:rsidRPr="003C0F1F">
        <w:rPr>
          <w:rFonts w:ascii="Arial" w:hAnsi="Arial" w:cs="Arial"/>
          <w:color w:val="548DD4" w:themeColor="text2" w:themeTint="99"/>
          <w:sz w:val="24"/>
          <w:szCs w:val="24"/>
          <w:lang w:val="en-US"/>
        </w:rPr>
        <w:t>mtRosella</w:t>
      </w:r>
      <w:proofErr w:type="spellEnd"/>
      <w:r w:rsidR="0002323F" w:rsidRPr="003C0F1F">
        <w:rPr>
          <w:rFonts w:ascii="Arial" w:hAnsi="Arial" w:cs="Arial"/>
          <w:color w:val="548DD4" w:themeColor="text2" w:themeTint="99"/>
          <w:sz w:val="24"/>
          <w:szCs w:val="24"/>
          <w:lang w:val="en-US"/>
        </w:rPr>
        <w:t xml:space="preserve"> plasmid were </w:t>
      </w:r>
      <w:r w:rsidR="009A7763" w:rsidRPr="009A7763">
        <w:rPr>
          <w:rFonts w:ascii="Arial" w:hAnsi="Arial" w:cs="Arial"/>
          <w:color w:val="548DD4" w:themeColor="text2" w:themeTint="99"/>
          <w:sz w:val="24"/>
          <w:szCs w:val="24"/>
          <w:lang w:val="en-US"/>
        </w:rPr>
        <w:t xml:space="preserve">examined </w:t>
      </w:r>
      <w:r w:rsidR="009A7763" w:rsidRPr="003C0F1F">
        <w:rPr>
          <w:rFonts w:ascii="Arial" w:hAnsi="Arial" w:cs="Arial"/>
          <w:color w:val="548DD4" w:themeColor="text2" w:themeTint="99"/>
          <w:sz w:val="24"/>
          <w:szCs w:val="24"/>
          <w:lang w:val="en-US"/>
        </w:rPr>
        <w:t xml:space="preserve">every day of growth </w:t>
      </w:r>
      <w:r w:rsidR="009A7763" w:rsidRPr="009A7763">
        <w:rPr>
          <w:rFonts w:ascii="Arial" w:hAnsi="Arial" w:cs="Arial"/>
          <w:color w:val="548DD4" w:themeColor="text2" w:themeTint="99"/>
          <w:sz w:val="24"/>
          <w:szCs w:val="24"/>
          <w:lang w:val="en-US"/>
        </w:rPr>
        <w:t xml:space="preserve">using an </w:t>
      </w:r>
      <w:proofErr w:type="spellStart"/>
      <w:r w:rsidR="009A7763" w:rsidRPr="009A7763">
        <w:rPr>
          <w:rFonts w:ascii="Arial" w:hAnsi="Arial" w:cs="Arial"/>
          <w:color w:val="548DD4" w:themeColor="text2" w:themeTint="99"/>
          <w:sz w:val="24"/>
          <w:szCs w:val="24"/>
          <w:lang w:val="en-US"/>
        </w:rPr>
        <w:t>Axio</w:t>
      </w:r>
      <w:proofErr w:type="spellEnd"/>
      <w:r w:rsidR="009A7763" w:rsidRPr="009A7763">
        <w:rPr>
          <w:rFonts w:ascii="Arial" w:hAnsi="Arial" w:cs="Arial"/>
          <w:color w:val="548DD4" w:themeColor="text2" w:themeTint="99"/>
          <w:sz w:val="24"/>
          <w:szCs w:val="24"/>
          <w:lang w:val="en-US"/>
        </w:rPr>
        <w:t xml:space="preserve"> Imager M2 microscope (Zeiss) equipped with 38HE and 20HE filter sets for </w:t>
      </w:r>
      <w:r w:rsidR="009A7763">
        <w:rPr>
          <w:rFonts w:ascii="Arial" w:hAnsi="Arial" w:cs="Arial"/>
          <w:color w:val="548DD4" w:themeColor="text2" w:themeTint="99"/>
          <w:sz w:val="24"/>
          <w:szCs w:val="24"/>
          <w:lang w:val="en-US"/>
        </w:rPr>
        <w:t>green</w:t>
      </w:r>
      <w:r w:rsidR="009A7763" w:rsidRPr="009A7763">
        <w:rPr>
          <w:rFonts w:ascii="Arial" w:hAnsi="Arial" w:cs="Arial"/>
          <w:color w:val="548DD4" w:themeColor="text2" w:themeTint="99"/>
          <w:sz w:val="24"/>
          <w:szCs w:val="24"/>
          <w:lang w:val="en-US"/>
        </w:rPr>
        <w:t xml:space="preserve"> and </w:t>
      </w:r>
      <w:r w:rsidR="009A7763">
        <w:rPr>
          <w:rFonts w:ascii="Arial" w:hAnsi="Arial" w:cs="Arial"/>
          <w:color w:val="548DD4" w:themeColor="text2" w:themeTint="99"/>
          <w:sz w:val="24"/>
          <w:szCs w:val="24"/>
          <w:lang w:val="en-US"/>
        </w:rPr>
        <w:t>r</w:t>
      </w:r>
      <w:r w:rsidR="009A7763" w:rsidRPr="009A7763">
        <w:rPr>
          <w:rFonts w:ascii="Arial" w:hAnsi="Arial" w:cs="Arial"/>
          <w:color w:val="548DD4" w:themeColor="text2" w:themeTint="99"/>
          <w:sz w:val="24"/>
          <w:szCs w:val="24"/>
          <w:lang w:val="en-US"/>
        </w:rPr>
        <w:t>ed</w:t>
      </w:r>
      <w:r w:rsidR="009A7763">
        <w:rPr>
          <w:rFonts w:ascii="Arial" w:hAnsi="Arial" w:cs="Arial"/>
          <w:color w:val="548DD4" w:themeColor="text2" w:themeTint="99"/>
          <w:sz w:val="24"/>
          <w:szCs w:val="24"/>
          <w:lang w:val="en-US"/>
        </w:rPr>
        <w:t xml:space="preserve"> </w:t>
      </w:r>
      <w:r w:rsidR="009A7763" w:rsidRPr="009A7763">
        <w:rPr>
          <w:rFonts w:ascii="Arial" w:hAnsi="Arial" w:cs="Arial"/>
          <w:color w:val="548DD4" w:themeColor="text2" w:themeTint="99"/>
          <w:sz w:val="24"/>
          <w:szCs w:val="24"/>
          <w:lang w:val="en-US"/>
        </w:rPr>
        <w:t>fluorescence, respectively</w:t>
      </w:r>
      <w:r w:rsidR="009A7763">
        <w:rPr>
          <w:rFonts w:ascii="Arial" w:hAnsi="Arial" w:cs="Arial"/>
          <w:color w:val="548DD4" w:themeColor="text2" w:themeTint="99"/>
          <w:sz w:val="24"/>
          <w:szCs w:val="24"/>
          <w:lang w:val="en-US"/>
        </w:rPr>
        <w:t>,</w:t>
      </w:r>
      <w:r w:rsidR="009A7763" w:rsidRPr="009A7763">
        <w:rPr>
          <w:rFonts w:ascii="Arial" w:hAnsi="Arial" w:cs="Arial"/>
          <w:color w:val="548DD4" w:themeColor="text2" w:themeTint="99"/>
          <w:sz w:val="24"/>
          <w:szCs w:val="24"/>
          <w:lang w:val="en-US"/>
        </w:rPr>
        <w:t xml:space="preserve"> and w</w:t>
      </w:r>
      <w:r w:rsidR="00085F61">
        <w:rPr>
          <w:rFonts w:ascii="Arial" w:hAnsi="Arial" w:cs="Arial"/>
          <w:color w:val="548DD4" w:themeColor="text2" w:themeTint="99"/>
          <w:sz w:val="24"/>
          <w:szCs w:val="24"/>
          <w:lang w:val="en-US"/>
        </w:rPr>
        <w:t>ere</w:t>
      </w:r>
      <w:r w:rsidR="009A7763" w:rsidRPr="009A7763">
        <w:rPr>
          <w:rFonts w:ascii="Arial" w:hAnsi="Arial" w:cs="Arial"/>
          <w:color w:val="548DD4" w:themeColor="text2" w:themeTint="99"/>
          <w:sz w:val="24"/>
          <w:szCs w:val="24"/>
          <w:lang w:val="en-US"/>
        </w:rPr>
        <w:t xml:space="preserve"> documented using </w:t>
      </w:r>
      <w:proofErr w:type="spellStart"/>
      <w:r w:rsidR="009A7763" w:rsidRPr="009A7763">
        <w:rPr>
          <w:rFonts w:ascii="Arial" w:hAnsi="Arial" w:cs="Arial"/>
          <w:color w:val="548DD4" w:themeColor="text2" w:themeTint="99"/>
          <w:sz w:val="24"/>
          <w:szCs w:val="24"/>
          <w:lang w:val="en-US"/>
        </w:rPr>
        <w:t>Axio</w:t>
      </w:r>
      <w:proofErr w:type="spellEnd"/>
      <w:r w:rsidR="009A7763" w:rsidRPr="009A7763">
        <w:rPr>
          <w:rFonts w:ascii="Arial" w:hAnsi="Arial" w:cs="Arial"/>
          <w:color w:val="548DD4" w:themeColor="text2" w:themeTint="99"/>
          <w:sz w:val="24"/>
          <w:szCs w:val="24"/>
          <w:lang w:val="en-US"/>
        </w:rPr>
        <w:t xml:space="preserve"> Vision 4.8.</w:t>
      </w:r>
      <w:r w:rsidR="009A7763">
        <w:rPr>
          <w:rFonts w:ascii="Arial" w:hAnsi="Arial" w:cs="Arial"/>
          <w:color w:val="548DD4" w:themeColor="text2" w:themeTint="99"/>
          <w:sz w:val="24"/>
          <w:szCs w:val="24"/>
          <w:lang w:val="en-US"/>
        </w:rPr>
        <w:t xml:space="preserve"> </w:t>
      </w:r>
      <w:r w:rsidR="005D2A8F" w:rsidRPr="005000B0">
        <w:rPr>
          <w:rFonts w:ascii="Arial" w:hAnsi="Arial" w:cs="Arial"/>
          <w:sz w:val="24"/>
          <w:szCs w:val="24"/>
          <w:lang w:val="en-US"/>
        </w:rPr>
        <w:t xml:space="preserve">Methods for measurement of mitochondrial respiration, ATP synthesis, hydrolysis and membrane potential were </w:t>
      </w:r>
      <w:r w:rsidR="00E94B29" w:rsidRPr="005000B0">
        <w:rPr>
          <w:rFonts w:ascii="Arial" w:hAnsi="Arial" w:cs="Arial"/>
          <w:sz w:val="24"/>
          <w:szCs w:val="24"/>
          <w:lang w:val="en-US"/>
        </w:rPr>
        <w:t xml:space="preserve">previously </w:t>
      </w:r>
      <w:r w:rsidR="005D2A8F" w:rsidRPr="005000B0">
        <w:rPr>
          <w:rFonts w:ascii="Arial" w:hAnsi="Arial" w:cs="Arial"/>
          <w:sz w:val="24"/>
          <w:szCs w:val="24"/>
          <w:lang w:val="en-US"/>
        </w:rPr>
        <w:t xml:space="preserve">described </w:t>
      </w:r>
      <w:r w:rsidR="0013695B" w:rsidRPr="005000B0">
        <w:rPr>
          <w:rFonts w:ascii="Arial" w:hAnsi="Arial" w:cs="Arial"/>
          <w:sz w:val="24"/>
          <w:szCs w:val="24"/>
          <w:lang w:val="en-US"/>
        </w:rPr>
        <w:fldChar w:fldCharType="begin">
          <w:fldData xml:space="preserve">PEVuZE5vdGU+PENpdGU+PEF1dGhvcj5LYWJhbGE8L0F1dGhvcj48WWVhcj4yMDE0PC9ZZWFyPjxS
ZWNOdW0+MzwvUmVjTnVtPjxEaXNwbGF5VGV4dD5bMjIsIDI0XTwvRGlzcGxheVRleHQ+PHJlY29y
ZD48cmVjLW51bWJlcj4zPC9yZWMtbnVtYmVyPjxmb3JlaWduLWtleXM+PGtleSBhcHA9IkVOIiBk
Yi1pZD0idGE5c3Zyd2E4d3B3dzJlMHR2aXhwd3NkeHp4ZnZhYXp4c3BkIj4zPC9rZXk+PC9mb3Jl
aWduLWtleXM+PHJlZi10eXBlIG5hbWU9IkpvdXJuYWwgQXJ0aWNsZSI+MTc8L3JlZi10eXBlPjxj
b250cmlidXRvcnM+PGF1dGhvcnM+PGF1dGhvcj5LYWJhbGEsIEEuIE0uPC9hdXRob3I+PGF1dGhv
cj5MYXNzZXJyZSwgSi4gUC48L2F1dGhvcj48YXV0aG9yPkFja2VybWFuLCBTLiBILjwvYXV0aG9y
PjxhdXRob3I+ZGkgUmFnbywgSi4gUC48L2F1dGhvcj48YXV0aG9yPkt1Y2hhcmN6eWssIFIuPC9h
dXRob3I+PC9hdXRob3JzPjwvY29udHJpYnV0b3JzPjxhdXRoLWFkZHJlc3M+SW5zdGl0dXRlIG9m
IEJpb2NoZW1pc3RyeSBhbmQgQmlvcGh5c2ljcywgUG9saXNoIEFjYWRlbXkgb2YgU2NpZW5jZXMs
IFdhcnNhdywgUG9sYW5kOyBJbnN0aXR1dCBkZSBCaW9jaGltaWUgZXQgR2VuZXRpcXVlIENlbGx1
bGFpcmVzLCBDTlJTIFVNUjUwOTUsIFVuaXZlcnNpdGUgQm9yZGVhdXggU2VnYWxlbiwgMSBSdWUg
Q2FtaWxsZSBTYWludC1TYWVucywgQm9yZGVhdXggMzMwNzcgY2VkZXgsIEZyYW5jZS4mI3hEO0lu
c3RpdHV0IGRlIEJpb2NoaW1pZSBldCBHZW5ldGlxdWUgQ2VsbHVsYWlyZXMsIENOUlMgVU1SNTA5
NSwgVW5pdmVyc2l0ZSBCb3JkZWF1eCBTZWdhbGVuLCAxIFJ1ZSBDYW1pbGxlIFNhaW50LVNhZW5z
LCBCb3JkZWF1eCAzMzA3NyBjZWRleCwgRnJhbmNlLiYjeEQ7RGVwYXJ0bWVudCBvZiBCaW9jaGVt
aXN0cnkgYW5kIE1vbGVjdWxhciBCaW9sb2d5LCBXYXluZSBTdGF0ZSBVbml2ZXJzaXR5IFNjaG9v
bCBvZiBNZWRpY2luZSwgRGV0cm9pdCwgTUksIFVTQS4mI3hEO0luc3RpdHV0ZSBvZiBCaW9jaGVt
aXN0cnkgYW5kIEJpb3BoeXNpY3MsIFBvbGlzaCBBY2FkZW15IG9mIFNjaWVuY2VzLCBXYXJzYXcs
IFBvbGFuZC4gRWxlY3Ryb25pYyBhZGRyZXNzOiByb3phQGliYi53YXcucGwuPC9hdXRoLWFkZHJl
c3M+PHRpdGxlcz48dGl0bGU+RGVmaW5pbmcgdGhlIGltcGFjdCBvbiB5ZWFzdCBBVFAgc3ludGhh
c2Ugb2YgdHdvIHBhdGhvZ2VuaWMgaHVtYW4gbWl0b2Nob25kcmlhbCBETkEgbXV0YXRpb25zLCBU
OTE4NUMgYW5kIFQ5MTkxQzwvdGl0bGU+PHNlY29uZGFyeS10aXRsZT5CaW9jaGltaWU8L3NlY29u
ZGFyeS10aXRsZT48YWx0LXRpdGxlPkJpb2NoaW1pZTwvYWx0LXRpdGxlPjwvdGl0bGVzPjxwZXJp
b2RpY2FsPjxmdWxsLXRpdGxlPkJpb2NoaW1pZTwvZnVsbC10aXRsZT48YWJici0xPkJpb2NoaW1p
ZTwvYWJici0xPjwvcGVyaW9kaWNhbD48YWx0LXBlcmlvZGljYWw+PGZ1bGwtdGl0bGU+QmlvY2hp
bWllPC9mdWxsLXRpdGxlPjxhYmJyLTE+QmlvY2hpbWllPC9hYmJyLTE+PC9hbHQtcGVyaW9kaWNh
bD48cGFnZXM+MjAwLTY8L3BhZ2VzPjx2b2x1bWU+MTAwPC92b2x1bWU+PGVkaXRpb24+MjAxMy8x
Mi8xMDwvZWRpdGlvbj48ZGF0ZXM+PHllYXI+MjAxNDwveWVhcj48cHViLWRhdGVzPjxkYXRlPk1h
eTwvZGF0ZT48L3B1Yi1kYXRlcz48L2RhdGVzPjxpc2JuPjE2MzgtNjE4MyAoRWxlY3Ryb25pYykm
I3hEOzAzMDAtOTA4NCAoTGlua2luZyk8L2lzYm4+PGFjY2Vzc2lvbi1udW0+MjQzMTYyNzg8L2Fj
Y2Vzc2lvbi1udW0+PHdvcmstdHlwZT5SZXNlYXJjaCBTdXBwb3J0LCBOb24tVS5TLiBHb3YmYXBv
czt0PC93b3JrLXR5cGU+PHVybHM+PHJlbGF0ZWQtdXJscz48dXJsPmh0dHA6Ly93d3cubmNiaS5u
bG0ubmloLmdvdi9wdWJtZWQvMjQzMTYyNzg8L3VybD48L3JlbGF0ZWQtdXJscz48L3VybHM+PGVs
ZWN0cm9uaWMtcmVzb3VyY2UtbnVtPjEwLjEwMTYvai5iaW9jaGkuMjAxMy4xMS4wMjQ8L2VsZWN0
cm9uaWMtcmVzb3VyY2UtbnVtPjxsYW5ndWFnZT5lbmc8L2xhbmd1YWdlPjwvcmVjb3JkPjwvQ2l0
ZT48Q2l0ZT48QXV0aG9yPkt1Y2hhcmN6eWs8L0F1dGhvcj48WWVhcj4yMDEzPC9ZZWFyPjxSZWNO
dW0+NTwvUmVjTnVtPjxyZWNvcmQ+PHJlYy1udW1iZXI+NTwvcmVjLW51bWJlcj48Zm9yZWlnbi1r
ZXlzPjxrZXkgYXBwPSJFTiIgZGItaWQ9InRhOXN2cndhOHdwd3cyZTB0dml4cHdzZHh6eGZ2YWF6
eHNwZCI+NTwva2V5PjwvZm9yZWlnbi1rZXlzPjxyZWYtdHlwZSBuYW1lPSJKb3VybmFsIEFydGlj
bGUiPjE3PC9yZWYtdHlwZT48Y29udHJpYnV0b3JzPjxhdXRob3JzPjxhdXRob3I+S3VjaGFyY3p5
aywgUi48L2F1dGhvcj48YXV0aG9yPkdpcmF1ZCwgTS4gRi48L2F1dGhvcj48YXV0aG9yPkJyZXRo
ZXMsIEQuPC9hdXRob3I+PGF1dGhvcj5XeXNvY2thLUthcGNpbnNrYSwgTS48L2F1dGhvcj48YXV0
aG9yPkV6a3VyZGlhLCBOLjwvYXV0aG9yPjxhdXRob3I+U2FsaW4sIEIuPC9hdXRob3I+PGF1dGhv
cj5WZWxvdXJzLCBKLjwvYXV0aG9yPjxhdXRob3I+Q2Ftb3VncmFuZCwgTi48L2F1dGhvcj48YXV0
aG9yPkhhcmF1eCwgRi48L2F1dGhvcj48YXV0aG9yPmRpIFJhZ28sIEouIFAuPC9hdXRob3I+PC9h
dXRob3JzPjwvY29udHJpYnV0b3JzPjxhdXRoLWFkZHJlc3M+SW5zdGl0dXQgZGUgQmlvY2hpbWll
IGV0IEdlbmV0aXF1ZSBDZWxsdWxhaXJlcywgQ05SUyBVTVI1MDk1LCBVbml2ZXJzaXRlIEJvcmRl
YXV4IFNlZ2FsZW4sIDEgUnVlIENhbWlsbGUgU2FpbnRTYWVucywgQm9yZGVhdXggMzMwNzcgY2Vk
ZXgsIEZyYW5jZS48L2F1dGgtYWRkcmVzcz48dGl0bGVzPjx0aXRsZT5EZWZpbmluZyB0aGUgcGF0
aG9nZW5lc2lzIG9mIGh1bWFuIG10RE5BIG11dGF0aW9ucyB1c2luZyBhIHllYXN0IG1vZGVsOiB0
aGUgY2FzZSBvZiBUODg1MUM8L3RpdGxlPjxzZWNvbmRhcnktdGl0bGU+SW50IEogQmlvY2hlbSBD
ZWxsIEJpb2w8L3NlY29uZGFyeS10aXRsZT48YWx0LXRpdGxlPlRoZSBpbnRlcm5hdGlvbmFsIGpv
dXJuYWwgb2YgYmlvY2hlbWlzdHJ5ICZhbXA7IGNlbGwgYmlvbG9neTwvYWx0LXRpdGxlPjwvdGl0
bGVzPjxwZXJpb2RpY2FsPjxmdWxsLXRpdGxlPkludCBKIEJpb2NoZW0gQ2VsbCBCaW9sPC9mdWxs
LXRpdGxlPjxhYmJyLTE+VGhlIGludGVybmF0aW9uYWwgam91cm5hbCBvZiBiaW9jaGVtaXN0cnkg
JmFtcDsgY2VsbCBiaW9sb2d5PC9hYmJyLTE+PC9wZXJpb2RpY2FsPjxhbHQtcGVyaW9kaWNhbD48
ZnVsbC10aXRsZT5JbnQgSiBCaW9jaGVtIENlbGwgQmlvbDwvZnVsbC10aXRsZT48YWJici0xPlRo
ZSBpbnRlcm5hdGlvbmFsIGpvdXJuYWwgb2YgYmlvY2hlbWlzdHJ5ICZhbXA7IGNlbGwgYmlvbG9n
eTwvYWJici0xPjwvYWx0LXBlcmlvZGljYWw+PHBhZ2VzPjEzMC00MDwvcGFnZXM+PHZvbHVtZT40
NTwvdm9sdW1lPjxudW1iZXI+MTwvbnVtYmVyPjxrZXl3b3Jkcz48a2V5d29yZD5BbWlubyBBY2lk
IFNlcXVlbmNlPC9rZXl3b3JkPjxrZXl3b3JkPkFuaW1hbHM8L2tleXdvcmQ+PGtleXdvcmQ+RE5B
LCBNaXRvY2hvbmRyaWFsLypnZW5ldGljczwva2V5d29yZD48a2V5d29yZD5IdW1hbnM8L2tleXdv
cmQ+PGtleXdvcmQ+TWl0b2Nob25kcmlhLypnZW5ldGljcy9tZXRhYm9saXNtPC9rZXl3b3JkPjxr
ZXl3b3JkPk1pdG9jaG9uZHJpYWwgTWVtYnJhbmVzL21ldGFib2xpc208L2tleXdvcmQ+PGtleXdv
cmQ+TWl0b2Nob25kcmlhbCBQcm90b24tVHJhbnNsb2NhdGluZyBBVFBhc2VzLypnZW5ldGljcy9t
ZXRhYm9saXNtPC9rZXl3b3JkPjxrZXl3b3JkPk1vZGVscywgTW9sZWN1bGFyPC9rZXl3b3JkPjxr
ZXl3b3JkPk1vbGVjdWxhciBTZXF1ZW5jZSBEYXRhPC9rZXl3b3JkPjxrZXl3b3JkPk11dGFnZW5l
c2lzLCBTaXRlLURpcmVjdGVkPC9rZXl3b3JkPjxrZXl3b3JkPk94aWRhdGl2ZSBQaG9zcGhvcnls
YXRpb248L2tleXdvcmQ+PGtleXdvcmQ+T3h5Z2VuIENvbnN1bXB0aW9uPC9rZXl3b3JkPjxrZXl3
b3JkPipQb2ludCBNdXRhdGlvbjwva2V5d29yZD48a2V5d29yZD5ZZWFzdHMvKmdlbmV0aWNzL21l
dGFib2xpc208L2tleXdvcmQ+PC9rZXl3b3Jkcz48ZGF0ZXM+PHllYXI+MjAxMzwveWVhcj48cHVi
LWRhdGVzPjxkYXRlPkphbjwvZGF0ZT48L3B1Yi1kYXRlcz48L2RhdGVzPjxpc2JuPjE4NzgtNTg3
NSAoRWxlY3Ryb25pYykmI3hEOzEzNTctMjcyNSAoTGlua2luZyk8L2lzYm4+PGFjY2Vzc2lvbi1u
dW0+MjI3ODk5MzI8L2FjY2Vzc2lvbi1udW0+PHVybHM+PHJlbGF0ZWQtdXJscz48dXJsPmh0dHA6
Ly93d3cubmNiaS5ubG0ubmloLmdvdi9wdWJtZWQvMjI3ODk5MzI8L3VybD48L3JlbGF0ZWQtdXJs
cz48L3VybHM+PGVsZWN0cm9uaWMtcmVzb3VyY2UtbnVtPjEwLjEwMTYvai5iaW9jZWwuMjAxMi4w
Ny4wMDE8L2VsZWN0cm9uaWMtcmVzb3VyY2UtbnVtPjwvcmVjb3JkPjwvQ2l0ZT48L0VuZE5vdGU+
</w:fldData>
        </w:fldChar>
      </w:r>
      <w:r w:rsidR="00BF454C">
        <w:rPr>
          <w:rFonts w:ascii="Arial" w:hAnsi="Arial" w:cs="Arial"/>
          <w:sz w:val="24"/>
          <w:szCs w:val="24"/>
          <w:lang w:val="en-US"/>
        </w:rPr>
        <w:instrText xml:space="preserve"> ADDIN EN.CITE </w:instrText>
      </w:r>
      <w:r w:rsidR="00BF454C">
        <w:rPr>
          <w:rFonts w:ascii="Arial" w:hAnsi="Arial" w:cs="Arial"/>
          <w:sz w:val="24"/>
          <w:szCs w:val="24"/>
          <w:lang w:val="en-US"/>
        </w:rPr>
        <w:fldChar w:fldCharType="begin">
          <w:fldData xml:space="preserve">PEVuZE5vdGU+PENpdGU+PEF1dGhvcj5LYWJhbGE8L0F1dGhvcj48WWVhcj4yMDE0PC9ZZWFyPjxS
ZWNOdW0+MzwvUmVjTnVtPjxEaXNwbGF5VGV4dD5bMjIsIDI0XTwvRGlzcGxheVRleHQ+PHJlY29y
ZD48cmVjLW51bWJlcj4zPC9yZWMtbnVtYmVyPjxmb3JlaWduLWtleXM+PGtleSBhcHA9IkVOIiBk
Yi1pZD0idGE5c3Zyd2E4d3B3dzJlMHR2aXhwd3NkeHp4ZnZhYXp4c3BkIj4zPC9rZXk+PC9mb3Jl
aWduLWtleXM+PHJlZi10eXBlIG5hbWU9IkpvdXJuYWwgQXJ0aWNsZSI+MTc8L3JlZi10eXBlPjxj
b250cmlidXRvcnM+PGF1dGhvcnM+PGF1dGhvcj5LYWJhbGEsIEEuIE0uPC9hdXRob3I+PGF1dGhv
cj5MYXNzZXJyZSwgSi4gUC48L2F1dGhvcj48YXV0aG9yPkFja2VybWFuLCBTLiBILjwvYXV0aG9y
PjxhdXRob3I+ZGkgUmFnbywgSi4gUC48L2F1dGhvcj48YXV0aG9yPkt1Y2hhcmN6eWssIFIuPC9h
dXRob3I+PC9hdXRob3JzPjwvY29udHJpYnV0b3JzPjxhdXRoLWFkZHJlc3M+SW5zdGl0dXRlIG9m
IEJpb2NoZW1pc3RyeSBhbmQgQmlvcGh5c2ljcywgUG9saXNoIEFjYWRlbXkgb2YgU2NpZW5jZXMs
IFdhcnNhdywgUG9sYW5kOyBJbnN0aXR1dCBkZSBCaW9jaGltaWUgZXQgR2VuZXRpcXVlIENlbGx1
bGFpcmVzLCBDTlJTIFVNUjUwOTUsIFVuaXZlcnNpdGUgQm9yZGVhdXggU2VnYWxlbiwgMSBSdWUg
Q2FtaWxsZSBTYWludC1TYWVucywgQm9yZGVhdXggMzMwNzcgY2VkZXgsIEZyYW5jZS4mI3hEO0lu
c3RpdHV0IGRlIEJpb2NoaW1pZSBldCBHZW5ldGlxdWUgQ2VsbHVsYWlyZXMsIENOUlMgVU1SNTA5
NSwgVW5pdmVyc2l0ZSBCb3JkZWF1eCBTZWdhbGVuLCAxIFJ1ZSBDYW1pbGxlIFNhaW50LVNhZW5z
LCBCb3JkZWF1eCAzMzA3NyBjZWRleCwgRnJhbmNlLiYjeEQ7RGVwYXJ0bWVudCBvZiBCaW9jaGVt
aXN0cnkgYW5kIE1vbGVjdWxhciBCaW9sb2d5LCBXYXluZSBTdGF0ZSBVbml2ZXJzaXR5IFNjaG9v
bCBvZiBNZWRpY2luZSwgRGV0cm9pdCwgTUksIFVTQS4mI3hEO0luc3RpdHV0ZSBvZiBCaW9jaGVt
aXN0cnkgYW5kIEJpb3BoeXNpY3MsIFBvbGlzaCBBY2FkZW15IG9mIFNjaWVuY2VzLCBXYXJzYXcs
IFBvbGFuZC4gRWxlY3Ryb25pYyBhZGRyZXNzOiByb3phQGliYi53YXcucGwuPC9hdXRoLWFkZHJl
c3M+PHRpdGxlcz48dGl0bGU+RGVmaW5pbmcgdGhlIGltcGFjdCBvbiB5ZWFzdCBBVFAgc3ludGhh
c2Ugb2YgdHdvIHBhdGhvZ2VuaWMgaHVtYW4gbWl0b2Nob25kcmlhbCBETkEgbXV0YXRpb25zLCBU
OTE4NUMgYW5kIFQ5MTkxQzwvdGl0bGU+PHNlY29uZGFyeS10aXRsZT5CaW9jaGltaWU8L3NlY29u
ZGFyeS10aXRsZT48YWx0LXRpdGxlPkJpb2NoaW1pZTwvYWx0LXRpdGxlPjwvdGl0bGVzPjxwZXJp
b2RpY2FsPjxmdWxsLXRpdGxlPkJpb2NoaW1pZTwvZnVsbC10aXRsZT48YWJici0xPkJpb2NoaW1p
ZTwvYWJici0xPjwvcGVyaW9kaWNhbD48YWx0LXBlcmlvZGljYWw+PGZ1bGwtdGl0bGU+QmlvY2hp
bWllPC9mdWxsLXRpdGxlPjxhYmJyLTE+QmlvY2hpbWllPC9hYmJyLTE+PC9hbHQtcGVyaW9kaWNh
bD48cGFnZXM+MjAwLTY8L3BhZ2VzPjx2b2x1bWU+MTAwPC92b2x1bWU+PGVkaXRpb24+MjAxMy8x
Mi8xMDwvZWRpdGlvbj48ZGF0ZXM+PHllYXI+MjAxNDwveWVhcj48cHViLWRhdGVzPjxkYXRlPk1h
eTwvZGF0ZT48L3B1Yi1kYXRlcz48L2RhdGVzPjxpc2JuPjE2MzgtNjE4MyAoRWxlY3Ryb25pYykm
I3hEOzAzMDAtOTA4NCAoTGlua2luZyk8L2lzYm4+PGFjY2Vzc2lvbi1udW0+MjQzMTYyNzg8L2Fj
Y2Vzc2lvbi1udW0+PHdvcmstdHlwZT5SZXNlYXJjaCBTdXBwb3J0LCBOb24tVS5TLiBHb3YmYXBv
czt0PC93b3JrLXR5cGU+PHVybHM+PHJlbGF0ZWQtdXJscz48dXJsPmh0dHA6Ly93d3cubmNiaS5u
bG0ubmloLmdvdi9wdWJtZWQvMjQzMTYyNzg8L3VybD48L3JlbGF0ZWQtdXJscz48L3VybHM+PGVs
ZWN0cm9uaWMtcmVzb3VyY2UtbnVtPjEwLjEwMTYvai5iaW9jaGkuMjAxMy4xMS4wMjQ8L2VsZWN0
cm9uaWMtcmVzb3VyY2UtbnVtPjxsYW5ndWFnZT5lbmc8L2xhbmd1YWdlPjwvcmVjb3JkPjwvQ2l0
ZT48Q2l0ZT48QXV0aG9yPkt1Y2hhcmN6eWs8L0F1dGhvcj48WWVhcj4yMDEzPC9ZZWFyPjxSZWNO
dW0+NTwvUmVjTnVtPjxyZWNvcmQ+PHJlYy1udW1iZXI+NTwvcmVjLW51bWJlcj48Zm9yZWlnbi1r
ZXlzPjxrZXkgYXBwPSJFTiIgZGItaWQ9InRhOXN2cndhOHdwd3cyZTB0dml4cHdzZHh6eGZ2YWF6
eHNwZCI+NTwva2V5PjwvZm9yZWlnbi1rZXlzPjxyZWYtdHlwZSBuYW1lPSJKb3VybmFsIEFydGlj
bGUiPjE3PC9yZWYtdHlwZT48Y29udHJpYnV0b3JzPjxhdXRob3JzPjxhdXRob3I+S3VjaGFyY3p5
aywgUi48L2F1dGhvcj48YXV0aG9yPkdpcmF1ZCwgTS4gRi48L2F1dGhvcj48YXV0aG9yPkJyZXRo
ZXMsIEQuPC9hdXRob3I+PGF1dGhvcj5XeXNvY2thLUthcGNpbnNrYSwgTS48L2F1dGhvcj48YXV0
aG9yPkV6a3VyZGlhLCBOLjwvYXV0aG9yPjxhdXRob3I+U2FsaW4sIEIuPC9hdXRob3I+PGF1dGhv
cj5WZWxvdXJzLCBKLjwvYXV0aG9yPjxhdXRob3I+Q2Ftb3VncmFuZCwgTi48L2F1dGhvcj48YXV0
aG9yPkhhcmF1eCwgRi48L2F1dGhvcj48YXV0aG9yPmRpIFJhZ28sIEouIFAuPC9hdXRob3I+PC9h
dXRob3JzPjwvY29udHJpYnV0b3JzPjxhdXRoLWFkZHJlc3M+SW5zdGl0dXQgZGUgQmlvY2hpbWll
IGV0IEdlbmV0aXF1ZSBDZWxsdWxhaXJlcywgQ05SUyBVTVI1MDk1LCBVbml2ZXJzaXRlIEJvcmRl
YXV4IFNlZ2FsZW4sIDEgUnVlIENhbWlsbGUgU2FpbnRTYWVucywgQm9yZGVhdXggMzMwNzcgY2Vk
ZXgsIEZyYW5jZS48L2F1dGgtYWRkcmVzcz48dGl0bGVzPjx0aXRsZT5EZWZpbmluZyB0aGUgcGF0
aG9nZW5lc2lzIG9mIGh1bWFuIG10RE5BIG11dGF0aW9ucyB1c2luZyBhIHllYXN0IG1vZGVsOiB0
aGUgY2FzZSBvZiBUODg1MUM8L3RpdGxlPjxzZWNvbmRhcnktdGl0bGU+SW50IEogQmlvY2hlbSBD
ZWxsIEJpb2w8L3NlY29uZGFyeS10aXRsZT48YWx0LXRpdGxlPlRoZSBpbnRlcm5hdGlvbmFsIGpv
dXJuYWwgb2YgYmlvY2hlbWlzdHJ5ICZhbXA7IGNlbGwgYmlvbG9neTwvYWx0LXRpdGxlPjwvdGl0
bGVzPjxwZXJpb2RpY2FsPjxmdWxsLXRpdGxlPkludCBKIEJpb2NoZW0gQ2VsbCBCaW9sPC9mdWxs
LXRpdGxlPjxhYmJyLTE+VGhlIGludGVybmF0aW9uYWwgam91cm5hbCBvZiBiaW9jaGVtaXN0cnkg
JmFtcDsgY2VsbCBiaW9sb2d5PC9hYmJyLTE+PC9wZXJpb2RpY2FsPjxhbHQtcGVyaW9kaWNhbD48
ZnVsbC10aXRsZT5JbnQgSiBCaW9jaGVtIENlbGwgQmlvbDwvZnVsbC10aXRsZT48YWJici0xPlRo
ZSBpbnRlcm5hdGlvbmFsIGpvdXJuYWwgb2YgYmlvY2hlbWlzdHJ5ICZhbXA7IGNlbGwgYmlvbG9n
eTwvYWJici0xPjwvYWx0LXBlcmlvZGljYWw+PHBhZ2VzPjEzMC00MDwvcGFnZXM+PHZvbHVtZT40
NTwvdm9sdW1lPjxudW1iZXI+MTwvbnVtYmVyPjxrZXl3b3Jkcz48a2V5d29yZD5BbWlubyBBY2lk
IFNlcXVlbmNlPC9rZXl3b3JkPjxrZXl3b3JkPkFuaW1hbHM8L2tleXdvcmQ+PGtleXdvcmQ+RE5B
LCBNaXRvY2hvbmRyaWFsLypnZW5ldGljczwva2V5d29yZD48a2V5d29yZD5IdW1hbnM8L2tleXdv
cmQ+PGtleXdvcmQ+TWl0b2Nob25kcmlhLypnZW5ldGljcy9tZXRhYm9saXNtPC9rZXl3b3JkPjxr
ZXl3b3JkPk1pdG9jaG9uZHJpYWwgTWVtYnJhbmVzL21ldGFib2xpc208L2tleXdvcmQ+PGtleXdv
cmQ+TWl0b2Nob25kcmlhbCBQcm90b24tVHJhbnNsb2NhdGluZyBBVFBhc2VzLypnZW5ldGljcy9t
ZXRhYm9saXNtPC9rZXl3b3JkPjxrZXl3b3JkPk1vZGVscywgTW9sZWN1bGFyPC9rZXl3b3JkPjxr
ZXl3b3JkPk1vbGVjdWxhciBTZXF1ZW5jZSBEYXRhPC9rZXl3b3JkPjxrZXl3b3JkPk11dGFnZW5l
c2lzLCBTaXRlLURpcmVjdGVkPC9rZXl3b3JkPjxrZXl3b3JkPk94aWRhdGl2ZSBQaG9zcGhvcnls
YXRpb248L2tleXdvcmQ+PGtleXdvcmQ+T3h5Z2VuIENvbnN1bXB0aW9uPC9rZXl3b3JkPjxrZXl3
b3JkPipQb2ludCBNdXRhdGlvbjwva2V5d29yZD48a2V5d29yZD5ZZWFzdHMvKmdlbmV0aWNzL21l
dGFib2xpc208L2tleXdvcmQ+PC9rZXl3b3Jkcz48ZGF0ZXM+PHllYXI+MjAxMzwveWVhcj48cHVi
LWRhdGVzPjxkYXRlPkphbjwvZGF0ZT48L3B1Yi1kYXRlcz48L2RhdGVzPjxpc2JuPjE4NzgtNTg3
NSAoRWxlY3Ryb25pYykmI3hEOzEzNTctMjcyNSAoTGlua2luZyk8L2lzYm4+PGFjY2Vzc2lvbi1u
dW0+MjI3ODk5MzI8L2FjY2Vzc2lvbi1udW0+PHVybHM+PHJlbGF0ZWQtdXJscz48dXJsPmh0dHA6
Ly93d3cubmNiaS5ubG0ubmloLmdvdi9wdWJtZWQvMjI3ODk5MzI8L3VybD48L3JlbGF0ZWQtdXJs
cz48L3VybHM+PGVsZWN0cm9uaWMtcmVzb3VyY2UtbnVtPjEwLjEwMTYvai5iaW9jZWwuMjAxMi4w
Ny4wMDE8L2VsZWN0cm9uaWMtcmVzb3VyY2UtbnVtPjwvcmVjb3JkPjwvQ2l0ZT48L0VuZE5vdGU+
</w:fldData>
        </w:fldChar>
      </w:r>
      <w:r w:rsidR="00BF454C">
        <w:rPr>
          <w:rFonts w:ascii="Arial" w:hAnsi="Arial" w:cs="Arial"/>
          <w:sz w:val="24"/>
          <w:szCs w:val="24"/>
          <w:lang w:val="en-US"/>
        </w:rPr>
        <w:instrText xml:space="preserve"> ADDIN EN.CITE.DATA </w:instrText>
      </w:r>
      <w:r w:rsidR="00BF454C">
        <w:rPr>
          <w:rFonts w:ascii="Arial" w:hAnsi="Arial" w:cs="Arial"/>
          <w:sz w:val="24"/>
          <w:szCs w:val="24"/>
          <w:lang w:val="en-US"/>
        </w:rPr>
      </w:r>
      <w:r w:rsidR="00BF454C">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CA1157" w:rsidRPr="005000B0">
        <w:rPr>
          <w:rFonts w:ascii="Arial" w:hAnsi="Arial" w:cs="Arial"/>
          <w:noProof/>
          <w:sz w:val="24"/>
          <w:szCs w:val="24"/>
          <w:lang w:val="en-US"/>
        </w:rPr>
        <w:t>[</w:t>
      </w:r>
      <w:hyperlink w:anchor="_ENREF_22" w:tooltip="Kabala, 2014 #3" w:history="1">
        <w:r w:rsidR="00BF454C" w:rsidRPr="005000B0">
          <w:rPr>
            <w:rFonts w:ascii="Arial" w:hAnsi="Arial" w:cs="Arial"/>
            <w:noProof/>
            <w:sz w:val="24"/>
            <w:szCs w:val="24"/>
            <w:lang w:val="en-US"/>
          </w:rPr>
          <w:t>22</w:t>
        </w:r>
      </w:hyperlink>
      <w:r w:rsidR="00CA1157" w:rsidRPr="005000B0">
        <w:rPr>
          <w:rFonts w:ascii="Arial" w:hAnsi="Arial" w:cs="Arial"/>
          <w:noProof/>
          <w:sz w:val="24"/>
          <w:szCs w:val="24"/>
          <w:lang w:val="en-US"/>
        </w:rPr>
        <w:t xml:space="preserve">, </w:t>
      </w:r>
      <w:hyperlink w:anchor="_ENREF_24" w:tooltip="Kucharczyk, 2013 #5" w:history="1">
        <w:r w:rsidR="00BF454C" w:rsidRPr="005000B0">
          <w:rPr>
            <w:rFonts w:ascii="Arial" w:hAnsi="Arial" w:cs="Arial"/>
            <w:noProof/>
            <w:sz w:val="24"/>
            <w:szCs w:val="24"/>
            <w:lang w:val="en-US"/>
          </w:rPr>
          <w:t>24</w:t>
        </w:r>
      </w:hyperlink>
      <w:r w:rsidR="00CA1157"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005D2A8F" w:rsidRPr="005000B0">
        <w:rPr>
          <w:rFonts w:ascii="Arial" w:hAnsi="Arial" w:cs="Arial"/>
          <w:sz w:val="24"/>
          <w:szCs w:val="24"/>
          <w:lang w:val="en-US"/>
        </w:rPr>
        <w:t xml:space="preserve">. For BN-PAGE analysis of ATP synthase, 400 µg of mitochondrial proteins </w:t>
      </w:r>
      <w:r w:rsidR="00E94B29" w:rsidRPr="005000B0">
        <w:rPr>
          <w:rFonts w:ascii="Arial" w:hAnsi="Arial" w:cs="Arial"/>
          <w:sz w:val="24"/>
          <w:szCs w:val="24"/>
          <w:lang w:val="en-US"/>
        </w:rPr>
        <w:t>w</w:t>
      </w:r>
      <w:r w:rsidR="00E94B29">
        <w:rPr>
          <w:rFonts w:ascii="Arial" w:hAnsi="Arial" w:cs="Arial"/>
          <w:sz w:val="24"/>
          <w:szCs w:val="24"/>
          <w:lang w:val="en-US"/>
        </w:rPr>
        <w:t>ere</w:t>
      </w:r>
      <w:r w:rsidR="00E94B29" w:rsidRPr="005000B0">
        <w:rPr>
          <w:rFonts w:ascii="Arial" w:hAnsi="Arial" w:cs="Arial"/>
          <w:sz w:val="24"/>
          <w:szCs w:val="24"/>
          <w:lang w:val="en-US"/>
        </w:rPr>
        <w:t xml:space="preserve"> </w:t>
      </w:r>
      <w:r w:rsidR="005D2A8F" w:rsidRPr="005000B0">
        <w:rPr>
          <w:rFonts w:ascii="Arial" w:hAnsi="Arial" w:cs="Arial"/>
          <w:sz w:val="24"/>
          <w:szCs w:val="24"/>
          <w:lang w:val="en-US"/>
        </w:rPr>
        <w:t>thawed and centrifuged (14000 rpm, 4°C, 5 minutes) to obtain the pellet of crude mitochondria. The pellet was then suspended in 100 µl of Extraction Buffer and processed as above</w:t>
      </w:r>
      <w:r w:rsidR="005D2A8F" w:rsidRPr="00700E32">
        <w:rPr>
          <w:rFonts w:ascii="Arial" w:hAnsi="Arial" w:cs="Arial"/>
          <w:color w:val="FF0000"/>
          <w:sz w:val="24"/>
          <w:szCs w:val="24"/>
          <w:lang w:val="en-US"/>
        </w:rPr>
        <w:t xml:space="preserve">. For SDS-PAGE analysis </w:t>
      </w:r>
      <w:r w:rsidR="00681846" w:rsidRPr="00700E32">
        <w:rPr>
          <w:rFonts w:ascii="Arial" w:hAnsi="Arial" w:cs="Arial"/>
          <w:color w:val="FF0000"/>
          <w:sz w:val="24"/>
          <w:szCs w:val="24"/>
          <w:lang w:val="en-US"/>
        </w:rPr>
        <w:t>5</w:t>
      </w:r>
      <w:r w:rsidR="00194AD6" w:rsidRPr="00700E32">
        <w:rPr>
          <w:rFonts w:ascii="Arial" w:hAnsi="Arial" w:cs="Arial"/>
          <w:color w:val="FF0000"/>
          <w:sz w:val="24"/>
          <w:szCs w:val="24"/>
          <w:lang w:val="en-US"/>
        </w:rPr>
        <w:t xml:space="preserve">0 µg </w:t>
      </w:r>
      <w:r w:rsidR="005D2A8F" w:rsidRPr="00700E32">
        <w:rPr>
          <w:rFonts w:ascii="Arial" w:hAnsi="Arial" w:cs="Arial"/>
          <w:color w:val="FF0000"/>
          <w:sz w:val="24"/>
          <w:szCs w:val="24"/>
          <w:lang w:val="en-US"/>
        </w:rPr>
        <w:t xml:space="preserve">of </w:t>
      </w:r>
      <w:r w:rsidR="00194AD6" w:rsidRPr="00700E32">
        <w:rPr>
          <w:rFonts w:ascii="Arial" w:hAnsi="Arial" w:cs="Arial"/>
          <w:color w:val="FF0000"/>
          <w:sz w:val="24"/>
          <w:szCs w:val="24"/>
          <w:lang w:val="en-US"/>
        </w:rPr>
        <w:t xml:space="preserve">total protein </w:t>
      </w:r>
      <w:proofErr w:type="spellStart"/>
      <w:r w:rsidR="00194AD6" w:rsidRPr="00700E32">
        <w:rPr>
          <w:rFonts w:ascii="Arial" w:hAnsi="Arial" w:cs="Arial"/>
          <w:color w:val="FF0000"/>
          <w:sz w:val="24"/>
          <w:szCs w:val="24"/>
          <w:lang w:val="en-US"/>
        </w:rPr>
        <w:t>NaOH</w:t>
      </w:r>
      <w:proofErr w:type="spellEnd"/>
      <w:r w:rsidR="00194AD6" w:rsidRPr="00700E32">
        <w:rPr>
          <w:rFonts w:ascii="Arial" w:hAnsi="Arial" w:cs="Arial"/>
          <w:color w:val="FF0000"/>
          <w:sz w:val="24"/>
          <w:szCs w:val="24"/>
          <w:lang w:val="en-US"/>
        </w:rPr>
        <w:t>/TCA precipitates</w:t>
      </w:r>
      <w:r w:rsidR="005D2A8F" w:rsidRPr="00700E32">
        <w:rPr>
          <w:rFonts w:ascii="Arial" w:hAnsi="Arial" w:cs="Arial"/>
          <w:color w:val="FF0000"/>
          <w:sz w:val="24"/>
          <w:szCs w:val="24"/>
          <w:lang w:val="en-US"/>
        </w:rPr>
        <w:t xml:space="preserve"> were loaded per lane of 12% SDS-PAGE gel, transferred onto nitrocellulose membrane and analyzed by Western blotting. </w:t>
      </w:r>
      <w:r w:rsidRPr="00700E32">
        <w:rPr>
          <w:rFonts w:ascii="Arial" w:hAnsi="Arial" w:cs="Arial"/>
          <w:color w:val="FF0000"/>
          <w:sz w:val="24"/>
          <w:szCs w:val="24"/>
          <w:lang w:val="en-US"/>
        </w:rPr>
        <w:t xml:space="preserve">For steady-state </w:t>
      </w:r>
      <w:r w:rsidR="00F63B71" w:rsidRPr="00700E32">
        <w:rPr>
          <w:rFonts w:ascii="Arial" w:hAnsi="Arial" w:cs="Arial"/>
          <w:color w:val="FF0000"/>
          <w:sz w:val="24"/>
          <w:szCs w:val="24"/>
          <w:lang w:val="en-US"/>
        </w:rPr>
        <w:t>analysis of calcium pumps, 15</w:t>
      </w:r>
      <w:r w:rsidRPr="00700E32">
        <w:rPr>
          <w:rFonts w:ascii="Arial" w:hAnsi="Arial" w:cs="Arial"/>
          <w:color w:val="FF0000"/>
          <w:sz w:val="24"/>
          <w:szCs w:val="24"/>
          <w:lang w:val="en-US"/>
        </w:rPr>
        <w:t xml:space="preserve"> µg of membrane proteins were loaded </w:t>
      </w:r>
      <w:r>
        <w:rPr>
          <w:rFonts w:ascii="Arial" w:hAnsi="Arial" w:cs="Arial"/>
          <w:color w:val="FF0000"/>
          <w:sz w:val="24"/>
          <w:szCs w:val="24"/>
          <w:lang w:val="en-US"/>
        </w:rPr>
        <w:t xml:space="preserve">per gel and processed for Western blot according to </w:t>
      </w:r>
      <w:r w:rsidR="0013695B">
        <w:rPr>
          <w:rFonts w:ascii="Arial" w:hAnsi="Arial" w:cs="Arial"/>
          <w:color w:val="FF0000"/>
          <w:sz w:val="24"/>
          <w:szCs w:val="24"/>
          <w:lang w:val="en-US"/>
        </w:rPr>
        <w:fldChar w:fldCharType="begin">
          <w:fldData xml:space="preserve">PEVuZE5vdGU+PENpdGU+PEF1dGhvcj5Db2xpbmV0PC9BdXRob3I+PFllYXI+MjAxNjwvWWVhcj48
UmVjTnVtPjE4ODwvUmVjTnVtPjxEaXNwbGF5VGV4dD5bNzRdPC9EaXNwbGF5VGV4dD48cmVjb3Jk
PjxyZWMtbnVtYmVyPjE4ODwvcmVjLW51bWJlcj48Zm9yZWlnbi1rZXlzPjxrZXkgYXBwPSJFTiIg
ZGItaWQ9InZ2enZkMGFmOHN4dzVlZXAwcmJ2ZnMwa3AweGR3dDk5NWF0cyI+MTg4PC9rZXk+PC9m
b3JlaWduLWtleXM+PHJlZi10eXBlIG5hbWU9IkpvdXJuYWwgQXJ0aWNsZSI+MTc8L3JlZi10eXBl
Pjxjb250cmlidXRvcnM+PGF1dGhvcnM+PGF1dGhvcj5Db2xpbmV0LCBBLiBTLjwvYXV0aG9yPjxh
dXRob3I+U2VuZ290dGFpeWFuLCBQLjwvYXV0aG9yPjxhdXRob3I+RGVzY2hhbXBzLCBBLjwvYXV0
aG9yPjxhdXRob3I+Q29sc291bCwgTS4gTC48L2F1dGhvcj48YXV0aG9yPlRoaW5lcywgTC48L2F1
dGhvcj48YXV0aG9yPkRlbWFlZ2QsIEQuPC9hdXRob3I+PGF1dGhvcj5EdWNoZW5lLCBNLiBDLjwv
YXV0aG9yPjxhdXRob3I+Rm91bHF1aWVyLCBGLjwvYXV0aG9yPjxhdXRob3I+SG9scywgUC48L2F1
dGhvcj48YXV0aG9yPk1vcnNvbW1lLCBQLjwvYXV0aG9yPjwvYXV0aG9ycz48L2NvbnRyaWJ1dG9y
cz48YXV0aC1hZGRyZXNzPkluc3RpdHV0IGRlcyBTY2llbmNlcyBkZSBsYSBWaWUsIFVuaXZlcnNp
dGUgY2F0aG9saXF1ZSBkZSBMb3V2YWluLCBCLTEzNDggTG91dmFpbi1sYS1OZXV2ZSwgQmVsZ2l1
bS4mI3hEO1VNUjg1NzYgQ05SUywgU3RydWN0dXJhbCBhbmQgRnVuY3Rpb25hbCBHbHljb2Jpb2xv
Z3kgVW5pdCwgVW5pdmVyc2l0eSBvZiBMaWxsZSAxLCBJRlIgMTE0LCBGLTU5NjU1IFZpbGxlbmV1
dmUgRCZhcG9zO0FzY3EsIEZyYW5jZS48L2F1dGgtYWRkcmVzcz48dGl0bGVzPjx0aXRsZT5ZZWFz
dCBHZHQxIGlzIGEgR29sZ2ktbG9jYWxpemVkIGNhbGNpdW0gdHJhbnNwb3J0ZXIgcmVxdWlyZWQg
Zm9yIHN0cmVzcy1pbmR1Y2VkIGNhbGNpdW0gc2lnbmFsaW5nIGFuZCBwcm90ZWluIGdseWNvc3ls
YXRpb248L3RpdGxlPjxzZWNvbmRhcnktdGl0bGU+U2NpIFJlcDwvc2Vjb25kYXJ5LXRpdGxlPjxh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LXBlcmlvZGljYWw+PHBhZ2VzPjI0MjgyPC9wYWdlcz48dm9sdW1lPjY8L3ZvbHVtZT48ZWRpdGlv
bj4yMDE2LzA0LzE1PC9lZGl0aW9uPjxrZXl3b3Jkcz48a2V5d29yZD5DYWxjaXVtLyptZXRhYm9s
aXNtPC9rZXl3b3JkPjxrZXl3b3JkPkNhbGNpdW0gQ2hhbm5lbHMvZ2VuZXRpY3MvKm1ldGFib2xp
c208L2tleXdvcmQ+PGtleXdvcmQ+KkNhbGNpdW0gU2lnbmFsaW5nPC9rZXl3b3JkPjxrZXl3b3Jk
PkdlbmUgRXhwcmVzc2lvbjwva2V5d29yZD48a2V5d29yZD4qR2x5Y29zeWxhdGlvbjwva2V5d29y
ZD48a2V5d29yZD5MYWN0b2NvY2N1cyBsYWN0aXMvZ2VuZXRpY3MvbWV0YWJvbGlzbTwva2V5d29y
ZD48a2V5d29yZD5Pc21vdGljIFByZXNzdXJlPC9rZXl3b3JkPjxrZXl3b3JkPlJlY29tYmluYW50
IFByb3RlaW5zL2dlbmV0aWNzL21ldGFib2xpc208L2tleXdvcmQ+PGtleXdvcmQ+U2FjY2hhcm9t
eWNlcyBjZXJldmlzaWFlL2Vuenltb2xvZ3kvZ2VuZXRpY3MvbWV0YWJvbGlzbS8qcGh5c2lvbG9n
eTwva2V5d29yZD48a2V5d29yZD5TYWNjaGFyb215Y2VzIGNlcmV2aXNpYWUgUHJvdGVpbnMvZ2Vu
ZXRpY3MvKm1ldGFib2xpc208L2tleXdvcmQ+PC9rZXl3b3Jkcz48ZGF0ZXM+PHllYXI+MjAxNjwv
eWVhcj48cHViLWRhdGVzPjxkYXRlPkFwciAxNDwvZGF0ZT48L3B1Yi1kYXRlcz48L2RhdGVzPjxp
c2JuPjIwNDUtMjMyMiAoRWxlY3Ryb25pYykmI3hEOzIwNDUtMjMyMiAoTGlua2luZyk8L2lzYm4+
PGFjY2Vzc2lvbi1udW0+MjcwNzU0NDM8L2FjY2Vzc2lvbi1udW0+PHdvcmstdHlwZT5SZXNlYXJj
aCBTdXBwb3J0LCBOb24tVS5TLiBHb3YmYXBvczt0PC93b3JrLXR5cGU+PHVybHM+PHJlbGF0ZWQt
dXJscz48dXJsPmh0dHA6Ly93d3cubmNiaS5ubG0ubmloLmdvdi9wdWJtZWQvMjcwNzU0NDM8L3Vy
bD48L3JlbGF0ZWQtdXJscz48L3VybHM+PGN1c3RvbTI+NDgzMDk3ODwvY3VzdG9tMj48ZWxlY3Ry
b25pYy1yZXNvdXJjZS1udW0+MTAuMTAzOC9zcmVwMjQyODI8L2VsZWN0cm9uaWMtcmVzb3VyY2Ut
bnVtPjxsYW5ndWFnZT5lbmc8L2xhbmd1YWdlPjwvcmVjb3JkPjwvQ2l0ZT48L0VuZE5vdGU+AG==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PEVuZE5vdGU+PENpdGU+PEF1dGhvcj5Db2xpbmV0PC9BdXRob3I+PFllYXI+MjAxNjwvWWVhcj48
UmVjTnVtPjE4ODwvUmVjTnVtPjxEaXNwbGF5VGV4dD5bNzRdPC9EaXNwbGF5VGV4dD48cmVjb3Jk
PjxyZWMtbnVtYmVyPjE4ODwvcmVjLW51bWJlcj48Zm9yZWlnbi1rZXlzPjxrZXkgYXBwPSJFTiIg
ZGItaWQ9InZ2enZkMGFmOHN4dzVlZXAwcmJ2ZnMwa3AweGR3dDk5NWF0cyI+MTg4PC9rZXk+PC9m
b3JlaWduLWtleXM+PHJlZi10eXBlIG5hbWU9IkpvdXJuYWwgQXJ0aWNsZSI+MTc8L3JlZi10eXBl
Pjxjb250cmlidXRvcnM+PGF1dGhvcnM+PGF1dGhvcj5Db2xpbmV0LCBBLiBTLjwvYXV0aG9yPjxh
dXRob3I+U2VuZ290dGFpeWFuLCBQLjwvYXV0aG9yPjxhdXRob3I+RGVzY2hhbXBzLCBBLjwvYXV0
aG9yPjxhdXRob3I+Q29sc291bCwgTS4gTC48L2F1dGhvcj48YXV0aG9yPlRoaW5lcywgTC48L2F1
dGhvcj48YXV0aG9yPkRlbWFlZ2QsIEQuPC9hdXRob3I+PGF1dGhvcj5EdWNoZW5lLCBNLiBDLjwv
YXV0aG9yPjxhdXRob3I+Rm91bHF1aWVyLCBGLjwvYXV0aG9yPjxhdXRob3I+SG9scywgUC48L2F1
dGhvcj48YXV0aG9yPk1vcnNvbW1lLCBQLjwvYXV0aG9yPjwvYXV0aG9ycz48L2NvbnRyaWJ1dG9y
cz48YXV0aC1hZGRyZXNzPkluc3RpdHV0IGRlcyBTY2llbmNlcyBkZSBsYSBWaWUsIFVuaXZlcnNp
dGUgY2F0aG9saXF1ZSBkZSBMb3V2YWluLCBCLTEzNDggTG91dmFpbi1sYS1OZXV2ZSwgQmVsZ2l1
bS4mI3hEO1VNUjg1NzYgQ05SUywgU3RydWN0dXJhbCBhbmQgRnVuY3Rpb25hbCBHbHljb2Jpb2xv
Z3kgVW5pdCwgVW5pdmVyc2l0eSBvZiBMaWxsZSAxLCBJRlIgMTE0LCBGLTU5NjU1IFZpbGxlbmV1
dmUgRCZhcG9zO0FzY3EsIEZyYW5jZS48L2F1dGgtYWRkcmVzcz48dGl0bGVzPjx0aXRsZT5ZZWFz
dCBHZHQxIGlzIGEgR29sZ2ktbG9jYWxpemVkIGNhbGNpdW0gdHJhbnNwb3J0ZXIgcmVxdWlyZWQg
Zm9yIHN0cmVzcy1pbmR1Y2VkIGNhbGNpdW0gc2lnbmFsaW5nIGFuZCBwcm90ZWluIGdseWNvc3ls
YXRpb248L3RpdGxlPjxzZWNvbmRhcnktdGl0bGU+U2NpIFJlcDwvc2Vjb25kYXJ5LXRpdGxlPjxh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LXBlcmlvZGljYWw+PHBhZ2VzPjI0MjgyPC9wYWdlcz48dm9sdW1lPjY8L3ZvbHVtZT48ZWRpdGlv
bj4yMDE2LzA0LzE1PC9lZGl0aW9uPjxrZXl3b3Jkcz48a2V5d29yZD5DYWxjaXVtLyptZXRhYm9s
aXNtPC9rZXl3b3JkPjxrZXl3b3JkPkNhbGNpdW0gQ2hhbm5lbHMvZ2VuZXRpY3MvKm1ldGFib2xp
c208L2tleXdvcmQ+PGtleXdvcmQ+KkNhbGNpdW0gU2lnbmFsaW5nPC9rZXl3b3JkPjxrZXl3b3Jk
PkdlbmUgRXhwcmVzc2lvbjwva2V5d29yZD48a2V5d29yZD4qR2x5Y29zeWxhdGlvbjwva2V5d29y
ZD48a2V5d29yZD5MYWN0b2NvY2N1cyBsYWN0aXMvZ2VuZXRpY3MvbWV0YWJvbGlzbTwva2V5d29y
ZD48a2V5d29yZD5Pc21vdGljIFByZXNzdXJlPC9rZXl3b3JkPjxrZXl3b3JkPlJlY29tYmluYW50
IFByb3RlaW5zL2dlbmV0aWNzL21ldGFib2xpc208L2tleXdvcmQ+PGtleXdvcmQ+U2FjY2hhcm9t
eWNlcyBjZXJldmlzaWFlL2Vuenltb2xvZ3kvZ2VuZXRpY3MvbWV0YWJvbGlzbS8qcGh5c2lvbG9n
eTwva2V5d29yZD48a2V5d29yZD5TYWNjaGFyb215Y2VzIGNlcmV2aXNpYWUgUHJvdGVpbnMvZ2Vu
ZXRpY3MvKm1ldGFib2xpc208L2tleXdvcmQ+PC9rZXl3b3Jkcz48ZGF0ZXM+PHllYXI+MjAxNjwv
eWVhcj48cHViLWRhdGVzPjxkYXRlPkFwciAxNDwvZGF0ZT48L3B1Yi1kYXRlcz48L2RhdGVzPjxp
c2JuPjIwNDUtMjMyMiAoRWxlY3Ryb25pYykmI3hEOzIwNDUtMjMyMiAoTGlua2luZyk8L2lzYm4+
PGFjY2Vzc2lvbi1udW0+MjcwNzU0NDM8L2FjY2Vzc2lvbi1udW0+PHdvcmstdHlwZT5SZXNlYXJj
aCBTdXBwb3J0LCBOb24tVS5TLiBHb3YmYXBvczt0PC93b3JrLXR5cGU+PHVybHM+PHJlbGF0ZWQt
dXJscz48dXJsPmh0dHA6Ly93d3cubmNiaS5ubG0ubmloLmdvdi9wdWJtZWQvMjcwNzU0NDM8L3Vy
bD48L3JlbGF0ZWQtdXJscz48L3VybHM+PGN1c3RvbTI+NDgzMDk3ODwvY3VzdG9tMj48ZWxlY3Ry
b25pYy1yZXNvdXJjZS1udW0+MTAuMTAzOC9zcmVwMjQyODI8L2VsZWN0cm9uaWMtcmVzb3VyY2Ut
bnVtPjxsYW5ndWFnZT5lbmc8L2xhbmd1YWdlPjwvcmVjb3JkPjwvQ2l0ZT48L0VuZE5vdGU+AG==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4" w:tooltip="Colinet, 2016 #188" w:history="1">
        <w:r w:rsidR="00BF454C">
          <w:rPr>
            <w:rFonts w:ascii="Arial" w:hAnsi="Arial" w:cs="Arial"/>
            <w:noProof/>
            <w:color w:val="FF0000"/>
            <w:sz w:val="24"/>
            <w:szCs w:val="24"/>
            <w:lang w:val="en-US"/>
          </w:rPr>
          <w:t>74</w:t>
        </w:r>
      </w:hyperlink>
      <w:r w:rsidR="000D7034">
        <w:rPr>
          <w:rFonts w:ascii="Arial" w:hAnsi="Arial" w:cs="Arial"/>
          <w:noProof/>
          <w:color w:val="FF0000"/>
          <w:sz w:val="24"/>
          <w:szCs w:val="24"/>
          <w:lang w:val="en-US"/>
        </w:rPr>
        <w:t>]</w:t>
      </w:r>
      <w:r w:rsidR="0013695B">
        <w:rPr>
          <w:rFonts w:ascii="Arial" w:hAnsi="Arial" w:cs="Arial"/>
          <w:color w:val="FF0000"/>
          <w:sz w:val="24"/>
          <w:szCs w:val="24"/>
          <w:lang w:val="en-US"/>
        </w:rPr>
        <w:fldChar w:fldCharType="end"/>
      </w:r>
      <w:r>
        <w:rPr>
          <w:rFonts w:ascii="Arial" w:hAnsi="Arial" w:cs="Arial"/>
          <w:color w:val="FF0000"/>
          <w:sz w:val="24"/>
          <w:szCs w:val="24"/>
          <w:lang w:val="en-US"/>
        </w:rPr>
        <w:t xml:space="preserve">. </w:t>
      </w:r>
      <w:r w:rsidR="00EC1ED3" w:rsidRPr="005000B0">
        <w:rPr>
          <w:rFonts w:ascii="Arial" w:hAnsi="Arial" w:cs="Arial"/>
          <w:color w:val="FF0000"/>
          <w:sz w:val="24"/>
          <w:szCs w:val="24"/>
          <w:lang w:val="en-US"/>
        </w:rPr>
        <w:t xml:space="preserve">Unless otherwise stated in the figure legends, each experiment was repeated at least three times. </w:t>
      </w:r>
      <w:r w:rsidR="00681846">
        <w:rPr>
          <w:rFonts w:ascii="Arial" w:hAnsi="Arial" w:cs="Arial"/>
          <w:color w:val="FF0000"/>
          <w:sz w:val="24"/>
          <w:szCs w:val="24"/>
          <w:lang w:val="en-US"/>
        </w:rPr>
        <w:t>I</w:t>
      </w:r>
      <w:r w:rsidR="00681846" w:rsidRPr="00681846">
        <w:rPr>
          <w:rFonts w:ascii="Arial" w:hAnsi="Arial" w:cs="Arial"/>
          <w:color w:val="FF0000"/>
          <w:sz w:val="24"/>
          <w:szCs w:val="24"/>
          <w:lang w:val="en-US"/>
        </w:rPr>
        <w:t xml:space="preserve">ntensity of bands </w:t>
      </w:r>
      <w:r w:rsidR="00681846">
        <w:rPr>
          <w:rFonts w:ascii="Arial" w:hAnsi="Arial" w:cs="Arial"/>
          <w:color w:val="FF0000"/>
          <w:sz w:val="24"/>
          <w:szCs w:val="24"/>
          <w:lang w:val="en-US"/>
        </w:rPr>
        <w:t xml:space="preserve">was quantified </w:t>
      </w:r>
      <w:r w:rsidR="00681846" w:rsidRPr="00681846">
        <w:rPr>
          <w:rFonts w:ascii="Arial" w:hAnsi="Arial" w:cs="Arial"/>
          <w:color w:val="FF0000"/>
          <w:sz w:val="24"/>
          <w:szCs w:val="24"/>
          <w:lang w:val="en-US"/>
        </w:rPr>
        <w:t>using ImageJ</w:t>
      </w:r>
      <w:r w:rsidR="00681846">
        <w:rPr>
          <w:rFonts w:ascii="Arial" w:hAnsi="Arial" w:cs="Arial"/>
          <w:color w:val="FF0000"/>
          <w:sz w:val="24"/>
          <w:szCs w:val="24"/>
          <w:lang w:val="en-US"/>
        </w:rPr>
        <w:t>.</w:t>
      </w:r>
      <w:r w:rsidR="00681846" w:rsidRPr="00681846">
        <w:rPr>
          <w:rFonts w:ascii="Arial" w:hAnsi="Arial" w:cs="Arial"/>
          <w:color w:val="FF0000"/>
          <w:sz w:val="24"/>
          <w:szCs w:val="24"/>
          <w:lang w:val="en-US"/>
        </w:rPr>
        <w:t xml:space="preserve"> </w:t>
      </w:r>
      <w:r w:rsidR="00EC1ED3" w:rsidRPr="005000B0">
        <w:rPr>
          <w:rFonts w:ascii="Arial" w:hAnsi="Arial" w:cs="Arial"/>
          <w:color w:val="FF0000"/>
          <w:sz w:val="24"/>
          <w:szCs w:val="24"/>
          <w:lang w:val="en-US"/>
        </w:rPr>
        <w:t xml:space="preserve">Data are presented as average ± </w:t>
      </w:r>
      <w:proofErr w:type="spellStart"/>
      <w:r w:rsidR="00EC1ED3" w:rsidRPr="005000B0">
        <w:rPr>
          <w:rFonts w:ascii="Arial" w:hAnsi="Arial" w:cs="Arial"/>
          <w:color w:val="FF0000"/>
          <w:sz w:val="24"/>
          <w:szCs w:val="24"/>
          <w:lang w:val="en-US"/>
        </w:rPr>
        <w:t>s.d.</w:t>
      </w:r>
      <w:proofErr w:type="spellEnd"/>
      <w:r w:rsidR="00EC1ED3" w:rsidRPr="005000B0">
        <w:rPr>
          <w:rFonts w:ascii="Arial" w:hAnsi="Arial" w:cs="Arial"/>
          <w:color w:val="FF0000"/>
          <w:sz w:val="24"/>
          <w:szCs w:val="24"/>
          <w:lang w:val="en-US"/>
        </w:rPr>
        <w:t xml:space="preserve"> or as representative experiment.</w:t>
      </w:r>
      <w:r w:rsidR="00EC1ED3" w:rsidRPr="005000B0">
        <w:rPr>
          <w:rFonts w:ascii="Arial" w:hAnsi="Arial" w:cs="Arial"/>
          <w:sz w:val="24"/>
          <w:szCs w:val="24"/>
          <w:lang w:val="en-US"/>
        </w:rPr>
        <w:t xml:space="preserve"> </w:t>
      </w:r>
      <w:r w:rsidR="005D2A8F" w:rsidRPr="005000B0">
        <w:rPr>
          <w:rFonts w:ascii="Arial" w:hAnsi="Arial" w:cs="Arial"/>
          <w:color w:val="FF0000"/>
          <w:sz w:val="24"/>
          <w:szCs w:val="24"/>
          <w:lang w:val="en-US"/>
        </w:rPr>
        <w:t>Student’s t-test was used to assess significant differences with the respective control.</w:t>
      </w:r>
      <w:r w:rsidR="004E64A1" w:rsidRPr="005000B0">
        <w:rPr>
          <w:rFonts w:ascii="Arial" w:hAnsi="Arial" w:cs="Arial"/>
          <w:sz w:val="24"/>
          <w:szCs w:val="24"/>
          <w:lang w:val="en-US"/>
        </w:rPr>
        <w:t xml:space="preserve"> </w:t>
      </w:r>
      <w:r w:rsidR="005D2A8F" w:rsidRPr="005000B0">
        <w:rPr>
          <w:rFonts w:ascii="Arial" w:hAnsi="Arial" w:cs="Arial"/>
          <w:sz w:val="24"/>
          <w:szCs w:val="24"/>
          <w:lang w:val="en-US"/>
        </w:rPr>
        <w:t xml:space="preserve">Multiple sequence alignment of ATP synthase subunits </w:t>
      </w:r>
      <w:r w:rsidR="005D2A8F" w:rsidRPr="005000B0">
        <w:rPr>
          <w:rFonts w:ascii="Arial" w:hAnsi="Arial" w:cs="Arial"/>
          <w:i/>
          <w:sz w:val="24"/>
          <w:szCs w:val="24"/>
          <w:lang w:val="en-US"/>
        </w:rPr>
        <w:t>a</w:t>
      </w:r>
      <w:r w:rsidR="005D2A8F" w:rsidRPr="005000B0">
        <w:rPr>
          <w:rFonts w:ascii="Arial" w:hAnsi="Arial" w:cs="Arial"/>
          <w:sz w:val="24"/>
          <w:szCs w:val="24"/>
          <w:lang w:val="en-US"/>
        </w:rPr>
        <w:t xml:space="preserve"> was performed using COBALT </w:t>
      </w:r>
      <w:r w:rsidR="0013695B" w:rsidRPr="005000B0">
        <w:rPr>
          <w:rFonts w:ascii="Arial" w:hAnsi="Arial" w:cs="Arial"/>
          <w:sz w:val="24"/>
          <w:szCs w:val="24"/>
          <w:lang w:val="en-US"/>
        </w:rPr>
        <w:fldChar w:fldCharType="begin"/>
      </w:r>
      <w:r w:rsidR="00BF454C">
        <w:rPr>
          <w:rFonts w:ascii="Arial" w:hAnsi="Arial" w:cs="Arial"/>
          <w:sz w:val="24"/>
          <w:szCs w:val="24"/>
          <w:lang w:val="en-US"/>
        </w:rPr>
        <w:instrText xml:space="preserve"> ADDIN EN.CITE &lt;EndNote&gt;&lt;Cite&gt;&lt;Author&gt;Bohovych&lt;/Author&gt;&lt;Year&gt;2016&lt;/Year&gt;&lt;RecNum&gt;21&lt;/RecNum&gt;&lt;DisplayText&gt;[75]&lt;/DisplayText&gt;&lt;record&gt;&lt;rec-number&gt;21&lt;/rec-number&gt;&lt;foreign-keys&gt;&lt;key app="EN" db-id="ta9svrwa8wpww2e0tvixpwsdxzxfvaazxspd"&gt;21&lt;/key&gt;&lt;/foreign-keys&gt;&lt;ref-type name="Journal Article"&gt;17&lt;/ref-type&gt;&lt;contributors&gt;&lt;authors&gt;&lt;author&gt;Bohovych, I.&lt;/author&gt;&lt;author&gt;Khalimonchuk, O.&lt;/author&gt;&lt;/authors&gt;&lt;/contributors&gt;&lt;auth-address&gt;Department of Biochemistry, University of Nebraska-Lincoln Lincoln, NE, USA.&amp;#xD;Department of Biochemistry, University of Nebraska-LincolnLincoln, NE, USA; Nebraska Redox Biology Center, University of Nebraska-LincolnLincoln, NE, USA; Fred and Pamela Buffett Cancer Center, University of Nebraska Medical CenterOmaha, NE, USA.&lt;/auth-address&gt;&lt;titles&gt;&lt;title&gt;Sending Out an SOS: Mitochondria as a Signaling Hub&lt;/title&gt;&lt;secondary-title&gt;Front Cell Dev Biol&lt;/secondary-title&gt;&lt;alt-title&gt;Frontiers in cell and developmental biology&lt;/alt-title&gt;&lt;/titles&gt;&lt;periodical&gt;&lt;full-title&gt;Front Cell Dev Biol&lt;/full-title&gt;&lt;abbr-1&gt;Frontiers in cell and developmental biology&lt;/abbr-1&gt;&lt;/periodical&gt;&lt;alt-periodical&gt;&lt;full-title&gt;Front Cell Dev Biol&lt;/full-title&gt;&lt;abbr-1&gt;Frontiers in cell and developmental biology&lt;/abbr-1&gt;&lt;/alt-periodical&gt;&lt;pages&gt;109&lt;/pages&gt;&lt;volume&gt;4&lt;/volume&gt;&lt;edition&gt;2016/10/30&lt;/edition&gt;&lt;dates&gt;&lt;year&gt;2016&lt;/year&gt;&lt;/dates&gt;&lt;isbn&gt;2296-634X (Linking)&lt;/isbn&gt;&lt;accession-num&gt;27790613&lt;/accession-num&gt;&lt;work-type&gt;Review&lt;/work-type&gt;&lt;urls&gt;&lt;related-urls&gt;&lt;url&gt;http://www.ncbi.nlm.nih.gov/pubmed/27790613&lt;/url&gt;&lt;/related-urls&gt;&lt;/urls&gt;&lt;custom2&gt;5061732&lt;/custom2&gt;&lt;electronic-resource-num&gt;10.3389/fcell.2016.00109&lt;/electronic-resource-num&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75" w:tooltip="Bohovych, 2016 #21" w:history="1">
        <w:r w:rsidR="00BF454C">
          <w:rPr>
            <w:rFonts w:ascii="Arial" w:hAnsi="Arial" w:cs="Arial"/>
            <w:noProof/>
            <w:sz w:val="24"/>
            <w:szCs w:val="24"/>
            <w:lang w:val="en-US"/>
          </w:rPr>
          <w:t>75</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5D2A8F" w:rsidRPr="005000B0">
        <w:rPr>
          <w:rFonts w:ascii="Arial" w:hAnsi="Arial" w:cs="Arial"/>
          <w:sz w:val="24"/>
          <w:szCs w:val="24"/>
          <w:lang w:val="en-US"/>
        </w:rPr>
        <w:t xml:space="preserve">. The homology models of human and yeast </w:t>
      </w:r>
      <w:r w:rsidR="005D2A8F" w:rsidRPr="005000B0">
        <w:rPr>
          <w:rFonts w:ascii="Arial" w:hAnsi="Arial" w:cs="Arial"/>
          <w:i/>
          <w:sz w:val="24"/>
          <w:szCs w:val="24"/>
          <w:lang w:val="en-US"/>
        </w:rPr>
        <w:t>ac</w:t>
      </w:r>
      <w:r w:rsidR="005D2A8F" w:rsidRPr="005000B0">
        <w:rPr>
          <w:rFonts w:ascii="Arial" w:hAnsi="Arial" w:cs="Arial"/>
          <w:sz w:val="24"/>
          <w:szCs w:val="24"/>
          <w:lang w:val="en-US"/>
        </w:rPr>
        <w:t xml:space="preserve"> complex are based on the atomic models build in the </w:t>
      </w:r>
      <w:proofErr w:type="spellStart"/>
      <w:r w:rsidR="005D2A8F" w:rsidRPr="005000B0">
        <w:rPr>
          <w:rFonts w:ascii="Arial" w:hAnsi="Arial" w:cs="Arial"/>
          <w:sz w:val="24"/>
          <w:szCs w:val="24"/>
          <w:lang w:val="en-US"/>
        </w:rPr>
        <w:t>cryo</w:t>
      </w:r>
      <w:proofErr w:type="spellEnd"/>
      <w:r w:rsidR="005D2A8F" w:rsidRPr="005000B0">
        <w:rPr>
          <w:rFonts w:ascii="Arial" w:hAnsi="Arial" w:cs="Arial"/>
          <w:sz w:val="24"/>
          <w:szCs w:val="24"/>
          <w:lang w:val="en-US"/>
        </w:rPr>
        <w:t>-</w:t>
      </w:r>
      <w:r w:rsidR="005D2A8F" w:rsidRPr="005000B0">
        <w:rPr>
          <w:rFonts w:ascii="Arial" w:hAnsi="Arial" w:cs="Arial"/>
          <w:sz w:val="24"/>
          <w:szCs w:val="24"/>
          <w:lang w:val="en-US"/>
        </w:rPr>
        <w:lastRenderedPageBreak/>
        <w:t xml:space="preserve">electron microscopy density map of the bovine ATP synthase </w:t>
      </w:r>
      <w:r w:rsidR="00BD43FB" w:rsidRPr="005000B0">
        <w:rPr>
          <w:rFonts w:ascii="Arial" w:hAnsi="Arial" w:cs="Arial"/>
          <w:color w:val="FF0000"/>
          <w:sz w:val="24"/>
          <w:szCs w:val="24"/>
          <w:lang w:val="en-US"/>
        </w:rPr>
        <w:t xml:space="preserve">(PDB id: 2HLD) </w:t>
      </w:r>
      <w:r w:rsidR="005D2A8F" w:rsidRPr="005000B0">
        <w:rPr>
          <w:rFonts w:ascii="Arial" w:hAnsi="Arial" w:cs="Arial"/>
          <w:sz w:val="24"/>
          <w:szCs w:val="24"/>
          <w:lang w:val="en-US"/>
        </w:rPr>
        <w:t xml:space="preserve">as described in </w:t>
      </w:r>
      <w:proofErr w:type="spellStart"/>
      <w:r w:rsidR="005D2A8F" w:rsidRPr="005000B0">
        <w:rPr>
          <w:rFonts w:ascii="Arial" w:hAnsi="Arial" w:cs="Arial"/>
          <w:sz w:val="24"/>
          <w:szCs w:val="24"/>
          <w:lang w:val="en-US"/>
        </w:rPr>
        <w:t>Niedzwiecka</w:t>
      </w:r>
      <w:proofErr w:type="spellEnd"/>
      <w:r w:rsidR="005D2A8F" w:rsidRPr="005000B0">
        <w:rPr>
          <w:rFonts w:ascii="Arial" w:hAnsi="Arial" w:cs="Arial"/>
          <w:sz w:val="24"/>
          <w:szCs w:val="24"/>
          <w:lang w:val="en-US"/>
        </w:rPr>
        <w:t xml:space="preserve"> et al. </w:t>
      </w:r>
      <w:r w:rsidR="0013695B" w:rsidRPr="005000B0">
        <w:rPr>
          <w:rFonts w:ascii="Arial" w:hAnsi="Arial" w:cs="Arial"/>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5000B0">
        <w:rPr>
          <w:rFonts w:ascii="Arial" w:hAnsi="Arial" w:cs="Arial"/>
          <w:sz w:val="24"/>
          <w:szCs w:val="24"/>
          <w:lang w:val="en-US"/>
        </w:rPr>
        <w:instrText xml:space="preserve"> ADDIN EN.CITE </w:instrText>
      </w:r>
      <w:r w:rsidR="0013695B" w:rsidRPr="005000B0">
        <w:rPr>
          <w:rFonts w:ascii="Arial" w:hAnsi="Arial" w:cs="Arial"/>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5000B0">
        <w:rPr>
          <w:rFonts w:ascii="Arial" w:hAnsi="Arial" w:cs="Arial"/>
          <w:sz w:val="24"/>
          <w:szCs w:val="24"/>
          <w:lang w:val="en-US"/>
        </w:rPr>
        <w:instrText xml:space="preserve"> ADDIN EN.CITE.DATA </w:instrText>
      </w:r>
      <w:r w:rsidR="0013695B" w:rsidRPr="005000B0">
        <w:rPr>
          <w:rFonts w:ascii="Arial" w:hAnsi="Arial" w:cs="Arial"/>
          <w:sz w:val="24"/>
          <w:szCs w:val="24"/>
          <w:lang w:val="en-US"/>
        </w:rPr>
      </w:r>
      <w:r w:rsidR="0013695B" w:rsidRPr="005000B0">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CA1157" w:rsidRPr="005000B0">
        <w:rPr>
          <w:rFonts w:ascii="Arial" w:hAnsi="Arial" w:cs="Arial"/>
          <w:noProof/>
          <w:sz w:val="24"/>
          <w:szCs w:val="24"/>
          <w:lang w:val="en-US"/>
        </w:rPr>
        <w:t>[</w:t>
      </w:r>
      <w:hyperlink w:anchor="_ENREF_28" w:tooltip="Niedzwiecka, 2016 #30" w:history="1">
        <w:r w:rsidR="00BF454C" w:rsidRPr="005000B0">
          <w:rPr>
            <w:rFonts w:ascii="Arial" w:hAnsi="Arial" w:cs="Arial"/>
            <w:noProof/>
            <w:sz w:val="24"/>
            <w:szCs w:val="24"/>
            <w:lang w:val="en-US"/>
          </w:rPr>
          <w:t>28</w:t>
        </w:r>
      </w:hyperlink>
      <w:r w:rsidR="00CA1157" w:rsidRPr="005000B0">
        <w:rPr>
          <w:rFonts w:ascii="Arial" w:hAnsi="Arial" w:cs="Arial"/>
          <w:noProof/>
          <w:sz w:val="24"/>
          <w:szCs w:val="24"/>
          <w:lang w:val="en-US"/>
        </w:rPr>
        <w:t>]</w:t>
      </w:r>
      <w:r w:rsidR="0013695B" w:rsidRPr="005000B0">
        <w:rPr>
          <w:rFonts w:ascii="Arial" w:hAnsi="Arial" w:cs="Arial"/>
          <w:sz w:val="24"/>
          <w:szCs w:val="24"/>
          <w:lang w:val="en-US"/>
        </w:rPr>
        <w:fldChar w:fldCharType="end"/>
      </w:r>
      <w:r w:rsidR="005D2A8F" w:rsidRPr="005000B0">
        <w:rPr>
          <w:rFonts w:ascii="Arial" w:hAnsi="Arial" w:cs="Arial"/>
          <w:sz w:val="24"/>
          <w:szCs w:val="24"/>
          <w:lang w:val="en-US"/>
        </w:rPr>
        <w:t>.</w:t>
      </w:r>
    </w:p>
    <w:p w:rsidR="00AA4D41" w:rsidRPr="005000B0" w:rsidRDefault="00AA4D41" w:rsidP="005D2A8F">
      <w:pPr>
        <w:spacing w:after="0" w:line="360" w:lineRule="auto"/>
        <w:jc w:val="both"/>
        <w:rPr>
          <w:rFonts w:ascii="Arial" w:hAnsi="Arial" w:cs="Arial"/>
          <w:sz w:val="24"/>
          <w:szCs w:val="24"/>
          <w:lang w:val="en-US"/>
        </w:rPr>
      </w:pPr>
    </w:p>
    <w:p w:rsidR="00485241" w:rsidRPr="005000B0" w:rsidRDefault="00B30EE8" w:rsidP="006018C1">
      <w:pPr>
        <w:pStyle w:val="Akapitzlist"/>
        <w:numPr>
          <w:ilvl w:val="0"/>
          <w:numId w:val="2"/>
        </w:numPr>
        <w:rPr>
          <w:rFonts w:ascii="Arial" w:hAnsi="Arial" w:cs="Arial"/>
          <w:b/>
          <w:sz w:val="24"/>
          <w:szCs w:val="24"/>
          <w:lang w:val="en-US"/>
        </w:rPr>
      </w:pPr>
      <w:r w:rsidRPr="005000B0">
        <w:rPr>
          <w:rFonts w:ascii="Arial" w:hAnsi="Arial" w:cs="Arial"/>
          <w:b/>
          <w:sz w:val="24"/>
          <w:szCs w:val="24"/>
          <w:lang w:val="en-US"/>
        </w:rPr>
        <w:t>Results</w:t>
      </w:r>
    </w:p>
    <w:p w:rsidR="00485241" w:rsidRPr="005000B0" w:rsidRDefault="00B30EE8" w:rsidP="006018C1">
      <w:pPr>
        <w:pStyle w:val="Akapitzlist"/>
        <w:numPr>
          <w:ilvl w:val="1"/>
          <w:numId w:val="2"/>
        </w:numPr>
        <w:spacing w:after="0" w:line="360" w:lineRule="auto"/>
        <w:jc w:val="both"/>
        <w:rPr>
          <w:rFonts w:ascii="Arial" w:eastAsia="Times New Roman" w:hAnsi="Arial" w:cs="Arial"/>
          <w:b/>
          <w:sz w:val="24"/>
          <w:szCs w:val="24"/>
          <w:lang w:val="en-US"/>
        </w:rPr>
      </w:pPr>
      <w:r w:rsidRPr="005000B0">
        <w:rPr>
          <w:rFonts w:ascii="Arial" w:hAnsi="Arial" w:cs="Arial"/>
          <w:b/>
          <w:i/>
          <w:sz w:val="24"/>
          <w:szCs w:val="24"/>
          <w:lang w:val="en-US"/>
        </w:rPr>
        <w:t xml:space="preserve">atp6-P163S </w:t>
      </w:r>
      <w:r w:rsidRPr="005000B0">
        <w:rPr>
          <w:rFonts w:ascii="Arial" w:hAnsi="Arial" w:cs="Arial"/>
          <w:b/>
          <w:sz w:val="24"/>
          <w:szCs w:val="24"/>
          <w:lang w:val="en-US"/>
        </w:rPr>
        <w:t xml:space="preserve">and </w:t>
      </w:r>
      <w:r w:rsidRPr="005000B0">
        <w:rPr>
          <w:rFonts w:ascii="Arial" w:hAnsi="Arial" w:cs="Arial"/>
          <w:b/>
          <w:i/>
          <w:sz w:val="24"/>
          <w:szCs w:val="24"/>
          <w:lang w:val="en-US"/>
        </w:rPr>
        <w:t>atp6-K90E</w:t>
      </w:r>
      <w:r w:rsidRPr="005000B0">
        <w:rPr>
          <w:rFonts w:ascii="Arial" w:hAnsi="Arial" w:cs="Arial"/>
          <w:b/>
          <w:sz w:val="24"/>
          <w:szCs w:val="24"/>
          <w:lang w:val="en-US"/>
        </w:rPr>
        <w:t xml:space="preserve"> mutations </w:t>
      </w:r>
      <w:r w:rsidR="007E307B">
        <w:rPr>
          <w:rFonts w:ascii="Arial" w:hAnsi="Arial" w:cs="Arial"/>
          <w:b/>
          <w:sz w:val="24"/>
          <w:szCs w:val="24"/>
          <w:lang w:val="en-US"/>
        </w:rPr>
        <w:t xml:space="preserve">lead to </w:t>
      </w:r>
      <w:r w:rsidRPr="005000B0">
        <w:rPr>
          <w:rFonts w:ascii="Arial" w:hAnsi="Arial" w:cs="Arial"/>
          <w:b/>
          <w:sz w:val="24"/>
          <w:szCs w:val="24"/>
          <w:lang w:val="en-US"/>
        </w:rPr>
        <w:t>oxidative stress and ROS production</w:t>
      </w:r>
      <w:r w:rsidR="005058CD" w:rsidRPr="005000B0">
        <w:rPr>
          <w:rFonts w:ascii="Arial" w:hAnsi="Arial" w:cs="Arial"/>
          <w:b/>
          <w:sz w:val="24"/>
          <w:szCs w:val="24"/>
          <w:lang w:val="en-US"/>
        </w:rPr>
        <w:t xml:space="preserve"> </w:t>
      </w:r>
      <w:r w:rsidR="00C71123">
        <w:rPr>
          <w:rFonts w:ascii="Arial" w:hAnsi="Arial" w:cs="Arial"/>
          <w:b/>
          <w:sz w:val="24"/>
          <w:szCs w:val="24"/>
          <w:lang w:val="en-US"/>
        </w:rPr>
        <w:t xml:space="preserve">in </w:t>
      </w:r>
      <w:r w:rsidR="00C71123" w:rsidRPr="005000B0">
        <w:rPr>
          <w:rFonts w:ascii="Arial" w:hAnsi="Arial" w:cs="Arial"/>
          <w:b/>
          <w:i/>
          <w:sz w:val="24"/>
          <w:szCs w:val="24"/>
          <w:lang w:val="en-US"/>
        </w:rPr>
        <w:t>OM45-GFP</w:t>
      </w:r>
      <w:r w:rsidR="00C71123" w:rsidRPr="005000B0">
        <w:rPr>
          <w:rFonts w:ascii="Arial" w:hAnsi="Arial" w:cs="Arial"/>
          <w:b/>
          <w:sz w:val="24"/>
          <w:szCs w:val="24"/>
          <w:lang w:val="en-US"/>
        </w:rPr>
        <w:t xml:space="preserve"> background</w:t>
      </w:r>
    </w:p>
    <w:p w:rsidR="005B7572" w:rsidRPr="00E96B78" w:rsidRDefault="00B30EE8" w:rsidP="002659B8">
      <w:pPr>
        <w:spacing w:after="0" w:line="360" w:lineRule="auto"/>
        <w:jc w:val="both"/>
        <w:rPr>
          <w:rFonts w:ascii="Arial" w:hAnsi="Arial" w:cs="Arial"/>
          <w:color w:val="FF0000"/>
          <w:sz w:val="24"/>
          <w:szCs w:val="24"/>
          <w:lang w:val="en-US"/>
        </w:rPr>
      </w:pPr>
      <w:r w:rsidRPr="005000B0">
        <w:rPr>
          <w:rFonts w:ascii="Arial" w:hAnsi="Arial" w:cs="Arial"/>
          <w:sz w:val="24"/>
          <w:szCs w:val="24"/>
          <w:lang w:val="en-US"/>
        </w:rPr>
        <w:tab/>
      </w:r>
      <w:r w:rsidR="00AA1B2F" w:rsidRPr="005000B0">
        <w:rPr>
          <w:rFonts w:ascii="Arial" w:hAnsi="Arial" w:cs="Arial"/>
          <w:color w:val="FF0000"/>
          <w:sz w:val="24"/>
          <w:szCs w:val="24"/>
          <w:lang w:val="en-US"/>
        </w:rPr>
        <w:t xml:space="preserve">Previously we have shown that four cancer related mutations in </w:t>
      </w:r>
      <w:r w:rsidR="00AA1B2F" w:rsidRPr="00531030">
        <w:rPr>
          <w:rFonts w:ascii="Arial" w:hAnsi="Arial" w:cs="Arial"/>
          <w:i/>
          <w:color w:val="4F81BD" w:themeColor="accent1"/>
          <w:sz w:val="24"/>
          <w:szCs w:val="24"/>
          <w:lang w:val="en-US"/>
        </w:rPr>
        <w:t>MT-ATP6</w:t>
      </w:r>
      <w:r w:rsidR="00AA1B2F" w:rsidRPr="005000B0">
        <w:rPr>
          <w:rFonts w:ascii="Arial" w:hAnsi="Arial" w:cs="Arial"/>
          <w:color w:val="FF0000"/>
          <w:sz w:val="24"/>
          <w:szCs w:val="24"/>
          <w:lang w:val="en-US"/>
        </w:rPr>
        <w:t xml:space="preserve"> gene </w:t>
      </w:r>
      <w:r w:rsidR="002659B8" w:rsidRPr="005000B0">
        <w:rPr>
          <w:rFonts w:ascii="Arial" w:hAnsi="Arial" w:cs="Arial"/>
          <w:color w:val="FF0000"/>
          <w:sz w:val="24"/>
          <w:szCs w:val="24"/>
          <w:lang w:val="en-US"/>
        </w:rPr>
        <w:t xml:space="preserve">in positions m.8914C&gt;A, m.8932C&gt;T, m.8953A&gt;G, m.9131T&gt;C, identified in thyroid, prostate, para-thyroid and breast cancer, respectively, </w:t>
      </w:r>
      <w:r w:rsidR="00AC43D6" w:rsidRPr="005000B0">
        <w:rPr>
          <w:rFonts w:ascii="Arial" w:hAnsi="Arial" w:cs="Arial"/>
          <w:color w:val="FF0000"/>
          <w:sz w:val="24"/>
          <w:szCs w:val="24"/>
          <w:lang w:val="en-US"/>
        </w:rPr>
        <w:t>have limited impact on OXPHOS</w:t>
      </w:r>
      <w:r w:rsidR="00615EFB" w:rsidRPr="005000B0">
        <w:rPr>
          <w:rFonts w:ascii="Arial" w:hAnsi="Arial" w:cs="Arial"/>
          <w:color w:val="FF0000"/>
          <w:sz w:val="24"/>
          <w:szCs w:val="24"/>
          <w:lang w:val="en-US"/>
        </w:rPr>
        <w:t xml:space="preserve"> </w:t>
      </w:r>
      <w:r w:rsidR="002659B8" w:rsidRPr="005000B0">
        <w:rPr>
          <w:rFonts w:ascii="Arial" w:hAnsi="Arial" w:cs="Arial"/>
          <w:color w:val="FF0000"/>
          <w:sz w:val="24"/>
          <w:szCs w:val="24"/>
          <w:lang w:val="en-US"/>
        </w:rPr>
        <w:t xml:space="preserve">when modeled </w:t>
      </w:r>
      <w:r w:rsidR="00615EFB" w:rsidRPr="005000B0">
        <w:rPr>
          <w:rFonts w:ascii="Arial" w:hAnsi="Arial" w:cs="Arial"/>
          <w:color w:val="FF0000"/>
          <w:sz w:val="24"/>
          <w:szCs w:val="24"/>
          <w:lang w:val="en-US"/>
        </w:rPr>
        <w:t>in yeast</w:t>
      </w:r>
      <w:r w:rsidR="002659B8" w:rsidRPr="005000B0">
        <w:rPr>
          <w:rFonts w:ascii="Arial" w:hAnsi="Arial" w:cs="Arial"/>
          <w:color w:val="FF0000"/>
          <w:sz w:val="24"/>
          <w:szCs w:val="24"/>
          <w:lang w:val="en-US"/>
        </w:rPr>
        <w:t xml:space="preserve"> (amino acid changes in </w:t>
      </w:r>
      <w:r w:rsidR="0015104C" w:rsidRPr="005000B0">
        <w:rPr>
          <w:rFonts w:ascii="Arial" w:hAnsi="Arial" w:cs="Arial"/>
          <w:color w:val="FF0000"/>
          <w:sz w:val="24"/>
          <w:szCs w:val="24"/>
          <w:lang w:val="en-US"/>
        </w:rPr>
        <w:t xml:space="preserve">human </w:t>
      </w:r>
      <w:r w:rsidR="002659B8" w:rsidRPr="005000B0">
        <w:rPr>
          <w:rFonts w:ascii="Arial" w:hAnsi="Arial" w:cs="Arial"/>
          <w:color w:val="FF0000"/>
          <w:sz w:val="24"/>
          <w:szCs w:val="24"/>
          <w:lang w:val="en-US"/>
        </w:rPr>
        <w:t>MTATP6/yAtp6</w:t>
      </w:r>
      <w:r w:rsidR="00806B62" w:rsidRPr="005000B0">
        <w:rPr>
          <w:rFonts w:ascii="Arial" w:hAnsi="Arial" w:cs="Arial"/>
          <w:color w:val="FF0000"/>
          <w:sz w:val="24"/>
          <w:szCs w:val="24"/>
          <w:lang w:val="en-US"/>
        </w:rPr>
        <w:t xml:space="preserve"> proteins</w:t>
      </w:r>
      <w:r w:rsidR="002659B8" w:rsidRPr="005000B0">
        <w:rPr>
          <w:rFonts w:ascii="Arial" w:hAnsi="Arial" w:cs="Arial"/>
          <w:color w:val="FF0000"/>
          <w:sz w:val="24"/>
          <w:szCs w:val="24"/>
          <w:lang w:val="en-US"/>
        </w:rPr>
        <w:t>: P130/157T, P136/163S, I</w:t>
      </w:r>
      <w:r w:rsidR="0015104C" w:rsidRPr="005000B0">
        <w:rPr>
          <w:rFonts w:ascii="Arial" w:hAnsi="Arial" w:cs="Arial"/>
          <w:color w:val="FF0000"/>
          <w:sz w:val="24"/>
          <w:szCs w:val="24"/>
          <w:lang w:val="en-US"/>
        </w:rPr>
        <w:t>143</w:t>
      </w:r>
      <w:r w:rsidR="002659B8" w:rsidRPr="005000B0">
        <w:rPr>
          <w:rFonts w:ascii="Arial" w:hAnsi="Arial" w:cs="Arial"/>
          <w:color w:val="FF0000"/>
          <w:sz w:val="24"/>
          <w:szCs w:val="24"/>
          <w:lang w:val="en-US"/>
        </w:rPr>
        <w:t>/170V, L202/232P</w:t>
      </w:r>
      <w:r w:rsidR="007E307B">
        <w:rPr>
          <w:rFonts w:ascii="Arial" w:hAnsi="Arial" w:cs="Arial"/>
          <w:color w:val="FF0000"/>
          <w:sz w:val="24"/>
          <w:szCs w:val="24"/>
          <w:lang w:val="en-US"/>
        </w:rPr>
        <w:t>, see Fig. S1 for a sequence alignment</w:t>
      </w:r>
      <w:r w:rsidR="002F0386">
        <w:rPr>
          <w:rFonts w:ascii="Arial" w:hAnsi="Arial" w:cs="Arial"/>
          <w:color w:val="FF0000"/>
          <w:sz w:val="24"/>
          <w:szCs w:val="24"/>
          <w:lang w:val="en-US"/>
        </w:rPr>
        <w:t xml:space="preserve"> </w:t>
      </w:r>
      <w:r w:rsidR="002F0386" w:rsidRPr="002F0386">
        <w:rPr>
          <w:rFonts w:ascii="Arial" w:hAnsi="Arial" w:cs="Arial"/>
          <w:color w:val="548DD4" w:themeColor="text2" w:themeTint="99"/>
          <w:sz w:val="24"/>
          <w:szCs w:val="24"/>
          <w:lang w:val="en-US"/>
        </w:rPr>
        <w:t>that shows the 2D positions of the mutations</w:t>
      </w:r>
      <w:r w:rsidR="002659B8"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AC43D6" w:rsidRPr="005000B0">
        <w:rPr>
          <w:rFonts w:ascii="Arial" w:hAnsi="Arial" w:cs="Arial"/>
          <w:color w:val="FF0000"/>
          <w:sz w:val="24"/>
          <w:szCs w:val="24"/>
          <w:lang w:val="en-US"/>
        </w:rPr>
        <w:instrText xml:space="preserve"> ADDIN EN.CITE </w:instrText>
      </w:r>
      <w:r w:rsidR="0013695B" w:rsidRPr="005000B0">
        <w:rPr>
          <w:rFonts w:ascii="Arial" w:hAnsi="Arial" w:cs="Arial"/>
          <w:color w:val="FF0000"/>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AC43D6" w:rsidRPr="005000B0">
        <w:rPr>
          <w:rFonts w:ascii="Arial" w:hAnsi="Arial" w:cs="Arial"/>
          <w:color w:val="FF0000"/>
          <w:sz w:val="24"/>
          <w:szCs w:val="24"/>
          <w:lang w:val="en-US"/>
        </w:rPr>
        <w:instrText xml:space="preserve"> ADDIN EN.CITE.DATA </w:instrText>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AC43D6" w:rsidRPr="005000B0">
        <w:rPr>
          <w:rFonts w:ascii="Arial" w:hAnsi="Arial" w:cs="Arial"/>
          <w:noProof/>
          <w:color w:val="FF0000"/>
          <w:sz w:val="24"/>
          <w:szCs w:val="24"/>
          <w:lang w:val="en-US"/>
        </w:rPr>
        <w:t>[</w:t>
      </w:r>
      <w:hyperlink w:anchor="_ENREF_28" w:tooltip="Niedzwiecka, 2016 #30" w:history="1">
        <w:r w:rsidR="00BF454C" w:rsidRPr="005000B0">
          <w:rPr>
            <w:rFonts w:ascii="Arial" w:hAnsi="Arial" w:cs="Arial"/>
            <w:noProof/>
            <w:color w:val="FF0000"/>
            <w:sz w:val="24"/>
            <w:szCs w:val="24"/>
            <w:lang w:val="en-US"/>
          </w:rPr>
          <w:t>28</w:t>
        </w:r>
      </w:hyperlink>
      <w:r w:rsidR="00AC43D6" w:rsidRPr="005000B0">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AC43D6" w:rsidRPr="005000B0">
        <w:rPr>
          <w:rFonts w:ascii="Arial" w:hAnsi="Arial" w:cs="Arial"/>
          <w:color w:val="FF0000"/>
          <w:sz w:val="24"/>
          <w:szCs w:val="24"/>
          <w:lang w:val="en-US"/>
        </w:rPr>
        <w:t xml:space="preserve">. </w:t>
      </w:r>
      <w:r w:rsidR="00DB3A57" w:rsidRPr="005000B0">
        <w:rPr>
          <w:rFonts w:ascii="Arial" w:hAnsi="Arial" w:cs="Arial"/>
          <w:color w:val="FF0000"/>
          <w:sz w:val="24"/>
          <w:szCs w:val="24"/>
          <w:lang w:val="en-US"/>
        </w:rPr>
        <w:t>O</w:t>
      </w:r>
      <w:r w:rsidR="00AC43D6" w:rsidRPr="005000B0">
        <w:rPr>
          <w:rFonts w:ascii="Arial" w:hAnsi="Arial" w:cs="Arial"/>
          <w:color w:val="FF0000"/>
          <w:sz w:val="24"/>
          <w:szCs w:val="24"/>
          <w:lang w:val="en-US"/>
        </w:rPr>
        <w:t xml:space="preserve">ne mutation, </w:t>
      </w:r>
      <w:r w:rsidR="00773C0C" w:rsidRPr="005000B0">
        <w:rPr>
          <w:rFonts w:ascii="Arial" w:hAnsi="Arial" w:cs="Arial"/>
          <w:color w:val="FF0000"/>
          <w:sz w:val="24"/>
          <w:szCs w:val="24"/>
          <w:lang w:val="en-US"/>
        </w:rPr>
        <w:t>A</w:t>
      </w:r>
      <w:r w:rsidR="00AC43D6" w:rsidRPr="005000B0">
        <w:rPr>
          <w:rFonts w:ascii="Arial" w:hAnsi="Arial" w:cs="Arial"/>
          <w:color w:val="FF0000"/>
          <w:sz w:val="24"/>
          <w:szCs w:val="24"/>
          <w:lang w:val="en-US"/>
        </w:rPr>
        <w:t>tp6-P163S</w:t>
      </w:r>
      <w:r w:rsidR="00B85A87" w:rsidRPr="005000B0">
        <w:rPr>
          <w:rFonts w:ascii="Arial" w:hAnsi="Arial" w:cs="Arial"/>
          <w:i/>
          <w:color w:val="FF0000"/>
          <w:sz w:val="24"/>
          <w:szCs w:val="24"/>
          <w:lang w:val="en-US"/>
        </w:rPr>
        <w:t>,</w:t>
      </w:r>
      <w:r w:rsidR="00AC43D6" w:rsidRPr="005000B0">
        <w:rPr>
          <w:rFonts w:ascii="Arial" w:hAnsi="Arial" w:cs="Arial"/>
          <w:color w:val="FF0000"/>
          <w:sz w:val="24"/>
          <w:szCs w:val="24"/>
          <w:lang w:val="en-US"/>
        </w:rPr>
        <w:t xml:space="preserve"> reduced ATP synthesis rate to 50% of the wild type enzyme</w:t>
      </w:r>
      <w:r w:rsidR="00DB3A57" w:rsidRPr="005000B0">
        <w:rPr>
          <w:rFonts w:ascii="Arial" w:hAnsi="Arial" w:cs="Arial"/>
          <w:color w:val="FF0000"/>
          <w:sz w:val="24"/>
          <w:szCs w:val="24"/>
          <w:lang w:val="en-US"/>
        </w:rPr>
        <w:t xml:space="preserve"> in mitochondria isolated from cells grown at elevated temperature</w:t>
      </w:r>
      <w:r w:rsidR="00AC43D6" w:rsidRPr="005000B0">
        <w:rPr>
          <w:rFonts w:ascii="Arial" w:hAnsi="Arial" w:cs="Arial"/>
          <w:color w:val="FF0000"/>
          <w:sz w:val="24"/>
          <w:szCs w:val="24"/>
          <w:lang w:val="en-US"/>
        </w:rPr>
        <w:t>. The fifth mutation, changing the conserved lysine 90 into glutamic acid, c</w:t>
      </w:r>
      <w:r w:rsidR="00DB3A57" w:rsidRPr="005000B0">
        <w:rPr>
          <w:rFonts w:ascii="Arial" w:hAnsi="Arial" w:cs="Arial"/>
          <w:color w:val="FF0000"/>
          <w:sz w:val="24"/>
          <w:szCs w:val="24"/>
          <w:lang w:val="en-US"/>
        </w:rPr>
        <w:t>orresponding to K64 in human MT</w:t>
      </w:r>
      <w:r w:rsidR="00AC43D6" w:rsidRPr="005000B0">
        <w:rPr>
          <w:rFonts w:ascii="Arial" w:hAnsi="Arial" w:cs="Arial"/>
          <w:color w:val="FF0000"/>
          <w:sz w:val="24"/>
          <w:szCs w:val="24"/>
          <w:lang w:val="en-US"/>
        </w:rPr>
        <w:t xml:space="preserve">ATP6 protein, identified in thyroid cancer, </w:t>
      </w:r>
      <w:r w:rsidR="00B85A87" w:rsidRPr="005000B0">
        <w:rPr>
          <w:rFonts w:ascii="Arial" w:hAnsi="Arial" w:cs="Arial"/>
          <w:color w:val="FF0000"/>
          <w:sz w:val="24"/>
          <w:szCs w:val="24"/>
          <w:lang w:val="en-US"/>
        </w:rPr>
        <w:t>was found to be neutral for</w:t>
      </w:r>
      <w:r w:rsidR="00AC43D6" w:rsidRPr="005000B0">
        <w:rPr>
          <w:rFonts w:ascii="Arial" w:hAnsi="Arial" w:cs="Arial"/>
          <w:color w:val="FF0000"/>
          <w:sz w:val="24"/>
          <w:szCs w:val="24"/>
          <w:lang w:val="en-US"/>
        </w:rPr>
        <w:t xml:space="preserve"> OXPHOS activity </w:t>
      </w:r>
      <w:r w:rsidR="00F63B71">
        <w:rPr>
          <w:rFonts w:ascii="Arial" w:hAnsi="Arial" w:cs="Arial"/>
          <w:color w:val="FF0000"/>
          <w:sz w:val="24"/>
          <w:szCs w:val="24"/>
          <w:lang w:val="en-US"/>
        </w:rPr>
        <w:t>as well</w:t>
      </w:r>
      <w:r w:rsidR="002377D7" w:rsidRPr="005000B0">
        <w:rPr>
          <w:rFonts w:ascii="Arial" w:hAnsi="Arial" w:cs="Arial"/>
          <w:color w:val="FF0000"/>
          <w:sz w:val="24"/>
          <w:szCs w:val="24"/>
          <w:lang w:val="en-US"/>
        </w:rPr>
        <w:t xml:space="preserve"> </w:t>
      </w:r>
      <w:r w:rsidR="00AC43D6" w:rsidRPr="005000B0">
        <w:rPr>
          <w:rFonts w:ascii="Arial" w:hAnsi="Arial" w:cs="Arial"/>
          <w:color w:val="FF0000"/>
          <w:sz w:val="24"/>
          <w:szCs w:val="24"/>
          <w:lang w:val="en-US"/>
        </w:rPr>
        <w:t>(supplementary results</w:t>
      </w:r>
      <w:r w:rsidR="007E307B">
        <w:rPr>
          <w:rFonts w:ascii="Arial" w:hAnsi="Arial" w:cs="Arial"/>
          <w:color w:val="FF0000"/>
          <w:sz w:val="24"/>
          <w:szCs w:val="24"/>
          <w:lang w:val="en-US"/>
        </w:rPr>
        <w:t xml:space="preserve">, Fig. </w:t>
      </w:r>
      <w:r w:rsidR="00DE6059" w:rsidRPr="005000B0">
        <w:rPr>
          <w:rFonts w:ascii="Arial" w:hAnsi="Arial" w:cs="Arial"/>
          <w:color w:val="FF0000"/>
          <w:sz w:val="24"/>
          <w:szCs w:val="24"/>
          <w:lang w:val="en-US"/>
        </w:rPr>
        <w:t>S2</w:t>
      </w:r>
      <w:r w:rsidR="00AC43D6"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PEVuZE5vdGU+PENpdGU+PEF1dGhvcj5NYXhpbW88L0F1dGhvcj48WWVhcj4yMDAyPC9ZZWFyPjxS
ZWNOdW0+NDg8L1JlY051bT48RGlzcGxheVRleHQ+Wzc2XTwvRGlzcGxheVRleHQ+PHJlY29yZD48
cmVjLW51bWJlcj40ODwvcmVjLW51bWJlcj48Zm9yZWlnbi1rZXlzPjxrZXkgYXBwPSJFTiIgZGIt
aWQ9InZ2enZkMGFmOHN4dzVlZXAwcmJ2ZnMwa3AweGR3dDk5NWF0cyI+NDg8L2tleT48L2ZvcmVp
Z24ta2V5cz48cmVmLXR5cGUgbmFtZT0iSm91cm5hbCBBcnRpY2xlIj4xNzwvcmVmLXR5cGU+PGNv
bnRyaWJ1dG9ycz48YXV0aG9ycz48YXV0aG9yPk1heGltbywgVi48L2F1dGhvcj48YXV0aG9yPlNv
YXJlcywgUC48L2F1dGhvcj48YXV0aG9yPkxpbWEsIEouPC9hdXRob3I+PGF1dGhvcj5DYW1lc2Vs
bGUtVGVpamVpcm8sIEouPC9hdXRob3I+PGF1dGhvcj5Tb2JyaW5oby1TaW1vZXMsIE0uPC9hdXRo
b3I+PC9hdXRob3JzPjwvY29udHJpYnV0b3JzPjxhdXRoLWFkZHJlc3M+SW5zdGl0dXRlIG9mIE1v
bGVjdWxhciBQYXRob2xvZ3kgYW5kIEltbXVub2xvZ3ksIHRoZSBVbml2ZXJzaXR5IG9mIFBvcnRv
LCBQb3J0bywgUG9ydHVnYWwuPC9hdXRoLWFkZHJlc3M+PHRpdGxlcz48dGl0bGU+TWl0b2Nob25k
cmlhbCBETkEgc29tYXRpYyBtdXRhdGlvbnMgKHBvaW50IG11dGF0aW9ucyBhbmQgbGFyZ2UgZGVs
ZXRpb25zKSBhbmQgbWl0b2Nob25kcmlhbCBETkEgdmFyaWFudHMgaW4gaHVtYW4gdGh5cm9pZCBw
YXRob2xvZ3k6IGEgc3R1ZHkgd2l0aCBlbXBoYXNpcyBvbiBIdXJ0aGxlIGNlbGwgdHVtb3JzPC90
aXRsZT48c2Vjb25kYXJ5LXRpdGxlPkFtIEogUGF0aG9sPC9zZWNvbmRhcnktdGl0bGU+PGFsdC10
aXRsZT5UaGUgQW1lcmljYW4gam91cm5hbCBvZiBwYXRob2xvZ3k8L2FsdC10aXRsZT48L3RpdGxl
cz48cGVyaW9kaWNhbD48ZnVsbC10aXRsZT5BbSBKIFBhdGhvbDwvZnVsbC10aXRsZT48YWJici0x
PlRoZSBBbWVyaWNhbiBqb3VybmFsIG9mIHBhdGhvbG9neTwvYWJici0xPjwvcGVyaW9kaWNhbD48
YWx0LXBlcmlvZGljYWw+PGZ1bGwtdGl0bGU+QW0gSiBQYXRob2w8L2Z1bGwtdGl0bGU+PGFiYnIt
MT5UaGUgQW1lcmljYW4gam91cm5hbCBvZiBwYXRob2xvZ3k8L2FiYnItMT48L2FsdC1wZXJpb2Rp
Y2FsPjxwYWdlcz4xODU3LTY1PC9wYWdlcz48dm9sdW1lPjE2MDwvdm9sdW1lPjxudW1iZXI+NTwv
bnVtYmVyPjxlZGl0aW9uPjIwMDIvMDUvMTA8L2VkaXRpb24+PGtleXdvcmRzPjxrZXl3b3JkPkFk
ZW5vbWEsIE94eXBoaWxpYy9nZW5ldGljcy8qcGF0aG9sb2d5PC9rZXl3b3JkPjxrZXl3b3JkPkFk
ZW5vc2luZSBUcmlwaG9zcGhhdGFzZXMvZ2VuZXRpY3M8L2tleXdvcmQ+PGtleXdvcmQ+QWR1bHQ8
L2tleXdvcmQ+PGtleXdvcmQ+QWdlZDwva2V5d29yZD48a2V5d29yZD5CYXNlIFNlcXVlbmNlPC9r
ZXl3b3JkPjxrZXl3b3JkPkNoaWxkPC9rZXl3b3JkPjxrZXl3b3JkPkN5dG9jaHJvbWUgYiBHcm91
cC9nZW5ldGljczwva2V5d29yZD48a2V5d29yZD5ETkEgTXV0YXRpb25hbCBBbmFseXNpczwva2V5
d29yZD48a2V5d29yZD5ETkEsIE1pdG9jaG9uZHJpYWwvY2hlbWlzdHJ5LypnZW5ldGljczwva2V5
d29yZD48a2V5d29yZD5FbGVjdHJvbiBUcmFuc3BvcnQgQ29tcGxleCBJPC9rZXl3b3JkPjxrZXl3
b3JkPkVsZWN0cm9uIFRyYW5zcG9ydCBDb21wbGV4IElWL2dlbmV0aWNzPC9rZXl3b3JkPjxrZXl3
b3JkPkdlbmUgRnJlcXVlbmN5PC9rZXl3b3JkPjxrZXl3b3JkPkh1bWFuczwva2V5d29yZD48a2V5
d29yZD5NaWRkbGUgQWdlZDwva2V5d29yZD48a2V5d29yZD5NdXRhdGlvbjwva2V5d29yZD48a2V5
d29yZD5OQURILCBOQURQSCBPeGlkb3JlZHVjdGFzZXMvZ2VuZXRpY3M8L2tleXdvcmQ+PGtleXdv
cmQ+T3hpZGF0aXZlIFBob3NwaG9yeWxhdGlvbjwva2V5d29yZD48a2V5d29yZD5Qb2ludCBNdXRh
dGlvbjwva2V5d29yZD48a2V5d29yZD5TZXF1ZW5jZSBEZWxldGlvbjwva2V5d29yZD48a2V5d29y
ZD5UaHlyb2lkIEdsYW5kL21ldGFib2xpc20vKnBhdGhvbG9neTwva2V5d29yZD48a2V5d29yZD5U
aHlyb2lkIE5lb3BsYXNtcy9nZW5ldGljcy8qcGF0aG9sb2d5PC9rZXl3b3JkPjwva2V5d29yZHM+
PGRhdGVzPjx5ZWFyPjIwMDI8L3llYXI+PHB1Yi1kYXRlcz48ZGF0ZT5NYXk8L2RhdGU+PC9wdWIt
ZGF0ZXM+PC9kYXRlcz48aXNibj4wMDAyLTk0NDAgKFByaW50KSYjeEQ7MDAwMi05NDQwIChMaW5r
aW5nKTwvaXNibj48YWNjZXNzaW9uLW51bT4xMjAwMDczNzwvYWNjZXNzaW9uLW51bT48d29yay10
eXBlPlJlc2VhcmNoIFN1cHBvcnQsIE5vbi1VLlMuIEdvdiZhcG9zO3Q8L3dvcmstdHlwZT48dXJs
cz48cmVsYXRlZC11cmxzPjx1cmw+aHR0cDovL3d3dy5uY2JpLm5sbS5uaWguZ292L3B1Ym1lZC8x
MjAwMDczNzwvdXJsPjwvcmVsYXRlZC11cmxzPjwvdXJscz48Y3VzdG9tMj4xODUwODcyPC9jdXN0
b20yPjxlbGVjdHJvbmljLXJlc291cmNlLW51bT4xMC4xMDE2L1MwMDAyLTk0NDAoMTApNjExMzIt
NzwvZWxlY3Ryb25pYy1yZXNvdXJjZS1udW0+PGxhbmd1YWdlPkVuZzwvbGFuZ3VhZ2U+PC9yZWNv
cmQ+PC9DaXRlPjwvRW5kTm90ZT4A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PEVuZE5vdGU+PENpdGU+PEF1dGhvcj5NYXhpbW88L0F1dGhvcj48WWVhcj4yMDAyPC9ZZWFyPjxS
ZWNOdW0+NDg8L1JlY051bT48RGlzcGxheVRleHQ+Wzc2XTwvRGlzcGxheVRleHQ+PHJlY29yZD48
cmVjLW51bWJlcj40ODwvcmVjLW51bWJlcj48Zm9yZWlnbi1rZXlzPjxrZXkgYXBwPSJFTiIgZGIt
aWQ9InZ2enZkMGFmOHN4dzVlZXAwcmJ2ZnMwa3AweGR3dDk5NWF0cyI+NDg8L2tleT48L2ZvcmVp
Z24ta2V5cz48cmVmLXR5cGUgbmFtZT0iSm91cm5hbCBBcnRpY2xlIj4xNzwvcmVmLXR5cGU+PGNv
bnRyaWJ1dG9ycz48YXV0aG9ycz48YXV0aG9yPk1heGltbywgVi48L2F1dGhvcj48YXV0aG9yPlNv
YXJlcywgUC48L2F1dGhvcj48YXV0aG9yPkxpbWEsIEouPC9hdXRob3I+PGF1dGhvcj5DYW1lc2Vs
bGUtVGVpamVpcm8sIEouPC9hdXRob3I+PGF1dGhvcj5Tb2JyaW5oby1TaW1vZXMsIE0uPC9hdXRo
b3I+PC9hdXRob3JzPjwvY29udHJpYnV0b3JzPjxhdXRoLWFkZHJlc3M+SW5zdGl0dXRlIG9mIE1v
bGVjdWxhciBQYXRob2xvZ3kgYW5kIEltbXVub2xvZ3ksIHRoZSBVbml2ZXJzaXR5IG9mIFBvcnRv
LCBQb3J0bywgUG9ydHVnYWwuPC9hdXRoLWFkZHJlc3M+PHRpdGxlcz48dGl0bGU+TWl0b2Nob25k
cmlhbCBETkEgc29tYXRpYyBtdXRhdGlvbnMgKHBvaW50IG11dGF0aW9ucyBhbmQgbGFyZ2UgZGVs
ZXRpb25zKSBhbmQgbWl0b2Nob25kcmlhbCBETkEgdmFyaWFudHMgaW4gaHVtYW4gdGh5cm9pZCBw
YXRob2xvZ3k6IGEgc3R1ZHkgd2l0aCBlbXBoYXNpcyBvbiBIdXJ0aGxlIGNlbGwgdHVtb3JzPC90
aXRsZT48c2Vjb25kYXJ5LXRpdGxlPkFtIEogUGF0aG9sPC9zZWNvbmRhcnktdGl0bGU+PGFsdC10
aXRsZT5UaGUgQW1lcmljYW4gam91cm5hbCBvZiBwYXRob2xvZ3k8L2FsdC10aXRsZT48L3RpdGxl
cz48cGVyaW9kaWNhbD48ZnVsbC10aXRsZT5BbSBKIFBhdGhvbDwvZnVsbC10aXRsZT48YWJici0x
PlRoZSBBbWVyaWNhbiBqb3VybmFsIG9mIHBhdGhvbG9neTwvYWJici0xPjwvcGVyaW9kaWNhbD48
YWx0LXBlcmlvZGljYWw+PGZ1bGwtdGl0bGU+QW0gSiBQYXRob2w8L2Z1bGwtdGl0bGU+PGFiYnIt
MT5UaGUgQW1lcmljYW4gam91cm5hbCBvZiBwYXRob2xvZ3k8L2FiYnItMT48L2FsdC1wZXJpb2Rp
Y2FsPjxwYWdlcz4xODU3LTY1PC9wYWdlcz48dm9sdW1lPjE2MDwvdm9sdW1lPjxudW1iZXI+NTwv
bnVtYmVyPjxlZGl0aW9uPjIwMDIvMDUvMTA8L2VkaXRpb24+PGtleXdvcmRzPjxrZXl3b3JkPkFk
ZW5vbWEsIE94eXBoaWxpYy9nZW5ldGljcy8qcGF0aG9sb2d5PC9rZXl3b3JkPjxrZXl3b3JkPkFk
ZW5vc2luZSBUcmlwaG9zcGhhdGFzZXMvZ2VuZXRpY3M8L2tleXdvcmQ+PGtleXdvcmQ+QWR1bHQ8
L2tleXdvcmQ+PGtleXdvcmQ+QWdlZDwva2V5d29yZD48a2V5d29yZD5CYXNlIFNlcXVlbmNlPC9r
ZXl3b3JkPjxrZXl3b3JkPkNoaWxkPC9rZXl3b3JkPjxrZXl3b3JkPkN5dG9jaHJvbWUgYiBHcm91
cC9nZW5ldGljczwva2V5d29yZD48a2V5d29yZD5ETkEgTXV0YXRpb25hbCBBbmFseXNpczwva2V5
d29yZD48a2V5d29yZD5ETkEsIE1pdG9jaG9uZHJpYWwvY2hlbWlzdHJ5LypnZW5ldGljczwva2V5
d29yZD48a2V5d29yZD5FbGVjdHJvbiBUcmFuc3BvcnQgQ29tcGxleCBJPC9rZXl3b3JkPjxrZXl3
b3JkPkVsZWN0cm9uIFRyYW5zcG9ydCBDb21wbGV4IElWL2dlbmV0aWNzPC9rZXl3b3JkPjxrZXl3
b3JkPkdlbmUgRnJlcXVlbmN5PC9rZXl3b3JkPjxrZXl3b3JkPkh1bWFuczwva2V5d29yZD48a2V5
d29yZD5NaWRkbGUgQWdlZDwva2V5d29yZD48a2V5d29yZD5NdXRhdGlvbjwva2V5d29yZD48a2V5
d29yZD5OQURILCBOQURQSCBPeGlkb3JlZHVjdGFzZXMvZ2VuZXRpY3M8L2tleXdvcmQ+PGtleXdv
cmQ+T3hpZGF0aXZlIFBob3NwaG9yeWxhdGlvbjwva2V5d29yZD48a2V5d29yZD5Qb2ludCBNdXRh
dGlvbjwva2V5d29yZD48a2V5d29yZD5TZXF1ZW5jZSBEZWxldGlvbjwva2V5d29yZD48a2V5d29y
ZD5UaHlyb2lkIEdsYW5kL21ldGFib2xpc20vKnBhdGhvbG9neTwva2V5d29yZD48a2V5d29yZD5U
aHlyb2lkIE5lb3BsYXNtcy9nZW5ldGljcy8qcGF0aG9sb2d5PC9rZXl3b3JkPjwva2V5d29yZHM+
PGRhdGVzPjx5ZWFyPjIwMDI8L3llYXI+PHB1Yi1kYXRlcz48ZGF0ZT5NYXk8L2RhdGU+PC9wdWIt
ZGF0ZXM+PC9kYXRlcz48aXNibj4wMDAyLTk0NDAgKFByaW50KSYjeEQ7MDAwMi05NDQwIChMaW5r
aW5nKTwvaXNibj48YWNjZXNzaW9uLW51bT4xMjAwMDczNzwvYWNjZXNzaW9uLW51bT48d29yay10
eXBlPlJlc2VhcmNoIFN1cHBvcnQsIE5vbi1VLlMuIEdvdiZhcG9zO3Q8L3dvcmstdHlwZT48dXJs
cz48cmVsYXRlZC11cmxzPjx1cmw+aHR0cDovL3d3dy5uY2JpLm5sbS5uaWguZ292L3B1Ym1lZC8x
MjAwMDczNzwvdXJsPjwvcmVsYXRlZC11cmxzPjwvdXJscz48Y3VzdG9tMj4xODUwODcyPC9jdXN0
b20yPjxlbGVjdHJvbmljLXJlc291cmNlLW51bT4xMC4xMDE2L1MwMDAyLTk0NDAoMTApNjExMzIt
NzwvZWxlY3Ryb25pYy1yZXNvdXJjZS1udW0+PGxhbmd1YWdlPkVuZzwvbGFuZ3VhZ2U+PC9yZWNv
cmQ+PC9DaXRlPjwvRW5kTm90ZT4A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6" w:tooltip="Maximo, 2002 #48" w:history="1">
        <w:r w:rsidR="00BF454C">
          <w:rPr>
            <w:rFonts w:ascii="Arial" w:hAnsi="Arial" w:cs="Arial"/>
            <w:noProof/>
            <w:color w:val="FF0000"/>
            <w:sz w:val="24"/>
            <w:szCs w:val="24"/>
            <w:lang w:val="en-US"/>
          </w:rPr>
          <w:t>76</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AC43D6" w:rsidRPr="005000B0">
        <w:rPr>
          <w:rFonts w:ascii="Arial" w:hAnsi="Arial" w:cs="Arial"/>
          <w:color w:val="FF0000"/>
          <w:sz w:val="24"/>
          <w:szCs w:val="24"/>
          <w:lang w:val="en-US"/>
        </w:rPr>
        <w:t>.</w:t>
      </w:r>
      <w:r w:rsidR="00AA1B2F" w:rsidRPr="005000B0">
        <w:rPr>
          <w:rFonts w:ascii="Arial" w:hAnsi="Arial" w:cs="Arial"/>
          <w:color w:val="FF0000"/>
          <w:sz w:val="24"/>
          <w:szCs w:val="24"/>
          <w:lang w:val="en-US"/>
        </w:rPr>
        <w:t xml:space="preserve"> </w:t>
      </w:r>
      <w:r w:rsidR="00E94B29">
        <w:rPr>
          <w:rFonts w:ascii="Arial" w:hAnsi="Arial" w:cs="Arial"/>
          <w:color w:val="FF0000"/>
          <w:sz w:val="24"/>
          <w:szCs w:val="24"/>
          <w:lang w:val="en-US"/>
        </w:rPr>
        <w:t>T</w:t>
      </w:r>
      <w:r w:rsidR="00DB3A57" w:rsidRPr="005000B0">
        <w:rPr>
          <w:rFonts w:ascii="Arial" w:hAnsi="Arial" w:cs="Arial"/>
          <w:color w:val="FF0000"/>
          <w:sz w:val="24"/>
          <w:szCs w:val="24"/>
          <w:lang w:val="en-US"/>
        </w:rPr>
        <w:t xml:space="preserve">hese mutations were identified in cancer </w:t>
      </w:r>
      <w:r w:rsidR="00B85A87" w:rsidRPr="005000B0">
        <w:rPr>
          <w:rFonts w:ascii="Arial" w:hAnsi="Arial" w:cs="Arial"/>
          <w:color w:val="FF0000"/>
          <w:sz w:val="24"/>
          <w:szCs w:val="24"/>
          <w:lang w:val="en-US"/>
        </w:rPr>
        <w:t xml:space="preserve">samples, </w:t>
      </w:r>
      <w:r w:rsidR="0072742F" w:rsidRPr="005000B0">
        <w:rPr>
          <w:rFonts w:ascii="Arial" w:hAnsi="Arial" w:cs="Arial"/>
          <w:color w:val="FF0000"/>
          <w:sz w:val="24"/>
          <w:szCs w:val="24"/>
          <w:lang w:val="en-US"/>
        </w:rPr>
        <w:t>o</w:t>
      </w:r>
      <w:r w:rsidR="00B85A87" w:rsidRPr="005000B0">
        <w:rPr>
          <w:rFonts w:ascii="Arial" w:hAnsi="Arial" w:cs="Arial"/>
          <w:color w:val="FF0000"/>
          <w:sz w:val="24"/>
          <w:szCs w:val="24"/>
          <w:lang w:val="en-US"/>
        </w:rPr>
        <w:t xml:space="preserve">ften in </w:t>
      </w:r>
      <w:proofErr w:type="spellStart"/>
      <w:r w:rsidR="00B85A87" w:rsidRPr="005000B0">
        <w:rPr>
          <w:rFonts w:ascii="Arial" w:hAnsi="Arial" w:cs="Arial"/>
          <w:color w:val="FF0000"/>
          <w:sz w:val="24"/>
          <w:szCs w:val="24"/>
          <w:lang w:val="en-US"/>
        </w:rPr>
        <w:t>homoplasmic</w:t>
      </w:r>
      <w:proofErr w:type="spellEnd"/>
      <w:r w:rsidR="00B85A87" w:rsidRPr="005000B0">
        <w:rPr>
          <w:rFonts w:ascii="Arial" w:hAnsi="Arial" w:cs="Arial"/>
          <w:color w:val="FF0000"/>
          <w:sz w:val="24"/>
          <w:szCs w:val="24"/>
          <w:lang w:val="en-US"/>
        </w:rPr>
        <w:t xml:space="preserve"> state</w:t>
      </w:r>
      <w:r w:rsidR="0072742F" w:rsidRPr="005000B0">
        <w:rPr>
          <w:rFonts w:ascii="Arial" w:hAnsi="Arial" w:cs="Arial"/>
          <w:color w:val="FF0000"/>
          <w:sz w:val="24"/>
          <w:szCs w:val="24"/>
          <w:lang w:val="en-US"/>
        </w:rPr>
        <w:t>,</w:t>
      </w:r>
      <w:r w:rsidR="00B85A87" w:rsidRPr="005000B0">
        <w:rPr>
          <w:rFonts w:ascii="Arial" w:hAnsi="Arial" w:cs="Arial"/>
          <w:color w:val="FF0000"/>
          <w:sz w:val="24"/>
          <w:szCs w:val="24"/>
          <w:lang w:val="en-US"/>
        </w:rPr>
        <w:t xml:space="preserve"> </w:t>
      </w:r>
      <w:r w:rsidR="00E94B29">
        <w:rPr>
          <w:rFonts w:ascii="Arial" w:hAnsi="Arial" w:cs="Arial"/>
          <w:color w:val="FF0000"/>
          <w:sz w:val="24"/>
          <w:szCs w:val="24"/>
          <w:lang w:val="en-US"/>
        </w:rPr>
        <w:t>suggesting</w:t>
      </w:r>
      <w:r w:rsidR="00B85A87" w:rsidRPr="005000B0">
        <w:rPr>
          <w:rFonts w:ascii="Arial" w:hAnsi="Arial" w:cs="Arial"/>
          <w:color w:val="FF0000"/>
          <w:sz w:val="24"/>
          <w:szCs w:val="24"/>
          <w:lang w:val="en-US"/>
        </w:rPr>
        <w:t xml:space="preserve"> that they may be significant for other processe</w:t>
      </w:r>
      <w:r w:rsidR="00615EFB" w:rsidRPr="005000B0">
        <w:rPr>
          <w:rFonts w:ascii="Arial" w:hAnsi="Arial" w:cs="Arial"/>
          <w:color w:val="FF0000"/>
          <w:sz w:val="24"/>
          <w:szCs w:val="24"/>
          <w:lang w:val="en-US"/>
        </w:rPr>
        <w:t>s important during tumorigenesis</w:t>
      </w:r>
      <w:r w:rsidR="00DE6059" w:rsidRPr="005000B0">
        <w:rPr>
          <w:rFonts w:ascii="Arial" w:hAnsi="Arial" w:cs="Arial"/>
          <w:color w:val="FF0000"/>
          <w:sz w:val="24"/>
          <w:szCs w:val="24"/>
          <w:lang w:val="en-US"/>
        </w:rPr>
        <w:t xml:space="preserve">. </w:t>
      </w:r>
      <w:r w:rsidR="00E94B29">
        <w:rPr>
          <w:rFonts w:ascii="Arial" w:hAnsi="Arial" w:cs="Arial"/>
          <w:color w:val="FF0000"/>
          <w:sz w:val="24"/>
          <w:szCs w:val="24"/>
          <w:lang w:val="en-US"/>
        </w:rPr>
        <w:t>Since</w:t>
      </w:r>
      <w:r w:rsidR="0072742F" w:rsidRPr="005000B0">
        <w:rPr>
          <w:rFonts w:ascii="Arial" w:hAnsi="Arial" w:cs="Arial"/>
          <w:color w:val="FF0000"/>
          <w:sz w:val="24"/>
          <w:szCs w:val="24"/>
          <w:lang w:val="en-US"/>
        </w:rPr>
        <w:t xml:space="preserve"> </w:t>
      </w:r>
      <w:proofErr w:type="spellStart"/>
      <w:r w:rsidR="0072742F" w:rsidRPr="005000B0">
        <w:rPr>
          <w:rFonts w:ascii="Arial" w:hAnsi="Arial" w:cs="Arial"/>
          <w:color w:val="FF0000"/>
          <w:sz w:val="24"/>
          <w:szCs w:val="24"/>
          <w:lang w:val="en-US"/>
        </w:rPr>
        <w:t>microautophag</w:t>
      </w:r>
      <w:r w:rsidR="00DE6059" w:rsidRPr="005000B0">
        <w:rPr>
          <w:rFonts w:ascii="Arial" w:hAnsi="Arial" w:cs="Arial"/>
          <w:color w:val="FF0000"/>
          <w:sz w:val="24"/>
          <w:szCs w:val="24"/>
          <w:lang w:val="en-US"/>
        </w:rPr>
        <w:t>ic</w:t>
      </w:r>
      <w:proofErr w:type="spellEnd"/>
      <w:r w:rsidR="00DE6059" w:rsidRPr="005000B0">
        <w:rPr>
          <w:rFonts w:ascii="Arial" w:hAnsi="Arial" w:cs="Arial"/>
          <w:color w:val="FF0000"/>
          <w:sz w:val="24"/>
          <w:szCs w:val="24"/>
          <w:lang w:val="en-US"/>
        </w:rPr>
        <w:t xml:space="preserve"> vacuolar membrane invaginations </w:t>
      </w:r>
      <w:r w:rsidR="0072742F" w:rsidRPr="005000B0">
        <w:rPr>
          <w:rFonts w:ascii="Arial" w:hAnsi="Arial" w:cs="Arial"/>
          <w:color w:val="FF0000"/>
          <w:sz w:val="24"/>
          <w:szCs w:val="24"/>
          <w:lang w:val="en-US"/>
        </w:rPr>
        <w:t xml:space="preserve">and </w:t>
      </w:r>
      <w:r w:rsidR="00DE6059" w:rsidRPr="005000B0">
        <w:rPr>
          <w:rFonts w:ascii="Arial" w:hAnsi="Arial" w:cs="Arial"/>
          <w:color w:val="FF0000"/>
          <w:sz w:val="24"/>
          <w:szCs w:val="24"/>
          <w:lang w:val="en-US"/>
        </w:rPr>
        <w:t xml:space="preserve">presence of </w:t>
      </w:r>
      <w:r w:rsidR="0072742F" w:rsidRPr="005000B0">
        <w:rPr>
          <w:rFonts w:ascii="Arial" w:hAnsi="Arial" w:cs="Arial"/>
          <w:color w:val="FF0000"/>
          <w:sz w:val="24"/>
          <w:szCs w:val="24"/>
          <w:lang w:val="en-US"/>
        </w:rPr>
        <w:t xml:space="preserve">mitochondria in </w:t>
      </w:r>
      <w:proofErr w:type="spellStart"/>
      <w:r w:rsidR="0072742F" w:rsidRPr="005000B0">
        <w:rPr>
          <w:rFonts w:ascii="Arial" w:hAnsi="Arial" w:cs="Arial"/>
          <w:color w:val="FF0000"/>
          <w:sz w:val="24"/>
          <w:szCs w:val="24"/>
          <w:lang w:val="en-US"/>
        </w:rPr>
        <w:t>autophagosomes</w:t>
      </w:r>
      <w:proofErr w:type="spellEnd"/>
      <w:r w:rsidR="0072742F" w:rsidRPr="005000B0">
        <w:rPr>
          <w:rFonts w:ascii="Arial" w:hAnsi="Arial" w:cs="Arial"/>
          <w:color w:val="FF0000"/>
          <w:sz w:val="24"/>
          <w:szCs w:val="24"/>
          <w:lang w:val="en-US"/>
        </w:rPr>
        <w:t xml:space="preserve"> </w:t>
      </w:r>
      <w:r w:rsidR="00E94B29">
        <w:rPr>
          <w:rFonts w:ascii="Arial" w:hAnsi="Arial" w:cs="Arial"/>
          <w:color w:val="FF0000"/>
          <w:sz w:val="24"/>
          <w:szCs w:val="24"/>
          <w:lang w:val="en-US"/>
        </w:rPr>
        <w:t xml:space="preserve">were previously observed </w:t>
      </w:r>
      <w:r w:rsidR="0072742F" w:rsidRPr="005000B0">
        <w:rPr>
          <w:rFonts w:ascii="Arial" w:hAnsi="Arial" w:cs="Arial"/>
          <w:color w:val="FF0000"/>
          <w:sz w:val="24"/>
          <w:szCs w:val="24"/>
          <w:lang w:val="en-US"/>
        </w:rPr>
        <w:t xml:space="preserve">in </w:t>
      </w:r>
      <w:r w:rsidR="007B4E94">
        <w:rPr>
          <w:rFonts w:ascii="Arial" w:hAnsi="Arial" w:cs="Arial"/>
          <w:color w:val="FF0000"/>
          <w:sz w:val="24"/>
          <w:szCs w:val="24"/>
          <w:lang w:val="en-US"/>
        </w:rPr>
        <w:t>some</w:t>
      </w:r>
      <w:r w:rsidR="00E94B29">
        <w:rPr>
          <w:rFonts w:ascii="Arial" w:hAnsi="Arial" w:cs="Arial"/>
          <w:color w:val="FF0000"/>
          <w:sz w:val="24"/>
          <w:szCs w:val="24"/>
          <w:lang w:val="en-US"/>
        </w:rPr>
        <w:t xml:space="preserve"> other</w:t>
      </w:r>
      <w:r w:rsidR="0072742F" w:rsidRPr="005000B0">
        <w:rPr>
          <w:rFonts w:ascii="Arial" w:hAnsi="Arial" w:cs="Arial"/>
          <w:color w:val="FF0000"/>
          <w:sz w:val="24"/>
          <w:szCs w:val="24"/>
          <w:lang w:val="en-US"/>
        </w:rPr>
        <w:t xml:space="preserve"> </w:t>
      </w:r>
      <w:r w:rsidR="0072742F" w:rsidRPr="005000B0">
        <w:rPr>
          <w:rFonts w:ascii="Arial" w:hAnsi="Arial" w:cs="Arial"/>
          <w:i/>
          <w:color w:val="FF0000"/>
          <w:sz w:val="24"/>
          <w:szCs w:val="24"/>
          <w:lang w:val="en-US"/>
        </w:rPr>
        <w:t>atp6</w:t>
      </w:r>
      <w:r w:rsidR="0072742F" w:rsidRPr="005000B0">
        <w:rPr>
          <w:rFonts w:ascii="Arial" w:hAnsi="Arial" w:cs="Arial"/>
          <w:color w:val="FF0000"/>
          <w:sz w:val="24"/>
          <w:szCs w:val="24"/>
          <w:lang w:val="en-US"/>
        </w:rPr>
        <w:t xml:space="preserve"> mutants constructed in our laboratory</w:t>
      </w:r>
      <w:r w:rsidR="00DE6059" w:rsidRPr="005000B0">
        <w:rPr>
          <w:rFonts w:ascii="Arial" w:hAnsi="Arial" w:cs="Arial"/>
          <w:color w:val="FF0000"/>
          <w:sz w:val="24"/>
          <w:szCs w:val="24"/>
          <w:lang w:val="en-US"/>
        </w:rPr>
        <w:t xml:space="preserve"> (</w:t>
      </w:r>
      <w:r w:rsidR="00F63B71" w:rsidRPr="00F63B71">
        <w:rPr>
          <w:rFonts w:ascii="Arial" w:hAnsi="Arial" w:cs="Arial"/>
          <w:i/>
          <w:color w:val="FF0000"/>
          <w:sz w:val="24"/>
          <w:szCs w:val="24"/>
          <w:lang w:val="en-US"/>
        </w:rPr>
        <w:t>atp6-W136R</w:t>
      </w:r>
      <w:r w:rsidR="00F63B71">
        <w:rPr>
          <w:rFonts w:ascii="Arial" w:hAnsi="Arial" w:cs="Arial"/>
          <w:color w:val="FF0000"/>
          <w:sz w:val="24"/>
          <w:szCs w:val="24"/>
          <w:lang w:val="en-US"/>
        </w:rPr>
        <w:t xml:space="preserve"> and </w:t>
      </w:r>
      <w:r w:rsidR="00F63B71" w:rsidRPr="00F63B71">
        <w:rPr>
          <w:rFonts w:ascii="Arial" w:hAnsi="Arial" w:cs="Arial"/>
          <w:i/>
          <w:color w:val="FF0000"/>
          <w:sz w:val="24"/>
          <w:szCs w:val="24"/>
          <w:lang w:val="en-US"/>
        </w:rPr>
        <w:t>atp6-L247R</w:t>
      </w:r>
      <w:r w:rsidR="00F63B71">
        <w:rPr>
          <w:rFonts w:ascii="Arial" w:hAnsi="Arial" w:cs="Arial"/>
          <w:color w:val="FF0000"/>
          <w:sz w:val="24"/>
          <w:szCs w:val="24"/>
          <w:lang w:val="en-US"/>
        </w:rPr>
        <w:t xml:space="preserve">, </w:t>
      </w:r>
      <w:r w:rsidR="0000202D" w:rsidRPr="00531030">
        <w:rPr>
          <w:rFonts w:ascii="Arial" w:hAnsi="Arial" w:cs="Arial"/>
          <w:color w:val="4F81BD" w:themeColor="accent1"/>
          <w:sz w:val="24"/>
          <w:szCs w:val="24"/>
          <w:lang w:val="en-US"/>
        </w:rPr>
        <w:t xml:space="preserve">corresponding to </w:t>
      </w:r>
      <w:r w:rsidR="00D87FBF" w:rsidRPr="00531030">
        <w:rPr>
          <w:rFonts w:ascii="Arial" w:hAnsi="Arial" w:cs="Arial"/>
          <w:color w:val="4F81BD" w:themeColor="accent1"/>
          <w:sz w:val="24"/>
          <w:szCs w:val="24"/>
          <w:lang w:val="en-US"/>
        </w:rPr>
        <w:t xml:space="preserve">human m.8851T&gt;C and m.9176T&gt;G </w:t>
      </w:r>
      <w:r w:rsidR="0000202D" w:rsidRPr="00531030">
        <w:rPr>
          <w:rFonts w:ascii="Arial" w:hAnsi="Arial" w:cs="Arial"/>
          <w:color w:val="4F81BD" w:themeColor="accent1"/>
          <w:sz w:val="24"/>
          <w:szCs w:val="24"/>
          <w:lang w:val="en-US"/>
        </w:rPr>
        <w:t>mutations</w:t>
      </w:r>
      <w:r w:rsidR="00D87FBF" w:rsidRPr="00531030">
        <w:rPr>
          <w:rFonts w:ascii="Arial" w:hAnsi="Arial" w:cs="Arial"/>
          <w:color w:val="4F81BD" w:themeColor="accent1"/>
          <w:sz w:val="24"/>
          <w:szCs w:val="24"/>
          <w:lang w:val="en-US"/>
        </w:rPr>
        <w:t>,</w:t>
      </w:r>
      <w:r w:rsidR="0000202D">
        <w:rPr>
          <w:rFonts w:ascii="Arial" w:hAnsi="Arial" w:cs="Arial"/>
          <w:color w:val="FF0000"/>
          <w:sz w:val="24"/>
          <w:szCs w:val="24"/>
          <w:lang w:val="en-US"/>
        </w:rPr>
        <w:t xml:space="preserve"> </w:t>
      </w:r>
      <w:r w:rsidR="00C637A2" w:rsidRPr="00C637A2">
        <w:rPr>
          <w:rFonts w:ascii="Arial" w:hAnsi="Arial" w:cs="Arial"/>
          <w:color w:val="548DD4" w:themeColor="text2" w:themeTint="99"/>
          <w:sz w:val="24"/>
          <w:szCs w:val="24"/>
          <w:lang w:val="en-US"/>
        </w:rPr>
        <w:t>leading to FBSN or MILS syndromes</w:t>
      </w:r>
      <w:r w:rsidR="00C637A2">
        <w:rPr>
          <w:rFonts w:ascii="Arial" w:hAnsi="Arial" w:cs="Arial"/>
          <w:color w:val="FF0000"/>
          <w:sz w:val="24"/>
          <w:szCs w:val="24"/>
          <w:lang w:val="en-US"/>
        </w:rPr>
        <w:t xml:space="preserve">, </w:t>
      </w:r>
      <w:r w:rsidR="00F63B71">
        <w:rPr>
          <w:rFonts w:ascii="Arial" w:hAnsi="Arial" w:cs="Arial"/>
          <w:color w:val="FF0000"/>
          <w:sz w:val="24"/>
          <w:szCs w:val="24"/>
          <w:lang w:val="en-US"/>
        </w:rPr>
        <w:t xml:space="preserve">respectively, </w:t>
      </w:r>
      <w:r w:rsidR="0013695B" w:rsidRPr="005000B0">
        <w:rPr>
          <w:rFonts w:ascii="Arial" w:hAnsi="Arial" w:cs="Arial"/>
          <w:color w:val="FF0000"/>
          <w:sz w:val="24"/>
          <w:szCs w:val="24"/>
          <w:lang w:val="en-US"/>
        </w:rPr>
        <w:fldChar w:fldCharType="begin">
          <w:fldData xml:space="preserve">PEVuZE5vdGU+PENpdGU+PEF1dGhvcj5LdWNoYXJjenlrPC9BdXRob3I+PFllYXI+MjAwOTwvWWVh
cj48UmVjTnVtPjc8L1JlY051bT48RGlzcGxheVRleHQ+WzI0LCAyNl08L0Rpc3BsYXlUZXh0Pjxy
ZWNvcmQ+PHJlYy1udW1iZXI+NzwvcmVjLW51bWJlcj48Zm9yZWlnbi1rZXlzPjxrZXkgYXBwPSJF
TiIgZGItaWQ9InRhOXN2cndhOHdwd3cyZTB0dml4cHdzZHh6eGZ2YWF6eHNwZCI+Nzwva2V5Pjwv
Zm9yZWlnbi1rZXlzPjxyZWYtdHlwZSBuYW1lPSJKb3VybmFsIEFydGljbGUiPjE3PC9yZWYtdHlw
ZT48Y29udHJpYnV0b3JzPjxhdXRob3JzPjxhdXRob3I+S3VjaGFyY3p5aywgUi48L2F1dGhvcj48
YXV0aG9yPlNhbGluLCBCLjwvYXV0aG9yPjxhdXRob3I+ZGkgUmFnbywgSi4gUC48L2F1dGhvcj48
L2F1dGhvcnM+PC9jb250cmlidXRvcnM+PGF1dGgtYWRkcmVzcz5JbnN0aXR1dCBkZSBCaW9jaGlt
aWUgZXQgR2VuZXRpcXVlIENlbGx1bGFpcmVzIENOUlMsIFVuaXZlcnNpdGUgVmljdG9yIFNlZ2Fs
ZW4gQm9yZGVhdXggMiwgQm9yZGVhdXggQ2VkZXggMzMwNzcsIEZyYW5jZS48L2F1dGgtYWRkcmVz
cz48dGl0bGVzPjx0aXRsZT5JbnRyb2R1Y2luZyB0aGUgaHVtYW4gTGVpZ2ggc3luZHJvbWUgbXV0
YXRpb24gVDkxNzZHIGludG8gU2FjY2hhcm9teWNlcyBjZXJldmlzaWFlIG1pdG9jaG9uZHJpYWwg
RE5BIGxlYWRzIHRvIHNldmVyZSBkZWZlY3RzIGluIHRoZSBpbmNvcnBvcmF0aW9uIG9mIEF0cDZw
IGludG8gdGhlIEFUUCBzeW50aGFzZSBhbmQgaW4gdGhlIG1pdG9jaG9uZHJpYWwgbW9ycGhvbG9n
eTwvdGl0bGU+PHNlY29uZGFyeS10aXRsZT5IdW0gTW9sIEdlbmV0PC9zZWNvbmRhcnktdGl0bGU+
PGFsdC10aXRsZT5IdW1hbiBtb2xlY3VsYXIgZ2VuZXRpY3M8L2FsdC10aXRsZT48L3RpdGxlcz48
cGVyaW9kaWNhbD48ZnVsbC10aXRsZT5IdW0gTW9sIEdlbmV0PC9mdWxsLXRpdGxlPjxhYmJyLTE+
SHVtYW4gbW9sZWN1bGFyIGdlbmV0aWNzPC9hYmJyLTE+PC9wZXJpb2RpY2FsPjxhbHQtcGVyaW9k
aWNhbD48ZnVsbC10aXRsZT5IdW0gTW9sIEdlbmV0PC9mdWxsLXRpdGxlPjxhYmJyLTE+SHVtYW4g
bW9sZWN1bGFyIGdlbmV0aWNzPC9hYmJyLTE+PC9hbHQtcGVyaW9kaWNhbD48cGFnZXM+Mjg4OS05
ODwvcGFnZXM+PHZvbHVtZT4xODwvdm9sdW1lPjxudW1iZXI+MTU8L251bWJlcj48a2V5d29yZHM+
PGtleXdvcmQ+Q2VsbCBMaW5lPC9rZXl3b3JkPjxrZXl3b3JkPkh1bWFuczwva2V5d29yZD48a2V5
d29yZD5MZWlnaCBEaXNlYXNlLyplbnp5bW9sb2d5L2dlbmV0aWNzPC9rZXl3b3JkPjxrZXl3b3Jk
Pk1pdG9jaG9uZHJpYS9lbnp5bW9sb2d5L2dlbmV0aWNzLyp1bHRyYXN0cnVjdHVyZTwva2V5d29y
ZD48a2V5d29yZD5NaXRvY2hvbmRyaWFsIFByb3Rvbi1UcmFuc2xvY2F0aW5nIEFUUGFzZXMvKmdl
bmV0aWNzLyptZXRhYm9saXNtPC9rZXl3b3JkPjxrZXl3b3JkPipNdXRhdGlvbiwgTWlzc2Vuc2U8
L2tleXdvcmQ+PGtleXdvcmQ+U2FjY2hhcm9teWNlcyBjZXJldmlzaWFlLyplbnp5bW9sb2d5L2dl
bmV0aWNzL3VsdHJhc3RydWN0dXJlPC9rZXl3b3JkPjxrZXl3b3JkPlNhY2NoYXJvbXljZXMgY2Vy
ZXZpc2lhZSBQcm90ZWlucy9nZW5ldGljcy8qbWV0YWJvbGlzbTwva2V5d29yZD48L2tleXdvcmRz
PjxkYXRlcz48eWVhcj4yMDA5PC95ZWFyPjxwdWItZGF0ZXM+PGRhdGU+QXVnIDE8L2RhdGU+PC9w
dWItZGF0ZXM+PC9kYXRlcz48aXNibj4xNDYwLTIwODMgKEVsZWN0cm9uaWMpJiN4RDswOTY0LTY5
MDYgKExpbmtpbmcpPC9pc2JuPjxhY2Nlc3Npb24tbnVtPjE5NDU0NDg2PC9hY2Nlc3Npb24tbnVt
Pjx1cmxzPjxyZWxhdGVkLXVybHM+PHVybD5odHRwOi8vd3d3Lm5jYmkubmxtLm5paC5nb3YvcHVi
bWVkLzE5NDU0NDg2PC91cmw+PC9yZWxhdGVkLXVybHM+PC91cmxzPjxlbGVjdHJvbmljLXJlc291
cmNlLW51bT4xMC4xMDkzL2htZy9kZHAyMjY8L2VsZWN0cm9uaWMtcmVzb3VyY2UtbnVtPjwvcmVj
b3JkPjwvQ2l0ZT48Q2l0ZT48QXV0aG9yPkt1Y2hhcmN6eWs8L0F1dGhvcj48WWVhcj4yMDEzPC9Z
ZWFyPjxSZWNOdW0+NTwvUmVjTnVtPjxyZWNvcmQ+PHJlYy1udW1iZXI+NTwvcmVjLW51bWJlcj48
Zm9yZWlnbi1rZXlzPjxrZXkgYXBwPSJFTiIgZGItaWQ9InRhOXN2cndhOHdwd3cyZTB0dml4cHdz
ZHh6eGZ2YWF6eHNwZCI+NTwva2V5PjwvZm9yZWlnbi1rZXlzPjxyZWYtdHlwZSBuYW1lPSJKb3Vy
bmFsIEFydGljbGUiPjE3PC9yZWYtdHlwZT48Y29udHJpYnV0b3JzPjxhdXRob3JzPjxhdXRob3I+
S3VjaGFyY3p5aywgUi48L2F1dGhvcj48YXV0aG9yPkdpcmF1ZCwgTS4gRi48L2F1dGhvcj48YXV0
aG9yPkJyZXRoZXMsIEQuPC9hdXRob3I+PGF1dGhvcj5XeXNvY2thLUthcGNpbnNrYSwgTS48L2F1
dGhvcj48YXV0aG9yPkV6a3VyZGlhLCBOLjwvYXV0aG9yPjxhdXRob3I+U2FsaW4sIEIuPC9hdXRo
b3I+PGF1dGhvcj5WZWxvdXJzLCBKLjwvYXV0aG9yPjxhdXRob3I+Q2Ftb3VncmFuZCwgTi48L2F1
dGhvcj48YXV0aG9yPkhhcmF1eCwgRi48L2F1dGhvcj48YXV0aG9yPmRpIFJhZ28sIEouIFAuPC9h
dXRob3I+PC9hdXRob3JzPjwvY29udHJpYnV0b3JzPjxhdXRoLWFkZHJlc3M+SW5zdGl0dXQgZGUg
QmlvY2hpbWllIGV0IEdlbmV0aXF1ZSBDZWxsdWxhaXJlcywgQ05SUyBVTVI1MDk1LCBVbml2ZXJz
aXRlIEJvcmRlYXV4IFNlZ2FsZW4sIDEgUnVlIENhbWlsbGUgU2FpbnRTYWVucywgQm9yZGVhdXgg
MzMwNzcgY2VkZXgsIEZyYW5jZS48L2F1dGgtYWRkcmVzcz48dGl0bGVzPjx0aXRsZT5EZWZpbmlu
ZyB0aGUgcGF0aG9nZW5lc2lzIG9mIGh1bWFuIG10RE5BIG11dGF0aW9ucyB1c2luZyBhIHllYXN0
IG1vZGVsOiB0aGUgY2FzZSBvZiBUODg1MUM8L3RpdGxlPjxzZWNvbmRhcnktdGl0bGU+SW50IEog
QmlvY2hlbSBDZWxsIEJpb2w8L3NlY29uZGFyeS10aXRsZT48YWx0LXRpdGxlPlRoZSBpbnRlcm5h
dGlvbmFsIGpvdXJuYWwgb2YgYmlvY2hlbWlzdHJ5ICZhbXA7IGNlbGwgYmlvbG9neTwvYWx0LXRp
dGxlPjwvdGl0bGVzPjxwZXJpb2RpY2FsPjxmdWxsLXRpdGxlPkludCBKIEJpb2NoZW0gQ2VsbCBC
aW9sPC9mdWxsLXRpdGxlPjxhYmJyLTE+VGhlIGludGVybmF0aW9uYWwgam91cm5hbCBvZiBiaW9j
aGVtaXN0cnkgJmFtcDsgY2VsbCBiaW9sb2d5PC9hYmJyLTE+PC9wZXJpb2RpY2FsPjxhbHQtcGVy
aW9kaWNhbD48ZnVsbC10aXRsZT5JbnQgSiBCaW9jaGVtIENlbGwgQmlvbDwvZnVsbC10aXRsZT48
YWJici0xPlRoZSBpbnRlcm5hdGlvbmFsIGpvdXJuYWwgb2YgYmlvY2hlbWlzdHJ5ICZhbXA7IGNl
bGwgYmlvbG9neTwvYWJici0xPjwvYWx0LXBlcmlvZGljYWw+PHBhZ2VzPjEzMC00MDwvcGFnZXM+
PHZvbHVtZT40NTwvdm9sdW1lPjxudW1iZXI+MTwvbnVtYmVyPjxrZXl3b3Jkcz48a2V5d29yZD5B
bWlubyBBY2lkIFNlcXVlbmNlPC9rZXl3b3JkPjxrZXl3b3JkPkFuaW1hbHM8L2tleXdvcmQ+PGtl
eXdvcmQ+RE5BLCBNaXRvY2hvbmRyaWFsLypnZW5ldGljczwva2V5d29yZD48a2V5d29yZD5IdW1h
bnM8L2tleXdvcmQ+PGtleXdvcmQ+TWl0b2Nob25kcmlhLypnZW5ldGljcy9tZXRhYm9saXNtPC9r
ZXl3b3JkPjxrZXl3b3JkPk1pdG9jaG9uZHJpYWwgTWVtYnJhbmVzL21ldGFib2xpc208L2tleXdv
cmQ+PGtleXdvcmQ+TWl0b2Nob25kcmlhbCBQcm90b24tVHJhbnNsb2NhdGluZyBBVFBhc2VzLypn
ZW5ldGljcy9tZXRhYm9saXNtPC9rZXl3b3JkPjxrZXl3b3JkPk1vZGVscywgTW9sZWN1bGFyPC9r
ZXl3b3JkPjxrZXl3b3JkPk1vbGVjdWxhciBTZXF1ZW5jZSBEYXRhPC9rZXl3b3JkPjxrZXl3b3Jk
Pk11dGFnZW5lc2lzLCBTaXRlLURpcmVjdGVkPC9rZXl3b3JkPjxrZXl3b3JkPk94aWRhdGl2ZSBQ
aG9zcGhvcnlsYXRpb248L2tleXdvcmQ+PGtleXdvcmQ+T3h5Z2VuIENvbnN1bXB0aW9uPC9rZXl3
b3JkPjxrZXl3b3JkPipQb2ludCBNdXRhdGlvbjwva2V5d29yZD48a2V5d29yZD5ZZWFzdHMvKmdl
bmV0aWNzL21ldGFib2xpc208L2tleXdvcmQ+PC9rZXl3b3Jkcz48ZGF0ZXM+PHllYXI+MjAxMzwv
eWVhcj48cHViLWRhdGVzPjxkYXRlPkphbjwvZGF0ZT48L3B1Yi1kYXRlcz48L2RhdGVzPjxpc2Ju
PjE4NzgtNTg3NSAoRWxlY3Ryb25pYykmI3hEOzEzNTctMjcyNSAoTGlua2luZyk8L2lzYm4+PGFj
Y2Vzc2lvbi1udW0+MjI3ODk5MzI8L2FjY2Vzc2lvbi1udW0+PHVybHM+PHJlbGF0ZWQtdXJscz48
dXJsPmh0dHA6Ly93d3cubmNiaS5ubG0ubmloLmdvdi9wdWJtZWQvMjI3ODk5MzI8L3VybD48L3Jl
bGF0ZWQtdXJscz48L3VybHM+PGVsZWN0cm9uaWMtcmVzb3VyY2UtbnVtPjEwLjEwMTYvai5iaW9j
ZWwuMjAxMi4wNy4wMDE8L2VsZWN0cm9uaWMtcmVzb3VyY2UtbnVtPjwvcmVjb3JkPjwvQ2l0ZT48
L0VuZE5vdGU+
</w:fldData>
        </w:fldChar>
      </w:r>
      <w:r w:rsidR="00BF454C">
        <w:rPr>
          <w:rFonts w:ascii="Arial" w:hAnsi="Arial" w:cs="Arial"/>
          <w:color w:val="FF0000"/>
          <w:sz w:val="24"/>
          <w:szCs w:val="24"/>
          <w:lang w:val="en-US"/>
        </w:rPr>
        <w:instrText xml:space="preserve"> ADDIN EN.CITE </w:instrText>
      </w:r>
      <w:r w:rsidR="00BF454C">
        <w:rPr>
          <w:rFonts w:ascii="Arial" w:hAnsi="Arial" w:cs="Arial"/>
          <w:color w:val="FF0000"/>
          <w:sz w:val="24"/>
          <w:szCs w:val="24"/>
          <w:lang w:val="en-US"/>
        </w:rPr>
        <w:fldChar w:fldCharType="begin">
          <w:fldData xml:space="preserve">PEVuZE5vdGU+PENpdGU+PEF1dGhvcj5LdWNoYXJjenlrPC9BdXRob3I+PFllYXI+MjAwOTwvWWVh
cj48UmVjTnVtPjc8L1JlY051bT48RGlzcGxheVRleHQ+WzI0LCAyNl08L0Rpc3BsYXlUZXh0Pjxy
ZWNvcmQ+PHJlYy1udW1iZXI+NzwvcmVjLW51bWJlcj48Zm9yZWlnbi1rZXlzPjxrZXkgYXBwPSJF
TiIgZGItaWQ9InRhOXN2cndhOHdwd3cyZTB0dml4cHdzZHh6eGZ2YWF6eHNwZCI+Nzwva2V5Pjwv
Zm9yZWlnbi1rZXlzPjxyZWYtdHlwZSBuYW1lPSJKb3VybmFsIEFydGljbGUiPjE3PC9yZWYtdHlw
ZT48Y29udHJpYnV0b3JzPjxhdXRob3JzPjxhdXRob3I+S3VjaGFyY3p5aywgUi48L2F1dGhvcj48
YXV0aG9yPlNhbGluLCBCLjwvYXV0aG9yPjxhdXRob3I+ZGkgUmFnbywgSi4gUC48L2F1dGhvcj48
L2F1dGhvcnM+PC9jb250cmlidXRvcnM+PGF1dGgtYWRkcmVzcz5JbnN0aXR1dCBkZSBCaW9jaGlt
aWUgZXQgR2VuZXRpcXVlIENlbGx1bGFpcmVzIENOUlMsIFVuaXZlcnNpdGUgVmljdG9yIFNlZ2Fs
ZW4gQm9yZGVhdXggMiwgQm9yZGVhdXggQ2VkZXggMzMwNzcsIEZyYW5jZS48L2F1dGgtYWRkcmVz
cz48dGl0bGVzPjx0aXRsZT5JbnRyb2R1Y2luZyB0aGUgaHVtYW4gTGVpZ2ggc3luZHJvbWUgbXV0
YXRpb24gVDkxNzZHIGludG8gU2FjY2hhcm9teWNlcyBjZXJldmlzaWFlIG1pdG9jaG9uZHJpYWwg
RE5BIGxlYWRzIHRvIHNldmVyZSBkZWZlY3RzIGluIHRoZSBpbmNvcnBvcmF0aW9uIG9mIEF0cDZw
IGludG8gdGhlIEFUUCBzeW50aGFzZSBhbmQgaW4gdGhlIG1pdG9jaG9uZHJpYWwgbW9ycGhvbG9n
eTwvdGl0bGU+PHNlY29uZGFyeS10aXRsZT5IdW0gTW9sIEdlbmV0PC9zZWNvbmRhcnktdGl0bGU+
PGFsdC10aXRsZT5IdW1hbiBtb2xlY3VsYXIgZ2VuZXRpY3M8L2FsdC10aXRsZT48L3RpdGxlcz48
cGVyaW9kaWNhbD48ZnVsbC10aXRsZT5IdW0gTW9sIEdlbmV0PC9mdWxsLXRpdGxlPjxhYmJyLTE+
SHVtYW4gbW9sZWN1bGFyIGdlbmV0aWNzPC9hYmJyLTE+PC9wZXJpb2RpY2FsPjxhbHQtcGVyaW9k
aWNhbD48ZnVsbC10aXRsZT5IdW0gTW9sIEdlbmV0PC9mdWxsLXRpdGxlPjxhYmJyLTE+SHVtYW4g
bW9sZWN1bGFyIGdlbmV0aWNzPC9hYmJyLTE+PC9hbHQtcGVyaW9kaWNhbD48cGFnZXM+Mjg4OS05
ODwvcGFnZXM+PHZvbHVtZT4xODwvdm9sdW1lPjxudW1iZXI+MTU8L251bWJlcj48a2V5d29yZHM+
PGtleXdvcmQ+Q2VsbCBMaW5lPC9rZXl3b3JkPjxrZXl3b3JkPkh1bWFuczwva2V5d29yZD48a2V5
d29yZD5MZWlnaCBEaXNlYXNlLyplbnp5bW9sb2d5L2dlbmV0aWNzPC9rZXl3b3JkPjxrZXl3b3Jk
Pk1pdG9jaG9uZHJpYS9lbnp5bW9sb2d5L2dlbmV0aWNzLyp1bHRyYXN0cnVjdHVyZTwva2V5d29y
ZD48a2V5d29yZD5NaXRvY2hvbmRyaWFsIFByb3Rvbi1UcmFuc2xvY2F0aW5nIEFUUGFzZXMvKmdl
bmV0aWNzLyptZXRhYm9saXNtPC9rZXl3b3JkPjxrZXl3b3JkPipNdXRhdGlvbiwgTWlzc2Vuc2U8
L2tleXdvcmQ+PGtleXdvcmQ+U2FjY2hhcm9teWNlcyBjZXJldmlzaWFlLyplbnp5bW9sb2d5L2dl
bmV0aWNzL3VsdHJhc3RydWN0dXJlPC9rZXl3b3JkPjxrZXl3b3JkPlNhY2NoYXJvbXljZXMgY2Vy
ZXZpc2lhZSBQcm90ZWlucy9nZW5ldGljcy8qbWV0YWJvbGlzbTwva2V5d29yZD48L2tleXdvcmRz
PjxkYXRlcz48eWVhcj4yMDA5PC95ZWFyPjxwdWItZGF0ZXM+PGRhdGU+QXVnIDE8L2RhdGU+PC9w
dWItZGF0ZXM+PC9kYXRlcz48aXNibj4xNDYwLTIwODMgKEVsZWN0cm9uaWMpJiN4RDswOTY0LTY5
MDYgKExpbmtpbmcpPC9pc2JuPjxhY2Nlc3Npb24tbnVtPjE5NDU0NDg2PC9hY2Nlc3Npb24tbnVt
Pjx1cmxzPjxyZWxhdGVkLXVybHM+PHVybD5odHRwOi8vd3d3Lm5jYmkubmxtLm5paC5nb3YvcHVi
bWVkLzE5NDU0NDg2PC91cmw+PC9yZWxhdGVkLXVybHM+PC91cmxzPjxlbGVjdHJvbmljLXJlc291
cmNlLW51bT4xMC4xMDkzL2htZy9kZHAyMjY8L2VsZWN0cm9uaWMtcmVzb3VyY2UtbnVtPjwvcmVj
b3JkPjwvQ2l0ZT48Q2l0ZT48QXV0aG9yPkt1Y2hhcmN6eWs8L0F1dGhvcj48WWVhcj4yMDEzPC9Z
ZWFyPjxSZWNOdW0+NTwvUmVjTnVtPjxyZWNvcmQ+PHJlYy1udW1iZXI+NTwvcmVjLW51bWJlcj48
Zm9yZWlnbi1rZXlzPjxrZXkgYXBwPSJFTiIgZGItaWQ9InRhOXN2cndhOHdwd3cyZTB0dml4cHdz
ZHh6eGZ2YWF6eHNwZCI+NTwva2V5PjwvZm9yZWlnbi1rZXlzPjxyZWYtdHlwZSBuYW1lPSJKb3Vy
bmFsIEFydGljbGUiPjE3PC9yZWYtdHlwZT48Y29udHJpYnV0b3JzPjxhdXRob3JzPjxhdXRob3I+
S3VjaGFyY3p5aywgUi48L2F1dGhvcj48YXV0aG9yPkdpcmF1ZCwgTS4gRi48L2F1dGhvcj48YXV0
aG9yPkJyZXRoZXMsIEQuPC9hdXRob3I+PGF1dGhvcj5XeXNvY2thLUthcGNpbnNrYSwgTS48L2F1
dGhvcj48YXV0aG9yPkV6a3VyZGlhLCBOLjwvYXV0aG9yPjxhdXRob3I+U2FsaW4sIEIuPC9hdXRo
b3I+PGF1dGhvcj5WZWxvdXJzLCBKLjwvYXV0aG9yPjxhdXRob3I+Q2Ftb3VncmFuZCwgTi48L2F1
dGhvcj48YXV0aG9yPkhhcmF1eCwgRi48L2F1dGhvcj48YXV0aG9yPmRpIFJhZ28sIEouIFAuPC9h
dXRob3I+PC9hdXRob3JzPjwvY29udHJpYnV0b3JzPjxhdXRoLWFkZHJlc3M+SW5zdGl0dXQgZGUg
QmlvY2hpbWllIGV0IEdlbmV0aXF1ZSBDZWxsdWxhaXJlcywgQ05SUyBVTVI1MDk1LCBVbml2ZXJz
aXRlIEJvcmRlYXV4IFNlZ2FsZW4sIDEgUnVlIENhbWlsbGUgU2FpbnRTYWVucywgQm9yZGVhdXgg
MzMwNzcgY2VkZXgsIEZyYW5jZS48L2F1dGgtYWRkcmVzcz48dGl0bGVzPjx0aXRsZT5EZWZpbmlu
ZyB0aGUgcGF0aG9nZW5lc2lzIG9mIGh1bWFuIG10RE5BIG11dGF0aW9ucyB1c2luZyBhIHllYXN0
IG1vZGVsOiB0aGUgY2FzZSBvZiBUODg1MUM8L3RpdGxlPjxzZWNvbmRhcnktdGl0bGU+SW50IEog
QmlvY2hlbSBDZWxsIEJpb2w8L3NlY29uZGFyeS10aXRsZT48YWx0LXRpdGxlPlRoZSBpbnRlcm5h
dGlvbmFsIGpvdXJuYWwgb2YgYmlvY2hlbWlzdHJ5ICZhbXA7IGNlbGwgYmlvbG9neTwvYWx0LXRp
dGxlPjwvdGl0bGVzPjxwZXJpb2RpY2FsPjxmdWxsLXRpdGxlPkludCBKIEJpb2NoZW0gQ2VsbCBC
aW9sPC9mdWxsLXRpdGxlPjxhYmJyLTE+VGhlIGludGVybmF0aW9uYWwgam91cm5hbCBvZiBiaW9j
aGVtaXN0cnkgJmFtcDsgY2VsbCBiaW9sb2d5PC9hYmJyLTE+PC9wZXJpb2RpY2FsPjxhbHQtcGVy
aW9kaWNhbD48ZnVsbC10aXRsZT5JbnQgSiBCaW9jaGVtIENlbGwgQmlvbDwvZnVsbC10aXRsZT48
YWJici0xPlRoZSBpbnRlcm5hdGlvbmFsIGpvdXJuYWwgb2YgYmlvY2hlbWlzdHJ5ICZhbXA7IGNl
bGwgYmlvbG9neTwvYWJici0xPjwvYWx0LXBlcmlvZGljYWw+PHBhZ2VzPjEzMC00MDwvcGFnZXM+
PHZvbHVtZT40NTwvdm9sdW1lPjxudW1iZXI+MTwvbnVtYmVyPjxrZXl3b3Jkcz48a2V5d29yZD5B
bWlubyBBY2lkIFNlcXVlbmNlPC9rZXl3b3JkPjxrZXl3b3JkPkFuaW1hbHM8L2tleXdvcmQ+PGtl
eXdvcmQ+RE5BLCBNaXRvY2hvbmRyaWFsLypnZW5ldGljczwva2V5d29yZD48a2V5d29yZD5IdW1h
bnM8L2tleXdvcmQ+PGtleXdvcmQ+TWl0b2Nob25kcmlhLypnZW5ldGljcy9tZXRhYm9saXNtPC9r
ZXl3b3JkPjxrZXl3b3JkPk1pdG9jaG9uZHJpYWwgTWVtYnJhbmVzL21ldGFib2xpc208L2tleXdv
cmQ+PGtleXdvcmQ+TWl0b2Nob25kcmlhbCBQcm90b24tVHJhbnNsb2NhdGluZyBBVFBhc2VzLypn
ZW5ldGljcy9tZXRhYm9saXNtPC9rZXl3b3JkPjxrZXl3b3JkPk1vZGVscywgTW9sZWN1bGFyPC9r
ZXl3b3JkPjxrZXl3b3JkPk1vbGVjdWxhciBTZXF1ZW5jZSBEYXRhPC9rZXl3b3JkPjxrZXl3b3Jk
Pk11dGFnZW5lc2lzLCBTaXRlLURpcmVjdGVkPC9rZXl3b3JkPjxrZXl3b3JkPk94aWRhdGl2ZSBQ
aG9zcGhvcnlsYXRpb248L2tleXdvcmQ+PGtleXdvcmQ+T3h5Z2VuIENvbnN1bXB0aW9uPC9rZXl3
b3JkPjxrZXl3b3JkPipQb2ludCBNdXRhdGlvbjwva2V5d29yZD48a2V5d29yZD5ZZWFzdHMvKmdl
bmV0aWNzL21ldGFib2xpc208L2tleXdvcmQ+PC9rZXl3b3Jkcz48ZGF0ZXM+PHllYXI+MjAxMzwv
eWVhcj48cHViLWRhdGVzPjxkYXRlPkphbjwvZGF0ZT48L3B1Yi1kYXRlcz48L2RhdGVzPjxpc2Ju
PjE4NzgtNTg3NSAoRWxlY3Ryb25pYykmI3hEOzEzNTctMjcyNSAoTGlua2luZyk8L2lzYm4+PGFj
Y2Vzc2lvbi1udW0+MjI3ODk5MzI8L2FjY2Vzc2lvbi1udW0+PHVybHM+PHJlbGF0ZWQtdXJscz48
dXJsPmh0dHA6Ly93d3cubmNiaS5ubG0ubmloLmdvdi9wdWJtZWQvMjI3ODk5MzI8L3VybD48L3Jl
bGF0ZWQtdXJscz48L3VybHM+PGVsZWN0cm9uaWMtcmVzb3VyY2UtbnVtPjEwLjEwMTYvai5iaW9j
ZWwuMjAxMi4wNy4wMDE8L2VsZWN0cm9uaWMtcmVzb3VyY2UtbnVtPjwvcmVjb3JkPjwvQ2l0ZT48
L0VuZE5vdGU+
</w:fldData>
        </w:fldChar>
      </w:r>
      <w:r w:rsidR="00BF454C">
        <w:rPr>
          <w:rFonts w:ascii="Arial" w:hAnsi="Arial" w:cs="Arial"/>
          <w:color w:val="FF0000"/>
          <w:sz w:val="24"/>
          <w:szCs w:val="24"/>
          <w:lang w:val="en-US"/>
        </w:rPr>
        <w:instrText xml:space="preserve"> ADDIN EN.CITE.DATA </w:instrText>
      </w:r>
      <w:r w:rsidR="00BF454C">
        <w:rPr>
          <w:rFonts w:ascii="Arial" w:hAnsi="Arial" w:cs="Arial"/>
          <w:color w:val="FF0000"/>
          <w:sz w:val="24"/>
          <w:szCs w:val="24"/>
          <w:lang w:val="en-US"/>
        </w:rPr>
      </w:r>
      <w:r w:rsidR="00BF454C">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DE6059" w:rsidRPr="005000B0">
        <w:rPr>
          <w:rFonts w:ascii="Arial" w:hAnsi="Arial" w:cs="Arial"/>
          <w:noProof/>
          <w:color w:val="FF0000"/>
          <w:sz w:val="24"/>
          <w:szCs w:val="24"/>
          <w:lang w:val="en-US"/>
        </w:rPr>
        <w:t>[</w:t>
      </w:r>
      <w:hyperlink w:anchor="_ENREF_24" w:tooltip="Kucharczyk, 2013 #5" w:history="1">
        <w:r w:rsidR="00BF454C" w:rsidRPr="005000B0">
          <w:rPr>
            <w:rFonts w:ascii="Arial" w:hAnsi="Arial" w:cs="Arial"/>
            <w:noProof/>
            <w:color w:val="FF0000"/>
            <w:sz w:val="24"/>
            <w:szCs w:val="24"/>
            <w:lang w:val="en-US"/>
          </w:rPr>
          <w:t>24</w:t>
        </w:r>
      </w:hyperlink>
      <w:r w:rsidR="00DE6059" w:rsidRPr="005000B0">
        <w:rPr>
          <w:rFonts w:ascii="Arial" w:hAnsi="Arial" w:cs="Arial"/>
          <w:noProof/>
          <w:color w:val="FF0000"/>
          <w:sz w:val="24"/>
          <w:szCs w:val="24"/>
          <w:lang w:val="en-US"/>
        </w:rPr>
        <w:t xml:space="preserve">, </w:t>
      </w:r>
      <w:hyperlink w:anchor="_ENREF_26" w:tooltip="Kucharczyk, 2009 #7" w:history="1">
        <w:r w:rsidR="00BF454C" w:rsidRPr="005000B0">
          <w:rPr>
            <w:rFonts w:ascii="Arial" w:hAnsi="Arial" w:cs="Arial"/>
            <w:noProof/>
            <w:color w:val="FF0000"/>
            <w:sz w:val="24"/>
            <w:szCs w:val="24"/>
            <w:lang w:val="en-US"/>
          </w:rPr>
          <w:t>26</w:t>
        </w:r>
      </w:hyperlink>
      <w:r w:rsidR="00DE6059" w:rsidRPr="005000B0">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72742F" w:rsidRPr="005000B0">
        <w:rPr>
          <w:rFonts w:ascii="Arial" w:hAnsi="Arial" w:cs="Arial"/>
          <w:color w:val="FF0000"/>
          <w:sz w:val="24"/>
          <w:szCs w:val="24"/>
          <w:lang w:val="en-US"/>
        </w:rPr>
        <w:t xml:space="preserve"> </w:t>
      </w:r>
      <w:r w:rsidR="00DE6059" w:rsidRPr="005000B0">
        <w:rPr>
          <w:rFonts w:ascii="Arial" w:hAnsi="Arial" w:cs="Arial"/>
          <w:color w:val="FF0000"/>
          <w:sz w:val="24"/>
          <w:szCs w:val="24"/>
          <w:lang w:val="en-US"/>
        </w:rPr>
        <w:t>and unpublished)</w:t>
      </w:r>
      <w:r w:rsidR="0000202D">
        <w:rPr>
          <w:rFonts w:ascii="Arial" w:hAnsi="Arial" w:cs="Arial"/>
          <w:color w:val="FF0000"/>
          <w:sz w:val="24"/>
          <w:szCs w:val="24"/>
          <w:lang w:val="en-US"/>
        </w:rPr>
        <w:t>,</w:t>
      </w:r>
      <w:r w:rsidR="00DE6059" w:rsidRPr="005000B0">
        <w:rPr>
          <w:rFonts w:ascii="Arial" w:hAnsi="Arial" w:cs="Arial"/>
          <w:color w:val="FF0000"/>
          <w:sz w:val="24"/>
          <w:szCs w:val="24"/>
          <w:lang w:val="en-US"/>
        </w:rPr>
        <w:t xml:space="preserve"> </w:t>
      </w:r>
      <w:r w:rsidR="0000202D">
        <w:rPr>
          <w:rFonts w:ascii="Arial" w:hAnsi="Arial" w:cs="Arial"/>
          <w:color w:val="FF0000"/>
          <w:sz w:val="24"/>
          <w:szCs w:val="24"/>
          <w:lang w:val="en-US"/>
        </w:rPr>
        <w:t>we also</w:t>
      </w:r>
      <w:r w:rsidR="0072742F" w:rsidRPr="005000B0">
        <w:rPr>
          <w:rFonts w:ascii="Arial" w:hAnsi="Arial" w:cs="Arial"/>
          <w:color w:val="FF0000"/>
          <w:sz w:val="24"/>
          <w:szCs w:val="24"/>
          <w:lang w:val="en-US"/>
        </w:rPr>
        <w:t xml:space="preserve"> </w:t>
      </w:r>
      <w:r w:rsidR="0022446B">
        <w:rPr>
          <w:rFonts w:ascii="Arial" w:hAnsi="Arial" w:cs="Arial"/>
          <w:color w:val="FF0000"/>
          <w:sz w:val="24"/>
          <w:szCs w:val="24"/>
          <w:lang w:val="en-US"/>
        </w:rPr>
        <w:t>investigate</w:t>
      </w:r>
      <w:r w:rsidR="0000202D">
        <w:rPr>
          <w:rFonts w:ascii="Arial" w:hAnsi="Arial" w:cs="Arial"/>
          <w:color w:val="FF0000"/>
          <w:sz w:val="24"/>
          <w:szCs w:val="24"/>
          <w:lang w:val="en-US"/>
        </w:rPr>
        <w:t>d</w:t>
      </w:r>
      <w:r w:rsidR="0022446B">
        <w:rPr>
          <w:rFonts w:ascii="Arial" w:hAnsi="Arial" w:cs="Arial"/>
          <w:color w:val="FF0000"/>
          <w:sz w:val="24"/>
          <w:szCs w:val="24"/>
          <w:lang w:val="en-US"/>
        </w:rPr>
        <w:t xml:space="preserve"> the </w:t>
      </w:r>
      <w:proofErr w:type="spellStart"/>
      <w:r w:rsidR="0022446B">
        <w:rPr>
          <w:rFonts w:ascii="Arial" w:hAnsi="Arial" w:cs="Arial"/>
          <w:color w:val="FF0000"/>
          <w:sz w:val="24"/>
          <w:szCs w:val="24"/>
          <w:lang w:val="en-US"/>
        </w:rPr>
        <w:t>mitophagy</w:t>
      </w:r>
      <w:proofErr w:type="spellEnd"/>
      <w:r w:rsidR="0022446B">
        <w:rPr>
          <w:rFonts w:ascii="Arial" w:hAnsi="Arial" w:cs="Arial"/>
          <w:color w:val="FF0000"/>
          <w:sz w:val="24"/>
          <w:szCs w:val="24"/>
          <w:lang w:val="en-US"/>
        </w:rPr>
        <w:t xml:space="preserve"> process</w:t>
      </w:r>
      <w:r w:rsidR="007776AB">
        <w:rPr>
          <w:rFonts w:ascii="Arial" w:hAnsi="Arial" w:cs="Arial"/>
          <w:color w:val="FF0000"/>
          <w:sz w:val="24"/>
          <w:szCs w:val="24"/>
          <w:lang w:val="en-US"/>
        </w:rPr>
        <w:t>,</w:t>
      </w:r>
      <w:r w:rsidR="00DE6059" w:rsidRPr="005000B0">
        <w:rPr>
          <w:rFonts w:ascii="Arial" w:hAnsi="Arial" w:cs="Arial"/>
          <w:color w:val="FF0000"/>
          <w:sz w:val="24"/>
          <w:szCs w:val="24"/>
          <w:lang w:val="en-US"/>
        </w:rPr>
        <w:t xml:space="preserve"> often defective or modified in cancers </w:t>
      </w:r>
      <w:r w:rsidR="0013695B" w:rsidRPr="005000B0">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&lt;EndNote&gt;&lt;Cite&gt;&lt;Author&gt;Lorin&lt;/Author&gt;&lt;Year&gt;2013&lt;/Year&gt;&lt;RecNum&gt;51&lt;/RecNum&gt;&lt;DisplayText&gt;[77]&lt;/DisplayText&gt;&lt;record&gt;&lt;rec-number&gt;51&lt;/rec-number&gt;&lt;foreign-keys&gt;&lt;key app="EN" db-id="vvzvd0af8sxw5eep0rbvfs0kp0xdwt995ats"&gt;51&lt;/key&gt;&lt;/foreign-keys&gt;&lt;ref-type name="Journal Article"&gt;17&lt;/ref-type&gt;&lt;contributors&gt;&lt;authors&gt;&lt;author&gt;Lorin, S.&lt;/author&gt;&lt;author&gt;Hamai, A.&lt;/author&gt;&lt;author&gt;Mehrpour, M.&lt;/author&gt;&lt;author&gt;Codogno, P.&lt;/author&gt;&lt;/authors&gt;&lt;/contributors&gt;&lt;auth-address&gt;UPRES EA4530, Universite Paris-Sud, Faculte de Pharmacie, 5 rue Jean-Baptiste Clement, 92296 Chatenay-Malabry cedex, France. Electronic address: severine.lorin@u-psud.fr.&lt;/auth-address&gt;&lt;titles&gt;&lt;title&gt;Autophagy regulation and its role in cancer&lt;/title&gt;&lt;secondary-title&gt;Semin Cancer Biol&lt;/secondary-title&gt;&lt;alt-title&gt;Seminars in cancer biology&lt;/alt-title&gt;&lt;/titles&gt;&lt;periodical&gt;&lt;full-title&gt;Semin Cancer Biol&lt;/full-title&gt;&lt;abbr-1&gt;Seminars in cancer biology&lt;/abbr-1&gt;&lt;/periodical&gt;&lt;alt-periodical&gt;&lt;full-title&gt;Semin Cancer Biol&lt;/full-title&gt;&lt;abbr-1&gt;Seminars in cancer biology&lt;/abbr-1&gt;&lt;/alt-periodical&gt;&lt;pages&gt;361-79&lt;/pages&gt;&lt;volume&gt;23&lt;/volume&gt;&lt;number&gt;5&lt;/number&gt;&lt;edition&gt;2013/07/03&lt;/edition&gt;&lt;keywords&gt;&lt;keyword&gt;Animals&lt;/keyword&gt;&lt;keyword&gt;Autophagy/*physiology&lt;/keyword&gt;&lt;keyword&gt;Disease Progression&lt;/keyword&gt;&lt;keyword&gt;Humans&lt;/keyword&gt;&lt;keyword&gt;Neoplasms/*pathology&lt;/keyword&gt;&lt;keyword&gt;Signal Transduction&lt;/keyword&gt;&lt;/keywords&gt;&lt;dates&gt;&lt;year&gt;2013&lt;/year&gt;&lt;pub-dates&gt;&lt;date&gt;Oct&lt;/date&gt;&lt;/pub-dates&gt;&lt;/dates&gt;&lt;isbn&gt;1096-3650 (Electronic)&amp;#xD;1044-579X (Linking)&lt;/isbn&gt;&lt;accession-num&gt;23811268&lt;/accession-num&gt;&lt;work-type&gt;Research Support, Non-U.S. Gov&amp;apos;t&amp;#xD;Review&lt;/work-type&gt;&lt;urls&gt;&lt;related-urls&gt;&lt;url&gt;http://www.ncbi.nlm.nih.gov/pubmed/23811268&lt;/url&gt;&lt;/related-urls&gt;&lt;/urls&gt;&lt;electronic-resource-num&gt;10.1016/j.semcancer.2013.06.007&lt;/electronic-resource-num&gt;&lt;language&gt;Eng&lt;/language&gt;&lt;/record&gt;&lt;/Cite&gt;&lt;/EndNote&gt;</w:instrText>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7" w:tooltip="Lorin, 2013 #51" w:history="1">
        <w:r w:rsidR="00BF454C">
          <w:rPr>
            <w:rFonts w:ascii="Arial" w:hAnsi="Arial" w:cs="Arial"/>
            <w:noProof/>
            <w:color w:val="FF0000"/>
            <w:sz w:val="24"/>
            <w:szCs w:val="24"/>
            <w:lang w:val="en-US"/>
          </w:rPr>
          <w:t>77</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DE6059" w:rsidRPr="005000B0">
        <w:rPr>
          <w:rFonts w:ascii="Arial" w:hAnsi="Arial" w:cs="Arial"/>
          <w:color w:val="FF0000"/>
          <w:sz w:val="24"/>
          <w:szCs w:val="24"/>
          <w:lang w:val="en-US"/>
        </w:rPr>
        <w:t>.</w:t>
      </w:r>
      <w:r w:rsidR="0072742F" w:rsidRPr="005000B0">
        <w:rPr>
          <w:rFonts w:ascii="Arial" w:hAnsi="Arial" w:cs="Arial"/>
          <w:color w:val="FF0000"/>
          <w:sz w:val="24"/>
          <w:szCs w:val="24"/>
          <w:lang w:val="en-US"/>
        </w:rPr>
        <w:t xml:space="preserve"> </w:t>
      </w:r>
      <w:r w:rsidR="007B4E94" w:rsidRPr="005000B0">
        <w:rPr>
          <w:rFonts w:ascii="Arial" w:hAnsi="Arial" w:cs="Arial"/>
          <w:color w:val="FF0000"/>
          <w:sz w:val="24"/>
          <w:szCs w:val="24"/>
          <w:lang w:val="en-US"/>
        </w:rPr>
        <w:t xml:space="preserve">As a marker of </w:t>
      </w:r>
      <w:proofErr w:type="spellStart"/>
      <w:r w:rsidR="007B4E94" w:rsidRPr="005000B0">
        <w:rPr>
          <w:rFonts w:ascii="Arial" w:hAnsi="Arial" w:cs="Arial"/>
          <w:color w:val="FF0000"/>
          <w:sz w:val="24"/>
          <w:szCs w:val="24"/>
          <w:lang w:val="en-US"/>
        </w:rPr>
        <w:t>mitophagy</w:t>
      </w:r>
      <w:proofErr w:type="spellEnd"/>
      <w:r w:rsidR="007B4E94" w:rsidRPr="005000B0">
        <w:rPr>
          <w:rFonts w:ascii="Arial" w:hAnsi="Arial" w:cs="Arial"/>
          <w:color w:val="FF0000"/>
          <w:sz w:val="24"/>
          <w:szCs w:val="24"/>
          <w:lang w:val="en-US"/>
        </w:rPr>
        <w:t xml:space="preserve"> we used the Om45</w:t>
      </w:r>
      <w:r w:rsidR="0000202D">
        <w:rPr>
          <w:rFonts w:ascii="Arial" w:hAnsi="Arial" w:cs="Arial"/>
          <w:color w:val="FF0000"/>
          <w:sz w:val="24"/>
          <w:szCs w:val="24"/>
          <w:lang w:val="en-US"/>
        </w:rPr>
        <w:t>p</w:t>
      </w:r>
      <w:r w:rsidR="00F63B71">
        <w:rPr>
          <w:rFonts w:ascii="Arial" w:hAnsi="Arial" w:cs="Arial"/>
          <w:color w:val="FF0000"/>
          <w:sz w:val="24"/>
          <w:szCs w:val="24"/>
          <w:lang w:val="en-US"/>
        </w:rPr>
        <w:t xml:space="preserve"> protein</w:t>
      </w:r>
      <w:r w:rsidR="007B4E94" w:rsidRPr="005000B0">
        <w:rPr>
          <w:rFonts w:ascii="Arial" w:hAnsi="Arial" w:cs="Arial"/>
          <w:color w:val="FF0000"/>
          <w:sz w:val="24"/>
          <w:szCs w:val="24"/>
          <w:lang w:val="en-US"/>
        </w:rPr>
        <w:t xml:space="preserve"> </w:t>
      </w:r>
      <w:r w:rsidR="00E836E3">
        <w:rPr>
          <w:rFonts w:ascii="Arial" w:hAnsi="Arial" w:cs="Arial"/>
          <w:color w:val="FF0000"/>
          <w:sz w:val="24"/>
          <w:szCs w:val="24"/>
          <w:lang w:val="en-US"/>
        </w:rPr>
        <w:t>fused to</w:t>
      </w:r>
      <w:r w:rsidR="007B4E94" w:rsidRPr="005000B0">
        <w:rPr>
          <w:rFonts w:ascii="Arial" w:hAnsi="Arial" w:cs="Arial"/>
          <w:color w:val="FF0000"/>
          <w:sz w:val="24"/>
          <w:szCs w:val="24"/>
          <w:lang w:val="en-US"/>
        </w:rPr>
        <w:t xml:space="preserve"> GFP in </w:t>
      </w:r>
      <w:r w:rsidR="00346211">
        <w:rPr>
          <w:rFonts w:ascii="Arial" w:hAnsi="Arial" w:cs="Arial"/>
          <w:color w:val="FF0000"/>
          <w:sz w:val="24"/>
          <w:szCs w:val="24"/>
          <w:lang w:val="en-US"/>
        </w:rPr>
        <w:t>wild</w:t>
      </w:r>
      <w:r w:rsidR="007B4E94">
        <w:rPr>
          <w:rFonts w:ascii="Arial" w:hAnsi="Arial" w:cs="Arial"/>
          <w:color w:val="FF0000"/>
          <w:sz w:val="24"/>
          <w:szCs w:val="24"/>
          <w:lang w:val="en-US"/>
        </w:rPr>
        <w:t xml:space="preserve"> type </w:t>
      </w:r>
      <w:r w:rsidR="0022446B">
        <w:rPr>
          <w:rFonts w:ascii="Arial" w:hAnsi="Arial" w:cs="Arial"/>
          <w:color w:val="FF0000"/>
          <w:sz w:val="24"/>
          <w:szCs w:val="24"/>
          <w:lang w:val="en-US"/>
        </w:rPr>
        <w:t xml:space="preserve">and cancer-related </w:t>
      </w:r>
      <w:r w:rsidR="007B4E94" w:rsidRPr="007B4E94">
        <w:rPr>
          <w:rFonts w:ascii="Arial" w:hAnsi="Arial" w:cs="Arial"/>
          <w:i/>
          <w:color w:val="FF0000"/>
          <w:sz w:val="24"/>
          <w:szCs w:val="24"/>
          <w:lang w:val="en-US"/>
        </w:rPr>
        <w:t>atp6</w:t>
      </w:r>
      <w:r w:rsidR="007B4E94">
        <w:rPr>
          <w:rFonts w:ascii="Arial" w:hAnsi="Arial" w:cs="Arial"/>
          <w:color w:val="FF0000"/>
          <w:sz w:val="24"/>
          <w:szCs w:val="24"/>
          <w:lang w:val="en-US"/>
        </w:rPr>
        <w:t xml:space="preserve"> </w:t>
      </w:r>
      <w:r w:rsidR="007B4E94" w:rsidRPr="005000B0">
        <w:rPr>
          <w:rFonts w:ascii="Arial" w:hAnsi="Arial" w:cs="Arial"/>
          <w:color w:val="FF0000"/>
          <w:sz w:val="24"/>
          <w:szCs w:val="24"/>
          <w:lang w:val="en-US"/>
        </w:rPr>
        <w:t xml:space="preserve">mutants strains. </w:t>
      </w:r>
      <w:r w:rsidR="0000202D">
        <w:rPr>
          <w:rFonts w:ascii="Arial" w:hAnsi="Arial" w:cs="Arial"/>
          <w:color w:val="FF0000"/>
          <w:sz w:val="24"/>
          <w:szCs w:val="24"/>
          <w:lang w:val="en-US"/>
        </w:rPr>
        <w:t>Though, w</w:t>
      </w:r>
      <w:r w:rsidR="0000202D" w:rsidRPr="005000B0">
        <w:rPr>
          <w:rFonts w:ascii="Arial" w:hAnsi="Arial" w:cs="Arial"/>
          <w:color w:val="FF0000"/>
          <w:sz w:val="24"/>
          <w:szCs w:val="24"/>
          <w:lang w:val="en-US"/>
        </w:rPr>
        <w:t xml:space="preserve">e </w:t>
      </w:r>
      <w:r w:rsidRPr="005000B0">
        <w:rPr>
          <w:rFonts w:ascii="Arial" w:hAnsi="Arial" w:cs="Arial"/>
          <w:color w:val="FF0000"/>
          <w:sz w:val="24"/>
          <w:szCs w:val="24"/>
          <w:lang w:val="en-US"/>
        </w:rPr>
        <w:t xml:space="preserve">did not observe </w:t>
      </w:r>
      <w:r w:rsidR="00E96B78">
        <w:rPr>
          <w:rFonts w:ascii="Arial" w:hAnsi="Arial" w:cs="Arial"/>
          <w:color w:val="FF0000"/>
          <w:sz w:val="24"/>
          <w:szCs w:val="24"/>
          <w:lang w:val="en-US"/>
        </w:rPr>
        <w:t>significant</w:t>
      </w:r>
      <w:r w:rsidRPr="005000B0">
        <w:rPr>
          <w:rFonts w:ascii="Arial" w:hAnsi="Arial" w:cs="Arial"/>
          <w:color w:val="FF0000"/>
          <w:sz w:val="24"/>
          <w:szCs w:val="24"/>
          <w:lang w:val="en-US"/>
        </w:rPr>
        <w:t xml:space="preserve"> difference in </w:t>
      </w:r>
      <w:proofErr w:type="spellStart"/>
      <w:r w:rsidRPr="005000B0">
        <w:rPr>
          <w:rFonts w:ascii="Arial" w:hAnsi="Arial" w:cs="Arial"/>
          <w:color w:val="FF0000"/>
          <w:sz w:val="24"/>
          <w:szCs w:val="24"/>
          <w:lang w:val="en-US"/>
        </w:rPr>
        <w:t>mitophagy</w:t>
      </w:r>
      <w:proofErr w:type="spellEnd"/>
      <w:r w:rsidRPr="005000B0">
        <w:rPr>
          <w:rFonts w:ascii="Arial" w:hAnsi="Arial" w:cs="Arial"/>
          <w:color w:val="FF0000"/>
          <w:sz w:val="24"/>
          <w:szCs w:val="24"/>
          <w:lang w:val="en-US"/>
        </w:rPr>
        <w:t xml:space="preserve"> </w:t>
      </w:r>
      <w:r w:rsidR="00E96B78">
        <w:rPr>
          <w:rFonts w:ascii="Arial" w:hAnsi="Arial" w:cs="Arial"/>
          <w:color w:val="FF0000"/>
          <w:sz w:val="24"/>
          <w:szCs w:val="24"/>
          <w:lang w:val="en-US"/>
        </w:rPr>
        <w:t xml:space="preserve">rate </w:t>
      </w:r>
      <w:r w:rsidRPr="005000B0">
        <w:rPr>
          <w:rFonts w:ascii="Arial" w:hAnsi="Arial" w:cs="Arial"/>
          <w:color w:val="FF0000"/>
          <w:sz w:val="24"/>
          <w:szCs w:val="24"/>
          <w:lang w:val="en-US"/>
        </w:rPr>
        <w:t>by this method</w:t>
      </w:r>
      <w:r w:rsidR="007B4E94">
        <w:rPr>
          <w:rFonts w:ascii="Arial" w:hAnsi="Arial" w:cs="Arial"/>
          <w:color w:val="FF0000"/>
          <w:sz w:val="24"/>
          <w:szCs w:val="24"/>
          <w:lang w:val="en-US"/>
        </w:rPr>
        <w:t xml:space="preserve"> (supplementary results and </w:t>
      </w:r>
      <w:r w:rsidR="007B4E94" w:rsidRPr="005000B0">
        <w:rPr>
          <w:rFonts w:ascii="Arial" w:hAnsi="Arial" w:cs="Arial"/>
          <w:color w:val="FF0000"/>
          <w:sz w:val="24"/>
          <w:szCs w:val="24"/>
          <w:lang w:val="en-US"/>
        </w:rPr>
        <w:t>Fig. S3</w:t>
      </w:r>
      <w:r w:rsidR="007B4E94">
        <w:rPr>
          <w:rFonts w:ascii="Arial" w:hAnsi="Arial" w:cs="Arial"/>
          <w:color w:val="FF0000"/>
          <w:sz w:val="24"/>
          <w:szCs w:val="24"/>
          <w:lang w:val="en-US"/>
        </w:rPr>
        <w:t>)</w:t>
      </w:r>
      <w:r w:rsidRPr="00E96B78">
        <w:rPr>
          <w:rFonts w:ascii="Arial" w:hAnsi="Arial" w:cs="Arial"/>
          <w:color w:val="FF0000"/>
          <w:sz w:val="24"/>
          <w:szCs w:val="24"/>
          <w:lang w:val="en-US"/>
        </w:rPr>
        <w:t>.</w:t>
      </w:r>
    </w:p>
    <w:p w:rsidR="00485241" w:rsidRPr="005000B0" w:rsidRDefault="007E544A" w:rsidP="00F75E9A">
      <w:pPr>
        <w:spacing w:after="0" w:line="360" w:lineRule="auto"/>
        <w:ind w:firstLine="708"/>
        <w:jc w:val="both"/>
        <w:rPr>
          <w:rFonts w:ascii="Arial" w:hAnsi="Arial" w:cs="Arial"/>
          <w:sz w:val="24"/>
          <w:szCs w:val="24"/>
          <w:lang w:val="en-US"/>
        </w:rPr>
      </w:pPr>
      <w:r w:rsidRPr="005000B0">
        <w:rPr>
          <w:rFonts w:ascii="Arial" w:hAnsi="Arial" w:cs="Arial"/>
          <w:color w:val="FF0000"/>
          <w:sz w:val="24"/>
          <w:szCs w:val="24"/>
          <w:lang w:val="en-US"/>
        </w:rPr>
        <w:t xml:space="preserve">Identification of </w:t>
      </w:r>
      <w:r w:rsidR="0022446B">
        <w:rPr>
          <w:rFonts w:ascii="Arial" w:hAnsi="Arial" w:cs="Arial"/>
          <w:color w:val="FF0000"/>
          <w:sz w:val="24"/>
          <w:szCs w:val="24"/>
          <w:lang w:val="en-US"/>
        </w:rPr>
        <w:t xml:space="preserve">hypersensitivity or resistance to </w:t>
      </w:r>
      <w:r w:rsidRPr="005000B0">
        <w:rPr>
          <w:rFonts w:ascii="Arial" w:hAnsi="Arial" w:cs="Arial"/>
          <w:color w:val="FF0000"/>
          <w:sz w:val="24"/>
          <w:szCs w:val="24"/>
          <w:lang w:val="en-US"/>
        </w:rPr>
        <w:t xml:space="preserve">inhibitors of growth of yeast mutants can be useful in elucidating the </w:t>
      </w:r>
      <w:r w:rsidR="0000202D">
        <w:rPr>
          <w:rFonts w:ascii="Arial" w:hAnsi="Arial" w:cs="Arial"/>
          <w:color w:val="FF0000"/>
          <w:sz w:val="24"/>
          <w:szCs w:val="24"/>
          <w:lang w:val="en-US"/>
        </w:rPr>
        <w:t>effect</w:t>
      </w:r>
      <w:r w:rsidR="0000202D" w:rsidRPr="005000B0">
        <w:rPr>
          <w:rFonts w:ascii="Arial" w:hAnsi="Arial" w:cs="Arial"/>
          <w:color w:val="FF0000"/>
          <w:sz w:val="24"/>
          <w:szCs w:val="24"/>
          <w:lang w:val="en-US"/>
        </w:rPr>
        <w:t xml:space="preserve"> </w:t>
      </w:r>
      <w:r w:rsidRPr="005000B0">
        <w:rPr>
          <w:rFonts w:ascii="Arial" w:hAnsi="Arial" w:cs="Arial"/>
          <w:color w:val="FF0000"/>
          <w:sz w:val="24"/>
          <w:szCs w:val="24"/>
          <w:lang w:val="en-US"/>
        </w:rPr>
        <w:t xml:space="preserve">of </w:t>
      </w:r>
      <w:r w:rsidR="00C637A2" w:rsidRPr="00C637A2">
        <w:rPr>
          <w:rFonts w:ascii="Arial" w:hAnsi="Arial" w:cs="Arial"/>
          <w:color w:val="548DD4" w:themeColor="text2" w:themeTint="99"/>
          <w:sz w:val="24"/>
          <w:szCs w:val="24"/>
          <w:lang w:val="en-US"/>
        </w:rPr>
        <w:t xml:space="preserve">mutations and </w:t>
      </w:r>
      <w:r w:rsidR="0000202D">
        <w:rPr>
          <w:rFonts w:ascii="Arial" w:hAnsi="Arial" w:cs="Arial"/>
          <w:color w:val="548DD4" w:themeColor="text2" w:themeTint="99"/>
          <w:sz w:val="24"/>
          <w:szCs w:val="24"/>
          <w:lang w:val="en-US"/>
        </w:rPr>
        <w:t xml:space="preserve">thus the function of </w:t>
      </w:r>
      <w:r w:rsidRPr="005000B0">
        <w:rPr>
          <w:rFonts w:ascii="Arial" w:hAnsi="Arial" w:cs="Arial"/>
          <w:color w:val="FF0000"/>
          <w:sz w:val="24"/>
          <w:szCs w:val="24"/>
          <w:lang w:val="en-US"/>
        </w:rPr>
        <w:t xml:space="preserve">genes within the cell </w:t>
      </w:r>
      <w:r w:rsidR="0013695B" w:rsidRPr="005000B0">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&lt;EndNote&gt;&lt;Cite&gt;&lt;Author&gt;Rieger&lt;/Author&gt;&lt;Year&gt;1997&lt;/Year&gt;&lt;RecNum&gt;87&lt;/RecNum&gt;&lt;DisplayText&gt;[78]&lt;/DisplayText&gt;&lt;record&gt;&lt;rec-number&gt;87&lt;/rec-number&gt;&lt;foreign-keys&gt;&lt;key app="EN" db-id="vvzvd0af8sxw5eep0rbvfs0kp0xdwt995ats"&gt;87&lt;/key&gt;&lt;/foreign-keys&gt;&lt;ref-type name="Journal Article"&gt;17&lt;/ref-type&gt;&lt;contributors&gt;&lt;authors&gt;&lt;author&gt;Rieger, K. J.&lt;/author&gt;&lt;author&gt;Kaniak, A.&lt;/author&gt;&lt;author&gt;Coppee, J. Y.&lt;/author&gt;&lt;author&gt;Aljinovic, G.&lt;/author&gt;&lt;author&gt;Baudin-Baillieu, A.&lt;/author&gt;&lt;author&gt;Orlowska, G.&lt;/author&gt;&lt;author&gt;Gromadka, R.&lt;/author&gt;&lt;author&gt;Groudinsky, O.&lt;/author&gt;&lt;author&gt;Di Rago, J. P.&lt;/author&gt;&lt;author&gt;Slonimski, P. P.&lt;/author&gt;&lt;/authors&gt;&lt;/contributors&gt;&lt;auth-address&gt;Centre de Genetique Moleculaire du Centre National de la Recherche Scientifique, Gif-sur-Yvette, France.&lt;/auth-address&gt;&lt;titles&gt;&lt;title&gt;Large-scale phenotypic analysis--the pilot project on yeast chromosome III&lt;/title&gt;&lt;secondary-title&gt;Yeast&lt;/secondary-title&gt;&lt;/titles&gt;&lt;periodical&gt;&lt;full-title&gt;Yeast&lt;/full-title&gt;&lt;/periodical&gt;&lt;pages&gt;1547-62&lt;/pages&gt;&lt;volume&gt;13&lt;/volume&gt;&lt;number&gt;16&lt;/number&gt;&lt;edition&gt;1998/03/24&lt;/edition&gt;&lt;keywords&gt;&lt;keyword&gt;*Chromosomes, Fungal&lt;/keyword&gt;&lt;keyword&gt;Gene Deletion&lt;/keyword&gt;&lt;keyword&gt;Genes, Fungal/physiology&lt;/keyword&gt;&lt;keyword&gt;Open Reading Frames/*physiology&lt;/keyword&gt;&lt;keyword&gt;Phenotype&lt;/keyword&gt;&lt;keyword&gt;Pilot Projects&lt;/keyword&gt;&lt;keyword&gt;Saccharomyces cerevisiae/*genetics/growth &amp;amp; development&lt;/keyword&gt;&lt;/keywords&gt;&lt;dates&gt;&lt;year&gt;1997&lt;/year&gt;&lt;pub-dates&gt;&lt;date&gt;Dec&lt;/date&gt;&lt;/pub-dates&gt;&lt;/dates&gt;&lt;isbn&gt;0749-503X (Print)&amp;#xD;0749-503X (Linking)&lt;/isbn&gt;&lt;accession-num&gt;9509574&lt;/accession-num&gt;&lt;work-type&gt;Research Support, Non-U.S. Gov&amp;apos;t&lt;/work-type&gt;&lt;urls&gt;&lt;related-urls&gt;&lt;url&gt;http://www.ncbi.nlm.nih.gov/pubmed/9509574&lt;/url&gt;&lt;/related-urls&gt;&lt;/urls&gt;&lt;electronic-resource-num&gt;10.1002/(SICI)1097-0061(199712)13:16&amp;lt;1547::AID-YEA230&amp;gt;3.0.CO;2-Y&lt;/electronic-resource-num&gt;&lt;language&gt;eng&lt;/language&gt;&lt;/record&gt;&lt;/Cite&gt;&lt;/EndNote&gt;</w:instrText>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8" w:tooltip="Rieger, 1997 #87" w:history="1">
        <w:r w:rsidR="00BF454C">
          <w:rPr>
            <w:rFonts w:ascii="Arial" w:hAnsi="Arial" w:cs="Arial"/>
            <w:noProof/>
            <w:color w:val="FF0000"/>
            <w:sz w:val="24"/>
            <w:szCs w:val="24"/>
            <w:lang w:val="en-US"/>
          </w:rPr>
          <w:t>78</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5B7572" w:rsidRPr="005000B0">
        <w:rPr>
          <w:rFonts w:ascii="Arial" w:hAnsi="Arial" w:cs="Arial"/>
          <w:color w:val="FF0000"/>
          <w:sz w:val="24"/>
          <w:szCs w:val="24"/>
          <w:lang w:val="en-US"/>
        </w:rPr>
        <w:t xml:space="preserve">. </w:t>
      </w:r>
      <w:r w:rsidR="00F75E9A" w:rsidRPr="005000B0">
        <w:rPr>
          <w:rFonts w:ascii="Arial" w:hAnsi="Arial" w:cs="Arial"/>
          <w:color w:val="FF0000"/>
          <w:sz w:val="24"/>
          <w:szCs w:val="24"/>
          <w:lang w:val="en-US"/>
        </w:rPr>
        <w:t>W</w:t>
      </w:r>
      <w:r w:rsidR="00B30EE8" w:rsidRPr="005000B0">
        <w:rPr>
          <w:rFonts w:ascii="Arial" w:hAnsi="Arial" w:cs="Arial"/>
          <w:color w:val="FF0000"/>
          <w:sz w:val="24"/>
          <w:szCs w:val="24"/>
          <w:lang w:val="en-US"/>
        </w:rPr>
        <w:t xml:space="preserve">e screened </w:t>
      </w:r>
      <w:r w:rsidR="0000202D" w:rsidRPr="005000B0">
        <w:rPr>
          <w:rFonts w:ascii="Arial" w:hAnsi="Arial" w:cs="Arial"/>
          <w:color w:val="FF0000"/>
          <w:sz w:val="24"/>
          <w:szCs w:val="24"/>
          <w:lang w:val="en-US"/>
        </w:rPr>
        <w:t xml:space="preserve">the </w:t>
      </w:r>
      <w:r w:rsidR="0000202D" w:rsidRPr="005000B0">
        <w:rPr>
          <w:rFonts w:ascii="Arial" w:hAnsi="Arial" w:cs="Arial"/>
          <w:i/>
          <w:color w:val="FF0000"/>
          <w:sz w:val="24"/>
          <w:szCs w:val="24"/>
          <w:lang w:val="en-US"/>
        </w:rPr>
        <w:t>atp6</w:t>
      </w:r>
      <w:r w:rsidR="0000202D" w:rsidRPr="005000B0">
        <w:rPr>
          <w:rFonts w:ascii="Arial" w:hAnsi="Arial" w:cs="Arial"/>
          <w:color w:val="FF0000"/>
          <w:sz w:val="24"/>
          <w:szCs w:val="24"/>
          <w:lang w:val="en-US"/>
        </w:rPr>
        <w:t xml:space="preserve"> mutants </w:t>
      </w:r>
      <w:r w:rsidR="00B30EE8" w:rsidRPr="005000B0">
        <w:rPr>
          <w:rFonts w:ascii="Arial" w:hAnsi="Arial" w:cs="Arial"/>
          <w:color w:val="FF0000"/>
          <w:sz w:val="24"/>
          <w:szCs w:val="24"/>
          <w:lang w:val="en-US"/>
        </w:rPr>
        <w:t>for g</w:t>
      </w:r>
      <w:r w:rsidR="001B01D2" w:rsidRPr="005000B0">
        <w:rPr>
          <w:rFonts w:ascii="Arial" w:hAnsi="Arial" w:cs="Arial"/>
          <w:color w:val="FF0000"/>
          <w:sz w:val="24"/>
          <w:szCs w:val="24"/>
          <w:lang w:val="en-US"/>
        </w:rPr>
        <w:t xml:space="preserve">rowth phenotypes </w:t>
      </w:r>
      <w:r w:rsidR="001B01D2" w:rsidRPr="005000B0">
        <w:rPr>
          <w:rFonts w:ascii="Arial" w:hAnsi="Arial" w:cs="Arial"/>
          <w:sz w:val="24"/>
          <w:szCs w:val="24"/>
          <w:lang w:val="en-US"/>
        </w:rPr>
        <w:t xml:space="preserve">on plates supplemented with different compounds, especially those </w:t>
      </w:r>
      <w:r w:rsidR="0022446B">
        <w:rPr>
          <w:rFonts w:ascii="Arial" w:hAnsi="Arial" w:cs="Arial"/>
          <w:sz w:val="24"/>
          <w:szCs w:val="24"/>
          <w:lang w:val="en-US"/>
        </w:rPr>
        <w:t xml:space="preserve">known for </w:t>
      </w:r>
      <w:r w:rsidR="001B01D2" w:rsidRPr="005000B0">
        <w:rPr>
          <w:rFonts w:ascii="Arial" w:hAnsi="Arial" w:cs="Arial"/>
          <w:sz w:val="24"/>
          <w:szCs w:val="24"/>
          <w:lang w:val="en-US"/>
        </w:rPr>
        <w:t>inducing oxidative stress: H</w:t>
      </w:r>
      <w:r w:rsidR="001B01D2" w:rsidRPr="005000B0">
        <w:rPr>
          <w:rFonts w:ascii="Arial" w:hAnsi="Arial" w:cs="Arial"/>
          <w:sz w:val="24"/>
          <w:szCs w:val="24"/>
          <w:vertAlign w:val="subscript"/>
          <w:lang w:val="en-US"/>
        </w:rPr>
        <w:t>2</w:t>
      </w:r>
      <w:r w:rsidR="001B01D2" w:rsidRPr="005000B0">
        <w:rPr>
          <w:rFonts w:ascii="Arial" w:hAnsi="Arial" w:cs="Arial"/>
          <w:sz w:val="24"/>
          <w:szCs w:val="24"/>
          <w:lang w:val="en-US"/>
        </w:rPr>
        <w:t>O</w:t>
      </w:r>
      <w:r w:rsidR="001B01D2" w:rsidRPr="005000B0">
        <w:rPr>
          <w:rFonts w:ascii="Arial" w:hAnsi="Arial" w:cs="Arial"/>
          <w:sz w:val="24"/>
          <w:szCs w:val="24"/>
          <w:vertAlign w:val="subscript"/>
          <w:lang w:val="en-US"/>
        </w:rPr>
        <w:t>2</w:t>
      </w:r>
      <w:r w:rsidR="001B01D2" w:rsidRPr="005000B0">
        <w:rPr>
          <w:rFonts w:ascii="Arial" w:hAnsi="Arial" w:cs="Arial"/>
          <w:sz w:val="24"/>
          <w:szCs w:val="24"/>
          <w:lang w:val="en-US"/>
        </w:rPr>
        <w:t xml:space="preserve">, </w:t>
      </w:r>
      <w:proofErr w:type="spellStart"/>
      <w:r w:rsidR="001B01D2" w:rsidRPr="005000B0">
        <w:rPr>
          <w:rFonts w:ascii="Arial" w:hAnsi="Arial" w:cs="Arial"/>
          <w:sz w:val="24"/>
          <w:szCs w:val="24"/>
          <w:lang w:val="en-US"/>
        </w:rPr>
        <w:t>cumene</w:t>
      </w:r>
      <w:proofErr w:type="spellEnd"/>
      <w:r w:rsidR="001B01D2" w:rsidRPr="005000B0">
        <w:rPr>
          <w:rFonts w:ascii="Arial" w:hAnsi="Arial" w:cs="Arial"/>
          <w:sz w:val="24"/>
          <w:szCs w:val="24"/>
          <w:lang w:val="en-US"/>
        </w:rPr>
        <w:t xml:space="preserve"> </w:t>
      </w:r>
      <w:proofErr w:type="spellStart"/>
      <w:r w:rsidR="001B01D2" w:rsidRPr="005000B0">
        <w:rPr>
          <w:rFonts w:ascii="Arial" w:hAnsi="Arial" w:cs="Arial"/>
          <w:sz w:val="24"/>
          <w:szCs w:val="24"/>
          <w:lang w:val="en-US"/>
        </w:rPr>
        <w:t>hydropero</w:t>
      </w:r>
      <w:r w:rsidR="00F63B71">
        <w:rPr>
          <w:rFonts w:ascii="Arial" w:hAnsi="Arial" w:cs="Arial"/>
          <w:sz w:val="24"/>
          <w:szCs w:val="24"/>
          <w:lang w:val="en-US"/>
        </w:rPr>
        <w:t>xide</w:t>
      </w:r>
      <w:proofErr w:type="spellEnd"/>
      <w:r w:rsidR="00F63B71">
        <w:rPr>
          <w:rFonts w:ascii="Arial" w:hAnsi="Arial" w:cs="Arial"/>
          <w:sz w:val="24"/>
          <w:szCs w:val="24"/>
          <w:lang w:val="en-US"/>
        </w:rPr>
        <w:t xml:space="preserve">, </w:t>
      </w:r>
      <w:proofErr w:type="spellStart"/>
      <w:r w:rsidR="00F63B71">
        <w:rPr>
          <w:rFonts w:ascii="Arial" w:hAnsi="Arial" w:cs="Arial"/>
          <w:sz w:val="24"/>
          <w:szCs w:val="24"/>
          <w:lang w:val="en-US"/>
        </w:rPr>
        <w:t>tert</w:t>
      </w:r>
      <w:proofErr w:type="spellEnd"/>
      <w:r w:rsidR="00F63B71">
        <w:rPr>
          <w:rFonts w:ascii="Arial" w:hAnsi="Arial" w:cs="Arial"/>
          <w:sz w:val="24"/>
          <w:szCs w:val="24"/>
          <w:lang w:val="en-US"/>
        </w:rPr>
        <w:t xml:space="preserve">-butyl </w:t>
      </w:r>
      <w:proofErr w:type="spellStart"/>
      <w:r w:rsidR="00F63B71">
        <w:rPr>
          <w:rFonts w:ascii="Arial" w:hAnsi="Arial" w:cs="Arial"/>
          <w:sz w:val="24"/>
          <w:szCs w:val="24"/>
          <w:lang w:val="en-US"/>
        </w:rPr>
        <w:t>hydroperoxide</w:t>
      </w:r>
      <w:proofErr w:type="spellEnd"/>
      <w:r w:rsidR="00F63B71">
        <w:rPr>
          <w:rFonts w:ascii="Arial" w:hAnsi="Arial" w:cs="Arial"/>
          <w:sz w:val="24"/>
          <w:szCs w:val="24"/>
          <w:lang w:val="en-US"/>
        </w:rPr>
        <w:t>,</w:t>
      </w:r>
      <w:r w:rsidR="001B01D2" w:rsidRPr="005000B0">
        <w:rPr>
          <w:rFonts w:ascii="Arial" w:hAnsi="Arial" w:cs="Arial"/>
          <w:sz w:val="24"/>
          <w:szCs w:val="24"/>
          <w:lang w:val="en-US"/>
        </w:rPr>
        <w:t xml:space="preserve"> rapamycin </w:t>
      </w:r>
      <w:r w:rsidR="0013695B" w:rsidRPr="005000B0">
        <w:rPr>
          <w:rFonts w:ascii="Arial" w:hAnsi="Arial" w:cs="Arial"/>
          <w:sz w:val="24"/>
          <w:szCs w:val="24"/>
          <w:lang w:val="en-US"/>
        </w:rPr>
        <w:fldChar w:fldCharType="begin">
          <w:fldData xml:space="preserve">PEVuZE5vdGU+PENpdGU+PEF1dGhvcj5MdWlrZW5odWlzPC9BdXRob3I+PFllYXI+MTk5ODwvWWVh
cj48UmVjTnVtPjE4MTwvUmVjTnVtPjxEaXNwbGF5VGV4dD5bNzldPC9EaXNwbGF5VGV4dD48cmVj
b3JkPjxyZWMtbnVtYmVyPjE4MTwvcmVjLW51bWJlcj48Zm9yZWlnbi1rZXlzPjxrZXkgYXBwPSJF
TiIgZGItaWQ9InZ2enZkMGFmOHN4dzVlZXAwcmJ2ZnMwa3AweGR3dDk5NWF0cyI+MTgxPC9rZXk+
PC9mb3JlaWduLWtleXM+PHJlZi10eXBlIG5hbWU9IkpvdXJuYWwgQXJ0aWNsZSI+MTc8L3JlZi10
eXBlPjxjb250cmlidXRvcnM+PGF1dGhvcnM+PGF1dGhvcj5MdWlrZW5odWlzLCBTLjwvYXV0aG9y
PjxhdXRob3I+UGVycm9uZSwgRy48L2F1dGhvcj48YXV0aG9yPkRhd2VzLCBJLiBXLjwvYXV0aG9y
PjxhdXRob3I+R3JhbnQsIEMuIE0uPC9hdXRob3I+PC9hdXRob3JzPjwvY29udHJpYnV0b3JzPjxh
dXRoLWFkZHJlc3M+Q29vcGVyYXRpdmUgUmVzZWFyY2ggQ2VudGVyIGZvciBGb29kIEluZHVzdHJ5
IElubm92YXRpb24sIFNjaG9vbCBvZiBCaW9jaGVtaXN0cnkgYW5kIE1vbGVjdWxhciBHZW5ldGlj
cywgVW5pdmVyc2l0eSBvZiBOZXcgU291dGggV2FsZXMsIFN5ZG5leSwgTmV3IFNvdXRoIFdhbGVz
IDIwNTIsIEF1c3RyYWxpYS48L2F1dGgtYWRkcmVzcz48dGl0bGVzPjx0aXRsZT5UaGUgeWVhc3Qg
U2FjY2hhcm9teWNlcyBjZXJldmlzaWFlIGNvbnRhaW5zIHR3byBnbHV0YXJlZG94aW4gZ2VuZXMg
dGhhdCBhcmUgcmVxdWlyZWQgZm9yIHByb3RlY3Rpb24gYWdhaW5zdCByZWFjdGl2ZSBveHlnZW4g
c3BlY2llczwvdGl0bGU+PHNlY29uZGFyeS10aXRsZT5Nb2wgQmlvbCBDZWxsPC9zZWNvbmRhcnkt
dGl0bGU+PGFsdC10aXRsZT5Nb2xlY3VsYXIgYmlvbG9neSBvZiB0aGUgY2VsbDwvYWx0LXRpdGxl
PjwvdGl0bGVzPjxwZXJpb2RpY2FsPjxmdWxsLXRpdGxlPk1vbCBCaW9sIENlbGw8L2Z1bGwtdGl0
bGU+PGFiYnItMT5Nb2xlY3VsYXIgYmlvbG9neSBvZiB0aGUgY2VsbDwvYWJici0xPjwvcGVyaW9k
aWNhbD48YWx0LXBlcmlvZGljYWw+PGZ1bGwtdGl0bGU+TW9sIEJpb2wgQ2VsbDwvZnVsbC10aXRs
ZT48YWJici0xPk1vbGVjdWxhciBiaW9sb2d5IG9mIHRoZSBjZWxsPC9hYmJyLTE+PC9hbHQtcGVy
aW9kaWNhbD48cGFnZXM+MTA4MS05MTwvcGFnZXM+PHZvbHVtZT45PC92b2x1bWU+PG51bWJlcj41
PC9udW1iZXI+PGVkaXRpb24+MTk5OC8wNS8yMjwvZWRpdGlvbj48a2V5d29yZHM+PGtleXdvcmQ+
QW1pbm8gQWNpZCBTZXF1ZW5jZTwva2V5d29yZD48a2V5d29yZD4qR2VuZXMsIEZ1bmdhbDwva2V5
d29yZD48a2V5d29yZD5HbHV0YXJlZG94aW5zPC9rZXl3b3JkPjxrZXl3b3JkPkdsdXRhdGhpb25l
L21ldGFib2xpc208L2tleXdvcmQ+PGtleXdvcmQ+SHVtYW5zPC9rZXl3b3JkPjxrZXl3b3JkPk1v
bGVjdWxhciBTZXF1ZW5jZSBEYXRhPC9rZXl3b3JkPjxrZXl3b3JkPk94aWRhdGlvbi1SZWR1Y3Rp
b248L2tleXdvcmQ+PGtleXdvcmQ+T3hpZGF0aXZlIFN0cmVzczwva2V5d29yZD48a2V5d29yZD4q
T3hpZG9yZWR1Y3Rhc2VzPC9rZXl3b3JkPjxrZXl3b3JkPlByb3RlaW4gRGlzdWxmaWRlIFJlZHVj
dGFzZSAoR2x1dGF0aGlvbmUpL2dlbmV0aWNzL21ldGFib2xpc208L2tleXdvcmQ+PGtleXdvcmQ+
UHJvdGVpbnMvKmdlbmV0aWNzL21ldGFib2xpc208L2tleXdvcmQ+PGtleXdvcmQ+KlJlYWN0aXZl
IE94eWdlbiBTcGVjaWVzPC9rZXl3b3JkPjxrZXl3b3JkPlNhY2NoYXJvbXljZXMgY2VyZXZpc2lh
ZS9kcnVnIGVmZmVjdHMvKmVuenltb2xvZ3kvZ2VuZXRpY3M8L2tleXdvcmQ+PC9rZXl3b3Jkcz48
ZGF0ZXM+PHllYXI+MTk5ODwveWVhcj48cHViLWRhdGVzPjxkYXRlPk1heTwvZGF0ZT48L3B1Yi1k
YXRlcz48L2RhdGVzPjxpc2JuPjEwNTktMTUyNCAoUHJpbnQpJiN4RDsxMDU5LTE1MjQgKExpbmtp
bmcpPC9pc2JuPjxhY2Nlc3Npb24tbnVtPjk1NzEyNDE8L2FjY2Vzc2lvbi1udW0+PHVybHM+PHJl
bGF0ZWQtdXJscz48dXJsPmh0dHA6Ly93d3cubmNiaS5ubG0ubmloLmdvdi9wdWJtZWQvOTU3MTI0
MTwvdXJsPjwvcmVsYXRlZC11cmxzPjwvdXJscz48Y3VzdG9tMj4yNTMzMTwvY3VzdG9tMj48bGFu
Z3VhZ2U+ZW5nPC9sYW5ndWFnZT48L3JlY29yZD48L0NpdGU+PC9FbmROb3RlPgB=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PEVuZE5vdGU+PENpdGU+PEF1dGhvcj5MdWlrZW5odWlzPC9BdXRob3I+PFllYXI+MTk5ODwvWWVh
cj48UmVjTnVtPjE4MTwvUmVjTnVtPjxEaXNwbGF5VGV4dD5bNzldPC9EaXNwbGF5VGV4dD48cmVj
b3JkPjxyZWMtbnVtYmVyPjE4MTwvcmVjLW51bWJlcj48Zm9yZWlnbi1rZXlzPjxrZXkgYXBwPSJF
TiIgZGItaWQ9InZ2enZkMGFmOHN4dzVlZXAwcmJ2ZnMwa3AweGR3dDk5NWF0cyI+MTgxPC9rZXk+
PC9mb3JlaWduLWtleXM+PHJlZi10eXBlIG5hbWU9IkpvdXJuYWwgQXJ0aWNsZSI+MTc8L3JlZi10
eXBlPjxjb250cmlidXRvcnM+PGF1dGhvcnM+PGF1dGhvcj5MdWlrZW5odWlzLCBTLjwvYXV0aG9y
PjxhdXRob3I+UGVycm9uZSwgRy48L2F1dGhvcj48YXV0aG9yPkRhd2VzLCBJLiBXLjwvYXV0aG9y
PjxhdXRob3I+R3JhbnQsIEMuIE0uPC9hdXRob3I+PC9hdXRob3JzPjwvY29udHJpYnV0b3JzPjxh
dXRoLWFkZHJlc3M+Q29vcGVyYXRpdmUgUmVzZWFyY2ggQ2VudGVyIGZvciBGb29kIEluZHVzdHJ5
IElubm92YXRpb24sIFNjaG9vbCBvZiBCaW9jaGVtaXN0cnkgYW5kIE1vbGVjdWxhciBHZW5ldGlj
cywgVW5pdmVyc2l0eSBvZiBOZXcgU291dGggV2FsZXMsIFN5ZG5leSwgTmV3IFNvdXRoIFdhbGVz
IDIwNTIsIEF1c3RyYWxpYS48L2F1dGgtYWRkcmVzcz48dGl0bGVzPjx0aXRsZT5UaGUgeWVhc3Qg
U2FjY2hhcm9teWNlcyBjZXJldmlzaWFlIGNvbnRhaW5zIHR3byBnbHV0YXJlZG94aW4gZ2VuZXMg
dGhhdCBhcmUgcmVxdWlyZWQgZm9yIHByb3RlY3Rpb24gYWdhaW5zdCByZWFjdGl2ZSBveHlnZW4g
c3BlY2llczwvdGl0bGU+PHNlY29uZGFyeS10aXRsZT5Nb2wgQmlvbCBDZWxsPC9zZWNvbmRhcnkt
dGl0bGU+PGFsdC10aXRsZT5Nb2xlY3VsYXIgYmlvbG9neSBvZiB0aGUgY2VsbDwvYWx0LXRpdGxl
PjwvdGl0bGVzPjxwZXJpb2RpY2FsPjxmdWxsLXRpdGxlPk1vbCBCaW9sIENlbGw8L2Z1bGwtdGl0
bGU+PGFiYnItMT5Nb2xlY3VsYXIgYmlvbG9neSBvZiB0aGUgY2VsbDwvYWJici0xPjwvcGVyaW9k
aWNhbD48YWx0LXBlcmlvZGljYWw+PGZ1bGwtdGl0bGU+TW9sIEJpb2wgQ2VsbDwvZnVsbC10aXRs
ZT48YWJici0xPk1vbGVjdWxhciBiaW9sb2d5IG9mIHRoZSBjZWxsPC9hYmJyLTE+PC9hbHQtcGVy
aW9kaWNhbD48cGFnZXM+MTA4MS05MTwvcGFnZXM+PHZvbHVtZT45PC92b2x1bWU+PG51bWJlcj41
PC9udW1iZXI+PGVkaXRpb24+MTk5OC8wNS8yMjwvZWRpdGlvbj48a2V5d29yZHM+PGtleXdvcmQ+
QW1pbm8gQWNpZCBTZXF1ZW5jZTwva2V5d29yZD48a2V5d29yZD4qR2VuZXMsIEZ1bmdhbDwva2V5
d29yZD48a2V5d29yZD5HbHV0YXJlZG94aW5zPC9rZXl3b3JkPjxrZXl3b3JkPkdsdXRhdGhpb25l
L21ldGFib2xpc208L2tleXdvcmQ+PGtleXdvcmQ+SHVtYW5zPC9rZXl3b3JkPjxrZXl3b3JkPk1v
bGVjdWxhciBTZXF1ZW5jZSBEYXRhPC9rZXl3b3JkPjxrZXl3b3JkPk94aWRhdGlvbi1SZWR1Y3Rp
b248L2tleXdvcmQ+PGtleXdvcmQ+T3hpZGF0aXZlIFN0cmVzczwva2V5d29yZD48a2V5d29yZD4q
T3hpZG9yZWR1Y3Rhc2VzPC9rZXl3b3JkPjxrZXl3b3JkPlByb3RlaW4gRGlzdWxmaWRlIFJlZHVj
dGFzZSAoR2x1dGF0aGlvbmUpL2dlbmV0aWNzL21ldGFib2xpc208L2tleXdvcmQ+PGtleXdvcmQ+
UHJvdGVpbnMvKmdlbmV0aWNzL21ldGFib2xpc208L2tleXdvcmQ+PGtleXdvcmQ+KlJlYWN0aXZl
IE94eWdlbiBTcGVjaWVzPC9rZXl3b3JkPjxrZXl3b3JkPlNhY2NoYXJvbXljZXMgY2VyZXZpc2lh
ZS9kcnVnIGVmZmVjdHMvKmVuenltb2xvZ3kvZ2VuZXRpY3M8L2tleXdvcmQ+PC9rZXl3b3Jkcz48
ZGF0ZXM+PHllYXI+MTk5ODwveWVhcj48cHViLWRhdGVzPjxkYXRlPk1heTwvZGF0ZT48L3B1Yi1k
YXRlcz48L2RhdGVzPjxpc2JuPjEwNTktMTUyNCAoUHJpbnQpJiN4RDsxMDU5LTE1MjQgKExpbmtp
bmcpPC9pc2JuPjxhY2Nlc3Npb24tbnVtPjk1NzEyNDE8L2FjY2Vzc2lvbi1udW0+PHVybHM+PHJl
bGF0ZWQtdXJscz48dXJsPmh0dHA6Ly93d3cubmNiaS5ubG0ubmloLmdvdi9wdWJtZWQvOTU3MTI0
MTwvdXJsPjwvcmVsYXRlZC11cmxzPjwvdXJscz48Y3VzdG9tMj4yNTMzMTwvY3VzdG9tMj48bGFu
Z3VhZ2U+ZW5nPC9sYW5ndWFnZT48L3JlY29yZD48L0NpdGU+PC9FbmROb3RlPgB=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79" w:tooltip="Luikenhuis, 1998 #181" w:history="1">
        <w:r w:rsidR="00BF454C">
          <w:rPr>
            <w:rFonts w:ascii="Arial" w:hAnsi="Arial" w:cs="Arial"/>
            <w:noProof/>
            <w:sz w:val="24"/>
            <w:szCs w:val="24"/>
            <w:lang w:val="en-US"/>
          </w:rPr>
          <w:t>79</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1B01D2" w:rsidRPr="005000B0">
        <w:rPr>
          <w:rFonts w:ascii="Arial" w:hAnsi="Arial" w:cs="Arial"/>
          <w:sz w:val="24"/>
          <w:szCs w:val="24"/>
          <w:lang w:val="en-US"/>
        </w:rPr>
        <w:t xml:space="preserve">. </w:t>
      </w:r>
      <w:r w:rsidR="0000202D">
        <w:rPr>
          <w:rFonts w:ascii="Arial" w:hAnsi="Arial" w:cs="Arial"/>
          <w:sz w:val="24"/>
          <w:szCs w:val="24"/>
          <w:lang w:val="en-US"/>
        </w:rPr>
        <w:t>Screening also for</w:t>
      </w:r>
      <w:r w:rsidR="0012453C">
        <w:rPr>
          <w:rFonts w:ascii="Arial" w:hAnsi="Arial" w:cs="Arial"/>
          <w:color w:val="FF0000"/>
          <w:sz w:val="24"/>
          <w:szCs w:val="24"/>
          <w:lang w:val="en-US"/>
        </w:rPr>
        <w:t xml:space="preserve"> s</w:t>
      </w:r>
      <w:r w:rsidR="0012453C" w:rsidRPr="009D2C21">
        <w:rPr>
          <w:rFonts w:ascii="Arial" w:hAnsi="Arial" w:cs="Arial"/>
          <w:color w:val="FF0000"/>
          <w:sz w:val="24"/>
          <w:szCs w:val="24"/>
          <w:lang w:val="en-US"/>
        </w:rPr>
        <w:t>ynthetic lethality</w:t>
      </w:r>
      <w:r w:rsidR="0012453C">
        <w:rPr>
          <w:rFonts w:ascii="Arial" w:hAnsi="Arial" w:cs="Arial"/>
          <w:color w:val="FF0000"/>
          <w:sz w:val="24"/>
          <w:szCs w:val="24"/>
          <w:lang w:val="en-US"/>
        </w:rPr>
        <w:t xml:space="preserve">, </w:t>
      </w:r>
      <w:r w:rsidR="0012453C" w:rsidRPr="0012453C">
        <w:rPr>
          <w:rFonts w:ascii="Arial" w:hAnsi="Arial" w:cs="Arial"/>
          <w:color w:val="FF0000"/>
          <w:sz w:val="24"/>
          <w:szCs w:val="24"/>
          <w:lang w:val="en-US"/>
        </w:rPr>
        <w:t>w</w:t>
      </w:r>
      <w:r w:rsidR="00F75E9A" w:rsidRPr="0012453C">
        <w:rPr>
          <w:rFonts w:ascii="Arial" w:hAnsi="Arial" w:cs="Arial"/>
          <w:color w:val="FF0000"/>
          <w:sz w:val="24"/>
          <w:szCs w:val="24"/>
          <w:lang w:val="en-US"/>
        </w:rPr>
        <w:t>e included the mutants in</w:t>
      </w:r>
      <w:r w:rsidR="00F75E9A" w:rsidRPr="005000B0">
        <w:rPr>
          <w:rFonts w:ascii="Arial" w:hAnsi="Arial" w:cs="Arial"/>
          <w:sz w:val="24"/>
          <w:szCs w:val="24"/>
          <w:lang w:val="en-US"/>
        </w:rPr>
        <w:t xml:space="preserve"> </w:t>
      </w:r>
      <w:r w:rsidR="00F75E9A" w:rsidRPr="005000B0">
        <w:rPr>
          <w:rFonts w:ascii="Arial" w:hAnsi="Arial" w:cs="Arial"/>
          <w:i/>
          <w:color w:val="FF0000"/>
          <w:sz w:val="24"/>
          <w:szCs w:val="24"/>
          <w:lang w:val="en-US"/>
        </w:rPr>
        <w:t>OM45-GFP</w:t>
      </w:r>
      <w:r w:rsidR="00F75E9A" w:rsidRPr="005000B0">
        <w:rPr>
          <w:rFonts w:ascii="Arial" w:hAnsi="Arial" w:cs="Arial"/>
          <w:color w:val="FF0000"/>
          <w:sz w:val="24"/>
          <w:szCs w:val="24"/>
          <w:lang w:val="en-US"/>
        </w:rPr>
        <w:t xml:space="preserve"> </w:t>
      </w:r>
      <w:r w:rsidR="00F75E9A" w:rsidRPr="005000B0">
        <w:rPr>
          <w:rFonts w:ascii="Arial" w:hAnsi="Arial" w:cs="Arial"/>
          <w:color w:val="FF0000"/>
          <w:sz w:val="24"/>
          <w:szCs w:val="24"/>
          <w:lang w:val="en-US"/>
        </w:rPr>
        <w:lastRenderedPageBreak/>
        <w:t>background</w:t>
      </w:r>
      <w:r w:rsidR="0012453C">
        <w:rPr>
          <w:rFonts w:ascii="Arial" w:hAnsi="Arial" w:cs="Arial"/>
          <w:color w:val="FF0000"/>
          <w:sz w:val="24"/>
          <w:szCs w:val="24"/>
          <w:lang w:val="en-US"/>
        </w:rPr>
        <w:t>,</w:t>
      </w:r>
      <w:r w:rsidR="00F75E9A" w:rsidRPr="005000B0">
        <w:rPr>
          <w:rFonts w:ascii="Arial" w:hAnsi="Arial" w:cs="Arial"/>
          <w:color w:val="FF0000"/>
          <w:sz w:val="24"/>
          <w:szCs w:val="24"/>
          <w:lang w:val="en-US"/>
        </w:rPr>
        <w:t xml:space="preserve"> because</w:t>
      </w:r>
      <w:r w:rsidR="005B7572" w:rsidRPr="005000B0">
        <w:rPr>
          <w:rFonts w:ascii="Arial" w:hAnsi="Arial" w:cs="Arial"/>
          <w:color w:val="FF0000"/>
          <w:sz w:val="24"/>
          <w:szCs w:val="24"/>
          <w:lang w:val="en-US"/>
        </w:rPr>
        <w:t xml:space="preserve"> Om45p is in complex with yeast VDAC</w:t>
      </w:r>
      <w:r w:rsidR="0022446B">
        <w:rPr>
          <w:rFonts w:ascii="Arial" w:hAnsi="Arial" w:cs="Arial"/>
          <w:color w:val="FF0000"/>
          <w:sz w:val="24"/>
          <w:szCs w:val="24"/>
          <w:lang w:val="en-US"/>
        </w:rPr>
        <w:t xml:space="preserve"> homolog, Por1</w:t>
      </w:r>
      <w:r w:rsidR="0000202D">
        <w:rPr>
          <w:rFonts w:ascii="Arial" w:hAnsi="Arial" w:cs="Arial"/>
          <w:color w:val="FF0000"/>
          <w:sz w:val="24"/>
          <w:szCs w:val="24"/>
          <w:lang w:val="en-US"/>
        </w:rPr>
        <w:t>p</w:t>
      </w:r>
      <w:r w:rsidR="005B7572" w:rsidRPr="005000B0">
        <w:rPr>
          <w:rFonts w:ascii="Arial" w:hAnsi="Arial" w:cs="Arial"/>
          <w:color w:val="FF0000"/>
          <w:sz w:val="24"/>
          <w:szCs w:val="24"/>
          <w:lang w:val="en-US"/>
        </w:rPr>
        <w:t xml:space="preserve">, expression of which is </w:t>
      </w:r>
      <w:r w:rsidR="0000202D">
        <w:rPr>
          <w:rFonts w:ascii="Arial" w:hAnsi="Arial" w:cs="Arial"/>
          <w:color w:val="FF0000"/>
          <w:sz w:val="24"/>
          <w:szCs w:val="24"/>
          <w:lang w:val="en-US"/>
        </w:rPr>
        <w:t xml:space="preserve">sometimes </w:t>
      </w:r>
      <w:r w:rsidR="005B7572" w:rsidRPr="005000B0">
        <w:rPr>
          <w:rFonts w:ascii="Arial" w:hAnsi="Arial" w:cs="Arial"/>
          <w:color w:val="FF0000"/>
          <w:sz w:val="24"/>
          <w:szCs w:val="24"/>
          <w:lang w:val="en-US"/>
        </w:rPr>
        <w:t xml:space="preserve">up-regulated in cancers </w:t>
      </w:r>
      <w:r w:rsidR="0013695B" w:rsidRPr="005000B0">
        <w:rPr>
          <w:rFonts w:ascii="Arial" w:hAnsi="Arial" w:cs="Arial"/>
          <w:color w:val="FF0000"/>
          <w:sz w:val="24"/>
          <w:szCs w:val="24"/>
          <w:lang w:val="en-US"/>
        </w:rPr>
        <w:fldChar w:fldCharType="begin">
          <w:fldData xml:space="preserve">PEVuZE5vdGU+PENpdGU+PEF1dGhvcj5NYXp1cmU8L0F1dGhvcj48WWVhcj4yMDE3PC9ZZWFyPjxS
ZWNOdW0+MTc4PC9SZWNOdW0+PERpc3BsYXlUZXh0Pls2MiwgODAsIDgxXTwvRGlzcGxheVRleHQ+
PHJlY29yZD48cmVjLW51bWJlcj4xNzg8L3JlYy1udW1iZXI+PGZvcmVpZ24ta2V5cz48a2V5IGFw
cD0iRU4iIGRiLWlkPSJ2dnp2ZDBhZjhzeHc1ZWVwMHJidmZzMGtwMHhkd3Q5OTVhdHMiPjE3ODwv
a2V5PjwvZm9yZWlnbi1rZXlzPjxyZWYtdHlwZSBuYW1lPSJKb3VybmFsIEFydGljbGUiPjE3PC9y
ZWYtdHlwZT48Y29udHJpYnV0b3JzPjxhdXRob3JzPjxhdXRob3I+TWF6dXJlLCBOLiBNLjwvYXV0
aG9yPjwvYXV0aG9ycz48L2NvbnRyaWJ1dG9ycz48YXV0aC1hZGRyZXNzPkluc3RpdHV0ZSBmb3Ig
UmVzZWFyY2ggb24gQ2FuY2VyIGFuZCBBZ2luZywgTmljZSAoSVJDQU4pLCBDTlJTIFVNUjcyODQs
IElOU0VSTSBVMTA4MSwgVW5pdmVyc2l0eSBvZiBOaWNlLCBGcmFuY2U7IENOUlMgR0RSIDM2OTcg
TWljcm9uaXQsIEZyYW5jZS4gRWxlY3Ryb25pYyBhZGRyZXNzOiBOYXRoYWxpZS5NYXp1cmVAdW5p
Y2UuZnIuPC9hdXRoLWFkZHJlc3M+PHRpdGxlcz48dGl0bGU+VkRBQyBpbiBjYW5jZXI8L3RpdGxl
PjxzZWNvbmRhcnktdGl0bGU+QmlvY2hpbSBCaW9waHlzIEFjdGE8L3NlY29uZGFyeS10aXRsZT48
YWx0LXRpdGxlPkJpb2NoaW1pY2EgZXQgYmlvcGh5c2ljYSBhY3RhPC9hbHQtdGl0bGU+PC90aXRs
ZXM+PHBlcmlvZGljYWw+PGZ1bGwtdGl0bGU+QmlvY2hpbSBCaW9waHlzIEFjdGE8L2Z1bGwtdGl0
bGU+PGFiYnItMT5CaW9jaGltaWNhIGV0IGJpb3BoeXNpY2EgYWN0YTwvYWJici0xPjwvcGVyaW9k
aWNhbD48YWx0LXBlcmlvZGljYWw+PGZ1bGwtdGl0bGU+QmlvY2hpbSBCaW9waHlzIEFjdGE8L2Z1
bGwtdGl0bGU+PGFiYnItMT5CaW9jaGltaWNhIGV0IGJpb3BoeXNpY2EgYWN0YTwvYWJici0xPjwv
YWx0LXBlcmlvZGljYWw+PGVkaXRpb24+MjAxNy8wMy8xMjwvZWRpdGlvbj48ZGF0ZXM+PHllYXI+
MjAxNzwveWVhcj48cHViLWRhdGVzPjxkYXRlPk1hciAwNzwvZGF0ZT48L3B1Yi1kYXRlcz48L2Rh
dGVzPjxpc2JuPjAwMDYtMzAwMiAoUHJpbnQpJiN4RDswMDA2LTMwMDIgKExpbmtpbmcpPC9pc2Ju
PjxhY2Nlc3Npb24tbnVtPjI4MjgzNDAwPC9hY2Nlc3Npb24tbnVtPjx3b3JrLXR5cGU+UmV2aWV3
PC93b3JrLXR5cGU+PHVybHM+PHJlbGF0ZWQtdXJscz48dXJsPmh0dHA6Ly93d3cubmNiaS5ubG0u
bmloLmdvdi9wdWJtZWQvMjgyODM0MDA8L3VybD48L3JlbGF0ZWQtdXJscz48L3VybHM+PGVsZWN0
cm9uaWMtcmVzb3VyY2UtbnVtPjEwLjEwMTYvai5iYmFiaW8uMjAxNy4wMy4wMDI8L2VsZWN0cm9u
aWMtcmVzb3VyY2UtbnVtPjxsYW5ndWFnZT5lbmc8L2xhbmd1YWdlPjwvcmVjb3JkPjwvQ2l0ZT48
Q2l0ZT48QXV0aG9yPlRvbWFzZWxsbzwvQXV0aG9yPjxZZWFyPjIwMDk8L1llYXI+PFJlY051bT4x
Nzk8L1JlY051bT48cmVjb3JkPjxyZWMtbnVtYmVyPjE3OTwvcmVjLW51bWJlcj48Zm9yZWlnbi1r
ZXlzPjxrZXkgYXBwPSJFTiIgZGItaWQ9InZ2enZkMGFmOHN4dzVlZXAwcmJ2ZnMwa3AweGR3dDk5
NWF0cyI+MTc5PC9rZXk+PC9mb3JlaWduLWtleXM+PHJlZi10eXBlIG5hbWU9IkpvdXJuYWwgQXJ0
aWNsZSI+MTc8L3JlZi10eXBlPjxjb250cmlidXRvcnM+PGF1dGhvcnM+PGF1dGhvcj5Ub21hc2Vs
bG8sIEYuPC9hdXRob3I+PGF1dGhvcj5NZXNzaW5hLCBBLjwvYXV0aG9yPjxhdXRob3I+TGFydGln
dWUsIEwuPC9hdXRob3I+PGF1dGhvcj5TY2hlbWJyaSwgTC48L2F1dGhvcj48YXV0aG9yPk1lZGlu
YSwgQy48L2F1dGhvcj48YXV0aG9yPlJlaW5hLCBTLjwvYXV0aG9yPjxhdXRob3I+VGhvcmF2YWws
IEQuPC9hdXRob3I+PGF1dGhvcj5Dcm91emV0LCBNLjwvYXV0aG9yPjxhdXRob3I+SWNoYXMsIEYu
PC9hdXRob3I+PGF1dGhvcj5EZSBQaW50bywgVi48L2F1dGhvcj48YXV0aG9yPkRlIEdpb3JnaSwg
Ri48L2F1dGhvcj48L2F1dGhvcnM+PC9jb250cmlidXRvcnM+PGF1dGgtYWRkcmVzcz5JTlNFUk0g
VTkxNiwgVW5pdmVyc2l0ZSBCb3JkZWF1eCAyLCBJbnN0aXR1dCBCZXJnb25pZSwgMzMwNzYgQm9y
ZGVhdXgsIEZyYW5jZS48L2F1dGgtYWRkcmVzcz48dGl0bGVzPjx0aXRsZT5PdXRlciBtZW1icmFu
ZSBWREFDMSBjb250cm9scyBwZXJtZWFiaWxpdHkgdHJhbnNpdGlvbiBvZiB0aGUgaW5uZXIgbWl0
b2Nob25kcmlhbCBtZW1icmFuZSBpbiBjZWxsdWxvIGR1cmluZyBzdHJlc3MtaW5kdWNlZCBhcG9w
dG9zaXM8L3RpdGxlPjxzZWNvbmRhcnktdGl0bGU+Q2VsbCBSZXM8L3NlY29uZGFyeS10aXRsZT48
YWx0LXRpdGxlPkNlbGwgcmVzZWFyY2g8L2FsdC10aXRsZT48L3RpdGxlcz48cGVyaW9kaWNhbD48
ZnVsbC10aXRsZT5DZWxsIFJlczwvZnVsbC10aXRsZT48YWJici0xPkNlbGwgcmVzZWFyY2g8L2Fi
YnItMT48L3BlcmlvZGljYWw+PGFsdC1wZXJpb2RpY2FsPjxmdWxsLXRpdGxlPkNlbGwgUmVzPC9m
dWxsLXRpdGxlPjxhYmJyLTE+Q2VsbCByZXNlYXJjaDwvYWJici0xPjwvYWx0LXBlcmlvZGljYWw+
PHBhZ2VzPjEzNjMtNzY8L3BhZ2VzPjx2b2x1bWU+MTk8L3ZvbHVtZT48bnVtYmVyPjEyPC9udW1i
ZXI+PGVkaXRpb24+MjAwOS8wOC8xMjwvZWRpdGlvbj48a2V5d29yZHM+PGtleXdvcmQ+QW5pbWFs
czwva2V5d29yZD48a2V5d29yZD5BcG9wdG9zaXMgUmVndWxhdG9yeSBQcm90ZWlucy9tZXRhYm9s
aXNtPC9rZXl3b3JkPjxrZXl3b3JkPkNPUyBDZWxsczwva2V5d29yZD48a2V5d29yZD5DZWxsIE1l
bWJyYW5lIFBlcm1lYWJpbGl0eS9waHlzaW9sb2d5PC9rZXl3b3JkPjxrZXl3b3JkPkNlcmNvcGl0
aGVjdXMgYWV0aGlvcHM8L2tleXdvcmQ+PGtleXdvcmQ+Q3ljbG9waGlsaW5zL3BoYXJtYWNvbG9n
eTwva2V5d29yZD48a2V5d29yZD5DeWNsb3Nwb3JpbmUvcGhhcm1hY29sb2d5PC9rZXl3b3JkPjxr
ZXl3b3JkPkZlZWRiYWNrLCBQaHlzaW9sb2dpY2FsL3BoeXNpb2xvZ3k8L2tleXdvcmQ+PGtleXdv
cmQ+R2VuZSBTaWxlbmNpbmcvcGh5c2lvbG9neTwva2V5d29yZD48a2V5d29yZD5IZUxhIENlbGxz
PC9rZXl3b3JkPjxrZXl3b3JkPkh1bWFuczwva2V5d29yZD48a2V5d29yZD5NZW1icmFuZSBQb3Rl
bnRpYWwsIE1pdG9jaG9uZHJpYWwvKnBoeXNpb2xvZ3k8L2tleXdvcmQ+PGtleXdvcmQ+TWl0b2No
b25kcmlhbCBNZW1icmFuZXMvKm1ldGFib2xpc208L2tleXdvcmQ+PGtleXdvcmQ+T3hpZGF0aXZl
IFN0cmVzcy9kcnVnIGVmZmVjdHMvcGh5c2lvbG9neTwva2V5d29yZD48a2V5d29yZD5Tb2RpdW0g
U2VsZW5pdGUvcGhhcm1hY29sb2d5PC9rZXl3b3JkPjxrZXl3b3JkPlN0cmVzcywgUGh5c2lvbG9n
aWNhbC8qcGh5c2lvbG9neTwva2V5d29yZD48a2V5d29yZD5Wb2x0YWdlLURlcGVuZGVudCBBbmlv
biBDaGFubmVsIDEvZ2VuZXRpY3MvKm1ldGFib2xpc208L2tleXdvcmQ+PC9rZXl3b3Jkcz48ZGF0
ZXM+PHllYXI+MjAwOTwveWVhcj48cHViLWRhdGVzPjxkYXRlPkRlYzwvZGF0ZT48L3B1Yi1kYXRl
cz48L2RhdGVzPjxpc2JuPjE3NDgtNzgzOCAoRWxlY3Ryb25pYykmI3hEOzEwMDEtMDYwMiAoTGlu
a2luZyk8L2lzYm4+PGFjY2Vzc2lvbi1udW0+MTk2NjgyNjI8L2FjY2Vzc2lvbi1udW0+PHdvcmst
dHlwZT5SZXNlYXJjaCBTdXBwb3J0LCBOb24tVS5TLiBHb3YmYXBvczt0PC93b3JrLXR5cGU+PHVy
bHM+PHJlbGF0ZWQtdXJscz48dXJsPmh0dHA6Ly93d3cubmNiaS5ubG0ubmloLmdvdi9wdWJtZWQv
MTk2NjgyNjI8L3VybD48L3JlbGF0ZWQtdXJscz48L3VybHM+PGVsZWN0cm9uaWMtcmVzb3VyY2Ut
bnVtPjEwLjEwMzgvY3IuMjAwOS45ODwvZWxlY3Ryb25pYy1yZXNvdXJjZS1udW0+PGxhbmd1YWdl
PmVuZzwvbGFuZ3VhZ2U+PC9yZWNvcmQ+PC9DaXRlPjxDaXRlPjxBdXRob3I+Um95PC9BdXRob3I+
PFllYXI+MjAxNjwvWWVhcj48UmVjTnVtPjg4PC9SZWNOdW0+PHJlY29yZD48cmVjLW51bWJlcj44
ODwvcmVjLW51bWJlcj48Zm9yZWlnbi1rZXlzPjxrZXkgYXBwPSJFTiIgZGItaWQ9InZ2enZkMGFm
OHN4dzVlZXAwcmJ2ZnMwa3AweGR3dDk5NWF0cyI+ODg8L2tleT48L2ZvcmVpZ24ta2V5cz48cmVm
LXR5cGUgbmFtZT0iSm91cm5hbCBBcnRpY2xlIj4xNzwvcmVmLXR5cGU+PGNvbnRyaWJ1dG9ycz48
YXV0aG9ycz48YXV0aG9yPlJveSwgUy48L2F1dGhvcj48YXV0aG9yPlNpbGVpa3l0ZSwgSi48L2F1
dGhvcj48YXV0aG9yPk5ldWVuc3dhbmRlciwgQi48L2F1dGhvcj48YXV0aG9yPkhlZHJpY2ssIE0u
IFAuPC9hdXRob3I+PGF1dGhvcj5DaHVuZywgVC4gRC48L2F1dGhvcj48YXV0aG9yPkF1YmUsIEou
PC9hdXRob3I+PGF1dGhvcj5TY2hvZW5lbiwgRi4gSi48L2F1dGhvcj48YXV0aG9yPkZvcnRlLCBN
LiBBLjwvYXV0aG9yPjxhdXRob3I+QmVybmFyZGksIFAuPC9hdXRob3I+PC9hdXRob3JzPjwvY29u
dHJpYnV0b3JzPjxhdXRoLWFkZHJlc3M+VW5pdmVyc2l0eSBvZiBLYW5zYXMgU3BlY2lhbGl6ZWQg
Q2hlbWlzdHJ5IENlbnRlciwgMjAzNCBCZWNrZXIgRHJpdmUsIExhd3JlbmNlLCBLUywgNjYwNDks
IFVTQS4gcy5yb3lAdW5jLmVkdS4mI3hEO0RpdmlzaW9uIG9mIENoZW1pY2FsIEJpb2xvZ3kgYW5k
IE1lZGljaW5hbCBDaGVtaXN0cnkgYW5kIHRoZSBDZW50ZXIgZm9yIEludGVncmF0aXZlIENoZW1p
Y2FsIEJpb2xvZ3kgYW5kIERydWcgRGlzY292ZXJ5LCBVTkMgRXNoZWxtYW4gU2Nob29sIG9mIFBo
YXJtYWN5LCBVbml2ZXJzaXR5IG9mIE5vcnRoIENhcm9saW5hLCBDaGFwZWwgSGlsbCwgTkMsIDI3
NTk5LCBVU0EuIHMucm95QHVuYy5lZHUuJiN4RDtDTlIgTmV1cm9zY2llbmNlIEluc3RpdHV0ZSBh
bmQgRGVwYXJ0bWVudCBvZiBCaW9tZWRpY2FsIFNjaWVuY2VzLCBVbml2ZXJzaXR5IG9mIFBhZG92
YSwgVmlhIFVnbyBCYXNzaSA1OC9CLCBQYWRvdmEsIDM1MTMxLCBJdGFseS4mI3hEO1VuaXZlcnNp
dHkgb2YgS2Fuc2FzIFNwZWNpYWxpemVkIENoZW1pc3RyeSBDZW50ZXIsIDIwMzQgQmVja2VyIERy
aXZlLCBMYXdyZW5jZSwgS1MsIDY2MDQ5LCBVU0EuJiN4RDtDb25yYWQgUHJlYnlzIENlbnRlciBm
b3IgQ2hlbWljYWwgR2Vub21pY3MsIFNhbmZvcmQgQnVybmhhbSBQcmVieXMgTWVkaWNhbCBEaXNj
b3ZlcnkgSW5zdGl0dXRlLCAxMDkwMSBOLiBUb3JyZXkgUGluZXMgUm9hZCwgTGEgSm9sbGEsIENB
LCA5MjAzNywgVVNBLiYjeEQ7T2ZmaWNlIG9mIFRyYW5zbGF0aW9uIHRvIFByYWN0aWNlLCBNYXlv
IENsaW5pYywgUm9jaGVzdGVyLCBNTiwgNTU5MDUsIFVTQS4mI3hEO1VuaXZlcnNpdHkgb2YgS2Fu
c2FzIFNwZWNpYWxpemVkIENoZW1pc3RyeSBDZW50ZXIsIDIwMzQgQmVja2VyIERyaXZlLCBMYXdy
ZW5jZSwgS1MsIDY2MDQ5LCBVU0EuIHNjaG9lbmVuQGt1LmVkdS4mI3hEO1ZvbGx1bSBJbnN0aXR1
dGUsIE9yZWdvbiBIZWFsdGggJmFtcDsgU2NpZW5jZSBVbml2ZXJzaXR5LCAzMTgxIFMuVy4gU2Ft
IEphY2tzb24gUGFyayBSb2FkLCBQb3J0bGFuZCwgT1IsIDk3MjM5LCBVU0EuIGZvcnRlQG9oc3Uu
ZWR1LiYjeEQ7Q05SIE5ldXJvc2NpZW5jZSBJbnN0aXR1dGUgYW5kIERlcGFydG1lbnQgb2YgQmlv
bWVkaWNhbCBTY2llbmNlcywgVW5pdmVyc2l0eSBvZiBQYWRvdmEsIFZpYSBVZ28gQmFzc2kgNTgv
QiwgUGFkb3ZhLCAzNTEzMSwgSXRhbHkuIGJlcm5hcmRpQGJpby51bmlwZC5pdC48L2F1dGgtYWRk
cmVzcz48dGl0bGVzPjx0aXRsZT5OLVBoZW55bGJlbnphbWlkZXMgYXMgUG90ZW50IEluaGliaXRv
cnMgb2YgdGhlIE1pdG9jaG9uZHJpYWwgUGVybWVhYmlsaXR5IFRyYW5zaXRpb24gUG9yZTwvdGl0
bGU+PHNlY29uZGFyeS10aXRsZT5DaGVtTWVkQ2hlbTwvc2Vjb25kYXJ5LXRpdGxlPjxhbHQtdGl0
bGU+Q2hlbU1lZENoZW08L2FsdC10aXRsZT48L3RpdGxlcz48cGVyaW9kaWNhbD48ZnVsbC10aXRs
ZT5DaGVtTWVkQ2hlbTwvZnVsbC10aXRsZT48YWJici0xPkNoZW1NZWRDaGVtPC9hYmJyLTE+PC9w
ZXJpb2RpY2FsPjxhbHQtcGVyaW9kaWNhbD48ZnVsbC10aXRsZT5DaGVtTWVkQ2hlbTwvZnVsbC10
aXRsZT48YWJici0xPkNoZW1NZWRDaGVtPC9hYmJyLTE+PC9hbHQtcGVyaW9kaWNhbD48cGFnZXM+
MjgzLTg8L3BhZ2VzPjx2b2x1bWU+MTE8L3ZvbHVtZT48bnVtYmVyPjM8L251bWJlcj48ZWRpdGlv
bj4yMDE1LzEyLzI0PC9lZGl0aW9uPjxrZXl3b3Jkcz48a2V5d29yZD5CZW56YW1pZGVzL2NoZW1p
Y2FsIHN5bnRoZXNpcy9jaGVtaXN0cnkvKnBoYXJtYWNvbG9neTwva2V5d29yZD48a2V5d29yZD5E
b3NlLVJlc3BvbnNlIFJlbGF0aW9uc2hpcCwgRHJ1Zzwva2V5d29yZD48a2V5d29yZD5IdW1hbnM8
L2tleXdvcmQ+PGtleXdvcmQ+TWl0b2Nob25kcmlhbCBNZW1icmFuZSBUcmFuc3BvcnQgUHJvdGVp
bnMvKmFudGFnb25pc3RzICZhbXA7IGluaGliaXRvcnM8L2tleXdvcmQ+PGtleXdvcmQ+TW9sZWN1
bGFyIFN0cnVjdHVyZTwva2V5d29yZD48a2V5d29yZD5TdHJ1Y3R1cmUtQWN0aXZpdHkgUmVsYXRp
b25zaGlwPC9rZXl3b3JkPjwva2V5d29yZHM+PGRhdGVzPjx5ZWFyPjIwMTY8L3llYXI+PHB1Yi1k
YXRlcz48ZGF0ZT5GZWIgMDQ8L2RhdGU+PC9wdWItZGF0ZXM+PC9kYXRlcz48aXNibj4xODYwLTcx
ODcgKEVsZWN0cm9uaWMpJiN4RDsxODYwLTcxNzkgKExpbmtpbmcpPC9pc2JuPjxhY2Nlc3Npb24t
bnVtPjI2NjkzODM2PC9hY2Nlc3Npb24tbnVtPjx3b3JrLXR5cGU+UmVzZWFyY2ggU3VwcG9ydCwg
Ti5JLkguLCBFeHRyYW11cmFsJiN4RDtSZXNlYXJjaCBTdXBwb3J0LCBVLlMuIEdvdiZhcG9zO3Qs
IE5vbi1QLkguUy48L3dvcmstdHlwZT48dXJscz48cmVsYXRlZC11cmxzPjx1cmw+aHR0cDovL3d3
dy5uY2JpLm5sbS5uaWguZ292L3B1Ym1lZC8yNjY5MzgzNjwvdXJsPjwvcmVsYXRlZC11cmxzPjwv
dXJscz48Y3VzdG9tMj40OTQ4NjQxPC9jdXN0b20yPjxlbGVjdHJvbmljLXJlc291cmNlLW51bT4x
MC4xMDAyL2NtZGMuMjAxNTAwNTQ1PC9lbGVjdHJvbmljLXJlc291cmNlLW51bT48bGFuZ3VhZ2U+
ZW5nPC9sYW5ndWFnZT48L3JlY29yZD48L0NpdGU+PC9FbmROb3RlPgB=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PEVuZE5vdGU+PENpdGU+PEF1dGhvcj5NYXp1cmU8L0F1dGhvcj48WWVhcj4yMDE3PC9ZZWFyPjxS
ZWNOdW0+MTc4PC9SZWNOdW0+PERpc3BsYXlUZXh0Pls2MiwgODAsIDgxXTwvRGlzcGxheVRleHQ+
PHJlY29yZD48cmVjLW51bWJlcj4xNzg8L3JlYy1udW1iZXI+PGZvcmVpZ24ta2V5cz48a2V5IGFw
cD0iRU4iIGRiLWlkPSJ2dnp2ZDBhZjhzeHc1ZWVwMHJidmZzMGtwMHhkd3Q5OTVhdHMiPjE3ODwv
a2V5PjwvZm9yZWlnbi1rZXlzPjxyZWYtdHlwZSBuYW1lPSJKb3VybmFsIEFydGljbGUiPjE3PC9y
ZWYtdHlwZT48Y29udHJpYnV0b3JzPjxhdXRob3JzPjxhdXRob3I+TWF6dXJlLCBOLiBNLjwvYXV0
aG9yPjwvYXV0aG9ycz48L2NvbnRyaWJ1dG9ycz48YXV0aC1hZGRyZXNzPkluc3RpdHV0ZSBmb3Ig
UmVzZWFyY2ggb24gQ2FuY2VyIGFuZCBBZ2luZywgTmljZSAoSVJDQU4pLCBDTlJTIFVNUjcyODQs
IElOU0VSTSBVMTA4MSwgVW5pdmVyc2l0eSBvZiBOaWNlLCBGcmFuY2U7IENOUlMgR0RSIDM2OTcg
TWljcm9uaXQsIEZyYW5jZS4gRWxlY3Ryb25pYyBhZGRyZXNzOiBOYXRoYWxpZS5NYXp1cmVAdW5p
Y2UuZnIuPC9hdXRoLWFkZHJlc3M+PHRpdGxlcz48dGl0bGU+VkRBQyBpbiBjYW5jZXI8L3RpdGxl
PjxzZWNvbmRhcnktdGl0bGU+QmlvY2hpbSBCaW9waHlzIEFjdGE8L3NlY29uZGFyeS10aXRsZT48
YWx0LXRpdGxlPkJpb2NoaW1pY2EgZXQgYmlvcGh5c2ljYSBhY3RhPC9hbHQtdGl0bGU+PC90aXRs
ZXM+PHBlcmlvZGljYWw+PGZ1bGwtdGl0bGU+QmlvY2hpbSBCaW9waHlzIEFjdGE8L2Z1bGwtdGl0
bGU+PGFiYnItMT5CaW9jaGltaWNhIGV0IGJpb3BoeXNpY2EgYWN0YTwvYWJici0xPjwvcGVyaW9k
aWNhbD48YWx0LXBlcmlvZGljYWw+PGZ1bGwtdGl0bGU+QmlvY2hpbSBCaW9waHlzIEFjdGE8L2Z1
bGwtdGl0bGU+PGFiYnItMT5CaW9jaGltaWNhIGV0IGJpb3BoeXNpY2EgYWN0YTwvYWJici0xPjwv
YWx0LXBlcmlvZGljYWw+PGVkaXRpb24+MjAxNy8wMy8xMjwvZWRpdGlvbj48ZGF0ZXM+PHllYXI+
MjAxNzwveWVhcj48cHViLWRhdGVzPjxkYXRlPk1hciAwNzwvZGF0ZT48L3B1Yi1kYXRlcz48L2Rh
dGVzPjxpc2JuPjAwMDYtMzAwMiAoUHJpbnQpJiN4RDswMDA2LTMwMDIgKExpbmtpbmcpPC9pc2Ju
PjxhY2Nlc3Npb24tbnVtPjI4MjgzNDAwPC9hY2Nlc3Npb24tbnVtPjx3b3JrLXR5cGU+UmV2aWV3
PC93b3JrLXR5cGU+PHVybHM+PHJlbGF0ZWQtdXJscz48dXJsPmh0dHA6Ly93d3cubmNiaS5ubG0u
bmloLmdvdi9wdWJtZWQvMjgyODM0MDA8L3VybD48L3JlbGF0ZWQtdXJscz48L3VybHM+PGVsZWN0
cm9uaWMtcmVzb3VyY2UtbnVtPjEwLjEwMTYvai5iYmFiaW8uMjAxNy4wMy4wMDI8L2VsZWN0cm9u
aWMtcmVzb3VyY2UtbnVtPjxsYW5ndWFnZT5lbmc8L2xhbmd1YWdlPjwvcmVjb3JkPjwvQ2l0ZT48
Q2l0ZT48QXV0aG9yPlRvbWFzZWxsbzwvQXV0aG9yPjxZZWFyPjIwMDk8L1llYXI+PFJlY051bT4x
Nzk8L1JlY051bT48cmVjb3JkPjxyZWMtbnVtYmVyPjE3OTwvcmVjLW51bWJlcj48Zm9yZWlnbi1r
ZXlzPjxrZXkgYXBwPSJFTiIgZGItaWQ9InZ2enZkMGFmOHN4dzVlZXAwcmJ2ZnMwa3AweGR3dDk5
NWF0cyI+MTc5PC9rZXk+PC9mb3JlaWduLWtleXM+PHJlZi10eXBlIG5hbWU9IkpvdXJuYWwgQXJ0
aWNsZSI+MTc8L3JlZi10eXBlPjxjb250cmlidXRvcnM+PGF1dGhvcnM+PGF1dGhvcj5Ub21hc2Vs
bG8sIEYuPC9hdXRob3I+PGF1dGhvcj5NZXNzaW5hLCBBLjwvYXV0aG9yPjxhdXRob3I+TGFydGln
dWUsIEwuPC9hdXRob3I+PGF1dGhvcj5TY2hlbWJyaSwgTC48L2F1dGhvcj48YXV0aG9yPk1lZGlu
YSwgQy48L2F1dGhvcj48YXV0aG9yPlJlaW5hLCBTLjwvYXV0aG9yPjxhdXRob3I+VGhvcmF2YWws
IEQuPC9hdXRob3I+PGF1dGhvcj5Dcm91emV0LCBNLjwvYXV0aG9yPjxhdXRob3I+SWNoYXMsIEYu
PC9hdXRob3I+PGF1dGhvcj5EZSBQaW50bywgVi48L2F1dGhvcj48YXV0aG9yPkRlIEdpb3JnaSwg
Ri48L2F1dGhvcj48L2F1dGhvcnM+PC9jb250cmlidXRvcnM+PGF1dGgtYWRkcmVzcz5JTlNFUk0g
VTkxNiwgVW5pdmVyc2l0ZSBCb3JkZWF1eCAyLCBJbnN0aXR1dCBCZXJnb25pZSwgMzMwNzYgQm9y
ZGVhdXgsIEZyYW5jZS48L2F1dGgtYWRkcmVzcz48dGl0bGVzPjx0aXRsZT5PdXRlciBtZW1icmFu
ZSBWREFDMSBjb250cm9scyBwZXJtZWFiaWxpdHkgdHJhbnNpdGlvbiBvZiB0aGUgaW5uZXIgbWl0
b2Nob25kcmlhbCBtZW1icmFuZSBpbiBjZWxsdWxvIGR1cmluZyBzdHJlc3MtaW5kdWNlZCBhcG9w
dG9zaXM8L3RpdGxlPjxzZWNvbmRhcnktdGl0bGU+Q2VsbCBSZXM8L3NlY29uZGFyeS10aXRsZT48
YWx0LXRpdGxlPkNlbGwgcmVzZWFyY2g8L2FsdC10aXRsZT48L3RpdGxlcz48cGVyaW9kaWNhbD48
ZnVsbC10aXRsZT5DZWxsIFJlczwvZnVsbC10aXRsZT48YWJici0xPkNlbGwgcmVzZWFyY2g8L2Fi
YnItMT48L3BlcmlvZGljYWw+PGFsdC1wZXJpb2RpY2FsPjxmdWxsLXRpdGxlPkNlbGwgUmVzPC9m
dWxsLXRpdGxlPjxhYmJyLTE+Q2VsbCByZXNlYXJjaDwvYWJici0xPjwvYWx0LXBlcmlvZGljYWw+
PHBhZ2VzPjEzNjMtNzY8L3BhZ2VzPjx2b2x1bWU+MTk8L3ZvbHVtZT48bnVtYmVyPjEyPC9udW1i
ZXI+PGVkaXRpb24+MjAwOS8wOC8xMjwvZWRpdGlvbj48a2V5d29yZHM+PGtleXdvcmQ+QW5pbWFs
czwva2V5d29yZD48a2V5d29yZD5BcG9wdG9zaXMgUmVndWxhdG9yeSBQcm90ZWlucy9tZXRhYm9s
aXNtPC9rZXl3b3JkPjxrZXl3b3JkPkNPUyBDZWxsczwva2V5d29yZD48a2V5d29yZD5DZWxsIE1l
bWJyYW5lIFBlcm1lYWJpbGl0eS9waHlzaW9sb2d5PC9rZXl3b3JkPjxrZXl3b3JkPkNlcmNvcGl0
aGVjdXMgYWV0aGlvcHM8L2tleXdvcmQ+PGtleXdvcmQ+Q3ljbG9waGlsaW5zL3BoYXJtYWNvbG9n
eTwva2V5d29yZD48a2V5d29yZD5DeWNsb3Nwb3JpbmUvcGhhcm1hY29sb2d5PC9rZXl3b3JkPjxr
ZXl3b3JkPkZlZWRiYWNrLCBQaHlzaW9sb2dpY2FsL3BoeXNpb2xvZ3k8L2tleXdvcmQ+PGtleXdv
cmQ+R2VuZSBTaWxlbmNpbmcvcGh5c2lvbG9neTwva2V5d29yZD48a2V5d29yZD5IZUxhIENlbGxz
PC9rZXl3b3JkPjxrZXl3b3JkPkh1bWFuczwva2V5d29yZD48a2V5d29yZD5NZW1icmFuZSBQb3Rl
bnRpYWwsIE1pdG9jaG9uZHJpYWwvKnBoeXNpb2xvZ3k8L2tleXdvcmQ+PGtleXdvcmQ+TWl0b2No
b25kcmlhbCBNZW1icmFuZXMvKm1ldGFib2xpc208L2tleXdvcmQ+PGtleXdvcmQ+T3hpZGF0aXZl
IFN0cmVzcy9kcnVnIGVmZmVjdHMvcGh5c2lvbG9neTwva2V5d29yZD48a2V5d29yZD5Tb2RpdW0g
U2VsZW5pdGUvcGhhcm1hY29sb2d5PC9rZXl3b3JkPjxrZXl3b3JkPlN0cmVzcywgUGh5c2lvbG9n
aWNhbC8qcGh5c2lvbG9neTwva2V5d29yZD48a2V5d29yZD5Wb2x0YWdlLURlcGVuZGVudCBBbmlv
biBDaGFubmVsIDEvZ2VuZXRpY3MvKm1ldGFib2xpc208L2tleXdvcmQ+PC9rZXl3b3Jkcz48ZGF0
ZXM+PHllYXI+MjAwOTwveWVhcj48cHViLWRhdGVzPjxkYXRlPkRlYzwvZGF0ZT48L3B1Yi1kYXRl
cz48L2RhdGVzPjxpc2JuPjE3NDgtNzgzOCAoRWxlY3Ryb25pYykmI3hEOzEwMDEtMDYwMiAoTGlu
a2luZyk8L2lzYm4+PGFjY2Vzc2lvbi1udW0+MTk2NjgyNjI8L2FjY2Vzc2lvbi1udW0+PHdvcmst
dHlwZT5SZXNlYXJjaCBTdXBwb3J0LCBOb24tVS5TLiBHb3YmYXBvczt0PC93b3JrLXR5cGU+PHVy
bHM+PHJlbGF0ZWQtdXJscz48dXJsPmh0dHA6Ly93d3cubmNiaS5ubG0ubmloLmdvdi9wdWJtZWQv
MTk2NjgyNjI8L3VybD48L3JlbGF0ZWQtdXJscz48L3VybHM+PGVsZWN0cm9uaWMtcmVzb3VyY2Ut
bnVtPjEwLjEwMzgvY3IuMjAwOS45ODwvZWxlY3Ryb25pYy1yZXNvdXJjZS1udW0+PGxhbmd1YWdl
PmVuZzwvbGFuZ3VhZ2U+PC9yZWNvcmQ+PC9DaXRlPjxDaXRlPjxBdXRob3I+Um95PC9BdXRob3I+
PFllYXI+MjAxNjwvWWVhcj48UmVjTnVtPjg4PC9SZWNOdW0+PHJlY29yZD48cmVjLW51bWJlcj44
ODwvcmVjLW51bWJlcj48Zm9yZWlnbi1rZXlzPjxrZXkgYXBwPSJFTiIgZGItaWQ9InZ2enZkMGFm
OHN4dzVlZXAwcmJ2ZnMwa3AweGR3dDk5NWF0cyI+ODg8L2tleT48L2ZvcmVpZ24ta2V5cz48cmVm
LXR5cGUgbmFtZT0iSm91cm5hbCBBcnRpY2xlIj4xNzwvcmVmLXR5cGU+PGNvbnRyaWJ1dG9ycz48
YXV0aG9ycz48YXV0aG9yPlJveSwgUy48L2F1dGhvcj48YXV0aG9yPlNpbGVpa3l0ZSwgSi48L2F1
dGhvcj48YXV0aG9yPk5ldWVuc3dhbmRlciwgQi48L2F1dGhvcj48YXV0aG9yPkhlZHJpY2ssIE0u
IFAuPC9hdXRob3I+PGF1dGhvcj5DaHVuZywgVC4gRC48L2F1dGhvcj48YXV0aG9yPkF1YmUsIEou
PC9hdXRob3I+PGF1dGhvcj5TY2hvZW5lbiwgRi4gSi48L2F1dGhvcj48YXV0aG9yPkZvcnRlLCBN
LiBBLjwvYXV0aG9yPjxhdXRob3I+QmVybmFyZGksIFAuPC9hdXRob3I+PC9hdXRob3JzPjwvY29u
dHJpYnV0b3JzPjxhdXRoLWFkZHJlc3M+VW5pdmVyc2l0eSBvZiBLYW5zYXMgU3BlY2lhbGl6ZWQg
Q2hlbWlzdHJ5IENlbnRlciwgMjAzNCBCZWNrZXIgRHJpdmUsIExhd3JlbmNlLCBLUywgNjYwNDks
IFVTQS4gcy5yb3lAdW5jLmVkdS4mI3hEO0RpdmlzaW9uIG9mIENoZW1pY2FsIEJpb2xvZ3kgYW5k
IE1lZGljaW5hbCBDaGVtaXN0cnkgYW5kIHRoZSBDZW50ZXIgZm9yIEludGVncmF0aXZlIENoZW1p
Y2FsIEJpb2xvZ3kgYW5kIERydWcgRGlzY292ZXJ5LCBVTkMgRXNoZWxtYW4gU2Nob29sIG9mIFBo
YXJtYWN5LCBVbml2ZXJzaXR5IG9mIE5vcnRoIENhcm9saW5hLCBDaGFwZWwgSGlsbCwgTkMsIDI3
NTk5LCBVU0EuIHMucm95QHVuYy5lZHUuJiN4RDtDTlIgTmV1cm9zY2llbmNlIEluc3RpdHV0ZSBh
bmQgRGVwYXJ0bWVudCBvZiBCaW9tZWRpY2FsIFNjaWVuY2VzLCBVbml2ZXJzaXR5IG9mIFBhZG92
YSwgVmlhIFVnbyBCYXNzaSA1OC9CLCBQYWRvdmEsIDM1MTMxLCBJdGFseS4mI3hEO1VuaXZlcnNp
dHkgb2YgS2Fuc2FzIFNwZWNpYWxpemVkIENoZW1pc3RyeSBDZW50ZXIsIDIwMzQgQmVja2VyIERy
aXZlLCBMYXdyZW5jZSwgS1MsIDY2MDQ5LCBVU0EuJiN4RDtDb25yYWQgUHJlYnlzIENlbnRlciBm
b3IgQ2hlbWljYWwgR2Vub21pY3MsIFNhbmZvcmQgQnVybmhhbSBQcmVieXMgTWVkaWNhbCBEaXNj
b3ZlcnkgSW5zdGl0dXRlLCAxMDkwMSBOLiBUb3JyZXkgUGluZXMgUm9hZCwgTGEgSm9sbGEsIENB
LCA5MjAzNywgVVNBLiYjeEQ7T2ZmaWNlIG9mIFRyYW5zbGF0aW9uIHRvIFByYWN0aWNlLCBNYXlv
IENsaW5pYywgUm9jaGVzdGVyLCBNTiwgNTU5MDUsIFVTQS4mI3hEO1VuaXZlcnNpdHkgb2YgS2Fu
c2FzIFNwZWNpYWxpemVkIENoZW1pc3RyeSBDZW50ZXIsIDIwMzQgQmVja2VyIERyaXZlLCBMYXdy
ZW5jZSwgS1MsIDY2MDQ5LCBVU0EuIHNjaG9lbmVuQGt1LmVkdS4mI3hEO1ZvbGx1bSBJbnN0aXR1
dGUsIE9yZWdvbiBIZWFsdGggJmFtcDsgU2NpZW5jZSBVbml2ZXJzaXR5LCAzMTgxIFMuVy4gU2Ft
IEphY2tzb24gUGFyayBSb2FkLCBQb3J0bGFuZCwgT1IsIDk3MjM5LCBVU0EuIGZvcnRlQG9oc3Uu
ZWR1LiYjeEQ7Q05SIE5ldXJvc2NpZW5jZSBJbnN0aXR1dGUgYW5kIERlcGFydG1lbnQgb2YgQmlv
bWVkaWNhbCBTY2llbmNlcywgVW5pdmVyc2l0eSBvZiBQYWRvdmEsIFZpYSBVZ28gQmFzc2kgNTgv
QiwgUGFkb3ZhLCAzNTEzMSwgSXRhbHkuIGJlcm5hcmRpQGJpby51bmlwZC5pdC48L2F1dGgtYWRk
cmVzcz48dGl0bGVzPjx0aXRsZT5OLVBoZW55bGJlbnphbWlkZXMgYXMgUG90ZW50IEluaGliaXRv
cnMgb2YgdGhlIE1pdG9jaG9uZHJpYWwgUGVybWVhYmlsaXR5IFRyYW5zaXRpb24gUG9yZTwvdGl0
bGU+PHNlY29uZGFyeS10aXRsZT5DaGVtTWVkQ2hlbTwvc2Vjb25kYXJ5LXRpdGxlPjxhbHQtdGl0
bGU+Q2hlbU1lZENoZW08L2FsdC10aXRsZT48L3RpdGxlcz48cGVyaW9kaWNhbD48ZnVsbC10aXRs
ZT5DaGVtTWVkQ2hlbTwvZnVsbC10aXRsZT48YWJici0xPkNoZW1NZWRDaGVtPC9hYmJyLTE+PC9w
ZXJpb2RpY2FsPjxhbHQtcGVyaW9kaWNhbD48ZnVsbC10aXRsZT5DaGVtTWVkQ2hlbTwvZnVsbC10
aXRsZT48YWJici0xPkNoZW1NZWRDaGVtPC9hYmJyLTE+PC9hbHQtcGVyaW9kaWNhbD48cGFnZXM+
MjgzLTg8L3BhZ2VzPjx2b2x1bWU+MTE8L3ZvbHVtZT48bnVtYmVyPjM8L251bWJlcj48ZWRpdGlv
bj4yMDE1LzEyLzI0PC9lZGl0aW9uPjxrZXl3b3Jkcz48a2V5d29yZD5CZW56YW1pZGVzL2NoZW1p
Y2FsIHN5bnRoZXNpcy9jaGVtaXN0cnkvKnBoYXJtYWNvbG9neTwva2V5d29yZD48a2V5d29yZD5E
b3NlLVJlc3BvbnNlIFJlbGF0aW9uc2hpcCwgRHJ1Zzwva2V5d29yZD48a2V5d29yZD5IdW1hbnM8
L2tleXdvcmQ+PGtleXdvcmQ+TWl0b2Nob25kcmlhbCBNZW1icmFuZSBUcmFuc3BvcnQgUHJvdGVp
bnMvKmFudGFnb25pc3RzICZhbXA7IGluaGliaXRvcnM8L2tleXdvcmQ+PGtleXdvcmQ+TW9sZWN1
bGFyIFN0cnVjdHVyZTwva2V5d29yZD48a2V5d29yZD5TdHJ1Y3R1cmUtQWN0aXZpdHkgUmVsYXRp
b25zaGlwPC9rZXl3b3JkPjwva2V5d29yZHM+PGRhdGVzPjx5ZWFyPjIwMTY8L3llYXI+PHB1Yi1k
YXRlcz48ZGF0ZT5GZWIgMDQ8L2RhdGU+PC9wdWItZGF0ZXM+PC9kYXRlcz48aXNibj4xODYwLTcx
ODcgKEVsZWN0cm9uaWMpJiN4RDsxODYwLTcxNzkgKExpbmtpbmcpPC9pc2JuPjxhY2Nlc3Npb24t
bnVtPjI2NjkzODM2PC9hY2Nlc3Npb24tbnVtPjx3b3JrLXR5cGU+UmVzZWFyY2ggU3VwcG9ydCwg
Ti5JLkguLCBFeHRyYW11cmFsJiN4RDtSZXNlYXJjaCBTdXBwb3J0LCBVLlMuIEdvdiZhcG9zO3Qs
IE5vbi1QLkguUy48L3dvcmstdHlwZT48dXJscz48cmVsYXRlZC11cmxzPjx1cmw+aHR0cDovL3d3
dy5uY2JpLm5sbS5uaWguZ292L3B1Ym1lZC8yNjY5MzgzNjwvdXJsPjwvcmVsYXRlZC11cmxzPjwv
dXJscz48Y3VzdG9tMj40OTQ4NjQxPC9jdXN0b20yPjxlbGVjdHJvbmljLXJlc291cmNlLW51bT4x
MC4xMDAyL2NtZGMuMjAxNTAwNTQ1PC9lbGVjdHJvbmljLXJlc291cmNlLW51bT48bGFuZ3VhZ2U+
ZW5nPC9sYW5ndWFnZT48L3JlY29yZD48L0NpdGU+PC9FbmROb3RlPgB=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62" w:tooltip="Roy, 2016 #88" w:history="1">
        <w:r w:rsidR="00BF454C">
          <w:rPr>
            <w:rFonts w:ascii="Arial" w:hAnsi="Arial" w:cs="Arial"/>
            <w:noProof/>
            <w:color w:val="FF0000"/>
            <w:sz w:val="24"/>
            <w:szCs w:val="24"/>
            <w:lang w:val="en-US"/>
          </w:rPr>
          <w:t>62</w:t>
        </w:r>
      </w:hyperlink>
      <w:r w:rsidR="000D7034">
        <w:rPr>
          <w:rFonts w:ascii="Arial" w:hAnsi="Arial" w:cs="Arial"/>
          <w:noProof/>
          <w:color w:val="FF0000"/>
          <w:sz w:val="24"/>
          <w:szCs w:val="24"/>
          <w:lang w:val="en-US"/>
        </w:rPr>
        <w:t xml:space="preserve">, </w:t>
      </w:r>
      <w:hyperlink w:anchor="_ENREF_80" w:tooltip="Mazure, 2017 #178" w:history="1">
        <w:r w:rsidR="00BF454C">
          <w:rPr>
            <w:rFonts w:ascii="Arial" w:hAnsi="Arial" w:cs="Arial"/>
            <w:noProof/>
            <w:color w:val="FF0000"/>
            <w:sz w:val="24"/>
            <w:szCs w:val="24"/>
            <w:lang w:val="en-US"/>
          </w:rPr>
          <w:t>80</w:t>
        </w:r>
      </w:hyperlink>
      <w:r w:rsidR="000D7034">
        <w:rPr>
          <w:rFonts w:ascii="Arial" w:hAnsi="Arial" w:cs="Arial"/>
          <w:noProof/>
          <w:color w:val="FF0000"/>
          <w:sz w:val="24"/>
          <w:szCs w:val="24"/>
          <w:lang w:val="en-US"/>
        </w:rPr>
        <w:t xml:space="preserve">, </w:t>
      </w:r>
      <w:hyperlink w:anchor="_ENREF_81" w:tooltip="Tomasello, 2009 #179" w:history="1">
        <w:r w:rsidR="00BF454C">
          <w:rPr>
            <w:rFonts w:ascii="Arial" w:hAnsi="Arial" w:cs="Arial"/>
            <w:noProof/>
            <w:color w:val="FF0000"/>
            <w:sz w:val="24"/>
            <w:szCs w:val="24"/>
            <w:lang w:val="en-US"/>
          </w:rPr>
          <w:t>81</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5B7572" w:rsidRPr="005000B0">
        <w:rPr>
          <w:rFonts w:ascii="Arial" w:hAnsi="Arial" w:cs="Arial"/>
          <w:color w:val="FF0000"/>
          <w:sz w:val="24"/>
          <w:szCs w:val="24"/>
          <w:lang w:val="en-US"/>
        </w:rPr>
        <w:t>.</w:t>
      </w:r>
      <w:r w:rsidRPr="005000B0">
        <w:rPr>
          <w:rFonts w:ascii="Arial" w:hAnsi="Arial" w:cs="Arial"/>
          <w:sz w:val="24"/>
          <w:szCs w:val="24"/>
          <w:lang w:val="en-US"/>
        </w:rPr>
        <w:t xml:space="preserve"> </w:t>
      </w:r>
      <w:r w:rsidR="00B30EE8" w:rsidRPr="005000B0">
        <w:rPr>
          <w:rFonts w:ascii="Arial" w:hAnsi="Arial" w:cs="Arial"/>
          <w:sz w:val="24"/>
          <w:szCs w:val="24"/>
          <w:lang w:val="en-US"/>
        </w:rPr>
        <w:t>As shown in Fig</w:t>
      </w:r>
      <w:r w:rsidR="000A6873" w:rsidRPr="005000B0">
        <w:rPr>
          <w:rFonts w:ascii="Arial" w:hAnsi="Arial" w:cs="Arial"/>
          <w:sz w:val="24"/>
          <w:szCs w:val="24"/>
          <w:lang w:val="en-US"/>
        </w:rPr>
        <w:t>.</w:t>
      </w:r>
      <w:r w:rsidR="00B30EE8" w:rsidRPr="005000B0">
        <w:rPr>
          <w:rFonts w:ascii="Arial" w:hAnsi="Arial" w:cs="Arial"/>
          <w:sz w:val="24"/>
          <w:szCs w:val="24"/>
          <w:lang w:val="en-US"/>
        </w:rPr>
        <w:t xml:space="preserve"> </w:t>
      </w:r>
      <w:r w:rsidR="00145139" w:rsidRPr="005000B0">
        <w:rPr>
          <w:rFonts w:ascii="Arial" w:hAnsi="Arial" w:cs="Arial"/>
          <w:sz w:val="24"/>
          <w:szCs w:val="24"/>
          <w:lang w:val="en-US"/>
        </w:rPr>
        <w:t>2</w:t>
      </w:r>
      <w:r w:rsidR="00B30EE8" w:rsidRPr="005000B0">
        <w:rPr>
          <w:rFonts w:ascii="Arial" w:hAnsi="Arial" w:cs="Arial"/>
          <w:sz w:val="24"/>
          <w:szCs w:val="24"/>
          <w:lang w:val="en-US"/>
        </w:rPr>
        <w:t xml:space="preserve">A, </w:t>
      </w:r>
      <w:r w:rsidR="00E836E3" w:rsidRPr="005000B0">
        <w:rPr>
          <w:rFonts w:ascii="Arial" w:hAnsi="Arial" w:cs="Arial"/>
          <w:i/>
          <w:sz w:val="24"/>
          <w:szCs w:val="24"/>
          <w:lang w:val="en-US"/>
        </w:rPr>
        <w:t>atp6-P163S</w:t>
      </w:r>
      <w:r w:rsidR="00E836E3" w:rsidRPr="005000B0">
        <w:rPr>
          <w:rFonts w:ascii="Arial" w:hAnsi="Arial" w:cs="Arial"/>
          <w:sz w:val="24"/>
          <w:szCs w:val="24"/>
          <w:lang w:val="en-US"/>
        </w:rPr>
        <w:t xml:space="preserve"> </w:t>
      </w:r>
      <w:r w:rsidR="00B30EE8" w:rsidRPr="005000B0">
        <w:rPr>
          <w:rFonts w:ascii="Arial" w:hAnsi="Arial" w:cs="Arial"/>
          <w:i/>
          <w:sz w:val="24"/>
          <w:szCs w:val="24"/>
          <w:lang w:val="en-US"/>
        </w:rPr>
        <w:t xml:space="preserve">OM45-GFP </w:t>
      </w:r>
      <w:r w:rsidR="0000202D" w:rsidRPr="005000B0">
        <w:rPr>
          <w:rFonts w:ascii="Arial" w:hAnsi="Arial" w:cs="Arial"/>
          <w:sz w:val="24"/>
          <w:szCs w:val="24"/>
          <w:lang w:val="en-US"/>
        </w:rPr>
        <w:t xml:space="preserve">double mutant </w:t>
      </w:r>
      <w:r w:rsidR="00B30EE8" w:rsidRPr="005000B0">
        <w:rPr>
          <w:rFonts w:ascii="Arial" w:hAnsi="Arial" w:cs="Arial"/>
          <w:sz w:val="24"/>
          <w:szCs w:val="24"/>
          <w:lang w:val="en-US"/>
        </w:rPr>
        <w:t>gr</w:t>
      </w:r>
      <w:r w:rsidR="001D7822" w:rsidRPr="005000B0">
        <w:rPr>
          <w:rFonts w:ascii="Arial" w:hAnsi="Arial" w:cs="Arial"/>
          <w:sz w:val="24"/>
          <w:szCs w:val="24"/>
          <w:lang w:val="en-US"/>
        </w:rPr>
        <w:t>e</w:t>
      </w:r>
      <w:r w:rsidR="00B30EE8" w:rsidRPr="005000B0">
        <w:rPr>
          <w:rFonts w:ascii="Arial" w:hAnsi="Arial" w:cs="Arial"/>
          <w:sz w:val="24"/>
          <w:szCs w:val="24"/>
          <w:lang w:val="en-US"/>
        </w:rPr>
        <w:t xml:space="preserve">w more </w:t>
      </w:r>
      <w:bookmarkStart w:id="0" w:name="_GoBack"/>
      <w:bookmarkEnd w:id="0"/>
      <w:r w:rsidR="0000202D">
        <w:rPr>
          <w:rFonts w:ascii="Arial" w:hAnsi="Arial" w:cs="Arial"/>
          <w:sz w:val="24"/>
          <w:szCs w:val="24"/>
          <w:lang w:val="en-US"/>
        </w:rPr>
        <w:t>poorly</w:t>
      </w:r>
      <w:r w:rsidR="0000202D" w:rsidRPr="005000B0">
        <w:rPr>
          <w:rFonts w:ascii="Arial" w:hAnsi="Arial" w:cs="Arial"/>
          <w:sz w:val="24"/>
          <w:szCs w:val="24"/>
          <w:lang w:val="en-US"/>
        </w:rPr>
        <w:t xml:space="preserve"> </w:t>
      </w:r>
      <w:r w:rsidR="00B30EE8" w:rsidRPr="005000B0">
        <w:rPr>
          <w:rFonts w:ascii="Arial" w:hAnsi="Arial" w:cs="Arial"/>
          <w:sz w:val="24"/>
          <w:szCs w:val="24"/>
          <w:lang w:val="en-US"/>
        </w:rPr>
        <w:t xml:space="preserve">on </w:t>
      </w:r>
      <w:r w:rsidR="00A91B3F" w:rsidRPr="005000B0">
        <w:rPr>
          <w:rFonts w:ascii="Arial" w:hAnsi="Arial" w:cs="Arial"/>
          <w:sz w:val="24"/>
          <w:szCs w:val="24"/>
          <w:lang w:val="en-US"/>
        </w:rPr>
        <w:t>fermentative</w:t>
      </w:r>
      <w:r w:rsidR="00B30EE8" w:rsidRPr="005000B0">
        <w:rPr>
          <w:rFonts w:ascii="Arial" w:hAnsi="Arial" w:cs="Arial"/>
          <w:sz w:val="24"/>
          <w:szCs w:val="24"/>
          <w:lang w:val="en-US"/>
        </w:rPr>
        <w:t xml:space="preserve"> medi</w:t>
      </w:r>
      <w:r w:rsidR="00A91B3F" w:rsidRPr="005000B0">
        <w:rPr>
          <w:rFonts w:ascii="Arial" w:hAnsi="Arial" w:cs="Arial"/>
          <w:sz w:val="24"/>
          <w:szCs w:val="24"/>
          <w:lang w:val="en-US"/>
        </w:rPr>
        <w:t>a</w:t>
      </w:r>
      <w:r w:rsidR="00B30EE8" w:rsidRPr="005000B0">
        <w:rPr>
          <w:rFonts w:ascii="Arial" w:hAnsi="Arial" w:cs="Arial"/>
          <w:sz w:val="24"/>
          <w:szCs w:val="24"/>
          <w:lang w:val="en-US"/>
        </w:rPr>
        <w:t xml:space="preserve"> </w:t>
      </w:r>
      <w:r w:rsidR="00DB4C66" w:rsidRPr="005000B0">
        <w:rPr>
          <w:rFonts w:ascii="Arial" w:hAnsi="Arial" w:cs="Arial"/>
          <w:sz w:val="24"/>
          <w:szCs w:val="24"/>
          <w:lang w:val="en-US"/>
        </w:rPr>
        <w:t>at</w:t>
      </w:r>
      <w:r w:rsidR="00B30EE8" w:rsidRPr="005000B0">
        <w:rPr>
          <w:rFonts w:ascii="Arial" w:hAnsi="Arial" w:cs="Arial"/>
          <w:sz w:val="24"/>
          <w:szCs w:val="24"/>
          <w:lang w:val="en-US"/>
        </w:rPr>
        <w:t xml:space="preserve"> elevated temperature (36°C)</w:t>
      </w:r>
      <w:r w:rsidR="00D72384" w:rsidRPr="005000B0">
        <w:rPr>
          <w:rFonts w:ascii="Arial" w:hAnsi="Arial" w:cs="Arial"/>
          <w:sz w:val="24"/>
          <w:szCs w:val="24"/>
          <w:lang w:val="en-US"/>
        </w:rPr>
        <w:t xml:space="preserve">, </w:t>
      </w:r>
      <w:r w:rsidR="00C25BC0" w:rsidRPr="005000B0">
        <w:rPr>
          <w:rFonts w:ascii="Arial" w:hAnsi="Arial" w:cs="Arial"/>
          <w:color w:val="FF0000"/>
          <w:sz w:val="24"/>
          <w:szCs w:val="24"/>
          <w:lang w:val="en-US"/>
        </w:rPr>
        <w:t>indicating its</w:t>
      </w:r>
      <w:r w:rsidR="001D7822" w:rsidRPr="005000B0">
        <w:rPr>
          <w:rFonts w:ascii="Arial" w:hAnsi="Arial" w:cs="Arial"/>
          <w:color w:val="FF0000"/>
          <w:sz w:val="24"/>
          <w:szCs w:val="24"/>
          <w:lang w:val="en-US"/>
        </w:rPr>
        <w:t xml:space="preserve"> defective </w:t>
      </w:r>
      <w:r w:rsidR="00C25BC0" w:rsidRPr="005000B0">
        <w:rPr>
          <w:rFonts w:ascii="Arial" w:hAnsi="Arial" w:cs="Arial"/>
          <w:color w:val="FF0000"/>
          <w:sz w:val="24"/>
          <w:szCs w:val="24"/>
          <w:lang w:val="en-US"/>
        </w:rPr>
        <w:t xml:space="preserve">adaptation to </w:t>
      </w:r>
      <w:r w:rsidR="009A666E" w:rsidRPr="005000B0">
        <w:rPr>
          <w:rFonts w:ascii="Arial" w:hAnsi="Arial" w:cs="Arial"/>
          <w:color w:val="FF0000"/>
          <w:sz w:val="24"/>
          <w:szCs w:val="24"/>
          <w:lang w:val="en-US"/>
        </w:rPr>
        <w:t>heat</w:t>
      </w:r>
      <w:r w:rsidR="00154D0B">
        <w:rPr>
          <w:rFonts w:ascii="Arial" w:hAnsi="Arial" w:cs="Arial"/>
          <w:sz w:val="24"/>
          <w:szCs w:val="24"/>
          <w:lang w:val="en-US"/>
        </w:rPr>
        <w:t>.</w:t>
      </w:r>
      <w:r w:rsidR="00866B3C">
        <w:rPr>
          <w:rFonts w:ascii="Arial" w:hAnsi="Arial" w:cs="Arial"/>
          <w:sz w:val="24"/>
          <w:szCs w:val="24"/>
          <w:lang w:val="en-US"/>
        </w:rPr>
        <w:t xml:space="preserve"> </w:t>
      </w:r>
      <w:r w:rsidR="00B30EE8" w:rsidRPr="005000B0">
        <w:rPr>
          <w:rFonts w:ascii="Arial" w:hAnsi="Arial" w:cs="Arial"/>
          <w:sz w:val="24"/>
          <w:szCs w:val="24"/>
          <w:lang w:val="en-US"/>
        </w:rPr>
        <w:t xml:space="preserve">Moreover, in the </w:t>
      </w:r>
      <w:r w:rsidR="00B30EE8" w:rsidRPr="005000B0">
        <w:rPr>
          <w:rFonts w:ascii="Arial" w:hAnsi="Arial" w:cs="Arial"/>
          <w:i/>
          <w:sz w:val="24"/>
          <w:szCs w:val="24"/>
          <w:lang w:val="en-US"/>
        </w:rPr>
        <w:t>OM45-GFP</w:t>
      </w:r>
      <w:r w:rsidR="00B30EE8" w:rsidRPr="005000B0">
        <w:rPr>
          <w:rFonts w:ascii="Arial" w:hAnsi="Arial" w:cs="Arial"/>
          <w:sz w:val="24"/>
          <w:szCs w:val="24"/>
          <w:lang w:val="en-US"/>
        </w:rPr>
        <w:t xml:space="preserve"> background, two </w:t>
      </w:r>
      <w:r w:rsidR="00B30EE8" w:rsidRPr="005000B0">
        <w:rPr>
          <w:rFonts w:ascii="Arial" w:hAnsi="Arial" w:cs="Arial"/>
          <w:i/>
          <w:sz w:val="24"/>
          <w:szCs w:val="24"/>
          <w:lang w:val="en-US"/>
        </w:rPr>
        <w:t>atp6</w:t>
      </w:r>
      <w:r w:rsidR="00B30EE8" w:rsidRPr="005000B0">
        <w:rPr>
          <w:rFonts w:ascii="Arial" w:hAnsi="Arial" w:cs="Arial"/>
          <w:sz w:val="24"/>
          <w:szCs w:val="24"/>
          <w:lang w:val="en-US"/>
        </w:rPr>
        <w:t xml:space="preserve"> mutations, </w:t>
      </w:r>
      <w:r w:rsidR="00B30EE8" w:rsidRPr="005000B0">
        <w:rPr>
          <w:rFonts w:ascii="Arial" w:hAnsi="Arial" w:cs="Arial"/>
          <w:i/>
          <w:sz w:val="24"/>
          <w:szCs w:val="24"/>
          <w:lang w:val="en-US"/>
        </w:rPr>
        <w:t>atp6-K90E</w:t>
      </w:r>
      <w:r w:rsidR="00B30EE8" w:rsidRPr="005000B0">
        <w:rPr>
          <w:rFonts w:ascii="Arial" w:hAnsi="Arial" w:cs="Arial"/>
          <w:sz w:val="24"/>
          <w:szCs w:val="24"/>
          <w:lang w:val="en-US"/>
        </w:rPr>
        <w:t xml:space="preserve"> and </w:t>
      </w:r>
      <w:r w:rsidR="00B30EE8" w:rsidRPr="005000B0">
        <w:rPr>
          <w:rFonts w:ascii="Arial" w:hAnsi="Arial" w:cs="Arial"/>
          <w:i/>
          <w:sz w:val="24"/>
          <w:szCs w:val="24"/>
          <w:lang w:val="en-US"/>
        </w:rPr>
        <w:t>atp6-P163S</w:t>
      </w:r>
      <w:r w:rsidR="00B30EE8" w:rsidRPr="005000B0">
        <w:rPr>
          <w:rFonts w:ascii="Arial" w:hAnsi="Arial" w:cs="Arial"/>
          <w:sz w:val="24"/>
          <w:szCs w:val="24"/>
          <w:lang w:val="en-US"/>
        </w:rPr>
        <w:t xml:space="preserve">, increased sensitivity of yeast to hydrogen peroxide and rapamycin, </w:t>
      </w:r>
      <w:r w:rsidR="00A91B3F" w:rsidRPr="005000B0">
        <w:rPr>
          <w:rFonts w:ascii="Arial" w:hAnsi="Arial" w:cs="Arial"/>
          <w:sz w:val="24"/>
          <w:szCs w:val="24"/>
          <w:lang w:val="en-US"/>
        </w:rPr>
        <w:t>at</w:t>
      </w:r>
      <w:r w:rsidR="00B30EE8" w:rsidRPr="005000B0">
        <w:rPr>
          <w:rFonts w:ascii="Arial" w:hAnsi="Arial" w:cs="Arial"/>
          <w:sz w:val="24"/>
          <w:szCs w:val="24"/>
          <w:lang w:val="en-US"/>
        </w:rPr>
        <w:t xml:space="preserve"> normal (28°C) and elevated (36°C) temperatures. Rapamycin, by inhibition of the Tor protein kinase, elicits many of the cellular responses that are triggered by nutrient starvation, such as inhibition of protein synthesis, down-regulation of amino acid permeases, protein degradation, autophagy, cell cycle arrest and </w:t>
      </w:r>
      <w:r w:rsidR="008E0277" w:rsidRPr="005000B0">
        <w:rPr>
          <w:rFonts w:ascii="Arial" w:hAnsi="Arial" w:cs="Arial"/>
          <w:sz w:val="24"/>
          <w:szCs w:val="24"/>
          <w:lang w:val="en-US"/>
        </w:rPr>
        <w:t xml:space="preserve">higher </w:t>
      </w:r>
      <w:r w:rsidR="00B30EE8" w:rsidRPr="005000B0">
        <w:rPr>
          <w:rFonts w:ascii="Arial" w:hAnsi="Arial" w:cs="Arial"/>
          <w:sz w:val="24"/>
          <w:szCs w:val="24"/>
          <w:lang w:val="en-US"/>
        </w:rPr>
        <w:t xml:space="preserve">ROS level </w:t>
      </w:r>
      <w:r w:rsidR="0013695B" w:rsidRPr="005000B0">
        <w:rPr>
          <w:rFonts w:ascii="Arial" w:hAnsi="Arial" w:cs="Arial"/>
          <w:sz w:val="24"/>
          <w:szCs w:val="24"/>
          <w:lang w:val="en-US"/>
        </w:rPr>
        <w:fldChar w:fldCharType="begin">
          <w:fldData xml:space="preserve">PEVuZE5vdGU+PENpdGU+PEF1dGhvcj5Sb2hkZTwvQXV0aG9yPjxZZWFyPjIwMDg8L1llYXI+PFJl
Y051bT41MjwvUmVjTnVtPjxEaXNwbGF5VGV4dD5bODIsIDgzXTwvRGlzcGxheVRleHQ+PHJlY29y
ZD48cmVjLW51bWJlcj41MjwvcmVjLW51bWJlcj48Zm9yZWlnbi1rZXlzPjxrZXkgYXBwPSJFTiIg
ZGItaWQ9InZ2enZkMGFmOHN4dzVlZXAwcmJ2ZnMwa3AweGR3dDk5NWF0cyI+NTI8L2tleT48L2Zv
cmVpZ24ta2V5cz48cmVmLXR5cGUgbmFtZT0iSm91cm5hbCBBcnRpY2xlIj4xNzwvcmVmLXR5cGU+
PGNvbnRyaWJ1dG9ycz48YXV0aG9ycz48YXV0aG9yPlJvaGRlLCBKLiBSLjwvYXV0aG9yPjxhdXRo
b3I+QmFzdGlkYXMsIFIuPC9hdXRob3I+PGF1dGhvcj5QdXJpYSwgUi48L2F1dGhvcj48YXV0aG9y
PkNhcmRlbmFzLCBNLiBFLjwvYXV0aG9yPjwvYXV0aG9ycz48L2NvbnRyaWJ1dG9ycz48YXV0aC1h
ZGRyZXNzPlNhbXVlbCBMdW5lbmZlbGQgUmVzZWFyY2ggSW5zdGl0dXRlLCBNb3VudCBTaW5haSBI
b3NwaXRhbCwgUm9vbSAxMDc4LCA2MDAgVW5pdmVyc2l0eSBBdmVudWUsIFRvcm9udG8sIE9OIE01
RyAxWDUsIENhbmFkYS48L2F1dGgtYWRkcmVzcz48dGl0bGVzPjx0aXRsZT5OdXRyaXRpb25hbCBj
b250cm9sIHZpYSBUb3Igc2lnbmFsaW5nIGluIFNhY2NoYXJvbXljZXMgY2VyZXZpc2lhZTwvdGl0
bGU+PHNlY29uZGFyeS10aXRsZT5DdXJyIE9waW4gTWljcm9iaW9sPC9zZWNvbmRhcnktdGl0bGU+
PGFsdC10aXRsZT5DdXJyZW50IG9waW5pb24gaW4gbWljcm9iaW9sb2d5PC9hbHQtdGl0bGU+PC90
aXRsZXM+PHBlcmlvZGljYWw+PGZ1bGwtdGl0bGU+Q3VyciBPcGluIE1pY3JvYmlvbDwvZnVsbC10
aXRsZT48YWJici0xPkN1cnJlbnQgb3BpbmlvbiBpbiBtaWNyb2Jpb2xvZ3k8L2FiYnItMT48L3Bl
cmlvZGljYWw+PGFsdC1wZXJpb2RpY2FsPjxmdWxsLXRpdGxlPkN1cnIgT3BpbiBNaWNyb2Jpb2w8
L2Z1bGwtdGl0bGU+PGFiYnItMT5DdXJyZW50IG9waW5pb24gaW4gbWljcm9iaW9sb2d5PC9hYmJy
LTE+PC9hbHQtcGVyaW9kaWNhbD48cGFnZXM+MTUzLTYwPC9wYWdlcz48dm9sdW1lPjExPC92b2x1
bWU+PG51bWJlcj4yPC9udW1iZXI+PGVkaXRpb24+MjAwOC8wNC8wOTwvZWRpdGlvbj48a2V5d29y
ZHM+PGtleXdvcmQ+KkdlbmUgRXhwcmVzc2lvbiBSZWd1bGF0aW9uLCBGdW5nYWw8L2tleXdvcmQ+
PGtleXdvcmQ+UHJvdGVpbi1TZXJpbmUtVGhyZW9uaW5lIEtpbmFzZXM8L2tleXdvcmQ+PGtleXdv
cmQ+U2FjY2hhcm9teWNlcyBjZXJldmlzaWFlL2Vuenltb2xvZ3kvZ2VuZXRpY3MvKmdyb3d0aCAm
YW1wOyBkZXZlbG9wbWVudC9tZXRhYm9saXNtPC9rZXl3b3JkPjxrZXl3b3JkPlNhY2NoYXJvbXlj
ZXMgY2VyZXZpc2lhZSBQcm90ZWlucy9nZW5ldGljcy8qbWV0YWJvbGlzbTwva2V5d29yZD48a2V5
d29yZD4qU2lnbmFsIFRyYW5zZHVjdGlvbjwva2V5d29yZD48L2tleXdvcmRzPjxkYXRlcz48eWVh
cj4yMDA4PC95ZWFyPjxwdWItZGF0ZXM+PGRhdGU+QXByPC9kYXRlPjwvcHViLWRhdGVzPjwvZGF0
ZXM+PGlzYm4+MTM2OS01Mjc0IChQcmludCkmI3hEOzEzNjktNTI3NCAoTGlua2luZyk8L2lzYm4+
PGFjY2Vzc2lvbi1udW0+MTgzOTY0NTA8L2FjY2Vzc2lvbi1udW0+PHdvcmstdHlwZT5SZXNlYXJj
aCBTdXBwb3J0LCBOLkkuSC4sIEV4dHJhbXVyYWwmI3hEO1Jldmlldzwvd29yay10eXBlPjx1cmxz
PjxyZWxhdGVkLXVybHM+PHVybD5odHRwOi8vd3d3Lm5jYmkubmxtLm5paC5nb3YvcHVibWVkLzE4
Mzk2NDUwPC91cmw+PC9yZWxhdGVkLXVybHM+PC91cmxzPjxjdXN0b20yPjIzOTQyODU8L2N1c3Rv
bTI+PGVsZWN0cm9uaWMtcmVzb3VyY2UtbnVtPjEwLjEwMTYvai5taWIuMjAwOC4wMi4wMTM8L2Vs
ZWN0cm9uaWMtcmVzb3VyY2UtbnVtPjxsYW5ndWFnZT5Fbmc8L2xhbmd1YWdlPjwvcmVjb3JkPjwv
Q2l0ZT48Q2l0ZT48QXV0aG9yPlBhbjwvQXV0aG9yPjxZZWFyPjIwMTE8L1llYXI+PFJlY051bT41
MzwvUmVjTnVtPjxyZWNvcmQ+PHJlYy1udW1iZXI+NTM8L3JlYy1udW1iZXI+PGZvcmVpZ24ta2V5
cz48a2V5IGFwcD0iRU4iIGRiLWlkPSJ2dnp2ZDBhZjhzeHc1ZWVwMHJidmZzMGtwMHhkd3Q5OTVh
dHMiPjUzPC9rZXk+PC9mb3JlaWduLWtleXM+PHJlZi10eXBlIG5hbWU9IkpvdXJuYWwgQXJ0aWNs
ZSI+MTc8L3JlZi10eXBlPjxjb250cmlidXRvcnM+PGF1dGhvcnM+PGF1dGhvcj5QYW4sIFkuPC9h
dXRob3I+PGF1dGhvcj5TY2hyb2VkZXIsIEUuIEEuPC9hdXRob3I+PGF1dGhvcj5PY2FtcG8sIEEu
PC9hdXRob3I+PGF1dGhvcj5CYXJyaWVudG9zLCBBLjwvYXV0aG9yPjxhdXRob3I+U2hhZGVsLCBH
LiBTLjwvYXV0aG9yPjwvYXV0aG9ycz48L2NvbnRyaWJ1dG9ycz48YXV0aC1hZGRyZXNzPkRlcGFy
dG1lbnQgb2YgUGF0aG9sb2d5LCBZYWxlIFVuaXZlcnNpdHkgU2Nob29sIG9mIE1lZGljaW5lLCBO
ZXcgSGF2ZW4sIENUIDA2NTIwLCBVU0EuPC9hdXRoLWFkZHJlc3M+PHRpdGxlcz48dGl0bGU+UmVn
dWxhdGlvbiBvZiB5ZWFzdCBjaHJvbm9sb2dpY2FsIGxpZmUgc3BhbiBieSBUT1JDMSB2aWEgYWRh
cHRpdmUgbWl0b2Nob25kcmlhbCBST1Mgc2lnbmFsaW5nPC90aXRsZT48c2Vjb25kYXJ5LXRpdGxl
PkNlbGwgTWV0YWI8L3NlY29uZGFyeS10aXRsZT48YWx0LXRpdGxlPkNlbGwgbWV0YWJvbGlzbTwv
YWx0LXRpdGxlPjwvdGl0bGVzPjxwZXJpb2RpY2FsPjxmdWxsLXRpdGxlPkNlbGwgTWV0YWI8L2Z1
bGwtdGl0bGU+PGFiYnItMT5DZWxsIG1ldGFib2xpc208L2FiYnItMT48L3BlcmlvZGljYWw+PGFs
dC1wZXJpb2RpY2FsPjxmdWxsLXRpdGxlPkNlbGwgTWV0YWI8L2Z1bGwtdGl0bGU+PGFiYnItMT5D
ZWxsIG1ldGFib2xpc208L2FiYnItMT48L2FsdC1wZXJpb2RpY2FsPjxwYWdlcz42NjgtNzg8L3Bh
Z2VzPjx2b2x1bWU+MTM8L3ZvbHVtZT48bnVtYmVyPjY8L251bWJlcj48ZWRpdGlvbj4yMDExLzA2
LzA3PC9lZGl0aW9uPjxrZXl3b3Jkcz48a2V5d29yZD4qQWRhcHRhdGlvbiwgUGh5c2lvbG9naWNh
bC9kcnVnIGVmZmVjdHM8L2tleXdvcmQ+PGtleXdvcmQ+Q29sb255IENvdW50LCBNaWNyb2JpYWw8
L2tleXdvcmQ+PGtleXdvcmQ+RGluaXRyb3BoZW5vbHMvcGhhcm1hY29sb2d5PC9rZXl3b3JkPjxr
ZXl3b3JkPkdlbmUgS25vY2tvdXQgVGVjaG5pcXVlczwva2V5d29yZD48a2V5d29yZD5NZW1icmFu
ZSBQb3RlbnRpYWwsIE1pdG9jaG9uZHJpYWwvZHJ1ZyBlZmZlY3RzL2dlbmV0aWNzPC9rZXl3b3Jk
PjxrZXl3b3JkPk1pY3JvYmlvbG9naWNhbCBQcm9jZXNzZXMvZHJ1ZyBlZmZlY3RzL2dlbmV0aWNz
PC9rZXl3b3JkPjxrZXl3b3JkPk1pdG9jaG9uZHJpYS9kcnVnIGVmZmVjdHMvKm1ldGFib2xpc208
L2tleXdvcmQ+PGtleXdvcmQ+TXVsdGlwcm90ZWluIENvbXBsZXhlcy9nZW5ldGljcy8qbWV0YWJv
bGlzbTwva2V5d29yZD48a2V5d29yZD5PeHlnZW4gQ29uc3VtcHRpb24vZ2VuZXRpY3M8L2tleXdv
cmQ+PGtleXdvcmQ+UGhvc3BoYXRpZHlsaW5vc2l0b2wgMy1LaW5hc2VzL2FudGFnb25pc3RzICZh
bXA7IGluaGliaXRvcnMvKmdlbmV0aWNzL21ldGFib2xpc208L2tleXdvcmQ+PGtleXdvcmQ+UHJv
dGVpbiBLaW5hc2VzL2dlbmV0aWNzL21ldGFib2xpc208L2tleXdvcmQ+PGtleXdvcmQ+UHJvdGVp
bi1TZXJpbmUtVGhyZW9uaW5lIEtpbmFzZXMvZ2VuZXRpY3MvbWV0YWJvbGlzbTwva2V5d29yZD48
a2V5d29yZD5TYWNjaGFyb215Y2VzIGNlcmV2aXNpYWUvZHJ1ZyBlZmZlY3RzL2dyb3d0aCAmYW1w
OyBkZXZlbG9wbWVudC8qcGh5c2lvbG9neTwva2V5d29yZD48a2V5d29yZD5TYWNjaGFyb215Y2Vz
IGNlcmV2aXNpYWUgUHJvdGVpbnMvYW50YWdvbmlzdHMgJmFtcDsgaW5oaWJpdG9ycy8qZ2VuZXRp
Y3MvbWV0YWJvbGlzbTwva2V5d29yZD48a2V5d29yZD5TaXJvbGltdXMvcGhhcm1hY29sb2d5PC9r
ZXl3b3JkPjxrZXl3b3JkPlN1cGVyb3hpZGVzLyptZXRhYm9saXNtPC9rZXl3b3JkPjxrZXl3b3Jk
PlZpdGFtaW4gSyAzL3BoYXJtYWNvbG9neTwva2V5d29yZD48L2tleXdvcmRzPjxkYXRlcz48eWVh
cj4yMDExPC95ZWFyPjxwdWItZGF0ZXM+PGRhdGU+SnVuIDg8L2RhdGU+PC9wdWItZGF0ZXM+PC9k
YXRlcz48aXNibj4xOTMyLTc0MjAgKEVsZWN0cm9uaWMpJiN4RDsxNTUwLTQxMzEgKExpbmtpbmcp
PC9pc2JuPjxhY2Nlc3Npb24tbnVtPjIxNjQxNTQ4PC9hY2Nlc3Npb24tbnVtPjx3b3JrLXR5cGU+
UmVzZWFyY2ggU3VwcG9ydCwgTi5JLkguLCBFeHRyYW11cmFsJiN4RDtSZXNlYXJjaCBTdXBwb3J0
LCBOb24tVS5TLiBHb3YmYXBvczt0PC93b3JrLXR5cGU+PHVybHM+PHJlbGF0ZWQtdXJscz48dXJs
Pmh0dHA6Ly93d3cubmNiaS5ubG0ubmloLmdvdi9wdWJtZWQvMjE2NDE1NDg8L3VybD48L3JlbGF0
ZWQtdXJscz48L3VybHM+PGN1c3RvbTI+MzExMDY1NDwvY3VzdG9tMj48ZWxlY3Ryb25pYy1yZXNv
dXJjZS1udW0+MTAuMTAxNi9qLmNtZXQuMjAxMS4wMy4wMTg8L2VsZWN0cm9uaWMtcmVzb3VyY2Ut
bnVtPjxsYW5ndWFnZT5Fbmc8L2xhbmd1YWdlPjwvcmVjb3JkPjwvQ2l0ZT48L0VuZE5vdGU+AG==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PEVuZE5vdGU+PENpdGU+PEF1dGhvcj5Sb2hkZTwvQXV0aG9yPjxZZWFyPjIwMDg8L1llYXI+PFJl
Y051bT41MjwvUmVjTnVtPjxEaXNwbGF5VGV4dD5bODIsIDgzXTwvRGlzcGxheVRleHQ+PHJlY29y
ZD48cmVjLW51bWJlcj41MjwvcmVjLW51bWJlcj48Zm9yZWlnbi1rZXlzPjxrZXkgYXBwPSJFTiIg
ZGItaWQ9InZ2enZkMGFmOHN4dzVlZXAwcmJ2ZnMwa3AweGR3dDk5NWF0cyI+NTI8L2tleT48L2Zv
cmVpZ24ta2V5cz48cmVmLXR5cGUgbmFtZT0iSm91cm5hbCBBcnRpY2xlIj4xNzwvcmVmLXR5cGU+
PGNvbnRyaWJ1dG9ycz48YXV0aG9ycz48YXV0aG9yPlJvaGRlLCBKLiBSLjwvYXV0aG9yPjxhdXRo
b3I+QmFzdGlkYXMsIFIuPC9hdXRob3I+PGF1dGhvcj5QdXJpYSwgUi48L2F1dGhvcj48YXV0aG9y
PkNhcmRlbmFzLCBNLiBFLjwvYXV0aG9yPjwvYXV0aG9ycz48L2NvbnRyaWJ1dG9ycz48YXV0aC1h
ZGRyZXNzPlNhbXVlbCBMdW5lbmZlbGQgUmVzZWFyY2ggSW5zdGl0dXRlLCBNb3VudCBTaW5haSBI
b3NwaXRhbCwgUm9vbSAxMDc4LCA2MDAgVW5pdmVyc2l0eSBBdmVudWUsIFRvcm9udG8sIE9OIE01
RyAxWDUsIENhbmFkYS48L2F1dGgtYWRkcmVzcz48dGl0bGVzPjx0aXRsZT5OdXRyaXRpb25hbCBj
b250cm9sIHZpYSBUb3Igc2lnbmFsaW5nIGluIFNhY2NoYXJvbXljZXMgY2VyZXZpc2lhZTwvdGl0
bGU+PHNlY29uZGFyeS10aXRsZT5DdXJyIE9waW4gTWljcm9iaW9sPC9zZWNvbmRhcnktdGl0bGU+
PGFsdC10aXRsZT5DdXJyZW50IG9waW5pb24gaW4gbWljcm9iaW9sb2d5PC9hbHQtdGl0bGU+PC90
aXRsZXM+PHBlcmlvZGljYWw+PGZ1bGwtdGl0bGU+Q3VyciBPcGluIE1pY3JvYmlvbDwvZnVsbC10
aXRsZT48YWJici0xPkN1cnJlbnQgb3BpbmlvbiBpbiBtaWNyb2Jpb2xvZ3k8L2FiYnItMT48L3Bl
cmlvZGljYWw+PGFsdC1wZXJpb2RpY2FsPjxmdWxsLXRpdGxlPkN1cnIgT3BpbiBNaWNyb2Jpb2w8
L2Z1bGwtdGl0bGU+PGFiYnItMT5DdXJyZW50IG9waW5pb24gaW4gbWljcm9iaW9sb2d5PC9hYmJy
LTE+PC9hbHQtcGVyaW9kaWNhbD48cGFnZXM+MTUzLTYwPC9wYWdlcz48dm9sdW1lPjExPC92b2x1
bWU+PG51bWJlcj4yPC9udW1iZXI+PGVkaXRpb24+MjAwOC8wNC8wOTwvZWRpdGlvbj48a2V5d29y
ZHM+PGtleXdvcmQ+KkdlbmUgRXhwcmVzc2lvbiBSZWd1bGF0aW9uLCBGdW5nYWw8L2tleXdvcmQ+
PGtleXdvcmQ+UHJvdGVpbi1TZXJpbmUtVGhyZW9uaW5lIEtpbmFzZXM8L2tleXdvcmQ+PGtleXdv
cmQ+U2FjY2hhcm9teWNlcyBjZXJldmlzaWFlL2Vuenltb2xvZ3kvZ2VuZXRpY3MvKmdyb3d0aCAm
YW1wOyBkZXZlbG9wbWVudC9tZXRhYm9saXNtPC9rZXl3b3JkPjxrZXl3b3JkPlNhY2NoYXJvbXlj
ZXMgY2VyZXZpc2lhZSBQcm90ZWlucy9nZW5ldGljcy8qbWV0YWJvbGlzbTwva2V5d29yZD48a2V5
d29yZD4qU2lnbmFsIFRyYW5zZHVjdGlvbjwva2V5d29yZD48L2tleXdvcmRzPjxkYXRlcz48eWVh
cj4yMDA4PC95ZWFyPjxwdWItZGF0ZXM+PGRhdGU+QXByPC9kYXRlPjwvcHViLWRhdGVzPjwvZGF0
ZXM+PGlzYm4+MTM2OS01Mjc0IChQcmludCkmI3hEOzEzNjktNTI3NCAoTGlua2luZyk8L2lzYm4+
PGFjY2Vzc2lvbi1udW0+MTgzOTY0NTA8L2FjY2Vzc2lvbi1udW0+PHdvcmstdHlwZT5SZXNlYXJj
aCBTdXBwb3J0LCBOLkkuSC4sIEV4dHJhbXVyYWwmI3hEO1Jldmlldzwvd29yay10eXBlPjx1cmxz
PjxyZWxhdGVkLXVybHM+PHVybD5odHRwOi8vd3d3Lm5jYmkubmxtLm5paC5nb3YvcHVibWVkLzE4
Mzk2NDUwPC91cmw+PC9yZWxhdGVkLXVybHM+PC91cmxzPjxjdXN0b20yPjIzOTQyODU8L2N1c3Rv
bTI+PGVsZWN0cm9uaWMtcmVzb3VyY2UtbnVtPjEwLjEwMTYvai5taWIuMjAwOC4wMi4wMTM8L2Vs
ZWN0cm9uaWMtcmVzb3VyY2UtbnVtPjxsYW5ndWFnZT5Fbmc8L2xhbmd1YWdlPjwvcmVjb3JkPjwv
Q2l0ZT48Q2l0ZT48QXV0aG9yPlBhbjwvQXV0aG9yPjxZZWFyPjIwMTE8L1llYXI+PFJlY051bT41
MzwvUmVjTnVtPjxyZWNvcmQ+PHJlYy1udW1iZXI+NTM8L3JlYy1udW1iZXI+PGZvcmVpZ24ta2V5
cz48a2V5IGFwcD0iRU4iIGRiLWlkPSJ2dnp2ZDBhZjhzeHc1ZWVwMHJidmZzMGtwMHhkd3Q5OTVh
dHMiPjUzPC9rZXk+PC9mb3JlaWduLWtleXM+PHJlZi10eXBlIG5hbWU9IkpvdXJuYWwgQXJ0aWNs
ZSI+MTc8L3JlZi10eXBlPjxjb250cmlidXRvcnM+PGF1dGhvcnM+PGF1dGhvcj5QYW4sIFkuPC9h
dXRob3I+PGF1dGhvcj5TY2hyb2VkZXIsIEUuIEEuPC9hdXRob3I+PGF1dGhvcj5PY2FtcG8sIEEu
PC9hdXRob3I+PGF1dGhvcj5CYXJyaWVudG9zLCBBLjwvYXV0aG9yPjxhdXRob3I+U2hhZGVsLCBH
LiBTLjwvYXV0aG9yPjwvYXV0aG9ycz48L2NvbnRyaWJ1dG9ycz48YXV0aC1hZGRyZXNzPkRlcGFy
dG1lbnQgb2YgUGF0aG9sb2d5LCBZYWxlIFVuaXZlcnNpdHkgU2Nob29sIG9mIE1lZGljaW5lLCBO
ZXcgSGF2ZW4sIENUIDA2NTIwLCBVU0EuPC9hdXRoLWFkZHJlc3M+PHRpdGxlcz48dGl0bGU+UmVn
dWxhdGlvbiBvZiB5ZWFzdCBjaHJvbm9sb2dpY2FsIGxpZmUgc3BhbiBieSBUT1JDMSB2aWEgYWRh
cHRpdmUgbWl0b2Nob25kcmlhbCBST1Mgc2lnbmFsaW5nPC90aXRsZT48c2Vjb25kYXJ5LXRpdGxl
PkNlbGwgTWV0YWI8L3NlY29uZGFyeS10aXRsZT48YWx0LXRpdGxlPkNlbGwgbWV0YWJvbGlzbTwv
YWx0LXRpdGxlPjwvdGl0bGVzPjxwZXJpb2RpY2FsPjxmdWxsLXRpdGxlPkNlbGwgTWV0YWI8L2Z1
bGwtdGl0bGU+PGFiYnItMT5DZWxsIG1ldGFib2xpc208L2FiYnItMT48L3BlcmlvZGljYWw+PGFs
dC1wZXJpb2RpY2FsPjxmdWxsLXRpdGxlPkNlbGwgTWV0YWI8L2Z1bGwtdGl0bGU+PGFiYnItMT5D
ZWxsIG1ldGFib2xpc208L2FiYnItMT48L2FsdC1wZXJpb2RpY2FsPjxwYWdlcz42NjgtNzg8L3Bh
Z2VzPjx2b2x1bWU+MTM8L3ZvbHVtZT48bnVtYmVyPjY8L251bWJlcj48ZWRpdGlvbj4yMDExLzA2
LzA3PC9lZGl0aW9uPjxrZXl3b3Jkcz48a2V5d29yZD4qQWRhcHRhdGlvbiwgUGh5c2lvbG9naWNh
bC9kcnVnIGVmZmVjdHM8L2tleXdvcmQ+PGtleXdvcmQ+Q29sb255IENvdW50LCBNaWNyb2JpYWw8
L2tleXdvcmQ+PGtleXdvcmQ+RGluaXRyb3BoZW5vbHMvcGhhcm1hY29sb2d5PC9rZXl3b3JkPjxr
ZXl3b3JkPkdlbmUgS25vY2tvdXQgVGVjaG5pcXVlczwva2V5d29yZD48a2V5d29yZD5NZW1icmFu
ZSBQb3RlbnRpYWwsIE1pdG9jaG9uZHJpYWwvZHJ1ZyBlZmZlY3RzL2dlbmV0aWNzPC9rZXl3b3Jk
PjxrZXl3b3JkPk1pY3JvYmlvbG9naWNhbCBQcm9jZXNzZXMvZHJ1ZyBlZmZlY3RzL2dlbmV0aWNz
PC9rZXl3b3JkPjxrZXl3b3JkPk1pdG9jaG9uZHJpYS9kcnVnIGVmZmVjdHMvKm1ldGFib2xpc208
L2tleXdvcmQ+PGtleXdvcmQ+TXVsdGlwcm90ZWluIENvbXBsZXhlcy9nZW5ldGljcy8qbWV0YWJv
bGlzbTwva2V5d29yZD48a2V5d29yZD5PeHlnZW4gQ29uc3VtcHRpb24vZ2VuZXRpY3M8L2tleXdv
cmQ+PGtleXdvcmQ+UGhvc3BoYXRpZHlsaW5vc2l0b2wgMy1LaW5hc2VzL2FudGFnb25pc3RzICZh
bXA7IGluaGliaXRvcnMvKmdlbmV0aWNzL21ldGFib2xpc208L2tleXdvcmQ+PGtleXdvcmQ+UHJv
dGVpbiBLaW5hc2VzL2dlbmV0aWNzL21ldGFib2xpc208L2tleXdvcmQ+PGtleXdvcmQ+UHJvdGVp
bi1TZXJpbmUtVGhyZW9uaW5lIEtpbmFzZXMvZ2VuZXRpY3MvbWV0YWJvbGlzbTwva2V5d29yZD48
a2V5d29yZD5TYWNjaGFyb215Y2VzIGNlcmV2aXNpYWUvZHJ1ZyBlZmZlY3RzL2dyb3d0aCAmYW1w
OyBkZXZlbG9wbWVudC8qcGh5c2lvbG9neTwva2V5d29yZD48a2V5d29yZD5TYWNjaGFyb215Y2Vz
IGNlcmV2aXNpYWUgUHJvdGVpbnMvYW50YWdvbmlzdHMgJmFtcDsgaW5oaWJpdG9ycy8qZ2VuZXRp
Y3MvbWV0YWJvbGlzbTwva2V5d29yZD48a2V5d29yZD5TaXJvbGltdXMvcGhhcm1hY29sb2d5PC9r
ZXl3b3JkPjxrZXl3b3JkPlN1cGVyb3hpZGVzLyptZXRhYm9saXNtPC9rZXl3b3JkPjxrZXl3b3Jk
PlZpdGFtaW4gSyAzL3BoYXJtYWNvbG9neTwva2V5d29yZD48L2tleXdvcmRzPjxkYXRlcz48eWVh
cj4yMDExPC95ZWFyPjxwdWItZGF0ZXM+PGRhdGU+SnVuIDg8L2RhdGU+PC9wdWItZGF0ZXM+PC9k
YXRlcz48aXNibj4xOTMyLTc0MjAgKEVsZWN0cm9uaWMpJiN4RDsxNTUwLTQxMzEgKExpbmtpbmcp
PC9pc2JuPjxhY2Nlc3Npb24tbnVtPjIxNjQxNTQ4PC9hY2Nlc3Npb24tbnVtPjx3b3JrLXR5cGU+
UmVzZWFyY2ggU3VwcG9ydCwgTi5JLkguLCBFeHRyYW11cmFsJiN4RDtSZXNlYXJjaCBTdXBwb3J0
LCBOb24tVS5TLiBHb3YmYXBvczt0PC93b3JrLXR5cGU+PHVybHM+PHJlbGF0ZWQtdXJscz48dXJs
Pmh0dHA6Ly93d3cubmNiaS5ubG0ubmloLmdvdi9wdWJtZWQvMjE2NDE1NDg8L3VybD48L3JlbGF0
ZWQtdXJscz48L3VybHM+PGN1c3RvbTI+MzExMDY1NDwvY3VzdG9tMj48ZWxlY3Ryb25pYy1yZXNv
dXJjZS1udW0+MTAuMTAxNi9qLmNtZXQuMjAxMS4wMy4wMTg8L2VsZWN0cm9uaWMtcmVzb3VyY2Ut
bnVtPjxsYW5ndWFnZT5Fbmc8L2xhbmd1YWdlPjwvcmVjb3JkPjwvQ2l0ZT48L0VuZE5vdGU+AG==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82" w:tooltip="Rohde, 2008 #52" w:history="1">
        <w:r w:rsidR="00BF454C">
          <w:rPr>
            <w:rFonts w:ascii="Arial" w:hAnsi="Arial" w:cs="Arial"/>
            <w:noProof/>
            <w:sz w:val="24"/>
            <w:szCs w:val="24"/>
            <w:lang w:val="en-US"/>
          </w:rPr>
          <w:t>82</w:t>
        </w:r>
      </w:hyperlink>
      <w:r w:rsidR="000D7034">
        <w:rPr>
          <w:rFonts w:ascii="Arial" w:hAnsi="Arial" w:cs="Arial"/>
          <w:noProof/>
          <w:sz w:val="24"/>
          <w:szCs w:val="24"/>
          <w:lang w:val="en-US"/>
        </w:rPr>
        <w:t xml:space="preserve">, </w:t>
      </w:r>
      <w:hyperlink w:anchor="_ENREF_83" w:tooltip="Pan, 2011 #53" w:history="1">
        <w:r w:rsidR="00BF454C">
          <w:rPr>
            <w:rFonts w:ascii="Arial" w:hAnsi="Arial" w:cs="Arial"/>
            <w:noProof/>
            <w:sz w:val="24"/>
            <w:szCs w:val="24"/>
            <w:lang w:val="en-US"/>
          </w:rPr>
          <w:t>83</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B30EE8" w:rsidRPr="005000B0">
        <w:rPr>
          <w:rFonts w:ascii="Arial" w:hAnsi="Arial" w:cs="Arial"/>
          <w:sz w:val="24"/>
          <w:szCs w:val="24"/>
          <w:lang w:val="en-US"/>
        </w:rPr>
        <w:t>. These phenotypes suggest</w:t>
      </w:r>
      <w:r w:rsidR="0012453C">
        <w:rPr>
          <w:rFonts w:ascii="Arial" w:hAnsi="Arial" w:cs="Arial"/>
          <w:sz w:val="24"/>
          <w:szCs w:val="24"/>
          <w:lang w:val="en-US"/>
        </w:rPr>
        <w:t>ed</w:t>
      </w:r>
      <w:r w:rsidR="00B30EE8" w:rsidRPr="005000B0">
        <w:rPr>
          <w:rFonts w:ascii="Arial" w:hAnsi="Arial" w:cs="Arial"/>
          <w:sz w:val="24"/>
          <w:szCs w:val="24"/>
          <w:lang w:val="en-US"/>
        </w:rPr>
        <w:t xml:space="preserve"> ROS detoxification </w:t>
      </w:r>
      <w:r w:rsidR="00F46577">
        <w:rPr>
          <w:rFonts w:ascii="Arial" w:hAnsi="Arial" w:cs="Arial"/>
          <w:sz w:val="24"/>
          <w:szCs w:val="24"/>
          <w:lang w:val="en-US"/>
        </w:rPr>
        <w:t>be</w:t>
      </w:r>
      <w:r w:rsidR="00F46577" w:rsidRPr="005000B0">
        <w:rPr>
          <w:rFonts w:ascii="Arial" w:hAnsi="Arial" w:cs="Arial"/>
          <w:sz w:val="24"/>
          <w:szCs w:val="24"/>
          <w:lang w:val="en-US"/>
        </w:rPr>
        <w:t xml:space="preserve"> defective </w:t>
      </w:r>
      <w:r w:rsidR="00B30EE8" w:rsidRPr="005000B0">
        <w:rPr>
          <w:rFonts w:ascii="Arial" w:hAnsi="Arial" w:cs="Arial"/>
          <w:sz w:val="24"/>
          <w:szCs w:val="24"/>
          <w:lang w:val="en-US"/>
        </w:rPr>
        <w:t xml:space="preserve">in the double mutants </w:t>
      </w:r>
      <w:r w:rsidR="00E836E3" w:rsidRPr="005000B0">
        <w:rPr>
          <w:rFonts w:ascii="Arial" w:hAnsi="Arial" w:cs="Arial"/>
          <w:i/>
          <w:sz w:val="24"/>
          <w:szCs w:val="24"/>
          <w:lang w:val="en-US"/>
        </w:rPr>
        <w:t xml:space="preserve">atp6-K90E </w:t>
      </w:r>
      <w:r w:rsidR="00B30EE8" w:rsidRPr="005000B0">
        <w:rPr>
          <w:rFonts w:ascii="Arial" w:hAnsi="Arial" w:cs="Arial"/>
          <w:i/>
          <w:sz w:val="24"/>
          <w:szCs w:val="24"/>
          <w:lang w:val="en-US"/>
        </w:rPr>
        <w:t>OM45-GFP</w:t>
      </w:r>
      <w:r w:rsidR="00B30EE8" w:rsidRPr="005000B0">
        <w:rPr>
          <w:rFonts w:ascii="Arial" w:hAnsi="Arial" w:cs="Arial"/>
          <w:sz w:val="24"/>
          <w:szCs w:val="24"/>
          <w:lang w:val="en-US"/>
        </w:rPr>
        <w:t xml:space="preserve"> and </w:t>
      </w:r>
      <w:r w:rsidR="00E836E3" w:rsidRPr="005000B0">
        <w:rPr>
          <w:rFonts w:ascii="Arial" w:hAnsi="Arial" w:cs="Arial"/>
          <w:i/>
          <w:sz w:val="24"/>
          <w:szCs w:val="24"/>
          <w:lang w:val="en-US"/>
        </w:rPr>
        <w:t xml:space="preserve">atp6-P163S </w:t>
      </w:r>
      <w:r w:rsidR="00B30EE8" w:rsidRPr="005000B0">
        <w:rPr>
          <w:rFonts w:ascii="Arial" w:hAnsi="Arial" w:cs="Arial"/>
          <w:i/>
          <w:sz w:val="24"/>
          <w:szCs w:val="24"/>
          <w:lang w:val="en-US"/>
        </w:rPr>
        <w:t>OM45-GFP</w:t>
      </w:r>
      <w:r w:rsidR="00D72384" w:rsidRPr="005000B0">
        <w:rPr>
          <w:rFonts w:ascii="Arial" w:hAnsi="Arial" w:cs="Arial"/>
          <w:sz w:val="24"/>
          <w:szCs w:val="24"/>
          <w:lang w:val="en-US"/>
        </w:rPr>
        <w:t xml:space="preserve">. </w:t>
      </w:r>
      <w:r w:rsidR="00B30EE8" w:rsidRPr="005000B0">
        <w:rPr>
          <w:rFonts w:ascii="Arial" w:hAnsi="Arial" w:cs="Arial"/>
          <w:sz w:val="24"/>
          <w:szCs w:val="24"/>
          <w:lang w:val="en-US"/>
        </w:rPr>
        <w:t>We thus evaluated the cellular levels of ROS in single and double mutants grown in rich glucose</w:t>
      </w:r>
      <w:r w:rsidR="00E836E3">
        <w:rPr>
          <w:rFonts w:ascii="Arial" w:hAnsi="Arial" w:cs="Arial"/>
          <w:sz w:val="24"/>
          <w:szCs w:val="24"/>
          <w:lang w:val="en-US"/>
        </w:rPr>
        <w:t>,</w:t>
      </w:r>
      <w:r w:rsidR="00B30EE8" w:rsidRPr="005000B0">
        <w:rPr>
          <w:rFonts w:ascii="Arial" w:hAnsi="Arial" w:cs="Arial"/>
          <w:sz w:val="24"/>
          <w:szCs w:val="24"/>
          <w:lang w:val="en-US"/>
        </w:rPr>
        <w:t xml:space="preserve"> galactose (fermentation) or ethanol (respiratory) media at both temperatures, using </w:t>
      </w:r>
      <w:r w:rsidR="003E4AA1" w:rsidRPr="005000B0">
        <w:rPr>
          <w:rFonts w:ascii="Arial" w:hAnsi="Arial" w:cs="Arial"/>
          <w:sz w:val="24"/>
          <w:szCs w:val="24"/>
          <w:lang w:val="en-US"/>
        </w:rPr>
        <w:t>DHE and H2DCFDA</w:t>
      </w:r>
      <w:r w:rsidR="00B30EE8" w:rsidRPr="005000B0">
        <w:rPr>
          <w:rFonts w:ascii="Arial" w:hAnsi="Arial" w:cs="Arial"/>
          <w:sz w:val="24"/>
          <w:szCs w:val="24"/>
          <w:lang w:val="en-US"/>
        </w:rPr>
        <w:t xml:space="preserve"> probe</w:t>
      </w:r>
      <w:r w:rsidR="003E4AA1" w:rsidRPr="005000B0">
        <w:rPr>
          <w:rFonts w:ascii="Arial" w:hAnsi="Arial" w:cs="Arial"/>
          <w:sz w:val="24"/>
          <w:szCs w:val="24"/>
          <w:lang w:val="en-US"/>
        </w:rPr>
        <w:t>s</w:t>
      </w:r>
      <w:r w:rsidR="00B30EE8" w:rsidRPr="005000B0">
        <w:rPr>
          <w:rFonts w:ascii="Arial" w:hAnsi="Arial" w:cs="Arial"/>
          <w:sz w:val="24"/>
          <w:szCs w:val="24"/>
          <w:lang w:val="en-US"/>
        </w:rPr>
        <w:t xml:space="preserve"> specific for superoxide anion </w:t>
      </w:r>
      <w:r w:rsidR="003E4AA1" w:rsidRPr="005000B0">
        <w:rPr>
          <w:rFonts w:ascii="Arial" w:hAnsi="Arial" w:cs="Arial"/>
          <w:sz w:val="24"/>
          <w:szCs w:val="24"/>
          <w:lang w:val="en-US"/>
        </w:rPr>
        <w:t>and hydrogen peroxide</w:t>
      </w:r>
      <w:r w:rsidR="00454AC8" w:rsidRPr="005000B0">
        <w:rPr>
          <w:rFonts w:ascii="Arial" w:hAnsi="Arial" w:cs="Arial"/>
          <w:sz w:val="24"/>
          <w:szCs w:val="24"/>
          <w:lang w:val="en-US"/>
        </w:rPr>
        <w:t>, respectively</w:t>
      </w:r>
      <w:r w:rsidR="00B30EE8"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fldData xml:space="preserve">PEVuZE5vdGU+PENpdGU+PEF1dGhvcj5BbWV6aWFuZS1FbC1IYXNzYW5pPC9BdXRob3I+PFllYXI+
MjAxMDwvWWVhcj48UmVjTnVtPjU1PC9SZWNOdW0+PERpc3BsYXlUZXh0Pls4NCwgODVdPC9EaXNw
bGF5VGV4dD48cmVjb3JkPjxyZWMtbnVtYmVyPjU1PC9yZWMtbnVtYmVyPjxmb3JlaWduLWtleXM+
PGtleSBhcHA9IkVOIiBkYi1pZD0idnZ6dmQwYWY4c3h3NWVlcDByYnZmczBrcDB4ZHd0OTk1YXRz
Ij41NTwva2V5PjwvZm9yZWlnbi1rZXlzPjxyZWYtdHlwZSBuYW1lPSJKb3VybmFsIEFydGljbGUi
PjE3PC9yZWYtdHlwZT48Y29udHJpYnV0b3JzPjxhdXRob3JzPjxhdXRob3I+QW1lemlhbmUtRWwt
SGFzc2FuaSwgUi48L2F1dGhvcj48YXV0aG9yPkJvdWZyYXFlY2gsIE0uPC9hdXRob3I+PGF1dGhv
cj5MYWdlbnRlLUNoZXZhbGxpZXIsIE8uPC9hdXRob3I+PGF1dGhvcj5XZXllbWksIFUuPC9hdXRo
b3I+PGF1dGhvcj5UYWxib3QsIE0uPC9hdXRob3I+PGF1dGhvcj5NZXRpdmllciwgRC48L2F1dGhv
cj48YXV0aG9yPkNvdXJ0aW4sIEYuPC9hdXRob3I+PGF1dGhvcj5CaWRhcnQsIEouIE0uPC9hdXRo
b3I+PGF1dGhvcj5FbCBNemlicmksIE0uPC9hdXRob3I+PGF1dGhvcj5TY2hsdW1iZXJnZXIsIE0u
PC9hdXRob3I+PGF1dGhvcj5EdXB1eSwgQy48L2F1dGhvcj48L2F1dGhvcnM+PC9jb250cmlidXRv
cnM+PGF1dGgtYWRkcmVzcz5VQlJNLCBDZW50cmUgTmF0aW9uYWwgZGUgbCZhcG9zO0VuZXJnaWUs
IGRlcyBTY2llbmNlcyBldCBkZXMgVGVjaG5pcXVlcyBOdWNsZWFpcmVzLCBSYWJhdCwgTW9yb2Nj
by48L2F1dGgtYWRkcmVzcz48dGl0bGVzPjx0aXRsZT5Sb2xlIG9mIEgyTzIgaW4gUkVUL1BUQzEg
Y2hyb21vc29tYWwgcmVhcnJhbmdlbWVudCBwcm9kdWNlZCBieSBpb25pemluZyByYWRpYXRpb24g
aW4gaHVtYW4gdGh5cm9pZCBjZWxsczwvdGl0bGU+PHNlY29uZGFyeS10aXRsZT5DYW5jZXIgUmVz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cmNoPC9hYmJyLTE+PC9hbHQtcGVyaW9kaWNhbD48cGFnZXM+NDEyMy0zMjwvcGFnZXM+PHZvbHVt
ZT43MDwvdm9sdW1lPjxudW1iZXI+MTA8L251bWJlcj48ZWRpdGlvbj4yMDEwLzA0LzI5PC9lZGl0
aW9uPjxrZXl3b3Jkcz48a2V5d29yZD5CbG90dGluZywgV2VzdGVybjwva2V5d29yZD48a2V5d29y
ZD5DYXJjaW5vbWEsIFBhcGlsbGFyeS9nZW5ldGljcy9tZXRhYm9saXNtLypwYXRob2xvZ3k8L2tl
eXdvcmQ+PGtleXdvcmQ+Q2VsbCBEaWZmZXJlbnRpYXRpb24vZHJ1ZyBlZmZlY3RzL3JhZGlhdGlv
biBlZmZlY3RzPC9rZXl3b3JkPjxrZXl3b3JkPkNlbGwgUHJvbGlmZXJhdGlvbi9kcnVnIGVmZmVj
dHMvcmFkaWF0aW9uIGVmZmVjdHM8L2tleXdvcmQ+PGtleXdvcmQ+Q2VsbHMsIEN1bHR1cmVkPC9r
ZXl3b3JkPjxrZXl3b3JkPkVtYnJ5bywgTWFtbWFsaWFuL2N5dG9sb2d5L2RydWcgZWZmZWN0cy9y
YWRpYXRpb24gZWZmZWN0czwva2V5d29yZD48a2V5d29yZD5GaWJyb2JsYXN0cy9jeXRvbG9neS9k
cnVnIGVmZmVjdHMvcmFkaWF0aW9uIGVmZmVjdHM8L2tleXdvcmQ+PGtleXdvcmQ+R2VuZSBSZWFy
cmFuZ2VtZW50L2RydWcgZWZmZWN0cy8qcmFkaWF0aW9uIGVmZmVjdHM8L2tleXdvcmQ+PGtleXdv
cmQ+SHVtYW5zPC9rZXl3b3JkPjxrZXl3b3JkPkh5ZHJvZ2VuIFBlcm94aWRlLypwaGFybWFjb2xv
Z3k8L2tleXdvcmQ+PGtleXdvcmQ+THVuZy9jeXRvbG9neS9kcnVnIGVmZmVjdHMvcmFkaWF0aW9u
IGVmZmVjdHM8L2tleXdvcmQ+PGtleXdvcmQ+T25jb2dlbmUgUHJvdGVpbnMsIEZ1c2lvbi8qZ2Vu
ZXRpY3MvbWV0YWJvbGlzbTwva2V5d29yZD48a2V5d29yZD5PeGlkYW50cy9waGFybWFjb2xvZ3k8
L2tleXdvcmQ+PGtleXdvcmQ+UHJvdGVpbi1UeXJvc2luZSBLaW5hc2VzLypnZW5ldGljcy9tZXRh
Ym9saXNtPC9rZXl3b3JkPjxrZXl3b3JkPlJlYWN0aXZlIE94eWdlbiBTcGVjaWVzL21ldGFib2xp
c208L2tleXdvcmQ+PGtleXdvcmQ+VGh5cm9pZCBHbGFuZC9kcnVnIGVmZmVjdHMvbWV0YWJvbGlz
bS8qcmFkaWF0aW9uIGVmZmVjdHM8L2tleXdvcmQ+PGtleXdvcmQ+VGh5cm9pZCBOZW9wbGFzbXMv
KmdlbmV0aWNzL21ldGFib2xpc20vcGF0aG9sb2d5PC9rZXl3b3JkPjxrZXl3b3JkPlgtUmF5czwv
a2V5d29yZD48L2tleXdvcmRzPjxkYXRlcz48eWVhcj4yMDEwPC95ZWFyPjxwdWItZGF0ZXM+PGRh
dGU+TWF5IDE1PC9kYXRlPjwvcHViLWRhdGVzPjwvZGF0ZXM+PGlzYm4+MTUzOC03NDQ1IChFbGVj
dHJvbmljKSYjeEQ7MDAwOC01NDcyIChMaW5raW5nKTwvaXNibj48YWNjZXNzaW9uLW51bT4yMDQy
NDExNTwvYWNjZXNzaW9uLW51bT48d29yay10eXBlPlJlc2VhcmNoIFN1cHBvcnQsIE5vbi1VLlMu
IEdvdiZhcG9zO3Q8L3dvcmstdHlwZT48dXJscz48cmVsYXRlZC11cmxzPjx1cmw+aHR0cDovL3d3
dy5uY2JpLm5sbS5uaWguZ292L3B1Ym1lZC8yMDQyNDExNTwvdXJsPjwvcmVsYXRlZC11cmxzPjwv
dXJscz48ZWxlY3Ryb25pYy1yZXNvdXJjZS1udW0+MTAuMTE1OC8wMDA4LTU0NzIuQ0FOLTA5LTQz
MzY8L2VsZWN0cm9uaWMtcmVzb3VyY2UtbnVtPjxsYW5ndWFnZT5Fbmc8L2xhbmd1YWdlPjwvcmVj
b3JkPjwvQ2l0ZT48Q2l0ZT48QXV0aG9yPk1haGZvdXo8L0F1dGhvcj48WWVhcj4yMDA5PC9ZZWFy
PjxSZWNOdW0+NTY8L1JlY051bT48cmVjb3JkPjxyZWMtbnVtYmVyPjU2PC9yZWMtbnVtYmVyPjxm
b3JlaWduLWtleXM+PGtleSBhcHA9IkVOIiBkYi1pZD0idnZ6dmQwYWY4c3h3NWVlcDByYnZmczBr
cDB4ZHd0OTk1YXRzIj41Njwva2V5PjwvZm9yZWlnbi1rZXlzPjxyZWYtdHlwZSBuYW1lPSJKb3Vy
bmFsIEFydGljbGUiPjE3PC9yZWYtdHlwZT48Y29udHJpYnV0b3JzPjxhdXRob3JzPjxhdXRob3I+
TWFoZm91eiwgUi48L2F1dGhvcj48YXV0aG9yPlNoYXJtYSwgUi48L2F1dGhvcj48YXV0aG9yPkxh
Y2tuZXIsIEouPC9hdXRob3I+PGF1dGhvcj5Beml6LCBOLjwvYXV0aG9yPjxhdXRob3I+QWdhcndh
bCwgQS48L2F1dGhvcj48L2F1dGhvcnM+PC9jb250cmlidXRvcnM+PGF1dGgtYWRkcmVzcz5DZW50
ZXIgZm9yIFJlcHJvZHVjdGl2ZSBNZWRpY2luZSwgR2xpY2ttYW4gVXJvbG9naWNhbCBhbmQgS2lk
bmV5IEluc3RpdHV0ZSwgYW5kIE9iLUd5biBhbmQgV29tYW4mYXBvcztzIEhlYWx0aCBJbnN0aXR1
dGUsIENsZXZlbGFuZCBDbGluaWMsIENsZXZlbGFuZCwgT2hpbyA0NDE5NSwgVVNBLjwvYXV0aC1h
ZGRyZXNzPjx0aXRsZXM+PHRpdGxlPkV2YWx1YXRpb24gb2YgY2hlbWlsdW1pbmVzY2VuY2UgYW5k
IGZsb3cgY3l0b21ldHJ5IGFzIHRvb2xzIGluIGFzc2Vzc2luZyBwcm9kdWN0aW9uIG9mIGh5ZHJv
Z2VuIHBlcm94aWRlIGFuZCBzdXBlcm94aWRlIGFuaW9uIGluIGh1bWFuIHNwZXJtYXRvem9hPC90
aXRsZT48c2Vjb25kYXJ5LXRpdGxlPkZlcnRpbCBTdGVyaWw8L3NlY29uZGFyeS10aXRsZT48YWx0
LXRpdGxlPkZlcnRpbGl0eSBhbmQgc3RlcmlsaXR5PC9hbHQtdGl0bGU+PC90aXRsZXM+PHBlcmlv
ZGljYWw+PGZ1bGwtdGl0bGU+RmVydGlsIFN0ZXJpbDwvZnVsbC10aXRsZT48YWJici0xPkZlcnRp
bGl0eSBhbmQgc3RlcmlsaXR5PC9hYmJyLTE+PC9wZXJpb2RpY2FsPjxhbHQtcGVyaW9kaWNhbD48
ZnVsbC10aXRsZT5GZXJ0aWwgU3RlcmlsPC9mdWxsLXRpdGxlPjxhYmJyLTE+RmVydGlsaXR5IGFu
ZCBzdGVyaWxpdHk8L2FiYnItMT48L2FsdC1wZXJpb2RpY2FsPjxwYWdlcz44MTktMjc8L3BhZ2Vz
Pjx2b2x1bWU+OTI8L3ZvbHVtZT48bnVtYmVyPjI8L251bWJlcj48ZWRpdGlvbj4yMDA4LzA4LzIw
PC9lZGl0aW9uPjxrZXl3b3Jkcz48a2V5d29yZD5DZWxscywgQ3VsdHVyZWQ8L2tleXdvcmQ+PGtl
eXdvcmQ+RmxvdyBDeXRvbWV0cnkvKm1ldGhvZHM8L2tleXdvcmQ+PGtleXdvcmQ+SHVtYW5zPC9r
ZXl3b3JkPjxrZXl3b3JkPkh5ZHJvZ2VuIFBlcm94aWRlLyphbmFseXNpczwva2V5d29yZD48a2V5
d29yZD5MdW1pbmVzY2VudCBNZWFzdXJlbWVudHMvKm1ldGhvZHM8L2tleXdvcmQ+PGtleXdvcmQ+
TWFsZTwva2V5d29yZD48a2V5d29yZD5SZXByb2R1Y2liaWxpdHkgb2YgUmVzdWx0czwva2V5d29y
ZD48a2V5d29yZD5TZW1lbiBBbmFseXNpcy8qbWV0aG9kczwva2V5d29yZD48a2V5d29yZD5TZW5z
aXRpdml0eSBhbmQgU3BlY2lmaWNpdHk8L2tleXdvcmQ+PGtleXdvcmQ+U3Blcm1hdG96b2EvKm1l
dGFib2xpc208L2tleXdvcmQ+PGtleXdvcmQ+U3VwZXJveGlkZXMvKmFuYWx5c2lzPC9rZXl3b3Jk
Pjwva2V5d29yZHM+PGRhdGVzPjx5ZWFyPjIwMDk8L3llYXI+PHB1Yi1kYXRlcz48ZGF0ZT5BdWc8
L2RhdGU+PC9wdWItZGF0ZXM+PC9kYXRlcz48aXNibj4xNTU2LTU2NTMgKEVsZWN0cm9uaWMpJiN4
RDswMDE1LTAyODIgKExpbmtpbmcpPC9pc2JuPjxhY2Nlc3Npb24tbnVtPjE4NzEwNzA2PC9hY2Nl
c3Npb24tbnVtPjx3b3JrLXR5cGU+RXZhbHVhdGlvbiBTdHVkaWVzJiN4RDtSZXNlYXJjaCBTdXBw
b3J0LCBOb24tVS5TLiBHb3YmYXBvczt0PC93b3JrLXR5cGU+PHVybHM+PHJlbGF0ZWQtdXJscz48
dXJsPmh0dHA6Ly93d3cubmNiaS5ubG0ubmloLmdvdi9wdWJtZWQvMTg3MTA3MDY8L3VybD48L3Jl
bGF0ZWQtdXJscz48L3VybHM+PGVsZWN0cm9uaWMtcmVzb3VyY2UtbnVtPjEwLjEwMTYvai5mZXJ0
bnN0ZXJ0LjIwMDguMDUuMDg3PC9lbGVjdHJvbmljLXJlc291cmNlLW51bT48bGFuZ3VhZ2U+RW5n
PC9sYW5ndWFnZT48L3JlY29yZD48L0NpdGU+PC9FbmROb3RlPgB=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PEVuZE5vdGU+PENpdGU+PEF1dGhvcj5BbWV6aWFuZS1FbC1IYXNzYW5pPC9BdXRob3I+PFllYXI+
MjAxMDwvWWVhcj48UmVjTnVtPjU1PC9SZWNOdW0+PERpc3BsYXlUZXh0Pls4NCwgODVdPC9EaXNw
bGF5VGV4dD48cmVjb3JkPjxyZWMtbnVtYmVyPjU1PC9yZWMtbnVtYmVyPjxmb3JlaWduLWtleXM+
PGtleSBhcHA9IkVOIiBkYi1pZD0idnZ6dmQwYWY4c3h3NWVlcDByYnZmczBrcDB4ZHd0OTk1YXRz
Ij41NTwva2V5PjwvZm9yZWlnbi1rZXlzPjxyZWYtdHlwZSBuYW1lPSJKb3VybmFsIEFydGljbGUi
PjE3PC9yZWYtdHlwZT48Y29udHJpYnV0b3JzPjxhdXRob3JzPjxhdXRob3I+QW1lemlhbmUtRWwt
SGFzc2FuaSwgUi48L2F1dGhvcj48YXV0aG9yPkJvdWZyYXFlY2gsIE0uPC9hdXRob3I+PGF1dGhv
cj5MYWdlbnRlLUNoZXZhbGxpZXIsIE8uPC9hdXRob3I+PGF1dGhvcj5XZXllbWksIFUuPC9hdXRo
b3I+PGF1dGhvcj5UYWxib3QsIE0uPC9hdXRob3I+PGF1dGhvcj5NZXRpdmllciwgRC48L2F1dGhv
cj48YXV0aG9yPkNvdXJ0aW4sIEYuPC9hdXRob3I+PGF1dGhvcj5CaWRhcnQsIEouIE0uPC9hdXRo
b3I+PGF1dGhvcj5FbCBNemlicmksIE0uPC9hdXRob3I+PGF1dGhvcj5TY2hsdW1iZXJnZXIsIE0u
PC9hdXRob3I+PGF1dGhvcj5EdXB1eSwgQy48L2F1dGhvcj48L2F1dGhvcnM+PC9jb250cmlidXRv
cnM+PGF1dGgtYWRkcmVzcz5VQlJNLCBDZW50cmUgTmF0aW9uYWwgZGUgbCZhcG9zO0VuZXJnaWUs
IGRlcyBTY2llbmNlcyBldCBkZXMgVGVjaG5pcXVlcyBOdWNsZWFpcmVzLCBSYWJhdCwgTW9yb2Nj
by48L2F1dGgtYWRkcmVzcz48dGl0bGVzPjx0aXRsZT5Sb2xlIG9mIEgyTzIgaW4gUkVUL1BUQzEg
Y2hyb21vc29tYWwgcmVhcnJhbmdlbWVudCBwcm9kdWNlZCBieSBpb25pemluZyByYWRpYXRpb24g
aW4gaHVtYW4gdGh5cm9pZCBjZWxsczwvdGl0bGU+PHNlY29uZGFyeS10aXRsZT5DYW5jZXIgUmVz
PC9zZWNvbmRhcnktdGl0bGU+PGFsdC10aXRsZT5DYW5jZXIgcmVzZWFyY2g8L2FsdC10aXRsZT48
L3RpdGxlcz48cGVyaW9kaWNhbD48ZnVsbC10aXRsZT5DYW5jZXIgUmVzPC9mdWxsLXRpdGxlPjxh
YmJyLTE+Q2FuY2VyIHJlc2VhcmNoPC9hYmJyLTE+PC9wZXJpb2RpY2FsPjxhbHQtcGVyaW9kaWNh
bD48ZnVsbC10aXRsZT5DYW5jZXIgUmVzPC9mdWxsLXRpdGxlPjxhYmJyLTE+Q2FuY2VyIHJlc2Vh
cmNoPC9hYmJyLTE+PC9hbHQtcGVyaW9kaWNhbD48cGFnZXM+NDEyMy0zMjwvcGFnZXM+PHZvbHVt
ZT43MDwvdm9sdW1lPjxudW1iZXI+MTA8L251bWJlcj48ZWRpdGlvbj4yMDEwLzA0LzI5PC9lZGl0
aW9uPjxrZXl3b3Jkcz48a2V5d29yZD5CbG90dGluZywgV2VzdGVybjwva2V5d29yZD48a2V5d29y
ZD5DYXJjaW5vbWEsIFBhcGlsbGFyeS9nZW5ldGljcy9tZXRhYm9saXNtLypwYXRob2xvZ3k8L2tl
eXdvcmQ+PGtleXdvcmQ+Q2VsbCBEaWZmZXJlbnRpYXRpb24vZHJ1ZyBlZmZlY3RzL3JhZGlhdGlv
biBlZmZlY3RzPC9rZXl3b3JkPjxrZXl3b3JkPkNlbGwgUHJvbGlmZXJhdGlvbi9kcnVnIGVmZmVj
dHMvcmFkaWF0aW9uIGVmZmVjdHM8L2tleXdvcmQ+PGtleXdvcmQ+Q2VsbHMsIEN1bHR1cmVkPC9r
ZXl3b3JkPjxrZXl3b3JkPkVtYnJ5bywgTWFtbWFsaWFuL2N5dG9sb2d5L2RydWcgZWZmZWN0cy9y
YWRpYXRpb24gZWZmZWN0czwva2V5d29yZD48a2V5d29yZD5GaWJyb2JsYXN0cy9jeXRvbG9neS9k
cnVnIGVmZmVjdHMvcmFkaWF0aW9uIGVmZmVjdHM8L2tleXdvcmQ+PGtleXdvcmQ+R2VuZSBSZWFy
cmFuZ2VtZW50L2RydWcgZWZmZWN0cy8qcmFkaWF0aW9uIGVmZmVjdHM8L2tleXdvcmQ+PGtleXdv
cmQ+SHVtYW5zPC9rZXl3b3JkPjxrZXl3b3JkPkh5ZHJvZ2VuIFBlcm94aWRlLypwaGFybWFjb2xv
Z3k8L2tleXdvcmQ+PGtleXdvcmQ+THVuZy9jeXRvbG9neS9kcnVnIGVmZmVjdHMvcmFkaWF0aW9u
IGVmZmVjdHM8L2tleXdvcmQ+PGtleXdvcmQ+T25jb2dlbmUgUHJvdGVpbnMsIEZ1c2lvbi8qZ2Vu
ZXRpY3MvbWV0YWJvbGlzbTwva2V5d29yZD48a2V5d29yZD5PeGlkYW50cy9waGFybWFjb2xvZ3k8
L2tleXdvcmQ+PGtleXdvcmQ+UHJvdGVpbi1UeXJvc2luZSBLaW5hc2VzLypnZW5ldGljcy9tZXRh
Ym9saXNtPC9rZXl3b3JkPjxrZXl3b3JkPlJlYWN0aXZlIE94eWdlbiBTcGVjaWVzL21ldGFib2xp
c208L2tleXdvcmQ+PGtleXdvcmQ+VGh5cm9pZCBHbGFuZC9kcnVnIGVmZmVjdHMvbWV0YWJvbGlz
bS8qcmFkaWF0aW9uIGVmZmVjdHM8L2tleXdvcmQ+PGtleXdvcmQ+VGh5cm9pZCBOZW9wbGFzbXMv
KmdlbmV0aWNzL21ldGFib2xpc20vcGF0aG9sb2d5PC9rZXl3b3JkPjxrZXl3b3JkPlgtUmF5czwv
a2V5d29yZD48L2tleXdvcmRzPjxkYXRlcz48eWVhcj4yMDEwPC95ZWFyPjxwdWItZGF0ZXM+PGRh
dGU+TWF5IDE1PC9kYXRlPjwvcHViLWRhdGVzPjwvZGF0ZXM+PGlzYm4+MTUzOC03NDQ1IChFbGVj
dHJvbmljKSYjeEQ7MDAwOC01NDcyIChMaW5raW5nKTwvaXNibj48YWNjZXNzaW9uLW51bT4yMDQy
NDExNTwvYWNjZXNzaW9uLW51bT48d29yay10eXBlPlJlc2VhcmNoIFN1cHBvcnQsIE5vbi1VLlMu
IEdvdiZhcG9zO3Q8L3dvcmstdHlwZT48dXJscz48cmVsYXRlZC11cmxzPjx1cmw+aHR0cDovL3d3
dy5uY2JpLm5sbS5uaWguZ292L3B1Ym1lZC8yMDQyNDExNTwvdXJsPjwvcmVsYXRlZC11cmxzPjwv
dXJscz48ZWxlY3Ryb25pYy1yZXNvdXJjZS1udW0+MTAuMTE1OC8wMDA4LTU0NzIuQ0FOLTA5LTQz
MzY8L2VsZWN0cm9uaWMtcmVzb3VyY2UtbnVtPjxsYW5ndWFnZT5Fbmc8L2xhbmd1YWdlPjwvcmVj
b3JkPjwvQ2l0ZT48Q2l0ZT48QXV0aG9yPk1haGZvdXo8L0F1dGhvcj48WWVhcj4yMDA5PC9ZZWFy
PjxSZWNOdW0+NTY8L1JlY051bT48cmVjb3JkPjxyZWMtbnVtYmVyPjU2PC9yZWMtbnVtYmVyPjxm
b3JlaWduLWtleXM+PGtleSBhcHA9IkVOIiBkYi1pZD0idnZ6dmQwYWY4c3h3NWVlcDByYnZmczBr
cDB4ZHd0OTk1YXRzIj41Njwva2V5PjwvZm9yZWlnbi1rZXlzPjxyZWYtdHlwZSBuYW1lPSJKb3Vy
bmFsIEFydGljbGUiPjE3PC9yZWYtdHlwZT48Y29udHJpYnV0b3JzPjxhdXRob3JzPjxhdXRob3I+
TWFoZm91eiwgUi48L2F1dGhvcj48YXV0aG9yPlNoYXJtYSwgUi48L2F1dGhvcj48YXV0aG9yPkxh
Y2tuZXIsIEouPC9hdXRob3I+PGF1dGhvcj5Beml6LCBOLjwvYXV0aG9yPjxhdXRob3I+QWdhcndh
bCwgQS48L2F1dGhvcj48L2F1dGhvcnM+PC9jb250cmlidXRvcnM+PGF1dGgtYWRkcmVzcz5DZW50
ZXIgZm9yIFJlcHJvZHVjdGl2ZSBNZWRpY2luZSwgR2xpY2ttYW4gVXJvbG9naWNhbCBhbmQgS2lk
bmV5IEluc3RpdHV0ZSwgYW5kIE9iLUd5biBhbmQgV29tYW4mYXBvcztzIEhlYWx0aCBJbnN0aXR1
dGUsIENsZXZlbGFuZCBDbGluaWMsIENsZXZlbGFuZCwgT2hpbyA0NDE5NSwgVVNBLjwvYXV0aC1h
ZGRyZXNzPjx0aXRsZXM+PHRpdGxlPkV2YWx1YXRpb24gb2YgY2hlbWlsdW1pbmVzY2VuY2UgYW5k
IGZsb3cgY3l0b21ldHJ5IGFzIHRvb2xzIGluIGFzc2Vzc2luZyBwcm9kdWN0aW9uIG9mIGh5ZHJv
Z2VuIHBlcm94aWRlIGFuZCBzdXBlcm94aWRlIGFuaW9uIGluIGh1bWFuIHNwZXJtYXRvem9hPC90
aXRsZT48c2Vjb25kYXJ5LXRpdGxlPkZlcnRpbCBTdGVyaWw8L3NlY29uZGFyeS10aXRsZT48YWx0
LXRpdGxlPkZlcnRpbGl0eSBhbmQgc3RlcmlsaXR5PC9hbHQtdGl0bGU+PC90aXRsZXM+PHBlcmlv
ZGljYWw+PGZ1bGwtdGl0bGU+RmVydGlsIFN0ZXJpbDwvZnVsbC10aXRsZT48YWJici0xPkZlcnRp
bGl0eSBhbmQgc3RlcmlsaXR5PC9hYmJyLTE+PC9wZXJpb2RpY2FsPjxhbHQtcGVyaW9kaWNhbD48
ZnVsbC10aXRsZT5GZXJ0aWwgU3RlcmlsPC9mdWxsLXRpdGxlPjxhYmJyLTE+RmVydGlsaXR5IGFu
ZCBzdGVyaWxpdHk8L2FiYnItMT48L2FsdC1wZXJpb2RpY2FsPjxwYWdlcz44MTktMjc8L3BhZ2Vz
Pjx2b2x1bWU+OTI8L3ZvbHVtZT48bnVtYmVyPjI8L251bWJlcj48ZWRpdGlvbj4yMDA4LzA4LzIw
PC9lZGl0aW9uPjxrZXl3b3Jkcz48a2V5d29yZD5DZWxscywgQ3VsdHVyZWQ8L2tleXdvcmQ+PGtl
eXdvcmQ+RmxvdyBDeXRvbWV0cnkvKm1ldGhvZHM8L2tleXdvcmQ+PGtleXdvcmQ+SHVtYW5zPC9r
ZXl3b3JkPjxrZXl3b3JkPkh5ZHJvZ2VuIFBlcm94aWRlLyphbmFseXNpczwva2V5d29yZD48a2V5
d29yZD5MdW1pbmVzY2VudCBNZWFzdXJlbWVudHMvKm1ldGhvZHM8L2tleXdvcmQ+PGtleXdvcmQ+
TWFsZTwva2V5d29yZD48a2V5d29yZD5SZXByb2R1Y2liaWxpdHkgb2YgUmVzdWx0czwva2V5d29y
ZD48a2V5d29yZD5TZW1lbiBBbmFseXNpcy8qbWV0aG9kczwva2V5d29yZD48a2V5d29yZD5TZW5z
aXRpdml0eSBhbmQgU3BlY2lmaWNpdHk8L2tleXdvcmQ+PGtleXdvcmQ+U3Blcm1hdG96b2EvKm1l
dGFib2xpc208L2tleXdvcmQ+PGtleXdvcmQ+U3VwZXJveGlkZXMvKmFuYWx5c2lzPC9rZXl3b3Jk
Pjwva2V5d29yZHM+PGRhdGVzPjx5ZWFyPjIwMDk8L3llYXI+PHB1Yi1kYXRlcz48ZGF0ZT5BdWc8
L2RhdGU+PC9wdWItZGF0ZXM+PC9kYXRlcz48aXNibj4xNTU2LTU2NTMgKEVsZWN0cm9uaWMpJiN4
RDswMDE1LTAyODIgKExpbmtpbmcpPC9pc2JuPjxhY2Nlc3Npb24tbnVtPjE4NzEwNzA2PC9hY2Nl
c3Npb24tbnVtPjx3b3JrLXR5cGU+RXZhbHVhdGlvbiBTdHVkaWVzJiN4RDtSZXNlYXJjaCBTdXBw
b3J0LCBOb24tVS5TLiBHb3YmYXBvczt0PC93b3JrLXR5cGU+PHVybHM+PHJlbGF0ZWQtdXJscz48
dXJsPmh0dHA6Ly93d3cubmNiaS5ubG0ubmloLmdvdi9wdWJtZWQvMTg3MTA3MDY8L3VybD48L3Jl
bGF0ZWQtdXJscz48L3VybHM+PGVsZWN0cm9uaWMtcmVzb3VyY2UtbnVtPjEwLjEwMTYvai5mZXJ0
bnN0ZXJ0LjIwMDguMDUuMDg3PC9lbGVjdHJvbmljLXJlc291cmNlLW51bT48bGFuZ3VhZ2U+RW5n
PC9sYW5ndWFnZT48L3JlY29yZD48L0NpdGU+PC9FbmROb3RlPgB=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84" w:tooltip="Ameziane-El-Hassani, 2010 #55" w:history="1">
        <w:r w:rsidR="00BF454C">
          <w:rPr>
            <w:rFonts w:ascii="Arial" w:hAnsi="Arial" w:cs="Arial"/>
            <w:noProof/>
            <w:sz w:val="24"/>
            <w:szCs w:val="24"/>
            <w:lang w:val="en-US"/>
          </w:rPr>
          <w:t>84</w:t>
        </w:r>
      </w:hyperlink>
      <w:r w:rsidR="000D7034">
        <w:rPr>
          <w:rFonts w:ascii="Arial" w:hAnsi="Arial" w:cs="Arial"/>
          <w:noProof/>
          <w:sz w:val="24"/>
          <w:szCs w:val="24"/>
          <w:lang w:val="en-US"/>
        </w:rPr>
        <w:t xml:space="preserve">, </w:t>
      </w:r>
      <w:hyperlink w:anchor="_ENREF_85" w:tooltip="Mahfouz, 2009 #56" w:history="1">
        <w:r w:rsidR="00BF454C">
          <w:rPr>
            <w:rFonts w:ascii="Arial" w:hAnsi="Arial" w:cs="Arial"/>
            <w:noProof/>
            <w:sz w:val="24"/>
            <w:szCs w:val="24"/>
            <w:lang w:val="en-US"/>
          </w:rPr>
          <w:t>85</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B30EE8" w:rsidRPr="005000B0">
        <w:rPr>
          <w:rFonts w:ascii="Arial" w:hAnsi="Arial" w:cs="Arial"/>
          <w:sz w:val="24"/>
          <w:szCs w:val="24"/>
          <w:lang w:val="en-US"/>
        </w:rPr>
        <w:t xml:space="preserve">. </w:t>
      </w:r>
      <w:r w:rsidR="00B30EE8" w:rsidRPr="005000B0">
        <w:rPr>
          <w:rFonts w:ascii="Arial" w:hAnsi="Arial" w:cs="Arial"/>
          <w:color w:val="FF0000"/>
          <w:sz w:val="24"/>
          <w:szCs w:val="24"/>
          <w:lang w:val="en-US"/>
        </w:rPr>
        <w:t>As positive control</w:t>
      </w:r>
      <w:r w:rsidR="007157A4">
        <w:rPr>
          <w:rFonts w:ascii="Arial" w:hAnsi="Arial" w:cs="Arial"/>
          <w:color w:val="FF0000"/>
          <w:sz w:val="24"/>
          <w:szCs w:val="24"/>
          <w:lang w:val="en-US"/>
        </w:rPr>
        <w:t>s,</w:t>
      </w:r>
      <w:r w:rsidR="00B30EE8" w:rsidRPr="005000B0">
        <w:rPr>
          <w:rFonts w:ascii="Arial" w:hAnsi="Arial" w:cs="Arial"/>
          <w:color w:val="FF0000"/>
          <w:sz w:val="24"/>
          <w:szCs w:val="24"/>
          <w:lang w:val="en-US"/>
        </w:rPr>
        <w:t xml:space="preserve"> we used </w:t>
      </w:r>
      <w:r w:rsidR="00B30EE8" w:rsidRPr="005000B0">
        <w:rPr>
          <w:rFonts w:ascii="Arial" w:hAnsi="Arial" w:cs="Arial"/>
          <w:i/>
          <w:color w:val="FF0000"/>
          <w:sz w:val="24"/>
          <w:szCs w:val="24"/>
          <w:lang w:val="en-US"/>
        </w:rPr>
        <w:t>sod1</w:t>
      </w:r>
      <w:r w:rsidR="00B30EE8" w:rsidRPr="005000B0">
        <w:rPr>
          <w:rFonts w:ascii="Arial" w:hAnsi="Arial" w:cs="Arial"/>
          <w:color w:val="FF0000"/>
          <w:sz w:val="24"/>
          <w:szCs w:val="24"/>
          <w:lang w:val="en-US"/>
        </w:rPr>
        <w:t xml:space="preserve">∆ strain, </w:t>
      </w:r>
      <w:r w:rsidR="0012453C">
        <w:rPr>
          <w:rFonts w:ascii="Arial" w:hAnsi="Arial" w:cs="Arial"/>
          <w:color w:val="FF0000"/>
          <w:sz w:val="24"/>
          <w:szCs w:val="24"/>
          <w:lang w:val="en-US"/>
        </w:rPr>
        <w:t>deprived of</w:t>
      </w:r>
      <w:r w:rsidR="00301B48" w:rsidRPr="005000B0">
        <w:rPr>
          <w:rFonts w:ascii="Arial" w:hAnsi="Arial" w:cs="Arial"/>
          <w:color w:val="FF0000"/>
          <w:sz w:val="24"/>
          <w:szCs w:val="24"/>
          <w:lang w:val="en-US"/>
        </w:rPr>
        <w:t xml:space="preserve"> a cytosolic copper-zinc superoxide dismutase that enables cells to detoxify superoxide</w:t>
      </w:r>
      <w:r w:rsidR="007157A4">
        <w:rPr>
          <w:rFonts w:ascii="Arial" w:hAnsi="Arial" w:cs="Arial"/>
          <w:color w:val="FF0000"/>
          <w:sz w:val="24"/>
          <w:szCs w:val="24"/>
          <w:lang w:val="en-US"/>
        </w:rPr>
        <w:t xml:space="preserve">, </w:t>
      </w:r>
      <w:r w:rsidR="007157A4" w:rsidRPr="005000B0">
        <w:rPr>
          <w:rFonts w:ascii="Arial" w:hAnsi="Arial" w:cs="Arial"/>
          <w:color w:val="FF0000"/>
          <w:sz w:val="24"/>
          <w:szCs w:val="24"/>
          <w:lang w:val="en-US"/>
        </w:rPr>
        <w:t>for DHE staining</w:t>
      </w:r>
      <w:r w:rsidR="00301B48"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PEVuZE5vdGU+PENpdGU+PEF1dGhvcj5SZXhyb3RoPC9BdXRob3I+PFllYXI+MjAxMjwvWWVhcj48
UmVjTnVtPjE4NDwvUmVjTnVtPjxEaXNwbGF5VGV4dD5bODZdPC9EaXNwbGF5VGV4dD48cmVjb3Jk
PjxyZWMtbnVtYmVyPjE4NDwvcmVjLW51bWJlcj48Zm9yZWlnbi1rZXlzPjxrZXkgYXBwPSJFTiIg
ZGItaWQ9InZ2enZkMGFmOHN4dzVlZXAwcmJ2ZnMwa3AweGR3dDk5NWF0cyI+MTg0PC9rZXk+PC9m
b3JlaWduLWtleXM+PHJlZi10eXBlIG5hbWU9IkpvdXJuYWwgQXJ0aWNsZSI+MTc8L3JlZi10eXBl
Pjxjb250cmlidXRvcnM+PGF1dGhvcnM+PGF1dGhvcj5SZXhyb3RoLCBTLjwvYXV0aG9yPjxhdXRo
b3I+UG9ldHNjaCwgQS48L2F1dGhvcj48YXV0aG9yPlJvZ25lciwgTS48L2F1dGhvcj48YXV0aG9y
PkhhbWFubiwgQS48L2F1dGhvcj48YXV0aG9yPldlcm5lciwgQS48L2F1dGhvcj48YXV0aG9yPk9z
aWV3YWN6LCBILiBELjwvYXV0aG9yPjxhdXRob3I+U2NoYWZlciwgRS4gUi48L2F1dGhvcj48YXV0
aG9yPlNlZWxlcnQsIEguPC9hdXRob3I+PGF1dGhvcj5EZW5jaGVyLCBOLiBBLjwvYXV0aG9yPjwv
YXV0aG9ycz48L2NvbnRyaWJ1dG9ycz48YXV0aC1hZGRyZXNzPlJ1aHIgVW5pdmVyc2l0eSBCb2No
dW0sIEJvY2h1bSwgR2VybWFueS4gc2FzY2hhLnJleHJvdGhAcnViLmRlPC9hdXRoLWFkZHJlc3M+
PHRpdGxlcz48dGl0bGU+UmVhY3RpdmUgb3h5Z2VuIHNwZWNpZXMgdGFyZ2V0IHNwZWNpZmljIHRy
eXB0b3BoYW4gc2l0ZSBpbiB0aGUgbWl0b2Nob25kcmlhbCBBVFAgc3ludGhhc2U8L3RpdGxlPjxz
ZWNvbmRhcnktdGl0bGU+QmlvY2hpbSBCaW9waHlzIEFjdGE8L3NlY29uZGFyeS10aXRsZT48YWx0
LXRpdGxlPkJpb2NoaW1pY2EgZXQgYmlvcGh5c2ljYSBhY3RhPC9hbHQtdGl0bGU+PC90aXRsZXM+
PHBlcmlvZGljYWw+PGZ1bGwtdGl0bGU+QmlvY2hpbSBCaW9waHlzIEFjdGE8L2Z1bGwtdGl0bGU+
PGFiYnItMT5CaW9jaGltaWNhIGV0IGJpb3BoeXNpY2EgYWN0YTwvYWJici0xPjwvcGVyaW9kaWNh
bD48YWx0LXBlcmlvZGljYWw+PGZ1bGwtdGl0bGU+QmlvY2hpbSBCaW9waHlzIEFjdGE8L2Z1bGwt
dGl0bGU+PGFiYnItMT5CaW9jaGltaWNhIGV0IGJpb3BoeXNpY2EgYWN0YTwvYWJici0xPjwvYWx0
LXBlcmlvZGljYWw+PHBhZ2VzPjM4MS03PC9wYWdlcz48dm9sdW1lPjE4MTc8L3ZvbHVtZT48bnVt
YmVyPjI8L251bWJlcj48ZWRpdGlvbj4yMDExLzEyLzAzPC9lZGl0aW9uPjxrZXl3b3Jkcz48a2V5
d29yZD5CaW5kaW5nIFNpdGVzL2RydWcgZWZmZWN0czwva2V5d29yZD48a2V5d29yZD5CaW5kaW5n
LCBDb21wZXRpdGl2ZS9kcnVnIGVmZmVjdHM8L2tleXdvcmQ+PGtleXdvcmQ+RHJ1ZyBEZWxpdmVy
eSBTeXN0ZW1zPC9rZXl3b3JkPjxrZXl3b3JkPk1pdG9jaG9uZHJpYWwgUHJvdG9uLVRyYW5zbG9j
YXRpbmcgQVRQYXNlcy8qY2hlbWlzdHJ5LyptZXRhYm9saXNtPC9rZXl3b3JkPjxrZXl3b3JkPk1v
ZGVscywgQmlvbG9naWNhbDwva2V5d29yZD48a2V5d29yZD5Nb2RlbHMsIE1vbGVjdWxhcjwva2V5
d29yZD48a2V5d29yZD5PeGlkYXRpb24tUmVkdWN0aW9uPC9rZXl3b3JkPjxrZXl3b3JkPk94aWRh
dGl2ZSBTdHJlc3MvcGh5c2lvbG9neTwva2V5d29yZD48a2V5d29yZD5Qb2Rvc3BvcmEvZHJ1ZyBl
ZmZlY3RzL2Vuenltb2xvZ3kvbWV0YWJvbGlzbTwva2V5d29yZD48a2V5d29yZD5Qcm90ZWluIEJp
bmRpbmc8L2tleXdvcmQ+PGtleXdvcmQ+UHJvdGVpbiBJbnRlcmFjdGlvbiBEb21haW5zIGFuZCBN
b3RpZnMvZHJ1ZyBlZmZlY3RzL3BoeXNpb2xvZ3k8L2tleXdvcmQ+PGtleXdvcmQ+UHJvdGVpbiBT
dHJ1Y3R1cmUsIFF1YXRlcm5hcnk8L2tleXdvcmQ+PGtleXdvcmQ+UHJvdGVpbiBTdHJ1Y3R1cmUs
IFNlY29uZGFyeTwva2V5d29yZD48a2V5d29yZD5SZWFjdGl2ZSBPeHlnZW4gU3BlY2llcy9tZXRh
Ym9saXNtLypwaGFybWFjb2xvZ3k8L2tleXdvcmQ+PGtleXdvcmQ+U3Vic3RyYXRlIFNwZWNpZmlj
aXR5PC9rZXl3b3JkPjxrZXl3b3JkPlRyeXB0b3BoYW4vYW50YWdvbmlzdHMgJmFtcDsgaW5oaWJp
dG9ycy8qbWV0YWJvbGlzbTwva2V5d29yZD48L2tleXdvcmRzPjxkYXRlcz48eWVhcj4yMDEyPC95
ZWFyPjxwdWItZGF0ZXM+PGRhdGU+RmViPC9kYXRlPjwvcHViLWRhdGVzPjwvZGF0ZXM+PGlzYm4+
MDAwNi0zMDAyIChQcmludCkmI3hEOzAwMDYtMzAwMiAoTGlua2luZyk8L2lzYm4+PGFjY2Vzc2lv
bi1udW0+MjIxMzM2MzY8L2FjY2Vzc2lvbi1udW0+PHdvcmstdHlwZT5SZXNlYXJjaCBTdXBwb3J0
LCBOb24tVS5TLiBHb3YmYXBvczt0PC93b3JrLXR5cGU+PHVybHM+PHJlbGF0ZWQtdXJscz48dXJs
Pmh0dHA6Ly93d3cubmNiaS5ubG0ubmloLmdvdi9wdWJtZWQvMjIxMzM2MzY8L3VybD48L3JlbGF0
ZWQtdXJscz48L3VybHM+PGVsZWN0cm9uaWMtcmVzb3VyY2UtbnVtPjEwLjEwMTYvai5iYmFiaW8u
MjAxMS4xMS4wMDY8L2VsZWN0cm9uaWMtcmVzb3VyY2UtbnVtPjxsYW5ndWFnZT5lbmc8L2xhbmd1
YWdlPjwvcmVjb3JkPjwvQ2l0ZT48L0VuZE5vdGU+
</w:fldData>
        </w:fldChar>
      </w:r>
      <w:r w:rsidR="007157A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PEVuZE5vdGU+PENpdGU+PEF1dGhvcj5SZXhyb3RoPC9BdXRob3I+PFllYXI+MjAxMjwvWWVhcj48
UmVjTnVtPjE4NDwvUmVjTnVtPjxEaXNwbGF5VGV4dD5bODZdPC9EaXNwbGF5VGV4dD48cmVjb3Jk
PjxyZWMtbnVtYmVyPjE4NDwvcmVjLW51bWJlcj48Zm9yZWlnbi1rZXlzPjxrZXkgYXBwPSJFTiIg
ZGItaWQ9InZ2enZkMGFmOHN4dzVlZXAwcmJ2ZnMwa3AweGR3dDk5NWF0cyI+MTg0PC9rZXk+PC9m
b3JlaWduLWtleXM+PHJlZi10eXBlIG5hbWU9IkpvdXJuYWwgQXJ0aWNsZSI+MTc8L3JlZi10eXBl
Pjxjb250cmlidXRvcnM+PGF1dGhvcnM+PGF1dGhvcj5SZXhyb3RoLCBTLjwvYXV0aG9yPjxhdXRo
b3I+UG9ldHNjaCwgQS48L2F1dGhvcj48YXV0aG9yPlJvZ25lciwgTS48L2F1dGhvcj48YXV0aG9y
PkhhbWFubiwgQS48L2F1dGhvcj48YXV0aG9yPldlcm5lciwgQS48L2F1dGhvcj48YXV0aG9yPk9z
aWV3YWN6LCBILiBELjwvYXV0aG9yPjxhdXRob3I+U2NoYWZlciwgRS4gUi48L2F1dGhvcj48YXV0
aG9yPlNlZWxlcnQsIEguPC9hdXRob3I+PGF1dGhvcj5EZW5jaGVyLCBOLiBBLjwvYXV0aG9yPjwv
YXV0aG9ycz48L2NvbnRyaWJ1dG9ycz48YXV0aC1hZGRyZXNzPlJ1aHIgVW5pdmVyc2l0eSBCb2No
dW0sIEJvY2h1bSwgR2VybWFueS4gc2FzY2hhLnJleHJvdGhAcnViLmRlPC9hdXRoLWFkZHJlc3M+
PHRpdGxlcz48dGl0bGU+UmVhY3RpdmUgb3h5Z2VuIHNwZWNpZXMgdGFyZ2V0IHNwZWNpZmljIHRy
eXB0b3BoYW4gc2l0ZSBpbiB0aGUgbWl0b2Nob25kcmlhbCBBVFAgc3ludGhhc2U8L3RpdGxlPjxz
ZWNvbmRhcnktdGl0bGU+QmlvY2hpbSBCaW9waHlzIEFjdGE8L3NlY29uZGFyeS10aXRsZT48YWx0
LXRpdGxlPkJpb2NoaW1pY2EgZXQgYmlvcGh5c2ljYSBhY3RhPC9hbHQtdGl0bGU+PC90aXRsZXM+
PHBlcmlvZGljYWw+PGZ1bGwtdGl0bGU+QmlvY2hpbSBCaW9waHlzIEFjdGE8L2Z1bGwtdGl0bGU+
PGFiYnItMT5CaW9jaGltaWNhIGV0IGJpb3BoeXNpY2EgYWN0YTwvYWJici0xPjwvcGVyaW9kaWNh
bD48YWx0LXBlcmlvZGljYWw+PGZ1bGwtdGl0bGU+QmlvY2hpbSBCaW9waHlzIEFjdGE8L2Z1bGwt
dGl0bGU+PGFiYnItMT5CaW9jaGltaWNhIGV0IGJpb3BoeXNpY2EgYWN0YTwvYWJici0xPjwvYWx0
LXBlcmlvZGljYWw+PHBhZ2VzPjM4MS03PC9wYWdlcz48dm9sdW1lPjE4MTc8L3ZvbHVtZT48bnVt
YmVyPjI8L251bWJlcj48ZWRpdGlvbj4yMDExLzEyLzAzPC9lZGl0aW9uPjxrZXl3b3Jkcz48a2V5
d29yZD5CaW5kaW5nIFNpdGVzL2RydWcgZWZmZWN0czwva2V5d29yZD48a2V5d29yZD5CaW5kaW5n
LCBDb21wZXRpdGl2ZS9kcnVnIGVmZmVjdHM8L2tleXdvcmQ+PGtleXdvcmQ+RHJ1ZyBEZWxpdmVy
eSBTeXN0ZW1zPC9rZXl3b3JkPjxrZXl3b3JkPk1pdG9jaG9uZHJpYWwgUHJvdG9uLVRyYW5zbG9j
YXRpbmcgQVRQYXNlcy8qY2hlbWlzdHJ5LyptZXRhYm9saXNtPC9rZXl3b3JkPjxrZXl3b3JkPk1v
ZGVscywgQmlvbG9naWNhbDwva2V5d29yZD48a2V5d29yZD5Nb2RlbHMsIE1vbGVjdWxhcjwva2V5
d29yZD48a2V5d29yZD5PeGlkYXRpb24tUmVkdWN0aW9uPC9rZXl3b3JkPjxrZXl3b3JkPk94aWRh
dGl2ZSBTdHJlc3MvcGh5c2lvbG9neTwva2V5d29yZD48a2V5d29yZD5Qb2Rvc3BvcmEvZHJ1ZyBl
ZmZlY3RzL2Vuenltb2xvZ3kvbWV0YWJvbGlzbTwva2V5d29yZD48a2V5d29yZD5Qcm90ZWluIEJp
bmRpbmc8L2tleXdvcmQ+PGtleXdvcmQ+UHJvdGVpbiBJbnRlcmFjdGlvbiBEb21haW5zIGFuZCBN
b3RpZnMvZHJ1ZyBlZmZlY3RzL3BoeXNpb2xvZ3k8L2tleXdvcmQ+PGtleXdvcmQ+UHJvdGVpbiBT
dHJ1Y3R1cmUsIFF1YXRlcm5hcnk8L2tleXdvcmQ+PGtleXdvcmQ+UHJvdGVpbiBTdHJ1Y3R1cmUs
IFNlY29uZGFyeTwva2V5d29yZD48a2V5d29yZD5SZWFjdGl2ZSBPeHlnZW4gU3BlY2llcy9tZXRh
Ym9saXNtLypwaGFybWFjb2xvZ3k8L2tleXdvcmQ+PGtleXdvcmQ+U3Vic3RyYXRlIFNwZWNpZmlj
aXR5PC9rZXl3b3JkPjxrZXl3b3JkPlRyeXB0b3BoYW4vYW50YWdvbmlzdHMgJmFtcDsgaW5oaWJp
dG9ycy8qbWV0YWJvbGlzbTwva2V5d29yZD48L2tleXdvcmRzPjxkYXRlcz48eWVhcj4yMDEyPC95
ZWFyPjxwdWItZGF0ZXM+PGRhdGU+RmViPC9kYXRlPjwvcHViLWRhdGVzPjwvZGF0ZXM+PGlzYm4+
MDAwNi0zMDAyIChQcmludCkmI3hEOzAwMDYtMzAwMiAoTGlua2luZyk8L2lzYm4+PGFjY2Vzc2lv
bi1udW0+MjIxMzM2MzY8L2FjY2Vzc2lvbi1udW0+PHdvcmstdHlwZT5SZXNlYXJjaCBTdXBwb3J0
LCBOb24tVS5TLiBHb3YmYXBvczt0PC93b3JrLXR5cGU+PHVybHM+PHJlbGF0ZWQtdXJscz48dXJs
Pmh0dHA6Ly93d3cubmNiaS5ubG0ubmloLmdvdi9wdWJtZWQvMjIxMzM2MzY8L3VybD48L3JlbGF0
ZWQtdXJscz48L3VybHM+PGVsZWN0cm9uaWMtcmVzb3VyY2UtbnVtPjEwLjEwMTYvai5iYmFiaW8u
MjAxMS4xMS4wMDY8L2VsZWN0cm9uaWMtcmVzb3VyY2UtbnVtPjxsYW5ndWFnZT5lbmc8L2xhbmd1
YWdlPjwvcmVjb3JkPjwvQ2l0ZT48L0VuZE5vdGU+
</w:fldData>
        </w:fldChar>
      </w:r>
      <w:r w:rsidR="007157A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7157A4">
        <w:rPr>
          <w:rFonts w:ascii="Arial" w:hAnsi="Arial" w:cs="Arial"/>
          <w:noProof/>
          <w:color w:val="FF0000"/>
          <w:sz w:val="24"/>
          <w:szCs w:val="24"/>
          <w:lang w:val="en-US"/>
        </w:rPr>
        <w:t>[</w:t>
      </w:r>
      <w:hyperlink w:anchor="_ENREF_86" w:tooltip="Rexroth, 2012 #184" w:history="1">
        <w:r w:rsidR="00BF454C">
          <w:rPr>
            <w:rFonts w:ascii="Arial" w:hAnsi="Arial" w:cs="Arial"/>
            <w:noProof/>
            <w:color w:val="FF0000"/>
            <w:sz w:val="24"/>
            <w:szCs w:val="24"/>
            <w:lang w:val="en-US"/>
          </w:rPr>
          <w:t>86</w:t>
        </w:r>
      </w:hyperlink>
      <w:r w:rsidR="007157A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7157A4">
        <w:rPr>
          <w:rFonts w:ascii="Arial" w:hAnsi="Arial" w:cs="Arial"/>
          <w:color w:val="FF0000"/>
          <w:sz w:val="24"/>
          <w:szCs w:val="24"/>
          <w:lang w:val="en-US"/>
        </w:rPr>
        <w:t>;</w:t>
      </w:r>
      <w:r w:rsidR="007157A4" w:rsidRPr="005000B0">
        <w:rPr>
          <w:rFonts w:ascii="Arial" w:hAnsi="Arial" w:cs="Arial"/>
          <w:color w:val="FF0000"/>
          <w:sz w:val="24"/>
          <w:szCs w:val="24"/>
          <w:lang w:val="en-US"/>
        </w:rPr>
        <w:t xml:space="preserve"> </w:t>
      </w:r>
      <w:r w:rsidR="007157A4">
        <w:rPr>
          <w:rFonts w:ascii="Arial" w:hAnsi="Arial" w:cs="Arial"/>
          <w:color w:val="FF0000"/>
          <w:sz w:val="24"/>
          <w:szCs w:val="24"/>
          <w:lang w:val="en-US"/>
        </w:rPr>
        <w:t>f</w:t>
      </w:r>
      <w:r w:rsidR="007157A4" w:rsidRPr="005000B0">
        <w:rPr>
          <w:rFonts w:ascii="Arial" w:hAnsi="Arial" w:cs="Arial"/>
          <w:color w:val="FF0000"/>
          <w:sz w:val="24"/>
          <w:szCs w:val="24"/>
          <w:lang w:val="en-US"/>
        </w:rPr>
        <w:t xml:space="preserve">or </w:t>
      </w:r>
      <w:r w:rsidR="00301B48" w:rsidRPr="005000B0">
        <w:rPr>
          <w:rFonts w:ascii="Arial" w:hAnsi="Arial" w:cs="Arial"/>
          <w:color w:val="FF0000"/>
          <w:sz w:val="24"/>
          <w:szCs w:val="24"/>
          <w:lang w:val="en-US"/>
        </w:rPr>
        <w:t>H2DCFDA staining</w:t>
      </w:r>
      <w:r w:rsidR="007157A4">
        <w:rPr>
          <w:rFonts w:ascii="Arial" w:hAnsi="Arial" w:cs="Arial"/>
          <w:color w:val="FF0000"/>
          <w:sz w:val="24"/>
          <w:szCs w:val="24"/>
          <w:lang w:val="en-US"/>
        </w:rPr>
        <w:t>,</w:t>
      </w:r>
      <w:r w:rsidR="00B30EE8" w:rsidRPr="005000B0">
        <w:rPr>
          <w:rFonts w:ascii="Arial" w:hAnsi="Arial" w:cs="Arial"/>
          <w:color w:val="FF0000"/>
          <w:sz w:val="24"/>
          <w:szCs w:val="24"/>
          <w:lang w:val="en-US"/>
        </w:rPr>
        <w:t xml:space="preserve"> the wild type strain treated with </w:t>
      </w:r>
      <w:proofErr w:type="spellStart"/>
      <w:r w:rsidR="00E1670A" w:rsidRPr="005000B0">
        <w:rPr>
          <w:rFonts w:ascii="Arial" w:hAnsi="Arial" w:cs="Arial"/>
          <w:color w:val="FF0000"/>
          <w:sz w:val="24"/>
          <w:szCs w:val="24"/>
          <w:lang w:val="en-US"/>
        </w:rPr>
        <w:t>a</w:t>
      </w:r>
      <w:r w:rsidR="00B30EE8" w:rsidRPr="005000B0">
        <w:rPr>
          <w:rFonts w:ascii="Arial" w:hAnsi="Arial" w:cs="Arial"/>
          <w:color w:val="FF0000"/>
          <w:sz w:val="24"/>
          <w:szCs w:val="24"/>
          <w:lang w:val="en-US"/>
        </w:rPr>
        <w:t>ntimycin</w:t>
      </w:r>
      <w:proofErr w:type="spellEnd"/>
      <w:r w:rsidR="00B30EE8" w:rsidRPr="005000B0">
        <w:rPr>
          <w:rFonts w:ascii="Arial" w:hAnsi="Arial" w:cs="Arial"/>
          <w:color w:val="FF0000"/>
          <w:sz w:val="24"/>
          <w:szCs w:val="24"/>
          <w:lang w:val="en-US"/>
        </w:rPr>
        <w:t xml:space="preserve"> A</w:t>
      </w:r>
      <w:r w:rsidR="00044FBF" w:rsidRPr="005000B0">
        <w:rPr>
          <w:rFonts w:ascii="Arial" w:hAnsi="Arial" w:cs="Arial"/>
          <w:color w:val="FF0000"/>
          <w:sz w:val="24"/>
          <w:szCs w:val="24"/>
          <w:lang w:val="en-US"/>
        </w:rPr>
        <w:t xml:space="preserve"> </w:t>
      </w:r>
      <w:r w:rsidR="004969E3" w:rsidRPr="005000B0">
        <w:rPr>
          <w:rFonts w:ascii="Arial" w:hAnsi="Arial" w:cs="Arial"/>
          <w:color w:val="FF0000"/>
          <w:sz w:val="24"/>
          <w:szCs w:val="24"/>
          <w:lang w:val="en-US"/>
        </w:rPr>
        <w:t>(</w:t>
      </w:r>
      <w:r w:rsidR="00497255" w:rsidRPr="005000B0">
        <w:rPr>
          <w:rFonts w:ascii="Arial" w:hAnsi="Arial" w:cs="Arial"/>
          <w:color w:val="FF0000"/>
          <w:sz w:val="24"/>
          <w:szCs w:val="24"/>
          <w:lang w:val="en-US"/>
        </w:rPr>
        <w:t>in glucose repression condition</w:t>
      </w:r>
      <w:r w:rsidR="004969E3" w:rsidRPr="005000B0">
        <w:rPr>
          <w:rFonts w:ascii="Arial" w:hAnsi="Arial" w:cs="Arial"/>
          <w:color w:val="FF0000"/>
          <w:sz w:val="24"/>
          <w:szCs w:val="24"/>
          <w:lang w:val="en-US"/>
        </w:rPr>
        <w:t xml:space="preserve">s) or high concentration of </w:t>
      </w:r>
      <w:r w:rsidR="00044FBF" w:rsidRPr="005000B0">
        <w:rPr>
          <w:rFonts w:ascii="Arial" w:hAnsi="Arial" w:cs="Arial"/>
          <w:color w:val="FF0000"/>
          <w:sz w:val="24"/>
          <w:szCs w:val="24"/>
          <w:lang w:val="en-US"/>
        </w:rPr>
        <w:t>H</w:t>
      </w:r>
      <w:r w:rsidR="00044FBF" w:rsidRPr="005000B0">
        <w:rPr>
          <w:rFonts w:ascii="Arial" w:hAnsi="Arial" w:cs="Arial"/>
          <w:color w:val="FF0000"/>
          <w:sz w:val="24"/>
          <w:szCs w:val="24"/>
          <w:vertAlign w:val="subscript"/>
          <w:lang w:val="en-US"/>
        </w:rPr>
        <w:t>2</w:t>
      </w:r>
      <w:r w:rsidR="00044FBF" w:rsidRPr="005000B0">
        <w:rPr>
          <w:rFonts w:ascii="Arial" w:hAnsi="Arial" w:cs="Arial"/>
          <w:color w:val="FF0000"/>
          <w:sz w:val="24"/>
          <w:szCs w:val="24"/>
          <w:lang w:val="en-US"/>
        </w:rPr>
        <w:t>O</w:t>
      </w:r>
      <w:r w:rsidR="00044FBF" w:rsidRPr="005000B0">
        <w:rPr>
          <w:rFonts w:ascii="Arial" w:hAnsi="Arial" w:cs="Arial"/>
          <w:color w:val="FF0000"/>
          <w:sz w:val="24"/>
          <w:szCs w:val="24"/>
          <w:vertAlign w:val="subscript"/>
          <w:lang w:val="en-US"/>
        </w:rPr>
        <w:t>2</w:t>
      </w:r>
      <w:r w:rsidR="00B30EE8" w:rsidRPr="005000B0">
        <w:rPr>
          <w:rFonts w:ascii="Arial" w:hAnsi="Arial" w:cs="Arial"/>
          <w:color w:val="FF0000"/>
          <w:sz w:val="24"/>
          <w:szCs w:val="24"/>
          <w:lang w:val="en-US"/>
        </w:rPr>
        <w:t xml:space="preserve"> </w:t>
      </w:r>
      <w:r w:rsidR="004969E3" w:rsidRPr="005000B0">
        <w:rPr>
          <w:rFonts w:ascii="Arial" w:hAnsi="Arial" w:cs="Arial"/>
          <w:color w:val="FF0000"/>
          <w:sz w:val="24"/>
          <w:szCs w:val="24"/>
          <w:lang w:val="en-US"/>
        </w:rPr>
        <w:t>in glucose de-repression conditions</w:t>
      </w:r>
      <w:r w:rsidR="00301B48" w:rsidRPr="005000B0">
        <w:rPr>
          <w:rFonts w:ascii="Arial" w:hAnsi="Arial" w:cs="Arial"/>
          <w:color w:val="FF0000"/>
          <w:sz w:val="24"/>
          <w:szCs w:val="24"/>
          <w:lang w:val="en-US"/>
        </w:rPr>
        <w:t xml:space="preserve"> were used</w:t>
      </w:r>
      <w:r w:rsidR="004969E3"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PEVuZE5vdGU+PENpdGU+PEF1dGhvcj5HcmFudDwvQXV0aG9yPjxZZWFyPjE5OTc8L1llYXI+PFJl
Y051bT44NDwvUmVjTnVtPjxEaXNwbGF5VGV4dD5bODcsIDg4XTwvRGlzcGxheVRleHQ+PHJlY29y
ZD48cmVjLW51bWJlcj44NDwvcmVjLW51bWJlcj48Zm9yZWlnbi1rZXlzPjxrZXkgYXBwPSJFTiIg
ZGItaWQ9InZ2enZkMGFmOHN4dzVlZXAwcmJ2ZnMwa3AweGR3dDk5NWF0cyI+ODQ8L2tleT48L2Zv
cmVpZ24ta2V5cz48cmVmLXR5cGUgbmFtZT0iSm91cm5hbCBBcnRpY2xlIj4xNzwvcmVmLXR5cGU+
PGNvbnRyaWJ1dG9ycz48YXV0aG9ycz48YXV0aG9yPkdyYW50LCBDLiBNLjwvYXV0aG9yPjxhdXRo
b3I+TWFjSXZlciwgRi4gSC48L2F1dGhvcj48YXV0aG9yPkRhd2VzLCBJLiBXLjwvYXV0aG9yPjwv
YXV0aG9ycz48L2NvbnRyaWJ1dG9ycz48YXV0aC1hZGRyZXNzPkMuUi5DLiBmb3IgRm9vZCBJbmR1
c3RyeSBJbm5vdmF0aW9uLCBTY2hvb2wgb2YgQmlvY2hlbWlzdHJ5IGFuZCBNb2xlY3VsYXIgR2Vu
ZXRpY3MsIFVuaXZlcnNpdHkgb2YgTmV3IFNvdXRoIFdhbGVzLCBTeWRuZXksIEF1c3RyYWxpYS4g
Yy5ncmFudEB1bnN3LmVkdS5hdTwvYXV0aC1hZGRyZXNzPjx0aXRsZXM+PHRpdGxlPk1pdG9jaG9u
ZHJpYWwgZnVuY3Rpb24gaXMgcmVxdWlyZWQgZm9yIHJlc2lzdGFuY2UgdG8gb3hpZGF0aXZlIHN0
cmVzcyBpbiB0aGUgeWVhc3QgU2FjY2hhcm9teWNlcyBjZXJldmlzaWFlPC90aXRsZT48c2Vjb25k
YXJ5LXRpdGxlPkZFQlMgTGV0dDwvc2Vjb25kYXJ5LXRpdGxlPjxhbHQtdGl0bGU+RkVCUyBsZXR0
ZXJzPC9hbHQtdGl0bGU+PC90aXRsZXM+PHBlcmlvZGljYWw+PGZ1bGwtdGl0bGU+RkVCUyBMZXR0
PC9mdWxsLXRpdGxlPjxhYmJyLTE+RkVCUyBsZXR0ZXJzPC9hYmJyLTE+PC9wZXJpb2RpY2FsPjxh
bHQtcGVyaW9kaWNhbD48ZnVsbC10aXRsZT5GRUJTIExldHQ8L2Z1bGwtdGl0bGU+PGFiYnItMT5G
RUJTIGxldHRlcnM8L2FiYnItMT48L2FsdC1wZXJpb2RpY2FsPjxwYWdlcz4yMTktMjI8L3BhZ2Vz
Pjx2b2x1bWU+NDEwPC92b2x1bWU+PG51bWJlcj4yLTM8L251bWJlcj48ZWRpdGlvbj4xOTk3LzA2
LzMwPC9lZGl0aW9uPjxrZXl3b3Jkcz48a2V5d29yZD5FbGVjdHJvbiBUcmFuc3BvcnQ8L2tleXdv
cmQ+PGtleXdvcmQ+SHlkcm9nZW4gUGVyb3hpZGUvcGhhcm1hY29sb2d5PC9rZXl3b3JkPjxrZXl3
b3JkPk1pdG9jaG9uZHJpYS9kcnVnIGVmZmVjdHMvKnBoeXNpb2xvZ3k8L2tleXdvcmQ+PGtleXdv
cmQ+Kk94aWRhdGl2ZSBTdHJlc3M8L2tleXdvcmQ+PGtleXdvcmQ+U2FjY2hhcm9teWNlcyBjZXJl
dmlzaWFlL2RydWcgZWZmZWN0cy8qcGh5c2lvbG9neTwva2V5d29yZD48L2tleXdvcmRzPjxkYXRl
cz48eWVhcj4xOTk3PC95ZWFyPjxwdWItZGF0ZXM+PGRhdGU+SnVuIDMwPC9kYXRlPjwvcHViLWRh
dGVzPjwvZGF0ZXM+PGlzYm4+MDAxNC01NzkzIChQcmludCkmI3hEOzAwMTQtNTc5MyAoTGlua2lu
Zyk8L2lzYm4+PGFjY2Vzc2lvbi1udW0+OTIzNzYzMzwvYWNjZXNzaW9uLW51bT48dXJscz48cmVs
YXRlZC11cmxzPjx1cmw+aHR0cDovL3d3dy5uY2JpLm5sbS5uaWguZ292L3B1Ym1lZC85MjM3NjMz
PC91cmw+PC9yZWxhdGVkLXVybHM+PC91cmxzPjxsYW5ndWFnZT5lbmc8L2xhbmd1YWdlPjwvcmVj
b3JkPjwvQ2l0ZT48Q2l0ZT48QXV0aG9yPlBlcmVpcmE8L0F1dGhvcj48WWVhcj4yMDAzPC9ZZWFy
PjxSZWNOdW0+NTA8L1JlY051bT48cmVjb3JkPjxyZWMtbnVtYmVyPjUwPC9yZWMtbnVtYmVyPjxm
b3JlaWduLWtleXM+PGtleSBhcHA9IkVOIiBkYi1pZD0idnZ6dmQwYWY4c3h3NWVlcDByYnZmczBr
cDB4ZHd0OTk1YXRzIj41MDwva2V5PjwvZm9yZWlnbi1rZXlzPjxyZWYtdHlwZSBuYW1lPSJKb3Vy
bmFsIEFydGljbGUiPjE3PC9yZWYtdHlwZT48Y29udHJpYnV0b3JzPjxhdXRob3JzPjxhdXRob3I+
UGVyZWlyYSwgTS4gRC48L2F1dGhvcj48YXV0aG9yPkhlcmRlaXJvLCBSLiBTLjwvYXV0aG9yPjxh
dXRob3I+RmVybmFuZGVzLCBQLiBOLjwvYXV0aG9yPjxhdXRob3I+RWxldXRoZXJpbywgRS4gQy48
L2F1dGhvcj48YXV0aG9yPlBhbmVrLCBBLiBELjwvYXV0aG9yPjwvYXV0aG9ycz48L2NvbnRyaWJ1
dG9ycz48YXV0aC1hZGRyZXNzPkRlcGFydGFtZW50byBkZSBCaW9xdWltaWNhLCBJbnN0aXR1dG8g
ZGUgUXVpbWljYSwgVUZSSiwgMjE5NDktOTAwIFJpbyBkZSBKYW5laXJvLCBCcmF6aWwuPC9hdXRo
LWFkZHJlc3M+PHRpdGxlcz48dGl0bGU+VGFyZ2V0cyBvZiBveGlkYXRpdmUgc3RyZXNzIGluIHll
YXN0IHNvZCBtdXRhbnRzPC90aXRsZT48c2Vjb25kYXJ5LXRpdGxlPkJpb2NoaW0gQmlvcGh5cyBB
Y3RhPC9zZWNvbmRhcnktdGl0bGU+PGFsdC10aXRsZT5CaW9jaGltaWNhIGV0IGJpb3BoeXNpY2Eg
YWN0YTwvYWx0LXRpdGxlPjwvdGl0bGVzPjxwZXJpb2RpY2FsPjxmdWxsLXRpdGxlPkJpb2NoaW0g
QmlvcGh5cyBBY3RhPC9mdWxsLXRpdGxlPjxhYmJyLTE+QmlvY2hpbWljYSBldCBiaW9waHlzaWNh
IGFjdGE8L2FiYnItMT48L3BlcmlvZGljYWw+PGFsdC1wZXJpb2RpY2FsPjxmdWxsLXRpdGxlPkJp
b2NoaW0gQmlvcGh5cyBBY3RhPC9mdWxsLXRpdGxlPjxhYmJyLTE+QmlvY2hpbWljYSBldCBiaW9w
aHlzaWNhIGFjdGE8L2FiYnItMT48L2FsdC1wZXJpb2RpY2FsPjxwYWdlcz4yNDUtNTE8L3BhZ2Vz
Pjx2b2x1bWU+MTYyMDwvdm9sdW1lPjxudW1iZXI+MS0zPC9udW1iZXI+PGVkaXRpb24+MjAwMy8w
Mi8yMjwvZWRpdGlvbj48a2V5d29yZHM+PGtleXdvcmQ+Q2VsbCBTdXJ2aXZhbDwva2V5d29yZD48
a2V5d29yZD5HZW5lIEV4cHJlc3Npb24gUmVndWxhdGlvbiwgRnVuZ2FsPC9rZXl3b3JkPjxrZXl3
b3JkPkdsdXRhdGhpb25lL2FuYWx5c2lzL21ldGFib2xpc208L2tleXdvcmQ+PGtleXdvcmQ+TWV0
YWxsb3RoaW9uZWluL2Jpb3N5bnRoZXNpczwva2V5d29yZD48a2V5d29yZD5NdXRhdGlvbjwva2V5
d29yZD48a2V5d29yZD5PeGlkYXRpb24tUmVkdWN0aW9uPC9rZXl3b3JkPjxrZXl3b3JkPipPeGlk
YXRpdmUgU3RyZXNzPC9rZXl3b3JkPjxrZXl3b3JkPlNhY2NoYXJvbXljZXMgY2VyZXZpc2lhZS9k
cnVnIGVmZmVjdHMvZ2VuZXRpY3MvKm1ldGFib2xpc208L2tleXdvcmQ+PGtleXdvcmQ+U2Vjb25k
IE1lc3NlbmdlciBTeXN0ZW1zPC9rZXl3b3JkPjxrZXl3b3JkPlN1cGVyb3hpZGUgRGlzbXV0YXNl
L2dlbmV0aWNzLyptZXRhYm9saXNtPC9rZXl3b3JkPjxrZXl3b3JkPlZpdGFtaW4gSyAzL3BoYXJt
YWNvbG9neTwva2V5d29yZD48a2V5d29yZD50ZXJ0LUJ1dHlsaHlkcm9wZXJveGlkZS9waGFybWFj
b2xvZ3k8L2tleXdvcmQ+PC9rZXl3b3Jkcz48ZGF0ZXM+PHllYXI+MjAwMzwveWVhcj48cHViLWRh
dGVzPjxkYXRlPk1hciAxNzwvZGF0ZT48L3B1Yi1kYXRlcz48L2RhdGVzPjxpc2JuPjAwMDYtMzAw
MiAoUHJpbnQpJiN4RDswMDA2LTMwMDIgKExpbmtpbmcpPC9pc2JuPjxhY2Nlc3Npb24tbnVtPjEy
NTk1MDk1PC9hY2Nlc3Npb24tbnVtPjx3b3JrLXR5cGU+UmVzZWFyY2ggU3VwcG9ydCwgTm9uLVUu
Uy4gR292JmFwb3M7dDwvd29yay10eXBlPjx1cmxzPjxyZWxhdGVkLXVybHM+PHVybD5odHRwOi8v
d3d3Lm5jYmkubmxtLm5paC5nb3YvcHVibWVkLzEyNTk1MDk1PC91cmw+PC9yZWxhdGVkLXVybHM+
PC91cmxzPjxsYW5ndWFnZT5Fbmc8L2xhbmd1YWdlPjwvcmVjb3JkPjwvQ2l0ZT48L0VuZE5vdGU+
AG==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PEVuZE5vdGU+PENpdGU+PEF1dGhvcj5HcmFudDwvQXV0aG9yPjxZZWFyPjE5OTc8L1llYXI+PFJl
Y051bT44NDwvUmVjTnVtPjxEaXNwbGF5VGV4dD5bODcsIDg4XTwvRGlzcGxheVRleHQ+PHJlY29y
ZD48cmVjLW51bWJlcj44NDwvcmVjLW51bWJlcj48Zm9yZWlnbi1rZXlzPjxrZXkgYXBwPSJFTiIg
ZGItaWQ9InZ2enZkMGFmOHN4dzVlZXAwcmJ2ZnMwa3AweGR3dDk5NWF0cyI+ODQ8L2tleT48L2Zv
cmVpZ24ta2V5cz48cmVmLXR5cGUgbmFtZT0iSm91cm5hbCBBcnRpY2xlIj4xNzwvcmVmLXR5cGU+
PGNvbnRyaWJ1dG9ycz48YXV0aG9ycz48YXV0aG9yPkdyYW50LCBDLiBNLjwvYXV0aG9yPjxhdXRo
b3I+TWFjSXZlciwgRi4gSC48L2F1dGhvcj48YXV0aG9yPkRhd2VzLCBJLiBXLjwvYXV0aG9yPjwv
YXV0aG9ycz48L2NvbnRyaWJ1dG9ycz48YXV0aC1hZGRyZXNzPkMuUi5DLiBmb3IgRm9vZCBJbmR1
c3RyeSBJbm5vdmF0aW9uLCBTY2hvb2wgb2YgQmlvY2hlbWlzdHJ5IGFuZCBNb2xlY3VsYXIgR2Vu
ZXRpY3MsIFVuaXZlcnNpdHkgb2YgTmV3IFNvdXRoIFdhbGVzLCBTeWRuZXksIEF1c3RyYWxpYS4g
Yy5ncmFudEB1bnN3LmVkdS5hdTwvYXV0aC1hZGRyZXNzPjx0aXRsZXM+PHRpdGxlPk1pdG9jaG9u
ZHJpYWwgZnVuY3Rpb24gaXMgcmVxdWlyZWQgZm9yIHJlc2lzdGFuY2UgdG8gb3hpZGF0aXZlIHN0
cmVzcyBpbiB0aGUgeWVhc3QgU2FjY2hhcm9teWNlcyBjZXJldmlzaWFlPC90aXRsZT48c2Vjb25k
YXJ5LXRpdGxlPkZFQlMgTGV0dDwvc2Vjb25kYXJ5LXRpdGxlPjxhbHQtdGl0bGU+RkVCUyBsZXR0
ZXJzPC9hbHQtdGl0bGU+PC90aXRsZXM+PHBlcmlvZGljYWw+PGZ1bGwtdGl0bGU+RkVCUyBMZXR0
PC9mdWxsLXRpdGxlPjxhYmJyLTE+RkVCUyBsZXR0ZXJzPC9hYmJyLTE+PC9wZXJpb2RpY2FsPjxh
bHQtcGVyaW9kaWNhbD48ZnVsbC10aXRsZT5GRUJTIExldHQ8L2Z1bGwtdGl0bGU+PGFiYnItMT5G
RUJTIGxldHRlcnM8L2FiYnItMT48L2FsdC1wZXJpb2RpY2FsPjxwYWdlcz4yMTktMjI8L3BhZ2Vz
Pjx2b2x1bWU+NDEwPC92b2x1bWU+PG51bWJlcj4yLTM8L251bWJlcj48ZWRpdGlvbj4xOTk3LzA2
LzMwPC9lZGl0aW9uPjxrZXl3b3Jkcz48a2V5d29yZD5FbGVjdHJvbiBUcmFuc3BvcnQ8L2tleXdv
cmQ+PGtleXdvcmQ+SHlkcm9nZW4gUGVyb3hpZGUvcGhhcm1hY29sb2d5PC9rZXl3b3JkPjxrZXl3
b3JkPk1pdG9jaG9uZHJpYS9kcnVnIGVmZmVjdHMvKnBoeXNpb2xvZ3k8L2tleXdvcmQ+PGtleXdv
cmQ+Kk94aWRhdGl2ZSBTdHJlc3M8L2tleXdvcmQ+PGtleXdvcmQ+U2FjY2hhcm9teWNlcyBjZXJl
dmlzaWFlL2RydWcgZWZmZWN0cy8qcGh5c2lvbG9neTwva2V5d29yZD48L2tleXdvcmRzPjxkYXRl
cz48eWVhcj4xOTk3PC95ZWFyPjxwdWItZGF0ZXM+PGRhdGU+SnVuIDMwPC9kYXRlPjwvcHViLWRh
dGVzPjwvZGF0ZXM+PGlzYm4+MDAxNC01NzkzIChQcmludCkmI3hEOzAwMTQtNTc5MyAoTGlua2lu
Zyk8L2lzYm4+PGFjY2Vzc2lvbi1udW0+OTIzNzYzMzwvYWNjZXNzaW9uLW51bT48dXJscz48cmVs
YXRlZC11cmxzPjx1cmw+aHR0cDovL3d3dy5uY2JpLm5sbS5uaWguZ292L3B1Ym1lZC85MjM3NjMz
PC91cmw+PC9yZWxhdGVkLXVybHM+PC91cmxzPjxsYW5ndWFnZT5lbmc8L2xhbmd1YWdlPjwvcmVj
b3JkPjwvQ2l0ZT48Q2l0ZT48QXV0aG9yPlBlcmVpcmE8L0F1dGhvcj48WWVhcj4yMDAzPC9ZZWFy
PjxSZWNOdW0+NTA8L1JlY051bT48cmVjb3JkPjxyZWMtbnVtYmVyPjUwPC9yZWMtbnVtYmVyPjxm
b3JlaWduLWtleXM+PGtleSBhcHA9IkVOIiBkYi1pZD0idnZ6dmQwYWY4c3h3NWVlcDByYnZmczBr
cDB4ZHd0OTk1YXRzIj41MDwva2V5PjwvZm9yZWlnbi1rZXlzPjxyZWYtdHlwZSBuYW1lPSJKb3Vy
bmFsIEFydGljbGUiPjE3PC9yZWYtdHlwZT48Y29udHJpYnV0b3JzPjxhdXRob3JzPjxhdXRob3I+
UGVyZWlyYSwgTS4gRC48L2F1dGhvcj48YXV0aG9yPkhlcmRlaXJvLCBSLiBTLjwvYXV0aG9yPjxh
dXRob3I+RmVybmFuZGVzLCBQLiBOLjwvYXV0aG9yPjxhdXRob3I+RWxldXRoZXJpbywgRS4gQy48
L2F1dGhvcj48YXV0aG9yPlBhbmVrLCBBLiBELjwvYXV0aG9yPjwvYXV0aG9ycz48L2NvbnRyaWJ1
dG9ycz48YXV0aC1hZGRyZXNzPkRlcGFydGFtZW50byBkZSBCaW9xdWltaWNhLCBJbnN0aXR1dG8g
ZGUgUXVpbWljYSwgVUZSSiwgMjE5NDktOTAwIFJpbyBkZSBKYW5laXJvLCBCcmF6aWwuPC9hdXRo
LWFkZHJlc3M+PHRpdGxlcz48dGl0bGU+VGFyZ2V0cyBvZiBveGlkYXRpdmUgc3RyZXNzIGluIHll
YXN0IHNvZCBtdXRhbnRzPC90aXRsZT48c2Vjb25kYXJ5LXRpdGxlPkJpb2NoaW0gQmlvcGh5cyBB
Y3RhPC9zZWNvbmRhcnktdGl0bGU+PGFsdC10aXRsZT5CaW9jaGltaWNhIGV0IGJpb3BoeXNpY2Eg
YWN0YTwvYWx0LXRpdGxlPjwvdGl0bGVzPjxwZXJpb2RpY2FsPjxmdWxsLXRpdGxlPkJpb2NoaW0g
QmlvcGh5cyBBY3RhPC9mdWxsLXRpdGxlPjxhYmJyLTE+QmlvY2hpbWljYSBldCBiaW9waHlzaWNh
IGFjdGE8L2FiYnItMT48L3BlcmlvZGljYWw+PGFsdC1wZXJpb2RpY2FsPjxmdWxsLXRpdGxlPkJp
b2NoaW0gQmlvcGh5cyBBY3RhPC9mdWxsLXRpdGxlPjxhYmJyLTE+QmlvY2hpbWljYSBldCBiaW9w
aHlzaWNhIGFjdGE8L2FiYnItMT48L2FsdC1wZXJpb2RpY2FsPjxwYWdlcz4yNDUtNTE8L3BhZ2Vz
Pjx2b2x1bWU+MTYyMDwvdm9sdW1lPjxudW1iZXI+MS0zPC9udW1iZXI+PGVkaXRpb24+MjAwMy8w
Mi8yMjwvZWRpdGlvbj48a2V5d29yZHM+PGtleXdvcmQ+Q2VsbCBTdXJ2aXZhbDwva2V5d29yZD48
a2V5d29yZD5HZW5lIEV4cHJlc3Npb24gUmVndWxhdGlvbiwgRnVuZ2FsPC9rZXl3b3JkPjxrZXl3
b3JkPkdsdXRhdGhpb25lL2FuYWx5c2lzL21ldGFib2xpc208L2tleXdvcmQ+PGtleXdvcmQ+TWV0
YWxsb3RoaW9uZWluL2Jpb3N5bnRoZXNpczwva2V5d29yZD48a2V5d29yZD5NdXRhdGlvbjwva2V5
d29yZD48a2V5d29yZD5PeGlkYXRpb24tUmVkdWN0aW9uPC9rZXl3b3JkPjxrZXl3b3JkPipPeGlk
YXRpdmUgU3RyZXNzPC9rZXl3b3JkPjxrZXl3b3JkPlNhY2NoYXJvbXljZXMgY2VyZXZpc2lhZS9k
cnVnIGVmZmVjdHMvZ2VuZXRpY3MvKm1ldGFib2xpc208L2tleXdvcmQ+PGtleXdvcmQ+U2Vjb25k
IE1lc3NlbmdlciBTeXN0ZW1zPC9rZXl3b3JkPjxrZXl3b3JkPlN1cGVyb3hpZGUgRGlzbXV0YXNl
L2dlbmV0aWNzLyptZXRhYm9saXNtPC9rZXl3b3JkPjxrZXl3b3JkPlZpdGFtaW4gSyAzL3BoYXJt
YWNvbG9neTwva2V5d29yZD48a2V5d29yZD50ZXJ0LUJ1dHlsaHlkcm9wZXJveGlkZS9waGFybWFj
b2xvZ3k8L2tleXdvcmQ+PC9rZXl3b3Jkcz48ZGF0ZXM+PHllYXI+MjAwMzwveWVhcj48cHViLWRh
dGVzPjxkYXRlPk1hciAxNzwvZGF0ZT48L3B1Yi1kYXRlcz48L2RhdGVzPjxpc2JuPjAwMDYtMzAw
MiAoUHJpbnQpJiN4RDswMDA2LTMwMDIgKExpbmtpbmcpPC9pc2JuPjxhY2Nlc3Npb24tbnVtPjEy
NTk1MDk1PC9hY2Nlc3Npb24tbnVtPjx3b3JrLXR5cGU+UmVzZWFyY2ggU3VwcG9ydCwgTm9uLVUu
Uy4gR292JmFwb3M7dDwvd29yay10eXBlPjx1cmxzPjxyZWxhdGVkLXVybHM+PHVybD5odHRwOi8v
d3d3Lm5jYmkubmxtLm5paC5nb3YvcHVibWVkLzEyNTk1MDk1PC91cmw+PC9yZWxhdGVkLXVybHM+
PC91cmxzPjxsYW5ndWFnZT5Fbmc8L2xhbmd1YWdlPjwvcmVjb3JkPjwvQ2l0ZT48L0VuZE5vdGU+
AG==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87" w:tooltip="Grant, 1997 #84" w:history="1">
        <w:r w:rsidR="00BF454C">
          <w:rPr>
            <w:rFonts w:ascii="Arial" w:hAnsi="Arial" w:cs="Arial"/>
            <w:noProof/>
            <w:color w:val="FF0000"/>
            <w:sz w:val="24"/>
            <w:szCs w:val="24"/>
            <w:lang w:val="en-US"/>
          </w:rPr>
          <w:t>87</w:t>
        </w:r>
      </w:hyperlink>
      <w:r w:rsidR="000D7034">
        <w:rPr>
          <w:rFonts w:ascii="Arial" w:hAnsi="Arial" w:cs="Arial"/>
          <w:noProof/>
          <w:color w:val="FF0000"/>
          <w:sz w:val="24"/>
          <w:szCs w:val="24"/>
          <w:lang w:val="en-US"/>
        </w:rPr>
        <w:t xml:space="preserve">, </w:t>
      </w:r>
      <w:hyperlink w:anchor="_ENREF_88" w:tooltip="Pereira, 2003 #50" w:history="1">
        <w:r w:rsidR="00BF454C">
          <w:rPr>
            <w:rFonts w:ascii="Arial" w:hAnsi="Arial" w:cs="Arial"/>
            <w:noProof/>
            <w:color w:val="FF0000"/>
            <w:sz w:val="24"/>
            <w:szCs w:val="24"/>
            <w:lang w:val="en-US"/>
          </w:rPr>
          <w:t>88</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B30EE8" w:rsidRPr="005000B0">
        <w:rPr>
          <w:rFonts w:ascii="Arial" w:hAnsi="Arial" w:cs="Arial"/>
          <w:color w:val="FF0000"/>
          <w:sz w:val="24"/>
          <w:szCs w:val="24"/>
          <w:lang w:val="en-US"/>
        </w:rPr>
        <w:t>.</w:t>
      </w:r>
      <w:r w:rsidR="00301B48" w:rsidRPr="005000B0">
        <w:rPr>
          <w:rFonts w:ascii="Arial" w:hAnsi="Arial" w:cs="Arial"/>
          <w:color w:val="FF0000"/>
          <w:sz w:val="24"/>
          <w:szCs w:val="24"/>
          <w:lang w:val="en-US"/>
        </w:rPr>
        <w:t xml:space="preserve"> </w:t>
      </w:r>
      <w:proofErr w:type="spellStart"/>
      <w:r w:rsidR="004969E3" w:rsidRPr="005000B0">
        <w:rPr>
          <w:rFonts w:ascii="Arial" w:hAnsi="Arial" w:cs="Arial"/>
          <w:color w:val="FF0000"/>
          <w:sz w:val="24"/>
          <w:szCs w:val="24"/>
          <w:lang w:val="en-US"/>
        </w:rPr>
        <w:t>Antimycin</w:t>
      </w:r>
      <w:proofErr w:type="spellEnd"/>
      <w:r w:rsidR="004969E3" w:rsidRPr="005000B0">
        <w:rPr>
          <w:rFonts w:ascii="Arial" w:hAnsi="Arial" w:cs="Arial"/>
          <w:color w:val="FF0000"/>
          <w:sz w:val="24"/>
          <w:szCs w:val="24"/>
          <w:lang w:val="en-US"/>
        </w:rPr>
        <w:t xml:space="preserve"> A treatment induces production of superoxide anion, </w:t>
      </w:r>
      <w:r w:rsidR="001516BE" w:rsidRPr="005000B0">
        <w:rPr>
          <w:rFonts w:ascii="Arial" w:hAnsi="Arial" w:cs="Arial"/>
          <w:color w:val="FF0000"/>
          <w:sz w:val="24"/>
          <w:szCs w:val="24"/>
          <w:lang w:val="en-US"/>
        </w:rPr>
        <w:t xml:space="preserve">which </w:t>
      </w:r>
      <w:r w:rsidR="004969E3" w:rsidRPr="005000B0">
        <w:rPr>
          <w:rFonts w:ascii="Arial" w:hAnsi="Arial" w:cs="Arial"/>
          <w:color w:val="FF0000"/>
          <w:sz w:val="24"/>
          <w:szCs w:val="24"/>
          <w:lang w:val="en-US"/>
        </w:rPr>
        <w:t xml:space="preserve">is </w:t>
      </w:r>
      <w:r w:rsidR="001516BE" w:rsidRPr="005000B0">
        <w:rPr>
          <w:rFonts w:ascii="Arial" w:hAnsi="Arial" w:cs="Arial"/>
          <w:color w:val="FF0000"/>
          <w:sz w:val="24"/>
          <w:szCs w:val="24"/>
          <w:lang w:val="en-US"/>
        </w:rPr>
        <w:t>immediately metabolized</w:t>
      </w:r>
      <w:r w:rsidR="004969E3" w:rsidRPr="005000B0">
        <w:rPr>
          <w:rFonts w:ascii="Arial" w:hAnsi="Arial" w:cs="Arial"/>
          <w:color w:val="FF0000"/>
          <w:sz w:val="24"/>
          <w:szCs w:val="24"/>
          <w:lang w:val="en-US"/>
        </w:rPr>
        <w:t xml:space="preserve"> </w:t>
      </w:r>
      <w:r w:rsidR="00F46577">
        <w:rPr>
          <w:rFonts w:ascii="Arial" w:hAnsi="Arial" w:cs="Arial"/>
          <w:color w:val="FF0000"/>
          <w:sz w:val="24"/>
          <w:szCs w:val="24"/>
          <w:lang w:val="en-US"/>
        </w:rPr>
        <w:t xml:space="preserve">by </w:t>
      </w:r>
      <w:r w:rsidR="007157A4" w:rsidRPr="0010695E">
        <w:rPr>
          <w:rFonts w:ascii="Arial" w:hAnsi="Arial" w:cs="Arial"/>
          <w:color w:val="548DD4" w:themeColor="text2" w:themeTint="99"/>
          <w:sz w:val="24"/>
          <w:szCs w:val="24"/>
          <w:lang w:val="en-US"/>
        </w:rPr>
        <w:t>Sod1</w:t>
      </w:r>
      <w:r w:rsidR="007157A4">
        <w:rPr>
          <w:rFonts w:ascii="Arial" w:hAnsi="Arial" w:cs="Arial"/>
          <w:color w:val="548DD4" w:themeColor="text2" w:themeTint="99"/>
          <w:sz w:val="24"/>
          <w:szCs w:val="24"/>
          <w:lang w:val="en-US"/>
        </w:rPr>
        <w:t>p</w:t>
      </w:r>
      <w:r w:rsidR="007157A4" w:rsidRPr="0010695E">
        <w:rPr>
          <w:rFonts w:ascii="Arial" w:hAnsi="Arial" w:cs="Arial"/>
          <w:color w:val="548DD4" w:themeColor="text2" w:themeTint="99"/>
          <w:sz w:val="24"/>
          <w:szCs w:val="24"/>
          <w:lang w:val="en-US"/>
        </w:rPr>
        <w:t xml:space="preserve"> and Sod2</w:t>
      </w:r>
      <w:r w:rsidR="007157A4">
        <w:rPr>
          <w:rFonts w:ascii="Arial" w:hAnsi="Arial" w:cs="Arial"/>
          <w:color w:val="548DD4" w:themeColor="text2" w:themeTint="99"/>
          <w:sz w:val="24"/>
          <w:szCs w:val="24"/>
          <w:lang w:val="en-US"/>
        </w:rPr>
        <w:t>p</w:t>
      </w:r>
      <w:r w:rsidR="007157A4">
        <w:rPr>
          <w:rFonts w:ascii="Arial" w:hAnsi="Arial" w:cs="Arial"/>
          <w:color w:val="FF0000"/>
          <w:sz w:val="24"/>
          <w:szCs w:val="24"/>
          <w:lang w:val="en-US"/>
        </w:rPr>
        <w:t xml:space="preserve"> </w:t>
      </w:r>
      <w:r w:rsidR="00F46577">
        <w:rPr>
          <w:rFonts w:ascii="Arial" w:hAnsi="Arial" w:cs="Arial"/>
          <w:color w:val="FF0000"/>
          <w:sz w:val="24"/>
          <w:szCs w:val="24"/>
          <w:lang w:val="en-US"/>
        </w:rPr>
        <w:t xml:space="preserve">superoxide </w:t>
      </w:r>
      <w:proofErr w:type="spellStart"/>
      <w:r w:rsidR="00F46577">
        <w:rPr>
          <w:rFonts w:ascii="Arial" w:hAnsi="Arial" w:cs="Arial"/>
          <w:color w:val="FF0000"/>
          <w:sz w:val="24"/>
          <w:szCs w:val="24"/>
          <w:lang w:val="en-US"/>
        </w:rPr>
        <w:t>dismutase</w:t>
      </w:r>
      <w:r w:rsidR="0010695E">
        <w:rPr>
          <w:rFonts w:ascii="Arial" w:hAnsi="Arial" w:cs="Arial"/>
          <w:color w:val="FF0000"/>
          <w:sz w:val="24"/>
          <w:szCs w:val="24"/>
          <w:lang w:val="en-US"/>
        </w:rPr>
        <w:t>s</w:t>
      </w:r>
      <w:proofErr w:type="spellEnd"/>
      <w:r w:rsidR="0010695E">
        <w:rPr>
          <w:rFonts w:ascii="Arial" w:hAnsi="Arial" w:cs="Arial"/>
          <w:color w:val="FF0000"/>
          <w:sz w:val="24"/>
          <w:szCs w:val="24"/>
          <w:lang w:val="en-US"/>
        </w:rPr>
        <w:t xml:space="preserve"> </w:t>
      </w:r>
      <w:r w:rsidR="004969E3" w:rsidRPr="005000B0">
        <w:rPr>
          <w:rFonts w:ascii="Arial" w:hAnsi="Arial" w:cs="Arial"/>
          <w:color w:val="FF0000"/>
          <w:sz w:val="24"/>
          <w:szCs w:val="24"/>
          <w:lang w:val="en-US"/>
        </w:rPr>
        <w:t>to H</w:t>
      </w:r>
      <w:r w:rsidR="004969E3" w:rsidRPr="005000B0">
        <w:rPr>
          <w:rFonts w:ascii="Arial" w:hAnsi="Arial" w:cs="Arial"/>
          <w:color w:val="FF0000"/>
          <w:sz w:val="24"/>
          <w:szCs w:val="24"/>
          <w:vertAlign w:val="subscript"/>
          <w:lang w:val="en-US"/>
        </w:rPr>
        <w:t>2</w:t>
      </w:r>
      <w:r w:rsidR="004969E3" w:rsidRPr="005000B0">
        <w:rPr>
          <w:rFonts w:ascii="Arial" w:hAnsi="Arial" w:cs="Arial"/>
          <w:color w:val="FF0000"/>
          <w:sz w:val="24"/>
          <w:szCs w:val="24"/>
          <w:lang w:val="en-US"/>
        </w:rPr>
        <w:t>O</w:t>
      </w:r>
      <w:r w:rsidR="004969E3" w:rsidRPr="005000B0">
        <w:rPr>
          <w:rFonts w:ascii="Arial" w:hAnsi="Arial" w:cs="Arial"/>
          <w:color w:val="FF0000"/>
          <w:sz w:val="24"/>
          <w:szCs w:val="24"/>
          <w:vertAlign w:val="subscript"/>
          <w:lang w:val="en-US"/>
        </w:rPr>
        <w:t>2</w:t>
      </w:r>
      <w:r w:rsidR="007157A4">
        <w:rPr>
          <w:rFonts w:ascii="Arial" w:hAnsi="Arial" w:cs="Arial"/>
          <w:color w:val="FF0000"/>
          <w:sz w:val="24"/>
          <w:szCs w:val="24"/>
          <w:lang w:val="en-US"/>
        </w:rPr>
        <w:t>.</w:t>
      </w:r>
      <w:r w:rsidR="007157A4" w:rsidRPr="005000B0">
        <w:rPr>
          <w:rFonts w:ascii="Arial" w:hAnsi="Arial" w:cs="Arial"/>
          <w:color w:val="FF0000"/>
          <w:sz w:val="24"/>
          <w:szCs w:val="24"/>
          <w:lang w:val="en-US"/>
        </w:rPr>
        <w:t xml:space="preserve"> </w:t>
      </w:r>
      <w:r w:rsidR="007157A4">
        <w:rPr>
          <w:rFonts w:ascii="Arial" w:hAnsi="Arial" w:cs="Arial"/>
          <w:color w:val="FF0000"/>
          <w:sz w:val="24"/>
          <w:szCs w:val="24"/>
          <w:lang w:val="en-US"/>
        </w:rPr>
        <w:t>N</w:t>
      </w:r>
      <w:r w:rsidR="007157A4" w:rsidRPr="005000B0">
        <w:rPr>
          <w:rFonts w:ascii="Arial" w:hAnsi="Arial" w:cs="Arial"/>
          <w:color w:val="FF0000"/>
          <w:sz w:val="24"/>
          <w:szCs w:val="24"/>
          <w:lang w:val="en-US"/>
        </w:rPr>
        <w:t xml:space="preserve">eutralization </w:t>
      </w:r>
      <w:r w:rsidR="00A022DE" w:rsidRPr="005000B0">
        <w:rPr>
          <w:rFonts w:ascii="Arial" w:hAnsi="Arial" w:cs="Arial"/>
          <w:color w:val="FF0000"/>
          <w:sz w:val="24"/>
          <w:szCs w:val="24"/>
          <w:lang w:val="en-US"/>
        </w:rPr>
        <w:t xml:space="preserve">of </w:t>
      </w:r>
      <w:r w:rsidR="007157A4" w:rsidRPr="005000B0">
        <w:rPr>
          <w:rFonts w:ascii="Arial" w:hAnsi="Arial" w:cs="Arial"/>
          <w:color w:val="FF0000"/>
          <w:sz w:val="24"/>
          <w:szCs w:val="24"/>
          <w:lang w:val="en-US"/>
        </w:rPr>
        <w:t>H</w:t>
      </w:r>
      <w:r w:rsidR="007157A4" w:rsidRPr="005000B0">
        <w:rPr>
          <w:rFonts w:ascii="Arial" w:hAnsi="Arial" w:cs="Arial"/>
          <w:color w:val="FF0000"/>
          <w:sz w:val="24"/>
          <w:szCs w:val="24"/>
          <w:vertAlign w:val="subscript"/>
          <w:lang w:val="en-US"/>
        </w:rPr>
        <w:t>2</w:t>
      </w:r>
      <w:r w:rsidR="007157A4" w:rsidRPr="005000B0">
        <w:rPr>
          <w:rFonts w:ascii="Arial" w:hAnsi="Arial" w:cs="Arial"/>
          <w:color w:val="FF0000"/>
          <w:sz w:val="24"/>
          <w:szCs w:val="24"/>
          <w:lang w:val="en-US"/>
        </w:rPr>
        <w:t>O</w:t>
      </w:r>
      <w:r w:rsidR="007157A4" w:rsidRPr="005000B0">
        <w:rPr>
          <w:rFonts w:ascii="Arial" w:hAnsi="Arial" w:cs="Arial"/>
          <w:color w:val="FF0000"/>
          <w:sz w:val="24"/>
          <w:szCs w:val="24"/>
          <w:vertAlign w:val="subscript"/>
          <w:lang w:val="en-US"/>
        </w:rPr>
        <w:t>2</w:t>
      </w:r>
      <w:r w:rsidR="005D3B13" w:rsidRPr="005000B0">
        <w:rPr>
          <w:rFonts w:ascii="Arial" w:hAnsi="Arial" w:cs="Arial"/>
          <w:color w:val="FF0000"/>
          <w:sz w:val="24"/>
          <w:szCs w:val="24"/>
          <w:lang w:val="en-US"/>
        </w:rPr>
        <w:t xml:space="preserve"> by catalase</w:t>
      </w:r>
      <w:r w:rsidR="00E3389B" w:rsidRPr="005000B0">
        <w:rPr>
          <w:rFonts w:ascii="Arial" w:hAnsi="Arial" w:cs="Arial"/>
          <w:color w:val="FF0000"/>
          <w:sz w:val="24"/>
          <w:szCs w:val="24"/>
          <w:lang w:val="en-US"/>
        </w:rPr>
        <w:t xml:space="preserve"> T</w:t>
      </w:r>
      <w:r w:rsidR="005D3B13" w:rsidRPr="005000B0">
        <w:rPr>
          <w:rFonts w:ascii="Arial" w:hAnsi="Arial" w:cs="Arial"/>
          <w:color w:val="FF0000"/>
          <w:sz w:val="24"/>
          <w:szCs w:val="24"/>
          <w:lang w:val="en-US"/>
        </w:rPr>
        <w:t xml:space="preserve"> is much slower in glucose </w:t>
      </w:r>
      <w:r w:rsidR="00E3389B" w:rsidRPr="005000B0">
        <w:rPr>
          <w:rFonts w:ascii="Arial" w:hAnsi="Arial" w:cs="Arial"/>
          <w:color w:val="FF0000"/>
          <w:sz w:val="24"/>
          <w:szCs w:val="24"/>
          <w:lang w:val="en-US"/>
        </w:rPr>
        <w:t>than in galactose or ethanol</w:t>
      </w:r>
      <w:r w:rsidR="00E836E3">
        <w:rPr>
          <w:rFonts w:ascii="Arial" w:hAnsi="Arial" w:cs="Arial"/>
          <w:color w:val="FF0000"/>
          <w:sz w:val="24"/>
          <w:szCs w:val="24"/>
          <w:lang w:val="en-US"/>
        </w:rPr>
        <w:t>,</w:t>
      </w:r>
      <w:r w:rsidR="00E3389B" w:rsidRPr="005000B0">
        <w:rPr>
          <w:rFonts w:ascii="Arial" w:hAnsi="Arial" w:cs="Arial"/>
          <w:color w:val="FF0000"/>
          <w:sz w:val="24"/>
          <w:szCs w:val="24"/>
          <w:lang w:val="en-US"/>
        </w:rPr>
        <w:t xml:space="preserve"> conditions when catalase A is </w:t>
      </w:r>
      <w:r w:rsidR="00A022DE" w:rsidRPr="005000B0">
        <w:rPr>
          <w:rFonts w:ascii="Arial" w:hAnsi="Arial" w:cs="Arial"/>
          <w:color w:val="FF0000"/>
          <w:sz w:val="24"/>
          <w:szCs w:val="24"/>
          <w:lang w:val="en-US"/>
        </w:rPr>
        <w:t>active</w:t>
      </w:r>
      <w:r w:rsidR="00081FFF" w:rsidRPr="005000B0">
        <w:rPr>
          <w:rFonts w:ascii="Arial" w:hAnsi="Arial" w:cs="Arial"/>
          <w:color w:val="FF0000"/>
          <w:sz w:val="24"/>
          <w:szCs w:val="24"/>
          <w:lang w:val="en-US"/>
        </w:rPr>
        <w:t xml:space="preserve"> (our unpublished observations and</w:t>
      </w:r>
      <w:r w:rsidR="00E3389B" w:rsidRPr="005000B0">
        <w:rPr>
          <w:rFonts w:ascii="Arial" w:hAnsi="Arial" w:cs="Arial"/>
          <w:color w:val="FF0000"/>
          <w:sz w:val="24"/>
          <w:szCs w:val="24"/>
          <w:lang w:val="en-US"/>
        </w:rPr>
        <w:t xml:space="preserve"> </w:t>
      </w:r>
      <w:r w:rsidR="0013695B" w:rsidRPr="005000B0">
        <w:rPr>
          <w:rFonts w:ascii="Arial" w:hAnsi="Arial" w:cs="Arial"/>
          <w:color w:val="FF0000"/>
          <w:sz w:val="24"/>
          <w:szCs w:val="24"/>
          <w:lang w:val="en-US"/>
        </w:rPr>
        <w:fldChar w:fldCharType="begin">
          <w:fldData xml:space="preserve">PEVuZE5vdGU+PENpdGU+PEF1dGhvcj5CdXNzbzwvQXV0aG9yPjxZZWFyPjIwMTA8L1llYXI+PFJl
Y051bT4xODI8L1JlY051bT48RGlzcGxheVRleHQ+Wzg5LCA5MF08L0Rpc3BsYXlUZXh0PjxyZWNv
cmQ+PHJlYy1udW1iZXI+MTgyPC9yZWMtbnVtYmVyPjxmb3JlaWduLWtleXM+PGtleSBhcHA9IkVO
IiBkYi1pZD0idnZ6dmQwYWY4c3h3NWVlcDByYnZmczBrcDB4ZHd0OTk1YXRzIj4xODI8L2tleT48
L2ZvcmVpZ24ta2V5cz48cmVmLXR5cGUgbmFtZT0iSm91cm5hbCBBcnRpY2xlIj4xNzwvcmVmLXR5
cGU+PGNvbnRyaWJ1dG9ycz48YXV0aG9ycz48YXV0aG9yPkJ1c3NvLCBDLjwvYXV0aG9yPjxhdXRo
b3I+VGFoYXJhLCBFLiBCLjwvYXV0aG9yPjxhdXRob3I+T2d1c3VjdSwgUi48L2F1dGhvcj48YXV0
aG9yPkF1Z3VzdG8sIE8uPC9hdXRob3I+PGF1dGhvcj5GZXJyZWlyYS1KdW5pb3IsIEouIFIuPC9h
dXRob3I+PGF1dGhvcj5UemFnb2xvZmYsIEEuPC9hdXRob3I+PGF1dGhvcj5Lb3dhbHRvd3NraSwg
QS4gSi48L2F1dGhvcj48YXV0aG9yPkJhcnJvcywgTS4gSC48L2F1dGhvcj48L2F1dGhvcnM+PC9j
b250cmlidXRvcnM+PGF1dGgtYWRkcmVzcz5EZXBhcnRhbWVudG8gZGUgTWljcm9iaW9sb2dpYSwg
SW5zdGl0dXRvIGRlIENpZW5jaWFzIEJpb21lZGljYXMsIFVuaXZlcnNpZGFkZSBkZSBTYW8gUGF1
bG8sIFNhbyBQYXVsbywgQnJhemlsLjwvYXV0aC1hZGRyZXNzPjx0aXRsZXM+PHRpdGxlPlNhY2No
YXJvbXljZXMgY2VyZXZpc2lhZSBjb3ExMCBudWxsIG11dGFudHMgYXJlIHJlc3BvbnNpdmUgdG8g
YW50aW15Y2luIEE8L3RpdGxlPjxzZWNvbmRhcnktdGl0bGU+RkVCUyBKPC9zZWNvbmRhcnktdGl0
bGU+PGFsdC10aXRsZT5UaGUgRkVCUyBqb3VybmFsPC9hbHQtdGl0bGU+PC90aXRsZXM+PHBlcmlv
ZGljYWw+PGZ1bGwtdGl0bGU+RkVCUyBKPC9mdWxsLXRpdGxlPjxhYmJyLTE+VGhlIEZFQlMgam91
cm5hbDwvYWJici0xPjwvcGVyaW9kaWNhbD48YWx0LXBlcmlvZGljYWw+PGZ1bGwtdGl0bGU+RkVC
UyBKPC9mdWxsLXRpdGxlPjxhYmJyLTE+VGhlIEZFQlMgam91cm5hbDwvYWJici0xPjwvYWx0LXBl
cmlvZGljYWw+PHBhZ2VzPjQ1MzAtODwvcGFnZXM+PHZvbHVtZT4yNzc8L3ZvbHVtZT48bnVtYmVy
PjIxPC9udW1iZXI+PGVkaXRpb24+MjAxMC8wOS8zMDwvZWRpdGlvbj48a2V5d29yZHM+PGtleXdv
cmQ+QW50aWZ1bmdhbCBBZ2VudHMvcGhhcm1hY29sb2d5PC9rZXl3b3JkPjxrZXl3b3JkPkFudGlt
eWNpbiBBLypwaGFybWFjb2xvZ3k8L2tleXdvcmQ+PGtleXdvcmQ+QXNwZXJnaWxsdXMgZnVtaWdh
dHVzL2Vuenltb2xvZ3kvZ2VuZXRpY3M8L2tleXdvcmQ+PGtleXdvcmQ+Q3l0b2Nocm9tZSBjIEdy
b3VwL21ldGFib2xpc208L2tleXdvcmQ+PGtleXdvcmQ+RWxlY3Ryb24gU3BpbiBSZXNvbmFuY2Ug
U3BlY3Ryb3Njb3B5PC9rZXl3b3JkPjxrZXl3b3JkPkVsZWN0cm9uIFRyYW5zcG9ydC9kcnVnIGVm
ZmVjdHM8L2tleXdvcmQ+PGtleXdvcmQ+SHlkcm9nZW4gUGVyb3hpZGUvbWV0YWJvbGlzbTwva2V5
d29yZD48a2V5d29yZD5JbW11bm9ibG90dGluZzwva2V5d29yZD48a2V5d29yZD5NZXRoYWNyeWxh
dGVzL3BoYXJtYWNvbG9neTwva2V5d29yZD48a2V5d29yZD5NaXRvY2hvbmRyaWEvZHJ1ZyBlZmZl
Y3RzL21ldGFib2xpc208L2tleXdvcmQ+PGtleXdvcmQ+TWl0b2Nob25kcmlhbCBQcm90ZWlucy9n
ZW5ldGljcy9tZXRhYm9saXNtPC9rZXl3b3JkPjxrZXl3b3JkPipNdXRhdGlvbjwva2V5d29yZD48
a2V5d29yZD5PeGlkYXRpb24tUmVkdWN0aW9uL2RydWcgZWZmZWN0czwva2V5d29yZD48a2V5d29y
ZD5PeGlkb3JlZHVjdGFzZXMvZ2VuZXRpY3MvbWV0YWJvbGlzbTwva2V5d29yZD48a2V5d29yZD5P
eHlnZW4gQ29uc3VtcHRpb24vZHJ1ZyBlZmZlY3RzPC9rZXl3b3JkPjxrZXl3b3JkPlBsYW50IFBy
b3RlaW5zPC9rZXl3b3JkPjxrZXl3b3JkPlNhY2NoYXJvbXljZXMgY2VyZXZpc2lhZS8qZ2VuZXRp
Y3MvbWV0YWJvbGlzbTwva2V5d29yZD48a2V5d29yZD5TYWNjaGFyb215Y2VzIGNlcmV2aXNpYWUg
UHJvdGVpbnMvZ2VuZXRpY3MvbWV0YWJvbGlzbTwva2V5d29yZD48a2V5d29yZD5TdXBlcm94aWRl
cy9tZXRhYm9saXNtPC9rZXl3b3JkPjxrZXl3b3JkPlRoaWF6b2xlcy9waGFybWFjb2xvZ3k8L2tl
eXdvcmQ+PGtleXdvcmQ+VWJpcXVpbm9uZS8qYW5hbG9ncyAmYW1wOyBkZXJpdmF0aXZlcy9nZW5l
dGljcy9tZXRhYm9saXNtPC9rZXl3b3JkPjwva2V5d29yZHM+PGRhdGVzPjx5ZWFyPjIwMTA8L3ll
YXI+PHB1Yi1kYXRlcz48ZGF0ZT5Ob3Y8L2RhdGU+PC9wdWItZGF0ZXM+PC9kYXRlcz48aXNibj4x
NzQyLTQ2NTggKEVsZWN0cm9uaWMpJiN4RDsxNzQyLTQ2NFggKExpbmtpbmcpPC9pc2JuPjxhY2Nl
c3Npb24tbnVtPjIwODc1MDg2PC9hY2Nlc3Npb24tbnVtPjx3b3JrLXR5cGU+UmVzZWFyY2ggU3Vw
cG9ydCwgTi5JLkguLCBFeHRyYW11cmFsJiN4RDtSZXNlYXJjaCBTdXBwb3J0LCBOb24tVS5TLiBH
b3YmYXBvczt0PC93b3JrLXR5cGU+PHVybHM+PHJlbGF0ZWQtdXJscz48dXJsPmh0dHA6Ly93d3cu
bmNiaS5ubG0ubmloLmdvdi9wdWJtZWQvMjA4NzUwODY8L3VybD48L3JlbGF0ZWQtdXJscz48L3Vy
bHM+PGN1c3RvbTI+MzE1NTgwNDwvY3VzdG9tMj48ZWxlY3Ryb25pYy1yZXNvdXJjZS1udW0+MTAu
MTExMS9qLjE3NDItNDY1OC4yMDEwLjA3ODYyLng8L2VsZWN0cm9uaWMtcmVzb3VyY2UtbnVtPjxs
YW5ndWFnZT5lbmc8L2xhbmd1YWdlPjwvcmVjb3JkPjwvQ2l0ZT48Q2l0ZT48QXV0aG9yPkhhbnNi
ZXJnPC9BdXRob3I+PFllYXI+MjAxMjwvWWVhcj48UmVjTnVtPjE4MzwvUmVjTnVtPjxyZWNvcmQ+
PHJlYy1udW1iZXI+MTgzPC9yZWMtbnVtYmVyPjxmb3JlaWduLWtleXM+PGtleSBhcHA9IkVOIiBk
Yi1pZD0idnZ6dmQwYWY4c3h3NWVlcDByYnZmczBrcDB4ZHd0OTk1YXRzIj4xODM8L2tleT48L2Zv
cmVpZ24ta2V5cz48cmVmLXR5cGUgbmFtZT0iSm91cm5hbCBBcnRpY2xlIj4xNzwvcmVmLXR5cGU+
PGNvbnRyaWJ1dG9ycz48YXV0aG9ycz48YXV0aG9yPkhhbnNiZXJnLCBXLjwvYXV0aG9yPjxhdXRo
b3I+U2FsYXMtTGl6YW5hLCBSLjwvYXV0aG9yPjxhdXRob3I+RG9taW5ndWV6LCBMLjwvYXV0aG9y
PjwvYXV0aG9ycz48L2NvbnRyaWJ1dG9ycz48YXV0aC1hZGRyZXNzPkRlcGFydGFtZW50byBkZSBC
aW9sb2dpYSBDZWx1bGFyIHkgZGVsIERlc2Fycm9sbG8sIEluc3RpdHV0byBkZSBGaXNpb2xvZ2lh
IENlbHVsYXIsIFVuaXZlcnNpZGFkIE5hY2lvbmFsIEF1dG9ub21hIGRlIE1leGljbywgVU5BTSwg
TWV4aWNvIENpdHksIE1leGljby4gd2hhbnNiZXJnQGlmYy51bmFtLm14PC9hdXRoLWFkZHJlc3M+
PHRpdGxlcz48dGl0bGU+RnVuZ2FsIGNhdGFsYXNlczogZnVuY3Rpb24sIHBoeWxvZ2VuZXRpYyBv
cmlnaW4gYW5kIHN0cnVjdHVyZTwvdGl0bGU+PHNlY29uZGFyeS10aXRsZT5BcmNoIEJpb2NoZW0g
QmlvcGh5czwvc2Vjb25kYXJ5LXRpdGxlPjxhbHQtdGl0bGU+QXJjaGl2ZXMgb2YgYmlvY2hlbWlz
dHJ5IGFuZCBiaW9waHlzaWNzPC9hbHQtdGl0bGU+PC90aXRsZXM+PHBlcmlvZGljYWw+PGZ1bGwt
dGl0bGU+QXJjaCBCaW9jaGVtIEJpb3BoeXM8L2Z1bGwtdGl0bGU+PGFiYnItMT5BcmNoaXZlcyBv
ZiBiaW9jaGVtaXN0cnkgYW5kIGJpb3BoeXNpY3M8L2FiYnItMT48L3BlcmlvZGljYWw+PGFsdC1w
ZXJpb2RpY2FsPjxmdWxsLXRpdGxlPkFyY2ggQmlvY2hlbSBCaW9waHlzPC9mdWxsLXRpdGxlPjxh
YmJyLTE+QXJjaGl2ZXMgb2YgYmlvY2hlbWlzdHJ5IGFuZCBiaW9waHlzaWNzPC9hYmJyLTE+PC9h
bHQtcGVyaW9kaWNhbD48cGFnZXM+MTcwLTgwPC9wYWdlcz48dm9sdW1lPjUyNTwvdm9sdW1lPjxu
dW1iZXI+MjwvbnVtYmVyPjxlZGl0aW9uPjIwMTIvMDYvMTY8L2VkaXRpb24+PGtleXdvcmRzPjxr
ZXl3b3JkPkFzY29teWNvdGEvZW56eW1vbG9neTwva2V5d29yZD48a2V5d29yZD5DYXRhbGFzZS8q
Y2hlbWlzdHJ5L2dlbmV0aWNzLypwaHlzaW9sb2d5PC9rZXl3b3JkPjxrZXl3b3JkPkNhdGFseXRp
YyBEb21haW48L2tleXdvcmQ+PGtleXdvcmQ+Q2VsbCBEaWZmZXJlbnRpYXRpb248L2tleXdvcmQ+
PGtleXdvcmQ+Q29tcHV0ZXIgU2ltdWxhdGlvbjwva2V5d29yZD48a2V5d29yZD5GdW5naS8qZW56
eW1vbG9neTwva2V5d29yZD48a2V5d29yZD5HZW5lIEV4cHJlc3Npb24gUmVndWxhdGlvbiwgRW56
eW1vbG9naWM8L2tleXdvcmQ+PGtleXdvcmQ+SGVtZS9jaGVtaXN0cnk8L2tleXdvcmQ+PGtleXdv
cmQ+SHlkcm9nZW4gUGVyb3hpZGUvY2hlbWlzdHJ5PC9rZXl3b3JkPjxrZXl3b3JkPktpbmV0aWNz
PC9rZXl3b3JkPjxrZXl3b3JkPk1vbGVjdWxhciBDb25mb3JtYXRpb248L2tleXdvcmQ+PGtleXdv
cmQ+TW9sZWN1bGFyIER5bmFtaWNzIFNpbXVsYXRpb248L2tleXdvcmQ+PGtleXdvcmQ+UGVyb3hp
ZGFzZS9jaGVtaXN0cnk8L2tleXdvcmQ+PGtleXdvcmQ+UGh5bG9nZW55PC9rZXl3b3JkPjxrZXl3
b3JkPlByb3RlaW4gQ29uZm9ybWF0aW9uPC9rZXl3b3JkPjwva2V5d29yZHM+PGRhdGVzPjx5ZWFy
PjIwMTI8L3llYXI+PHB1Yi1kYXRlcz48ZGF0ZT5TZXAgMTU8L2RhdGU+PC9wdWItZGF0ZXM+PC9k
YXRlcz48aXNibj4xMDk2LTAzODQgKEVsZWN0cm9uaWMpJiN4RDswMDAzLTk4NjEgKExpbmtpbmcp
PC9pc2JuPjxhY2Nlc3Npb24tbnVtPjIyNjk4OTYyPC9hY2Nlc3Npb24tbnVtPjx3b3JrLXR5cGU+
UmVzZWFyY2ggU3VwcG9ydCwgTm9uLVUuUy4gR292JmFwb3M7dCYjeEQ7UmV2aWV3PC93b3JrLXR5
cGU+PHVybHM+PHJlbGF0ZWQtdXJscz48dXJsPmh0dHA6Ly93d3cubmNiaS5ubG0ubmloLmdvdi9w
dWJtZWQvMjI2OTg5NjI8L3VybD48L3JlbGF0ZWQtdXJscz48L3VybHM+PGVsZWN0cm9uaWMtcmVz
b3VyY2UtbnVtPjEwLjEwMTYvai5hYmIuMjAxMi4wNS4wMTQ8L2VsZWN0cm9uaWMtcmVzb3VyY2Ut
bnVtPjxsYW5ndWFnZT5lbmc8L2xhbmd1YWdlPjwvcmVjb3JkPjwvQ2l0ZT48L0VuZE5vdGU+AG==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PEVuZE5vdGU+PENpdGU+PEF1dGhvcj5CdXNzbzwvQXV0aG9yPjxZZWFyPjIwMTA8L1llYXI+PFJl
Y051bT4xODI8L1JlY051bT48RGlzcGxheVRleHQ+Wzg5LCA5MF08L0Rpc3BsYXlUZXh0PjxyZWNv
cmQ+PHJlYy1udW1iZXI+MTgyPC9yZWMtbnVtYmVyPjxmb3JlaWduLWtleXM+PGtleSBhcHA9IkVO
IiBkYi1pZD0idnZ6dmQwYWY4c3h3NWVlcDByYnZmczBrcDB4ZHd0OTk1YXRzIj4xODI8L2tleT48
L2ZvcmVpZ24ta2V5cz48cmVmLXR5cGUgbmFtZT0iSm91cm5hbCBBcnRpY2xlIj4xNzwvcmVmLXR5
cGU+PGNvbnRyaWJ1dG9ycz48YXV0aG9ycz48YXV0aG9yPkJ1c3NvLCBDLjwvYXV0aG9yPjxhdXRo
b3I+VGFoYXJhLCBFLiBCLjwvYXV0aG9yPjxhdXRob3I+T2d1c3VjdSwgUi48L2F1dGhvcj48YXV0
aG9yPkF1Z3VzdG8sIE8uPC9hdXRob3I+PGF1dGhvcj5GZXJyZWlyYS1KdW5pb3IsIEouIFIuPC9h
dXRob3I+PGF1dGhvcj5UemFnb2xvZmYsIEEuPC9hdXRob3I+PGF1dGhvcj5Lb3dhbHRvd3NraSwg
QS4gSi48L2F1dGhvcj48YXV0aG9yPkJhcnJvcywgTS4gSC48L2F1dGhvcj48L2F1dGhvcnM+PC9j
b250cmlidXRvcnM+PGF1dGgtYWRkcmVzcz5EZXBhcnRhbWVudG8gZGUgTWljcm9iaW9sb2dpYSwg
SW5zdGl0dXRvIGRlIENpZW5jaWFzIEJpb21lZGljYXMsIFVuaXZlcnNpZGFkZSBkZSBTYW8gUGF1
bG8sIFNhbyBQYXVsbywgQnJhemlsLjwvYXV0aC1hZGRyZXNzPjx0aXRsZXM+PHRpdGxlPlNhY2No
YXJvbXljZXMgY2VyZXZpc2lhZSBjb3ExMCBudWxsIG11dGFudHMgYXJlIHJlc3BvbnNpdmUgdG8g
YW50aW15Y2luIEE8L3RpdGxlPjxzZWNvbmRhcnktdGl0bGU+RkVCUyBKPC9zZWNvbmRhcnktdGl0
bGU+PGFsdC10aXRsZT5UaGUgRkVCUyBqb3VybmFsPC9hbHQtdGl0bGU+PC90aXRsZXM+PHBlcmlv
ZGljYWw+PGZ1bGwtdGl0bGU+RkVCUyBKPC9mdWxsLXRpdGxlPjxhYmJyLTE+VGhlIEZFQlMgam91
cm5hbDwvYWJici0xPjwvcGVyaW9kaWNhbD48YWx0LXBlcmlvZGljYWw+PGZ1bGwtdGl0bGU+RkVC
UyBKPC9mdWxsLXRpdGxlPjxhYmJyLTE+VGhlIEZFQlMgam91cm5hbDwvYWJici0xPjwvYWx0LXBl
cmlvZGljYWw+PHBhZ2VzPjQ1MzAtODwvcGFnZXM+PHZvbHVtZT4yNzc8L3ZvbHVtZT48bnVtYmVy
PjIxPC9udW1iZXI+PGVkaXRpb24+MjAxMC8wOS8zMDwvZWRpdGlvbj48a2V5d29yZHM+PGtleXdv
cmQ+QW50aWZ1bmdhbCBBZ2VudHMvcGhhcm1hY29sb2d5PC9rZXl3b3JkPjxrZXl3b3JkPkFudGlt
eWNpbiBBLypwaGFybWFjb2xvZ3k8L2tleXdvcmQ+PGtleXdvcmQ+QXNwZXJnaWxsdXMgZnVtaWdh
dHVzL2Vuenltb2xvZ3kvZ2VuZXRpY3M8L2tleXdvcmQ+PGtleXdvcmQ+Q3l0b2Nocm9tZSBjIEdy
b3VwL21ldGFib2xpc208L2tleXdvcmQ+PGtleXdvcmQ+RWxlY3Ryb24gU3BpbiBSZXNvbmFuY2Ug
U3BlY3Ryb3Njb3B5PC9rZXl3b3JkPjxrZXl3b3JkPkVsZWN0cm9uIFRyYW5zcG9ydC9kcnVnIGVm
ZmVjdHM8L2tleXdvcmQ+PGtleXdvcmQ+SHlkcm9nZW4gUGVyb3hpZGUvbWV0YWJvbGlzbTwva2V5
d29yZD48a2V5d29yZD5JbW11bm9ibG90dGluZzwva2V5d29yZD48a2V5d29yZD5NZXRoYWNyeWxh
dGVzL3BoYXJtYWNvbG9neTwva2V5d29yZD48a2V5d29yZD5NaXRvY2hvbmRyaWEvZHJ1ZyBlZmZl
Y3RzL21ldGFib2xpc208L2tleXdvcmQ+PGtleXdvcmQ+TWl0b2Nob25kcmlhbCBQcm90ZWlucy9n
ZW5ldGljcy9tZXRhYm9saXNtPC9rZXl3b3JkPjxrZXl3b3JkPipNdXRhdGlvbjwva2V5d29yZD48
a2V5d29yZD5PeGlkYXRpb24tUmVkdWN0aW9uL2RydWcgZWZmZWN0czwva2V5d29yZD48a2V5d29y
ZD5PeGlkb3JlZHVjdGFzZXMvZ2VuZXRpY3MvbWV0YWJvbGlzbTwva2V5d29yZD48a2V5d29yZD5P
eHlnZW4gQ29uc3VtcHRpb24vZHJ1ZyBlZmZlY3RzPC9rZXl3b3JkPjxrZXl3b3JkPlBsYW50IFBy
b3RlaW5zPC9rZXl3b3JkPjxrZXl3b3JkPlNhY2NoYXJvbXljZXMgY2VyZXZpc2lhZS8qZ2VuZXRp
Y3MvbWV0YWJvbGlzbTwva2V5d29yZD48a2V5d29yZD5TYWNjaGFyb215Y2VzIGNlcmV2aXNpYWUg
UHJvdGVpbnMvZ2VuZXRpY3MvbWV0YWJvbGlzbTwva2V5d29yZD48a2V5d29yZD5TdXBlcm94aWRl
cy9tZXRhYm9saXNtPC9rZXl3b3JkPjxrZXl3b3JkPlRoaWF6b2xlcy9waGFybWFjb2xvZ3k8L2tl
eXdvcmQ+PGtleXdvcmQ+VWJpcXVpbm9uZS8qYW5hbG9ncyAmYW1wOyBkZXJpdmF0aXZlcy9nZW5l
dGljcy9tZXRhYm9saXNtPC9rZXl3b3JkPjwva2V5d29yZHM+PGRhdGVzPjx5ZWFyPjIwMTA8L3ll
YXI+PHB1Yi1kYXRlcz48ZGF0ZT5Ob3Y8L2RhdGU+PC9wdWItZGF0ZXM+PC9kYXRlcz48aXNibj4x
NzQyLTQ2NTggKEVsZWN0cm9uaWMpJiN4RDsxNzQyLTQ2NFggKExpbmtpbmcpPC9pc2JuPjxhY2Nl
c3Npb24tbnVtPjIwODc1MDg2PC9hY2Nlc3Npb24tbnVtPjx3b3JrLXR5cGU+UmVzZWFyY2ggU3Vw
cG9ydCwgTi5JLkguLCBFeHRyYW11cmFsJiN4RDtSZXNlYXJjaCBTdXBwb3J0LCBOb24tVS5TLiBH
b3YmYXBvczt0PC93b3JrLXR5cGU+PHVybHM+PHJlbGF0ZWQtdXJscz48dXJsPmh0dHA6Ly93d3cu
bmNiaS5ubG0ubmloLmdvdi9wdWJtZWQvMjA4NzUwODY8L3VybD48L3JlbGF0ZWQtdXJscz48L3Vy
bHM+PGN1c3RvbTI+MzE1NTgwNDwvY3VzdG9tMj48ZWxlY3Ryb25pYy1yZXNvdXJjZS1udW0+MTAu
MTExMS9qLjE3NDItNDY1OC4yMDEwLjA3ODYyLng8L2VsZWN0cm9uaWMtcmVzb3VyY2UtbnVtPjxs
YW5ndWFnZT5lbmc8L2xhbmd1YWdlPjwvcmVjb3JkPjwvQ2l0ZT48Q2l0ZT48QXV0aG9yPkhhbnNi
ZXJnPC9BdXRob3I+PFllYXI+MjAxMjwvWWVhcj48UmVjTnVtPjE4MzwvUmVjTnVtPjxyZWNvcmQ+
PHJlYy1udW1iZXI+MTgzPC9yZWMtbnVtYmVyPjxmb3JlaWduLWtleXM+PGtleSBhcHA9IkVOIiBk
Yi1pZD0idnZ6dmQwYWY4c3h3NWVlcDByYnZmczBrcDB4ZHd0OTk1YXRzIj4xODM8L2tleT48L2Zv
cmVpZ24ta2V5cz48cmVmLXR5cGUgbmFtZT0iSm91cm5hbCBBcnRpY2xlIj4xNzwvcmVmLXR5cGU+
PGNvbnRyaWJ1dG9ycz48YXV0aG9ycz48YXV0aG9yPkhhbnNiZXJnLCBXLjwvYXV0aG9yPjxhdXRo
b3I+U2FsYXMtTGl6YW5hLCBSLjwvYXV0aG9yPjxhdXRob3I+RG9taW5ndWV6LCBMLjwvYXV0aG9y
PjwvYXV0aG9ycz48L2NvbnRyaWJ1dG9ycz48YXV0aC1hZGRyZXNzPkRlcGFydGFtZW50byBkZSBC
aW9sb2dpYSBDZWx1bGFyIHkgZGVsIERlc2Fycm9sbG8sIEluc3RpdHV0byBkZSBGaXNpb2xvZ2lh
IENlbHVsYXIsIFVuaXZlcnNpZGFkIE5hY2lvbmFsIEF1dG9ub21hIGRlIE1leGljbywgVU5BTSwg
TWV4aWNvIENpdHksIE1leGljby4gd2hhbnNiZXJnQGlmYy51bmFtLm14PC9hdXRoLWFkZHJlc3M+
PHRpdGxlcz48dGl0bGU+RnVuZ2FsIGNhdGFsYXNlczogZnVuY3Rpb24sIHBoeWxvZ2VuZXRpYyBv
cmlnaW4gYW5kIHN0cnVjdHVyZTwvdGl0bGU+PHNlY29uZGFyeS10aXRsZT5BcmNoIEJpb2NoZW0g
QmlvcGh5czwvc2Vjb25kYXJ5LXRpdGxlPjxhbHQtdGl0bGU+QXJjaGl2ZXMgb2YgYmlvY2hlbWlz
dHJ5IGFuZCBiaW9waHlzaWNzPC9hbHQtdGl0bGU+PC90aXRsZXM+PHBlcmlvZGljYWw+PGZ1bGwt
dGl0bGU+QXJjaCBCaW9jaGVtIEJpb3BoeXM8L2Z1bGwtdGl0bGU+PGFiYnItMT5BcmNoaXZlcyBv
ZiBiaW9jaGVtaXN0cnkgYW5kIGJpb3BoeXNpY3M8L2FiYnItMT48L3BlcmlvZGljYWw+PGFsdC1w
ZXJpb2RpY2FsPjxmdWxsLXRpdGxlPkFyY2ggQmlvY2hlbSBCaW9waHlzPC9mdWxsLXRpdGxlPjxh
YmJyLTE+QXJjaGl2ZXMgb2YgYmlvY2hlbWlzdHJ5IGFuZCBiaW9waHlzaWNzPC9hYmJyLTE+PC9h
bHQtcGVyaW9kaWNhbD48cGFnZXM+MTcwLTgwPC9wYWdlcz48dm9sdW1lPjUyNTwvdm9sdW1lPjxu
dW1iZXI+MjwvbnVtYmVyPjxlZGl0aW9uPjIwMTIvMDYvMTY8L2VkaXRpb24+PGtleXdvcmRzPjxr
ZXl3b3JkPkFzY29teWNvdGEvZW56eW1vbG9neTwva2V5d29yZD48a2V5d29yZD5DYXRhbGFzZS8q
Y2hlbWlzdHJ5L2dlbmV0aWNzLypwaHlzaW9sb2d5PC9rZXl3b3JkPjxrZXl3b3JkPkNhdGFseXRp
YyBEb21haW48L2tleXdvcmQ+PGtleXdvcmQ+Q2VsbCBEaWZmZXJlbnRpYXRpb248L2tleXdvcmQ+
PGtleXdvcmQ+Q29tcHV0ZXIgU2ltdWxhdGlvbjwva2V5d29yZD48a2V5d29yZD5GdW5naS8qZW56
eW1vbG9neTwva2V5d29yZD48a2V5d29yZD5HZW5lIEV4cHJlc3Npb24gUmVndWxhdGlvbiwgRW56
eW1vbG9naWM8L2tleXdvcmQ+PGtleXdvcmQ+SGVtZS9jaGVtaXN0cnk8L2tleXdvcmQ+PGtleXdv
cmQ+SHlkcm9nZW4gUGVyb3hpZGUvY2hlbWlzdHJ5PC9rZXl3b3JkPjxrZXl3b3JkPktpbmV0aWNz
PC9rZXl3b3JkPjxrZXl3b3JkPk1vbGVjdWxhciBDb25mb3JtYXRpb248L2tleXdvcmQ+PGtleXdv
cmQ+TW9sZWN1bGFyIER5bmFtaWNzIFNpbXVsYXRpb248L2tleXdvcmQ+PGtleXdvcmQ+UGVyb3hp
ZGFzZS9jaGVtaXN0cnk8L2tleXdvcmQ+PGtleXdvcmQ+UGh5bG9nZW55PC9rZXl3b3JkPjxrZXl3
b3JkPlByb3RlaW4gQ29uZm9ybWF0aW9uPC9rZXl3b3JkPjwva2V5d29yZHM+PGRhdGVzPjx5ZWFy
PjIwMTI8L3llYXI+PHB1Yi1kYXRlcz48ZGF0ZT5TZXAgMTU8L2RhdGU+PC9wdWItZGF0ZXM+PC9k
YXRlcz48aXNibj4xMDk2LTAzODQgKEVsZWN0cm9uaWMpJiN4RDswMDAzLTk4NjEgKExpbmtpbmcp
PC9pc2JuPjxhY2Nlc3Npb24tbnVtPjIyNjk4OTYyPC9hY2Nlc3Npb24tbnVtPjx3b3JrLXR5cGU+
UmVzZWFyY2ggU3VwcG9ydCwgTm9uLVUuUy4gR292JmFwb3M7dCYjeEQ7UmV2aWV3PC93b3JrLXR5
cGU+PHVybHM+PHJlbGF0ZWQtdXJscz48dXJsPmh0dHA6Ly93d3cubmNiaS5ubG0ubmloLmdvdi9w
dWJtZWQvMjI2OTg5NjI8L3VybD48L3JlbGF0ZWQtdXJscz48L3VybHM+PGVsZWN0cm9uaWMtcmVz
b3VyY2UtbnVtPjEwLjEwMTYvai5hYmIuMjAxMi4wNS4wMTQ8L2VsZWN0cm9uaWMtcmVzb3VyY2Ut
bnVtPjxsYW5ndWFnZT5lbmc8L2xhbmd1YWdlPjwvcmVjb3JkPjwvQ2l0ZT48L0VuZE5vdGU+AG==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5000B0">
        <w:rPr>
          <w:rFonts w:ascii="Arial" w:hAnsi="Arial" w:cs="Arial"/>
          <w:color w:val="FF0000"/>
          <w:sz w:val="24"/>
          <w:szCs w:val="24"/>
          <w:lang w:val="en-US"/>
        </w:rPr>
      </w:r>
      <w:r w:rsidR="0013695B" w:rsidRPr="005000B0">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89" w:tooltip="Busso, 2010 #182" w:history="1">
        <w:r w:rsidR="00BF454C">
          <w:rPr>
            <w:rFonts w:ascii="Arial" w:hAnsi="Arial" w:cs="Arial"/>
            <w:noProof/>
            <w:color w:val="FF0000"/>
            <w:sz w:val="24"/>
            <w:szCs w:val="24"/>
            <w:lang w:val="en-US"/>
          </w:rPr>
          <w:t>89</w:t>
        </w:r>
      </w:hyperlink>
      <w:r w:rsidR="000D7034">
        <w:rPr>
          <w:rFonts w:ascii="Arial" w:hAnsi="Arial" w:cs="Arial"/>
          <w:noProof/>
          <w:color w:val="FF0000"/>
          <w:sz w:val="24"/>
          <w:szCs w:val="24"/>
          <w:lang w:val="en-US"/>
        </w:rPr>
        <w:t xml:space="preserve">, </w:t>
      </w:r>
      <w:hyperlink w:anchor="_ENREF_90" w:tooltip="Hansberg, 2012 #183" w:history="1">
        <w:r w:rsidR="00BF454C">
          <w:rPr>
            <w:rFonts w:ascii="Arial" w:hAnsi="Arial" w:cs="Arial"/>
            <w:noProof/>
            <w:color w:val="FF0000"/>
            <w:sz w:val="24"/>
            <w:szCs w:val="24"/>
            <w:lang w:val="en-US"/>
          </w:rPr>
          <w:t>90</w:t>
        </w:r>
      </w:hyperlink>
      <w:r w:rsidR="000D7034">
        <w:rPr>
          <w:rFonts w:ascii="Arial" w:hAnsi="Arial" w:cs="Arial"/>
          <w:noProof/>
          <w:color w:val="FF0000"/>
          <w:sz w:val="24"/>
          <w:szCs w:val="24"/>
          <w:lang w:val="en-US"/>
        </w:rPr>
        <w:t>]</w:t>
      </w:r>
      <w:r w:rsidR="0013695B" w:rsidRPr="005000B0">
        <w:rPr>
          <w:rFonts w:ascii="Arial" w:hAnsi="Arial" w:cs="Arial"/>
          <w:color w:val="FF0000"/>
          <w:sz w:val="24"/>
          <w:szCs w:val="24"/>
          <w:lang w:val="en-US"/>
        </w:rPr>
        <w:fldChar w:fldCharType="end"/>
      </w:r>
      <w:r w:rsidR="00081FFF" w:rsidRPr="005000B0">
        <w:rPr>
          <w:rFonts w:ascii="Arial" w:hAnsi="Arial" w:cs="Arial"/>
          <w:color w:val="FF0000"/>
          <w:sz w:val="24"/>
          <w:szCs w:val="24"/>
          <w:lang w:val="en-US"/>
        </w:rPr>
        <w:t>)</w:t>
      </w:r>
      <w:r w:rsidR="001516BE" w:rsidRPr="005000B0">
        <w:rPr>
          <w:rFonts w:ascii="Arial" w:hAnsi="Arial" w:cs="Arial"/>
          <w:color w:val="FF0000"/>
          <w:sz w:val="24"/>
          <w:szCs w:val="24"/>
          <w:lang w:val="en-US"/>
        </w:rPr>
        <w:t>.</w:t>
      </w:r>
      <w:r w:rsidR="001516BE" w:rsidRPr="005000B0">
        <w:rPr>
          <w:rFonts w:ascii="Arial" w:hAnsi="Arial" w:cs="Arial"/>
          <w:sz w:val="24"/>
          <w:szCs w:val="24"/>
          <w:lang w:val="en-US"/>
        </w:rPr>
        <w:t xml:space="preserve"> </w:t>
      </w:r>
      <w:r w:rsidR="007157A4">
        <w:rPr>
          <w:rFonts w:ascii="Arial" w:hAnsi="Arial" w:cs="Arial"/>
          <w:sz w:val="24"/>
          <w:szCs w:val="24"/>
          <w:lang w:val="en-US"/>
        </w:rPr>
        <w:t>Similar</w:t>
      </w:r>
      <w:r w:rsidR="008462D5">
        <w:rPr>
          <w:rFonts w:ascii="Arial" w:hAnsi="Arial" w:cs="Arial"/>
          <w:sz w:val="24"/>
          <w:szCs w:val="24"/>
          <w:lang w:val="en-US"/>
        </w:rPr>
        <w:t xml:space="preserve"> results were obtained for strains grown at 28 and 36°C. </w:t>
      </w:r>
      <w:r w:rsidR="007157A4">
        <w:rPr>
          <w:rFonts w:ascii="Arial" w:hAnsi="Arial" w:cs="Arial"/>
          <w:sz w:val="24"/>
          <w:szCs w:val="24"/>
          <w:lang w:val="en-US"/>
        </w:rPr>
        <w:t>H</w:t>
      </w:r>
      <w:r w:rsidR="00B30EE8" w:rsidRPr="005000B0">
        <w:rPr>
          <w:rFonts w:ascii="Arial" w:hAnsi="Arial" w:cs="Arial"/>
          <w:sz w:val="24"/>
          <w:szCs w:val="24"/>
          <w:lang w:val="en-US"/>
        </w:rPr>
        <w:t>igher ROS level was observed in the double, but not single mutants, grown in rich glucose medium (Fig</w:t>
      </w:r>
      <w:r w:rsidR="000A6873" w:rsidRPr="005000B0">
        <w:rPr>
          <w:rFonts w:ascii="Arial" w:hAnsi="Arial" w:cs="Arial"/>
          <w:sz w:val="24"/>
          <w:szCs w:val="24"/>
          <w:lang w:val="en-US"/>
        </w:rPr>
        <w:t>.</w:t>
      </w:r>
      <w:r w:rsidR="00B30EE8" w:rsidRPr="005000B0">
        <w:rPr>
          <w:rFonts w:ascii="Arial" w:hAnsi="Arial" w:cs="Arial"/>
          <w:sz w:val="24"/>
          <w:szCs w:val="24"/>
          <w:lang w:val="en-US"/>
        </w:rPr>
        <w:t xml:space="preserve"> </w:t>
      </w:r>
      <w:r w:rsidR="00145139" w:rsidRPr="005000B0">
        <w:rPr>
          <w:rFonts w:ascii="Arial" w:hAnsi="Arial" w:cs="Arial"/>
          <w:sz w:val="24"/>
          <w:szCs w:val="24"/>
          <w:lang w:val="en-US"/>
        </w:rPr>
        <w:t>2</w:t>
      </w:r>
      <w:r w:rsidR="00B30EE8" w:rsidRPr="005000B0">
        <w:rPr>
          <w:rFonts w:ascii="Arial" w:hAnsi="Arial" w:cs="Arial"/>
          <w:sz w:val="24"/>
          <w:szCs w:val="24"/>
          <w:lang w:val="en-US"/>
        </w:rPr>
        <w:t>B)</w:t>
      </w:r>
      <w:r w:rsidR="007157A4">
        <w:rPr>
          <w:rFonts w:ascii="Arial" w:hAnsi="Arial" w:cs="Arial"/>
          <w:sz w:val="24"/>
          <w:szCs w:val="24"/>
          <w:lang w:val="en-US"/>
        </w:rPr>
        <w:t>, as well as in the control strains</w:t>
      </w:r>
      <w:r w:rsidR="00B30EE8" w:rsidRPr="005000B0">
        <w:rPr>
          <w:rFonts w:ascii="Arial" w:hAnsi="Arial" w:cs="Arial"/>
          <w:sz w:val="24"/>
          <w:szCs w:val="24"/>
          <w:lang w:val="en-US"/>
        </w:rPr>
        <w:t>. The percentage of ROS accumulating cells in the mutants varied from 40</w:t>
      </w:r>
      <w:r w:rsidR="00454AC8" w:rsidRPr="005000B0">
        <w:rPr>
          <w:rFonts w:ascii="Arial" w:hAnsi="Arial" w:cs="Arial"/>
          <w:sz w:val="24"/>
          <w:szCs w:val="24"/>
          <w:lang w:val="en-US"/>
        </w:rPr>
        <w:t xml:space="preserve"> to </w:t>
      </w:r>
      <w:r w:rsidR="00B30EE8" w:rsidRPr="005000B0">
        <w:rPr>
          <w:rFonts w:ascii="Arial" w:hAnsi="Arial" w:cs="Arial"/>
          <w:sz w:val="24"/>
          <w:szCs w:val="24"/>
          <w:lang w:val="en-US"/>
        </w:rPr>
        <w:t xml:space="preserve">50% </w:t>
      </w:r>
      <w:r w:rsidR="00F46577" w:rsidRPr="005000B0">
        <w:rPr>
          <w:rFonts w:ascii="Arial" w:hAnsi="Arial" w:cs="Arial"/>
          <w:sz w:val="24"/>
          <w:szCs w:val="24"/>
          <w:lang w:val="en-US"/>
        </w:rPr>
        <w:t>of cells in population</w:t>
      </w:r>
      <w:r w:rsidR="00F46577">
        <w:rPr>
          <w:rFonts w:ascii="Arial" w:hAnsi="Arial" w:cs="Arial"/>
          <w:sz w:val="24"/>
          <w:szCs w:val="24"/>
          <w:lang w:val="en-US"/>
        </w:rPr>
        <w:t>.</w:t>
      </w:r>
      <w:r w:rsidR="00F46577" w:rsidRPr="005000B0">
        <w:rPr>
          <w:rFonts w:ascii="Arial" w:hAnsi="Arial" w:cs="Arial"/>
          <w:sz w:val="24"/>
          <w:szCs w:val="24"/>
          <w:lang w:val="en-US"/>
        </w:rPr>
        <w:t xml:space="preserve"> </w:t>
      </w:r>
      <w:r w:rsidR="00B30EE8" w:rsidRPr="005000B0">
        <w:rPr>
          <w:rFonts w:ascii="Arial" w:hAnsi="Arial" w:cs="Arial"/>
          <w:sz w:val="24"/>
          <w:szCs w:val="24"/>
          <w:lang w:val="en-US"/>
        </w:rPr>
        <w:t xml:space="preserve">When cells were grown in </w:t>
      </w:r>
      <w:r w:rsidR="009A666E" w:rsidRPr="005000B0">
        <w:rPr>
          <w:rFonts w:ascii="Arial" w:hAnsi="Arial" w:cs="Arial"/>
          <w:sz w:val="24"/>
          <w:szCs w:val="24"/>
          <w:lang w:val="en-US"/>
        </w:rPr>
        <w:t>glucose de-repression conditions</w:t>
      </w:r>
      <w:r w:rsidR="00F46577">
        <w:rPr>
          <w:rFonts w:ascii="Arial" w:hAnsi="Arial" w:cs="Arial"/>
          <w:sz w:val="24"/>
          <w:szCs w:val="24"/>
          <w:lang w:val="en-US"/>
        </w:rPr>
        <w:t>,</w:t>
      </w:r>
      <w:r w:rsidR="009A666E" w:rsidRPr="005000B0">
        <w:rPr>
          <w:rFonts w:ascii="Arial" w:hAnsi="Arial" w:cs="Arial"/>
          <w:sz w:val="24"/>
          <w:szCs w:val="24"/>
          <w:lang w:val="en-US"/>
        </w:rPr>
        <w:t xml:space="preserve"> </w:t>
      </w:r>
      <w:r w:rsidR="00F46577">
        <w:rPr>
          <w:rFonts w:ascii="Arial" w:hAnsi="Arial" w:cs="Arial"/>
          <w:sz w:val="24"/>
          <w:szCs w:val="24"/>
          <w:lang w:val="en-US"/>
        </w:rPr>
        <w:t xml:space="preserve">i.e. </w:t>
      </w:r>
      <w:r w:rsidR="00B30EE8" w:rsidRPr="005000B0">
        <w:rPr>
          <w:rFonts w:ascii="Arial" w:hAnsi="Arial" w:cs="Arial"/>
          <w:sz w:val="24"/>
          <w:szCs w:val="24"/>
          <w:lang w:val="en-US"/>
        </w:rPr>
        <w:t>galactose (fermentative) or glycerol (respiratory) media</w:t>
      </w:r>
      <w:r w:rsidR="0012453C">
        <w:rPr>
          <w:rFonts w:ascii="Arial" w:hAnsi="Arial" w:cs="Arial"/>
          <w:sz w:val="24"/>
          <w:szCs w:val="24"/>
          <w:lang w:val="en-US"/>
        </w:rPr>
        <w:t>,</w:t>
      </w:r>
      <w:r w:rsidR="00B30EE8" w:rsidRPr="005000B0">
        <w:rPr>
          <w:rFonts w:ascii="Arial" w:hAnsi="Arial" w:cs="Arial"/>
          <w:sz w:val="24"/>
          <w:szCs w:val="24"/>
          <w:lang w:val="en-US"/>
        </w:rPr>
        <w:t xml:space="preserve"> the percentage of ROS accumulating cells in double mutants reached </w:t>
      </w:r>
      <w:r w:rsidR="00084A95">
        <w:rPr>
          <w:rFonts w:ascii="Arial" w:hAnsi="Arial" w:cs="Arial"/>
          <w:sz w:val="24"/>
          <w:szCs w:val="24"/>
          <w:lang w:val="en-US"/>
        </w:rPr>
        <w:t>up to</w:t>
      </w:r>
      <w:r w:rsidR="00B30EE8" w:rsidRPr="005000B0">
        <w:rPr>
          <w:rFonts w:ascii="Arial" w:hAnsi="Arial" w:cs="Arial"/>
          <w:sz w:val="24"/>
          <w:szCs w:val="24"/>
          <w:lang w:val="en-US"/>
        </w:rPr>
        <w:t xml:space="preserve"> 70%. It is worth mentioning that the single </w:t>
      </w:r>
      <w:r w:rsidR="00B30EE8" w:rsidRPr="005000B0">
        <w:rPr>
          <w:rFonts w:ascii="Arial" w:hAnsi="Arial" w:cs="Arial"/>
          <w:i/>
          <w:sz w:val="24"/>
          <w:szCs w:val="24"/>
          <w:lang w:val="en-US"/>
        </w:rPr>
        <w:t>OM45-GFP</w:t>
      </w:r>
      <w:r w:rsidR="00DB4C66" w:rsidRPr="005000B0">
        <w:rPr>
          <w:rFonts w:ascii="Arial" w:hAnsi="Arial" w:cs="Arial"/>
          <w:sz w:val="24"/>
          <w:szCs w:val="24"/>
          <w:lang w:val="en-US"/>
        </w:rPr>
        <w:t xml:space="preserve"> mutant also presented</w:t>
      </w:r>
      <w:r w:rsidR="00B30EE8" w:rsidRPr="005000B0">
        <w:rPr>
          <w:rFonts w:ascii="Arial" w:hAnsi="Arial" w:cs="Arial"/>
          <w:sz w:val="24"/>
          <w:szCs w:val="24"/>
          <w:lang w:val="en-US"/>
        </w:rPr>
        <w:t xml:space="preserve"> </w:t>
      </w:r>
      <w:r w:rsidR="00DB4C66" w:rsidRPr="005000B0">
        <w:rPr>
          <w:rFonts w:ascii="Arial" w:hAnsi="Arial" w:cs="Arial"/>
          <w:sz w:val="24"/>
          <w:szCs w:val="24"/>
          <w:lang w:val="en-US"/>
        </w:rPr>
        <w:t>higher</w:t>
      </w:r>
      <w:r w:rsidR="00B30EE8" w:rsidRPr="005000B0">
        <w:rPr>
          <w:rFonts w:ascii="Arial" w:hAnsi="Arial" w:cs="Arial"/>
          <w:sz w:val="24"/>
          <w:szCs w:val="24"/>
          <w:lang w:val="en-US"/>
        </w:rPr>
        <w:t xml:space="preserve"> ROS level when grown in galactose or respiratory media (from 45 to 60%).</w:t>
      </w:r>
    </w:p>
    <w:p w:rsidR="00485241" w:rsidRPr="005000B0" w:rsidRDefault="00485241" w:rsidP="006018C1">
      <w:pPr>
        <w:spacing w:after="0" w:line="360" w:lineRule="auto"/>
        <w:jc w:val="both"/>
        <w:rPr>
          <w:rFonts w:ascii="Arial" w:hAnsi="Arial" w:cs="Arial"/>
          <w:sz w:val="24"/>
          <w:szCs w:val="24"/>
          <w:lang w:val="en-US"/>
        </w:rPr>
      </w:pPr>
      <w:r w:rsidRPr="005000B0">
        <w:rPr>
          <w:rFonts w:ascii="Arial" w:hAnsi="Arial" w:cs="Arial"/>
          <w:noProof/>
          <w:sz w:val="24"/>
          <w:szCs w:val="24"/>
        </w:rPr>
        <w:lastRenderedPageBreak/>
        <w:drawing>
          <wp:inline distT="0" distB="0" distL="0" distR="0" wp14:anchorId="27B22CAA" wp14:editId="79683F8F">
            <wp:extent cx="5810250" cy="2828925"/>
            <wp:effectExtent l="19050" t="0" r="0" b="0"/>
            <wp:docPr id="1" name="Obraz 10" descr="Figur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A.jpg"/>
                    <pic:cNvPicPr/>
                  </pic:nvPicPr>
                  <pic:blipFill>
                    <a:blip r:embed="rId13" cstate="print"/>
                    <a:srcRect t="2881" r="8951" b="37965"/>
                    <a:stretch>
                      <a:fillRect/>
                    </a:stretch>
                  </pic:blipFill>
                  <pic:spPr>
                    <a:xfrm>
                      <a:off x="0" y="0"/>
                      <a:ext cx="5810250" cy="2828925"/>
                    </a:xfrm>
                    <a:prstGeom prst="rect">
                      <a:avLst/>
                    </a:prstGeom>
                  </pic:spPr>
                </pic:pic>
              </a:graphicData>
            </a:graphic>
          </wp:inline>
        </w:drawing>
      </w:r>
    </w:p>
    <w:p w:rsidR="00485241" w:rsidRPr="005000B0" w:rsidRDefault="00485241" w:rsidP="006018C1">
      <w:pPr>
        <w:spacing w:after="0" w:line="360" w:lineRule="auto"/>
        <w:jc w:val="both"/>
        <w:rPr>
          <w:rFonts w:ascii="Arial" w:hAnsi="Arial" w:cs="Arial"/>
          <w:sz w:val="24"/>
          <w:szCs w:val="24"/>
          <w:lang w:val="en-US"/>
        </w:rPr>
      </w:pPr>
      <w:r w:rsidRPr="005000B0">
        <w:rPr>
          <w:rFonts w:ascii="Arial" w:hAnsi="Arial" w:cs="Arial"/>
          <w:noProof/>
          <w:sz w:val="24"/>
          <w:szCs w:val="24"/>
        </w:rPr>
        <w:drawing>
          <wp:inline distT="0" distB="0" distL="0" distR="0" wp14:anchorId="2F5B4DEE" wp14:editId="5CC97C66">
            <wp:extent cx="5380893" cy="4466801"/>
            <wp:effectExtent l="0" t="0" r="0" b="0"/>
            <wp:docPr id="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jpg"/>
                    <pic:cNvPicPr/>
                  </pic:nvPicPr>
                  <pic:blipFill rotWithShape="1">
                    <a:blip r:embed="rId14" cstate="print">
                      <a:extLst>
                        <a:ext uri="{28A0092B-C50C-407E-A947-70E740481C1C}">
                          <a14:useLocalDpi xmlns:a14="http://schemas.microsoft.com/office/drawing/2010/main" val="0"/>
                        </a:ext>
                      </a:extLst>
                    </a:blip>
                    <a:srcRect r="9651"/>
                    <a:stretch/>
                  </pic:blipFill>
                  <pic:spPr bwMode="auto">
                    <a:xfrm>
                      <a:off x="0" y="0"/>
                      <a:ext cx="5377345" cy="4463856"/>
                    </a:xfrm>
                    <a:prstGeom prst="rect">
                      <a:avLst/>
                    </a:prstGeom>
                    <a:ln>
                      <a:noFill/>
                    </a:ln>
                    <a:extLst>
                      <a:ext uri="{53640926-AAD7-44D8-BBD7-CCE9431645EC}">
                        <a14:shadowObscured xmlns:a14="http://schemas.microsoft.com/office/drawing/2010/main"/>
                      </a:ext>
                    </a:extLst>
                  </pic:spPr>
                </pic:pic>
              </a:graphicData>
            </a:graphic>
          </wp:inline>
        </w:drawing>
      </w:r>
    </w:p>
    <w:p w:rsidR="00485241" w:rsidRPr="005000B0" w:rsidRDefault="005912A0" w:rsidP="006018C1">
      <w:pPr>
        <w:spacing w:after="0" w:line="360" w:lineRule="auto"/>
        <w:jc w:val="both"/>
        <w:rPr>
          <w:rFonts w:ascii="Arial" w:hAnsi="Arial" w:cs="Arial"/>
          <w:sz w:val="24"/>
          <w:szCs w:val="24"/>
          <w:lang w:val="en-US"/>
        </w:rPr>
      </w:pPr>
      <w:r w:rsidRPr="005000B0">
        <w:rPr>
          <w:rFonts w:ascii="Arial" w:hAnsi="Arial" w:cs="Arial"/>
          <w:b/>
          <w:sz w:val="24"/>
          <w:szCs w:val="24"/>
          <w:lang w:val="en-US"/>
        </w:rPr>
        <w:t xml:space="preserve">Fig. </w:t>
      </w:r>
      <w:r w:rsidR="00145139" w:rsidRPr="005000B0">
        <w:rPr>
          <w:rFonts w:ascii="Arial" w:hAnsi="Arial" w:cs="Arial"/>
          <w:b/>
          <w:sz w:val="24"/>
          <w:szCs w:val="24"/>
          <w:lang w:val="en-US"/>
        </w:rPr>
        <w:t>2</w:t>
      </w:r>
      <w:r w:rsidRPr="005000B0">
        <w:rPr>
          <w:rFonts w:ascii="Arial" w:hAnsi="Arial" w:cs="Arial"/>
          <w:b/>
          <w:sz w:val="24"/>
          <w:szCs w:val="24"/>
          <w:lang w:val="en-US"/>
        </w:rPr>
        <w:t xml:space="preserve">. Atp6-K90E and Atp6-P163S mutations in </w:t>
      </w:r>
      <w:r w:rsidR="00D730E4" w:rsidRPr="005000B0">
        <w:rPr>
          <w:rFonts w:ascii="Arial" w:hAnsi="Arial" w:cs="Arial"/>
          <w:b/>
          <w:sz w:val="24"/>
          <w:szCs w:val="24"/>
          <w:lang w:val="en-US"/>
        </w:rPr>
        <w:t>Atp6p</w:t>
      </w:r>
      <w:r w:rsidR="00D730E4" w:rsidRPr="005000B0">
        <w:rPr>
          <w:rFonts w:ascii="Arial" w:hAnsi="Arial" w:cs="Arial"/>
          <w:b/>
          <w:i/>
          <w:sz w:val="24"/>
          <w:szCs w:val="24"/>
          <w:lang w:val="en-US"/>
        </w:rPr>
        <w:t xml:space="preserve"> </w:t>
      </w:r>
      <w:r w:rsidRPr="005000B0">
        <w:rPr>
          <w:rFonts w:ascii="Arial" w:hAnsi="Arial" w:cs="Arial"/>
          <w:b/>
          <w:sz w:val="24"/>
          <w:szCs w:val="24"/>
          <w:lang w:val="en-US"/>
        </w:rPr>
        <w:t xml:space="preserve">lead to increased ROS level in Om45-GFP cells. </w:t>
      </w:r>
      <w:r w:rsidRPr="005000B0">
        <w:rPr>
          <w:rFonts w:ascii="Arial" w:hAnsi="Arial" w:cs="Arial"/>
          <w:sz w:val="24"/>
          <w:szCs w:val="24"/>
          <w:lang w:val="en-US"/>
        </w:rPr>
        <w:t>(</w:t>
      </w:r>
      <w:r w:rsidRPr="005000B0">
        <w:rPr>
          <w:rFonts w:ascii="Arial" w:hAnsi="Arial" w:cs="Arial"/>
          <w:b/>
          <w:sz w:val="24"/>
          <w:szCs w:val="24"/>
          <w:lang w:val="en-US"/>
        </w:rPr>
        <w:t>A</w:t>
      </w:r>
      <w:r w:rsidRPr="005000B0">
        <w:rPr>
          <w:rFonts w:ascii="Arial" w:hAnsi="Arial" w:cs="Arial"/>
          <w:sz w:val="24"/>
          <w:szCs w:val="24"/>
          <w:lang w:val="en-US"/>
        </w:rPr>
        <w:t>)</w:t>
      </w:r>
      <w:r w:rsidRPr="005000B0">
        <w:rPr>
          <w:rFonts w:ascii="Arial" w:hAnsi="Arial" w:cs="Arial"/>
          <w:b/>
          <w:sz w:val="24"/>
          <w:szCs w:val="24"/>
          <w:lang w:val="en-US"/>
        </w:rPr>
        <w:t xml:space="preserve"> </w:t>
      </w:r>
      <w:r w:rsidRPr="005000B0">
        <w:rPr>
          <w:rFonts w:ascii="Arial" w:hAnsi="Arial" w:cs="Arial"/>
          <w:color w:val="FF0000"/>
          <w:sz w:val="24"/>
          <w:szCs w:val="24"/>
          <w:lang w:val="en-US"/>
        </w:rPr>
        <w:t>Fresh liquid glucose cultures were serially diluted</w:t>
      </w:r>
      <w:r w:rsidR="00552F49" w:rsidRPr="005000B0">
        <w:rPr>
          <w:rFonts w:ascii="Arial" w:hAnsi="Arial" w:cs="Arial"/>
          <w:color w:val="FF0000"/>
          <w:sz w:val="24"/>
          <w:szCs w:val="24"/>
          <w:lang w:val="en-US"/>
        </w:rPr>
        <w:t>,</w:t>
      </w:r>
      <w:r w:rsidRPr="005000B0">
        <w:rPr>
          <w:rFonts w:ascii="Arial" w:hAnsi="Arial" w:cs="Arial"/>
          <w:color w:val="FF0000"/>
          <w:sz w:val="24"/>
          <w:szCs w:val="24"/>
          <w:lang w:val="en-US"/>
        </w:rPr>
        <w:t xml:space="preserve"> spotted on</w:t>
      </w:r>
      <w:r w:rsidR="005D779C">
        <w:rPr>
          <w:rFonts w:ascii="Arial" w:hAnsi="Arial" w:cs="Arial"/>
          <w:color w:val="FF0000"/>
          <w:sz w:val="24"/>
          <w:szCs w:val="24"/>
          <w:lang w:val="en-US"/>
        </w:rPr>
        <w:t>to</w:t>
      </w:r>
      <w:r w:rsidRPr="005000B0">
        <w:rPr>
          <w:rFonts w:ascii="Arial" w:hAnsi="Arial" w:cs="Arial"/>
          <w:color w:val="FF0000"/>
          <w:sz w:val="24"/>
          <w:szCs w:val="24"/>
          <w:lang w:val="en-US"/>
        </w:rPr>
        <w:t xml:space="preserve"> </w:t>
      </w:r>
      <w:r w:rsidR="00582709">
        <w:rPr>
          <w:rFonts w:ascii="Arial" w:hAnsi="Arial" w:cs="Arial"/>
          <w:color w:val="FF0000"/>
          <w:sz w:val="24"/>
          <w:szCs w:val="24"/>
          <w:lang w:val="en-US"/>
        </w:rPr>
        <w:t xml:space="preserve">rich medium </w:t>
      </w:r>
      <w:r w:rsidRPr="005000B0">
        <w:rPr>
          <w:rFonts w:ascii="Arial" w:hAnsi="Arial" w:cs="Arial"/>
          <w:color w:val="FF0000"/>
          <w:sz w:val="24"/>
          <w:szCs w:val="24"/>
          <w:lang w:val="en-US"/>
        </w:rPr>
        <w:t>plates</w:t>
      </w:r>
      <w:r w:rsidR="00552F49" w:rsidRPr="005000B0">
        <w:rPr>
          <w:rFonts w:ascii="Arial" w:hAnsi="Arial" w:cs="Arial"/>
          <w:color w:val="FF0000"/>
          <w:sz w:val="24"/>
          <w:szCs w:val="24"/>
          <w:lang w:val="en-US"/>
        </w:rPr>
        <w:t xml:space="preserve">, incubated at the indicated temperatures and </w:t>
      </w:r>
      <w:r w:rsidRPr="005000B0">
        <w:rPr>
          <w:rFonts w:ascii="Arial" w:hAnsi="Arial" w:cs="Arial"/>
          <w:color w:val="FF0000"/>
          <w:sz w:val="24"/>
          <w:szCs w:val="24"/>
          <w:lang w:val="en-US"/>
        </w:rPr>
        <w:t>photographed a</w:t>
      </w:r>
      <w:r w:rsidR="00552F49" w:rsidRPr="005000B0">
        <w:rPr>
          <w:rFonts w:ascii="Arial" w:hAnsi="Arial" w:cs="Arial"/>
          <w:color w:val="FF0000"/>
          <w:sz w:val="24"/>
          <w:szCs w:val="24"/>
          <w:lang w:val="en-US"/>
        </w:rPr>
        <w:t xml:space="preserve">fter </w:t>
      </w:r>
      <w:r w:rsidR="00582709">
        <w:rPr>
          <w:rFonts w:ascii="Arial" w:hAnsi="Arial" w:cs="Arial"/>
          <w:color w:val="FF0000"/>
          <w:sz w:val="24"/>
          <w:szCs w:val="24"/>
          <w:lang w:val="en-US"/>
        </w:rPr>
        <w:t xml:space="preserve">the </w:t>
      </w:r>
      <w:r w:rsidR="00552F49" w:rsidRPr="005000B0">
        <w:rPr>
          <w:rFonts w:ascii="Arial" w:hAnsi="Arial" w:cs="Arial"/>
          <w:color w:val="FF0000"/>
          <w:sz w:val="24"/>
          <w:szCs w:val="24"/>
          <w:lang w:val="en-US"/>
        </w:rPr>
        <w:t>indicated number of days</w:t>
      </w:r>
      <w:r w:rsidRPr="005000B0">
        <w:rPr>
          <w:rFonts w:ascii="Arial" w:hAnsi="Arial" w:cs="Arial"/>
          <w:color w:val="FF0000"/>
          <w:sz w:val="24"/>
          <w:szCs w:val="24"/>
          <w:lang w:val="en-US"/>
        </w:rPr>
        <w:t xml:space="preserve">. </w:t>
      </w:r>
      <w:r w:rsidR="00780DFA" w:rsidRPr="005000B0">
        <w:rPr>
          <w:rFonts w:ascii="Arial" w:hAnsi="Arial" w:cs="Arial"/>
          <w:color w:val="FF0000"/>
          <w:sz w:val="24"/>
          <w:szCs w:val="24"/>
          <w:lang w:val="en-US"/>
        </w:rPr>
        <w:t xml:space="preserve">Growth test in the presence of rapamycin </w:t>
      </w:r>
      <w:r w:rsidR="00E836E3">
        <w:rPr>
          <w:rFonts w:ascii="Arial" w:hAnsi="Arial" w:cs="Arial"/>
          <w:color w:val="FF0000"/>
          <w:sz w:val="24"/>
          <w:szCs w:val="24"/>
          <w:lang w:val="en-US"/>
        </w:rPr>
        <w:t>i</w:t>
      </w:r>
      <w:r w:rsidR="00780DFA" w:rsidRPr="005000B0">
        <w:rPr>
          <w:rFonts w:ascii="Arial" w:hAnsi="Arial" w:cs="Arial"/>
          <w:color w:val="FF0000"/>
          <w:sz w:val="24"/>
          <w:szCs w:val="24"/>
          <w:lang w:val="en-US"/>
        </w:rPr>
        <w:t xml:space="preserve">s </w:t>
      </w:r>
      <w:r w:rsidR="00E836E3">
        <w:rPr>
          <w:rFonts w:ascii="Arial" w:hAnsi="Arial" w:cs="Arial"/>
          <w:color w:val="FF0000"/>
          <w:sz w:val="24"/>
          <w:szCs w:val="24"/>
          <w:lang w:val="en-US"/>
        </w:rPr>
        <w:t>shown</w:t>
      </w:r>
      <w:r w:rsidR="00780DFA" w:rsidRPr="005000B0">
        <w:rPr>
          <w:rFonts w:ascii="Arial" w:hAnsi="Arial" w:cs="Arial"/>
          <w:color w:val="FF0000"/>
          <w:sz w:val="24"/>
          <w:szCs w:val="24"/>
          <w:lang w:val="en-US"/>
        </w:rPr>
        <w:t xml:space="preserve"> only at 28ºC, as it stops growth of </w:t>
      </w:r>
      <w:r w:rsidR="00780DFA" w:rsidRPr="00700E32">
        <w:rPr>
          <w:rFonts w:ascii="Arial" w:hAnsi="Arial" w:cs="Arial"/>
          <w:i/>
          <w:color w:val="FF0000"/>
          <w:sz w:val="24"/>
          <w:szCs w:val="24"/>
          <w:lang w:val="en-US"/>
        </w:rPr>
        <w:t>WT</w:t>
      </w:r>
      <w:r w:rsidR="00780DFA" w:rsidRPr="00700E32">
        <w:rPr>
          <w:rFonts w:ascii="Arial" w:hAnsi="Arial" w:cs="Arial"/>
          <w:color w:val="FF0000"/>
          <w:sz w:val="24"/>
          <w:szCs w:val="24"/>
          <w:lang w:val="en-US"/>
        </w:rPr>
        <w:t xml:space="preserve"> </w:t>
      </w:r>
      <w:r w:rsidR="00780DFA" w:rsidRPr="005000B0">
        <w:rPr>
          <w:rFonts w:ascii="Arial" w:hAnsi="Arial" w:cs="Arial"/>
          <w:color w:val="FF0000"/>
          <w:sz w:val="24"/>
          <w:szCs w:val="24"/>
          <w:lang w:val="en-US"/>
        </w:rPr>
        <w:t xml:space="preserve">at </w:t>
      </w:r>
      <w:r w:rsidR="00454AC8" w:rsidRPr="005000B0">
        <w:rPr>
          <w:rFonts w:ascii="Arial" w:hAnsi="Arial" w:cs="Arial"/>
          <w:color w:val="FF0000"/>
          <w:sz w:val="24"/>
          <w:szCs w:val="24"/>
          <w:lang w:val="en-US"/>
        </w:rPr>
        <w:t>36ºC</w:t>
      </w:r>
      <w:r w:rsidR="00780DFA" w:rsidRPr="005000B0">
        <w:rPr>
          <w:rFonts w:ascii="Arial" w:hAnsi="Arial" w:cs="Arial"/>
          <w:color w:val="FF0000"/>
          <w:sz w:val="24"/>
          <w:szCs w:val="24"/>
          <w:lang w:val="en-US"/>
        </w:rPr>
        <w:t>.</w:t>
      </w:r>
      <w:r w:rsidR="00780DFA" w:rsidRPr="005000B0">
        <w:rPr>
          <w:rFonts w:ascii="Arial" w:hAnsi="Arial" w:cs="Arial"/>
          <w:sz w:val="24"/>
          <w:szCs w:val="24"/>
          <w:lang w:val="en-US"/>
        </w:rPr>
        <w:t xml:space="preserve"> </w:t>
      </w:r>
      <w:r w:rsidRPr="005000B0">
        <w:rPr>
          <w:rFonts w:ascii="Arial" w:hAnsi="Arial" w:cs="Arial"/>
          <w:sz w:val="24"/>
          <w:szCs w:val="24"/>
          <w:lang w:val="en-US"/>
        </w:rPr>
        <w:t>(</w:t>
      </w:r>
      <w:r w:rsidRPr="005000B0">
        <w:rPr>
          <w:rFonts w:ascii="Arial" w:hAnsi="Arial" w:cs="Arial"/>
          <w:b/>
          <w:sz w:val="24"/>
          <w:szCs w:val="24"/>
          <w:lang w:val="en-US"/>
        </w:rPr>
        <w:t>B</w:t>
      </w:r>
      <w:r w:rsidRPr="005000B0">
        <w:rPr>
          <w:rFonts w:ascii="Arial" w:hAnsi="Arial" w:cs="Arial"/>
          <w:sz w:val="24"/>
          <w:szCs w:val="24"/>
          <w:lang w:val="en-US"/>
        </w:rPr>
        <w:t xml:space="preserve">) </w:t>
      </w:r>
      <w:r w:rsidR="00582709">
        <w:rPr>
          <w:rFonts w:ascii="Arial" w:hAnsi="Arial" w:cs="Arial"/>
          <w:sz w:val="24"/>
          <w:szCs w:val="24"/>
          <w:lang w:val="en-US"/>
        </w:rPr>
        <w:t xml:space="preserve">Percentage </w:t>
      </w:r>
      <w:r w:rsidR="00251157" w:rsidRPr="005000B0">
        <w:rPr>
          <w:rFonts w:ascii="Arial" w:hAnsi="Arial" w:cs="Arial"/>
          <w:sz w:val="24"/>
          <w:szCs w:val="24"/>
          <w:lang w:val="en-US"/>
        </w:rPr>
        <w:lastRenderedPageBreak/>
        <w:t>of ROS accumulating c</w:t>
      </w:r>
      <w:r w:rsidRPr="005000B0">
        <w:rPr>
          <w:rFonts w:ascii="Arial" w:hAnsi="Arial" w:cs="Arial"/>
          <w:sz w:val="24"/>
          <w:szCs w:val="24"/>
          <w:lang w:val="en-US"/>
        </w:rPr>
        <w:t xml:space="preserve">ells cultured in rich glucose, galactose or glycerol media at 28°C and stained with </w:t>
      </w:r>
      <w:r w:rsidR="00044FBF" w:rsidRPr="005000B0">
        <w:rPr>
          <w:rFonts w:ascii="Arial" w:hAnsi="Arial" w:cs="Arial"/>
          <w:sz w:val="24"/>
          <w:szCs w:val="24"/>
          <w:lang w:val="en-US"/>
        </w:rPr>
        <w:t>DHE</w:t>
      </w:r>
      <w:r w:rsidRPr="005000B0">
        <w:rPr>
          <w:rFonts w:ascii="Arial" w:hAnsi="Arial" w:cs="Arial"/>
          <w:sz w:val="24"/>
          <w:szCs w:val="24"/>
          <w:lang w:val="en-US"/>
        </w:rPr>
        <w:t xml:space="preserve"> (</w:t>
      </w:r>
      <w:r w:rsidR="00780DFA" w:rsidRPr="005000B0">
        <w:rPr>
          <w:rFonts w:ascii="Arial" w:hAnsi="Arial" w:cs="Arial"/>
          <w:sz w:val="24"/>
          <w:szCs w:val="24"/>
          <w:lang w:val="en-US"/>
        </w:rPr>
        <w:t>upper</w:t>
      </w:r>
      <w:r w:rsidRPr="005000B0">
        <w:rPr>
          <w:rFonts w:ascii="Arial" w:hAnsi="Arial" w:cs="Arial"/>
          <w:sz w:val="24"/>
          <w:szCs w:val="24"/>
          <w:lang w:val="en-US"/>
        </w:rPr>
        <w:t xml:space="preserve"> panel) or H2DCFDA (</w:t>
      </w:r>
      <w:r w:rsidR="00780DFA" w:rsidRPr="005000B0">
        <w:rPr>
          <w:rFonts w:ascii="Arial" w:hAnsi="Arial" w:cs="Arial"/>
          <w:sz w:val="24"/>
          <w:szCs w:val="24"/>
          <w:lang w:val="en-US"/>
        </w:rPr>
        <w:t>lower</w:t>
      </w:r>
      <w:r w:rsidRPr="005000B0">
        <w:rPr>
          <w:rFonts w:ascii="Arial" w:hAnsi="Arial" w:cs="Arial"/>
          <w:sz w:val="24"/>
          <w:szCs w:val="24"/>
          <w:lang w:val="en-US"/>
        </w:rPr>
        <w:t xml:space="preserve"> panel), as described in Materials and Methods. As a control, yeast cells deleted for </w:t>
      </w:r>
      <w:r w:rsidRPr="005000B0">
        <w:rPr>
          <w:rFonts w:ascii="Arial" w:hAnsi="Arial" w:cs="Arial"/>
          <w:i/>
          <w:sz w:val="24"/>
          <w:szCs w:val="24"/>
          <w:lang w:val="en-US"/>
        </w:rPr>
        <w:t>SOD1</w:t>
      </w:r>
      <w:r w:rsidRPr="005000B0">
        <w:rPr>
          <w:rFonts w:ascii="Arial" w:hAnsi="Arial" w:cs="Arial"/>
          <w:sz w:val="24"/>
          <w:szCs w:val="24"/>
          <w:lang w:val="en-US"/>
        </w:rPr>
        <w:t xml:space="preserve"> gene were used for DHE staining, and wild type cells treated with </w:t>
      </w:r>
      <w:r w:rsidR="00044FBF" w:rsidRPr="005000B0">
        <w:rPr>
          <w:rFonts w:ascii="Arial" w:hAnsi="Arial" w:cs="Arial"/>
          <w:sz w:val="24"/>
          <w:szCs w:val="24"/>
          <w:lang w:val="en-US"/>
        </w:rPr>
        <w:t xml:space="preserve">20 µM </w:t>
      </w:r>
      <w:proofErr w:type="spellStart"/>
      <w:r w:rsidRPr="005000B0">
        <w:rPr>
          <w:rFonts w:ascii="Arial" w:hAnsi="Arial" w:cs="Arial"/>
          <w:sz w:val="24"/>
          <w:szCs w:val="24"/>
          <w:lang w:val="en-US"/>
        </w:rPr>
        <w:t>antimycin</w:t>
      </w:r>
      <w:proofErr w:type="spellEnd"/>
      <w:r w:rsidRPr="005000B0">
        <w:rPr>
          <w:rFonts w:ascii="Arial" w:hAnsi="Arial" w:cs="Arial"/>
          <w:sz w:val="24"/>
          <w:szCs w:val="24"/>
          <w:lang w:val="en-US"/>
        </w:rPr>
        <w:t xml:space="preserve"> A or </w:t>
      </w:r>
      <w:r w:rsidR="00044FBF" w:rsidRPr="005000B0">
        <w:rPr>
          <w:rFonts w:ascii="Arial" w:hAnsi="Arial" w:cs="Arial"/>
          <w:sz w:val="24"/>
          <w:szCs w:val="24"/>
          <w:lang w:val="en-US"/>
        </w:rPr>
        <w:t xml:space="preserve">20 </w:t>
      </w:r>
      <w:proofErr w:type="spellStart"/>
      <w:r w:rsidR="00044FBF" w:rsidRPr="005000B0">
        <w:rPr>
          <w:rFonts w:ascii="Arial" w:hAnsi="Arial" w:cs="Arial"/>
          <w:sz w:val="24"/>
          <w:szCs w:val="24"/>
          <w:lang w:val="en-US"/>
        </w:rPr>
        <w:t>mM</w:t>
      </w:r>
      <w:proofErr w:type="spellEnd"/>
      <w:r w:rsidR="00044FBF" w:rsidRPr="005000B0">
        <w:rPr>
          <w:rFonts w:ascii="Arial" w:hAnsi="Arial" w:cs="Arial"/>
          <w:sz w:val="24"/>
          <w:szCs w:val="24"/>
          <w:lang w:val="en-US"/>
        </w:rPr>
        <w:t xml:space="preserve"> </w:t>
      </w:r>
      <w:r w:rsidRPr="005000B0">
        <w:rPr>
          <w:rFonts w:ascii="Arial" w:hAnsi="Arial" w:cs="Arial"/>
          <w:sz w:val="24"/>
          <w:szCs w:val="24"/>
          <w:lang w:val="en-US"/>
        </w:rPr>
        <w:t>H</w:t>
      </w:r>
      <w:r w:rsidRPr="005000B0">
        <w:rPr>
          <w:rFonts w:ascii="Arial" w:hAnsi="Arial" w:cs="Arial"/>
          <w:sz w:val="24"/>
          <w:szCs w:val="24"/>
          <w:vertAlign w:val="subscript"/>
          <w:lang w:val="en-US"/>
        </w:rPr>
        <w:t>2</w:t>
      </w:r>
      <w:r w:rsidRPr="005000B0">
        <w:rPr>
          <w:rFonts w:ascii="Arial" w:hAnsi="Arial" w:cs="Arial"/>
          <w:sz w:val="24"/>
          <w:szCs w:val="24"/>
          <w:lang w:val="en-US"/>
        </w:rPr>
        <w:t>O</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w:t>
      </w:r>
      <w:r w:rsidR="00044FBF" w:rsidRPr="005000B0">
        <w:rPr>
          <w:rFonts w:ascii="Arial" w:hAnsi="Arial" w:cs="Arial"/>
          <w:sz w:val="24"/>
          <w:szCs w:val="24"/>
          <w:lang w:val="en-US"/>
        </w:rPr>
        <w:t xml:space="preserve">for 45 minutes </w:t>
      </w:r>
      <w:r w:rsidRPr="005000B0">
        <w:rPr>
          <w:rFonts w:ascii="Arial" w:hAnsi="Arial" w:cs="Arial"/>
          <w:sz w:val="24"/>
          <w:szCs w:val="24"/>
          <w:lang w:val="en-US"/>
        </w:rPr>
        <w:t xml:space="preserve">for H2DCFDA staining. The error bars and p-values </w:t>
      </w:r>
      <w:r w:rsidR="00582709" w:rsidRPr="005000B0">
        <w:rPr>
          <w:rFonts w:ascii="Arial" w:hAnsi="Arial" w:cs="Arial"/>
          <w:sz w:val="24"/>
          <w:szCs w:val="24"/>
          <w:lang w:val="en-US"/>
        </w:rPr>
        <w:t xml:space="preserve">versus wild type </w:t>
      </w:r>
      <w:r w:rsidR="00582709">
        <w:rPr>
          <w:rFonts w:ascii="Arial" w:hAnsi="Arial" w:cs="Arial"/>
          <w:sz w:val="24"/>
          <w:szCs w:val="24"/>
          <w:lang w:val="en-US"/>
        </w:rPr>
        <w:t xml:space="preserve">control </w:t>
      </w:r>
      <w:r w:rsidRPr="005000B0">
        <w:rPr>
          <w:rFonts w:ascii="Arial" w:hAnsi="Arial" w:cs="Arial"/>
          <w:sz w:val="24"/>
          <w:szCs w:val="24"/>
          <w:lang w:val="en-US"/>
        </w:rPr>
        <w:t xml:space="preserve">were calculated from </w:t>
      </w:r>
      <w:r w:rsidR="005D779C">
        <w:rPr>
          <w:rFonts w:ascii="Arial" w:hAnsi="Arial" w:cs="Arial"/>
          <w:sz w:val="24"/>
          <w:szCs w:val="24"/>
          <w:lang w:val="en-US"/>
        </w:rPr>
        <w:t xml:space="preserve">at least </w:t>
      </w:r>
      <w:r w:rsidRPr="005000B0">
        <w:rPr>
          <w:rFonts w:ascii="Arial" w:hAnsi="Arial" w:cs="Arial"/>
          <w:sz w:val="24"/>
          <w:szCs w:val="24"/>
          <w:lang w:val="en-US"/>
        </w:rPr>
        <w:t xml:space="preserve">three independent experiments and </w:t>
      </w:r>
      <w:r w:rsidR="00582709">
        <w:rPr>
          <w:rFonts w:ascii="Arial" w:hAnsi="Arial" w:cs="Arial"/>
          <w:sz w:val="24"/>
          <w:szCs w:val="24"/>
          <w:lang w:val="en-US"/>
        </w:rPr>
        <w:t xml:space="preserve">are </w:t>
      </w:r>
      <w:r w:rsidRPr="005000B0">
        <w:rPr>
          <w:rFonts w:ascii="Arial" w:hAnsi="Arial" w:cs="Arial"/>
          <w:sz w:val="24"/>
          <w:szCs w:val="24"/>
          <w:lang w:val="en-US"/>
        </w:rPr>
        <w:t>indicated.</w:t>
      </w:r>
    </w:p>
    <w:p w:rsidR="00485241" w:rsidRPr="005000B0" w:rsidRDefault="00485241" w:rsidP="006018C1">
      <w:pPr>
        <w:spacing w:after="0" w:line="360" w:lineRule="auto"/>
        <w:jc w:val="both"/>
        <w:rPr>
          <w:rFonts w:ascii="Arial" w:hAnsi="Arial" w:cs="Arial"/>
          <w:sz w:val="24"/>
          <w:szCs w:val="24"/>
          <w:lang w:val="en-US"/>
        </w:rPr>
      </w:pPr>
    </w:p>
    <w:p w:rsidR="00485241" w:rsidRPr="005000B0" w:rsidRDefault="00B30EE8" w:rsidP="006018C1">
      <w:pPr>
        <w:pStyle w:val="Akapitzlist"/>
        <w:numPr>
          <w:ilvl w:val="1"/>
          <w:numId w:val="2"/>
        </w:numPr>
        <w:rPr>
          <w:rFonts w:ascii="Arial" w:eastAsia="Times New Roman" w:hAnsi="Arial" w:cs="Arial"/>
          <w:b/>
          <w:sz w:val="24"/>
          <w:szCs w:val="24"/>
          <w:lang w:val="en-US"/>
        </w:rPr>
      </w:pPr>
      <w:r w:rsidRPr="005000B0">
        <w:rPr>
          <w:rFonts w:ascii="Arial" w:hAnsi="Arial" w:cs="Arial"/>
          <w:b/>
          <w:sz w:val="24"/>
          <w:szCs w:val="24"/>
          <w:lang w:val="en-US"/>
        </w:rPr>
        <w:t xml:space="preserve">The ATPase activity of ATP synthase is reduced in double </w:t>
      </w:r>
      <w:r w:rsidRPr="005000B0">
        <w:rPr>
          <w:rFonts w:ascii="Arial" w:hAnsi="Arial" w:cs="Arial"/>
          <w:b/>
          <w:i/>
          <w:sz w:val="24"/>
          <w:szCs w:val="24"/>
          <w:lang w:val="en-US"/>
        </w:rPr>
        <w:t>atp6-P163S OM45-GFP</w:t>
      </w:r>
      <w:r w:rsidRPr="005000B0">
        <w:rPr>
          <w:rFonts w:ascii="Arial" w:hAnsi="Arial" w:cs="Arial"/>
          <w:b/>
          <w:sz w:val="24"/>
          <w:szCs w:val="24"/>
          <w:lang w:val="en-US"/>
        </w:rPr>
        <w:t xml:space="preserve"> and </w:t>
      </w:r>
      <w:r w:rsidRPr="005000B0">
        <w:rPr>
          <w:rFonts w:ascii="Arial" w:hAnsi="Arial" w:cs="Arial"/>
          <w:b/>
          <w:i/>
          <w:sz w:val="24"/>
          <w:szCs w:val="24"/>
          <w:lang w:val="en-US"/>
        </w:rPr>
        <w:t>atp6-K90E</w:t>
      </w:r>
      <w:r w:rsidRPr="005000B0">
        <w:rPr>
          <w:rFonts w:ascii="Arial" w:hAnsi="Arial" w:cs="Arial"/>
          <w:b/>
          <w:sz w:val="24"/>
          <w:szCs w:val="24"/>
          <w:lang w:val="en-US"/>
        </w:rPr>
        <w:t xml:space="preserve"> </w:t>
      </w:r>
      <w:r w:rsidRPr="005000B0">
        <w:rPr>
          <w:rFonts w:ascii="Arial" w:hAnsi="Arial" w:cs="Arial"/>
          <w:b/>
          <w:i/>
          <w:sz w:val="24"/>
          <w:szCs w:val="24"/>
          <w:lang w:val="en-US"/>
        </w:rPr>
        <w:t>OM45-GFP</w:t>
      </w:r>
      <w:r w:rsidRPr="005000B0">
        <w:rPr>
          <w:rFonts w:ascii="Arial" w:hAnsi="Arial" w:cs="Arial"/>
          <w:b/>
          <w:sz w:val="24"/>
          <w:szCs w:val="24"/>
          <w:lang w:val="en-US"/>
        </w:rPr>
        <w:t xml:space="preserve"> mutants</w:t>
      </w:r>
    </w:p>
    <w:p w:rsidR="00485241" w:rsidRPr="005000B0" w:rsidRDefault="00B30EE8" w:rsidP="006018C1">
      <w:pPr>
        <w:spacing w:line="360" w:lineRule="auto"/>
        <w:jc w:val="both"/>
        <w:rPr>
          <w:rFonts w:ascii="Arial" w:hAnsi="Arial" w:cs="Arial"/>
          <w:lang w:val="en-US"/>
        </w:rPr>
      </w:pPr>
      <w:r w:rsidRPr="005000B0">
        <w:rPr>
          <w:rFonts w:ascii="Arial" w:eastAsia="Times New Roman" w:hAnsi="Arial" w:cs="Arial"/>
          <w:b/>
          <w:sz w:val="24"/>
          <w:szCs w:val="24"/>
          <w:lang w:val="en-US"/>
        </w:rPr>
        <w:tab/>
      </w:r>
      <w:r w:rsidRPr="005000B0">
        <w:rPr>
          <w:rFonts w:ascii="Arial" w:eastAsia="Times New Roman" w:hAnsi="Arial" w:cs="Arial"/>
          <w:sz w:val="24"/>
          <w:szCs w:val="24"/>
          <w:lang w:val="en-US"/>
        </w:rPr>
        <w:t xml:space="preserve">The higher ROS level in the double </w:t>
      </w:r>
      <w:r w:rsidRPr="005000B0">
        <w:rPr>
          <w:rFonts w:ascii="Arial" w:eastAsia="Times New Roman" w:hAnsi="Arial" w:cs="Arial"/>
          <w:i/>
          <w:sz w:val="24"/>
          <w:szCs w:val="24"/>
          <w:lang w:val="en-US"/>
        </w:rPr>
        <w:t>atp6-P163S OM45-GFP</w:t>
      </w:r>
      <w:r w:rsidRPr="005000B0">
        <w:rPr>
          <w:rFonts w:ascii="Arial" w:eastAsia="Times New Roman" w:hAnsi="Arial" w:cs="Arial"/>
          <w:sz w:val="24"/>
          <w:szCs w:val="24"/>
          <w:lang w:val="en-US"/>
        </w:rPr>
        <w:t xml:space="preserve"> and </w:t>
      </w:r>
      <w:r w:rsidRPr="005000B0">
        <w:rPr>
          <w:rFonts w:ascii="Arial" w:eastAsia="Times New Roman" w:hAnsi="Arial" w:cs="Arial"/>
          <w:i/>
          <w:sz w:val="24"/>
          <w:szCs w:val="24"/>
          <w:lang w:val="en-US"/>
        </w:rPr>
        <w:t>atp6-K90E OM45-GFP</w:t>
      </w:r>
      <w:r w:rsidRPr="005000B0">
        <w:rPr>
          <w:rFonts w:ascii="Arial" w:eastAsia="Times New Roman" w:hAnsi="Arial" w:cs="Arial"/>
          <w:sz w:val="24"/>
          <w:szCs w:val="24"/>
          <w:lang w:val="en-US"/>
        </w:rPr>
        <w:t xml:space="preserve"> mutants may be caused by dysfunction of</w:t>
      </w:r>
      <w:r w:rsidR="005D779C">
        <w:rPr>
          <w:rFonts w:ascii="Arial" w:eastAsia="Times New Roman" w:hAnsi="Arial" w:cs="Arial"/>
          <w:sz w:val="24"/>
          <w:szCs w:val="24"/>
          <w:lang w:val="en-US"/>
        </w:rPr>
        <w:t xml:space="preserve"> </w:t>
      </w:r>
      <w:r w:rsidRPr="005000B0">
        <w:rPr>
          <w:rFonts w:ascii="Arial" w:eastAsia="Times New Roman" w:hAnsi="Arial" w:cs="Arial"/>
          <w:sz w:val="24"/>
          <w:szCs w:val="24"/>
          <w:lang w:val="en-US"/>
        </w:rPr>
        <w:t>OXPHOS, although the growth on respiratory medium has not been abolished (Fig</w:t>
      </w:r>
      <w:r w:rsidR="000976DD" w:rsidRPr="005000B0">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t>
      </w:r>
      <w:r w:rsidR="00145139" w:rsidRPr="005000B0">
        <w:rPr>
          <w:rFonts w:ascii="Arial" w:eastAsia="Times New Roman" w:hAnsi="Arial" w:cs="Arial"/>
          <w:sz w:val="24"/>
          <w:szCs w:val="24"/>
          <w:lang w:val="en-US"/>
        </w:rPr>
        <w:t>2</w:t>
      </w:r>
      <w:r w:rsidRPr="005000B0">
        <w:rPr>
          <w:rFonts w:ascii="Arial" w:eastAsia="Times New Roman" w:hAnsi="Arial" w:cs="Arial"/>
          <w:sz w:val="24"/>
          <w:szCs w:val="24"/>
          <w:lang w:val="en-US"/>
        </w:rPr>
        <w:t xml:space="preserve">A). This does not actually imply that the OXPHOS functions normally, as the activity of ATP synthase needs to be decreased by at least 80% to affect yeast respiratory growth </w:t>
      </w:r>
      <w:r w:rsidR="0013695B" w:rsidRPr="005000B0">
        <w:rPr>
          <w:rFonts w:ascii="Arial" w:eastAsia="Times New Roman" w:hAnsi="Arial" w:cs="Arial"/>
          <w:sz w:val="24"/>
          <w:szCs w:val="24"/>
          <w:lang w:val="en-US"/>
        </w:rPr>
        <w:fldChar w:fldCharType="begin">
          <w:fldData xml:space="preserve">PEVuZE5vdGU+PENpdGU+PEF1dGhvcj5LdWNoYXJjenlrPC9BdXRob3I+PFllYXI+MjAxMDwvWWVh
cj48UmVjTnVtPjQ8L1JlY051bT48RGlzcGxheVRleHQ+WzIzLCA5MV08L0Rpc3BsYXlUZXh0Pjxy
ZWNvcmQ+PHJlYy1udW1iZXI+NDwvcmVjLW51bWJlcj48Zm9yZWlnbi1rZXlzPjxrZXkgYXBwPSJF
TiIgZGItaWQ9InRhOXN2cndhOHdwd3cyZTB0dml4cHdzZHh6eGZ2YWF6eHNwZCI+NDwva2V5Pjwv
Zm9yZWlnbi1rZXlzPjxyZWYtdHlwZSBuYW1lPSJKb3VybmFsIEFydGljbGUiPjE3PC9yZWYtdHlw
ZT48Y29udHJpYnV0b3JzPjxhdXRob3JzPjxhdXRob3I+S3VjaGFyY3p5aywgUi48L2F1dGhvcj48
YXV0aG9yPkV6a3VyZGlhLCBOLjwvYXV0aG9yPjxhdXRob3I+Q291cGxhbiwgRS48L2F1dGhvcj48
YXV0aG9yPlByb2NhY2NpbywgVi48L2F1dGhvcj48YXV0aG9yPkFja2VybWFuLCBTLiBILjwvYXV0
aG9yPjxhdXRob3I+QmxvbmRlbCwgTS48L2F1dGhvcj48YXV0aG9yPmRpIFJhZ28sIEouIFAuPC9h
dXRob3I+PC9hdXRob3JzPjwvY29udHJpYnV0b3JzPjxhdXRoLWFkZHJlc3M+SW5zdGl0dXQgZGUg
QmlvY2hpbWllIGV0IEdlbmV0aXF1ZSBDZWxsdWxhaXJlcyBDTlJTLCBVbml2ZXJzaXRlIFZpY3Rv
ciBTZWdhbGVuIEJvcmRlYXV4MiwgMSBSdWUgQ2FtaWxsZSBTYWludC1TYWVucywgQm9yZGVhdXgg
MzMwNzcgY2VkZXgsIEZyYW5jZS48L2F1dGgtYWRkcmVzcz48dGl0bGVzPjx0aXRsZT5Db25zZXF1
ZW5jZXMgb2YgdGhlIHBhdGhvZ2VuaWMgVDkxNzZDIG11dGF0aW9uIG9mIGh1bWFuIG1pdG9jaG9u
ZHJpYWwgRE5BIG9uIHllYXN0IG1pdG9jaG9uZHJpYWwgQVRQIHN5bnRoYXNlPC90aXRsZT48c2Vj
b25kYXJ5LXRpdGxlPkJpb2NoaW0gQmlvcGh5cyBBY3RhPC9zZWNvbmRhcnktdGl0bGU+PGFsdC10
aXRsZT5CaW9jaGltaWNhIGV0IGJpb3BoeXNpY2EgYWN0YTwvYWx0LXRpdGxlPjwvdGl0bGVzPjxw
ZXJpb2RpY2FsPjxmdWxsLXRpdGxlPkJpb2NoaW0gQmlvcGh5cyBBY3RhPC9mdWxsLXRpdGxlPjxh
YmJyLTE+QmlvY2hpbWljYSBldCBiaW9waHlzaWNhIGFjdGE8L2FiYnItMT48L3BlcmlvZGljYWw+
PGFsdC1wZXJpb2RpY2FsPjxmdWxsLXRpdGxlPkJpb2NoaW0gQmlvcGh5cyBBY3RhPC9mdWxsLXRp
dGxlPjxhYmJyLTE+QmlvY2hpbWljYSBldCBiaW9waHlzaWNhIGFjdGE8L2FiYnItMT48L2FsdC1w
ZXJpb2RpY2FsPjxwYWdlcz4xMTA1LTEyPC9wYWdlcz48dm9sdW1lPjE3OTc8L3ZvbHVtZT48bnVt
YmVyPjYtNzwvbnVtYmVyPjxrZXl3b3Jkcz48a2V5d29yZD5BZGVub3NpbmUgVHJpcGhvc3BoYXRl
L2Jpb3N5bnRoZXNpczwva2V5d29yZD48a2V5d29yZD5BbWlubyBBY2lkIFN1YnN0aXR1dGlvbjwv
a2V5d29yZD48a2V5d29yZD5CYXNlIFNlcXVlbmNlPC9rZXl3b3JkPjxrZXl3b3JkPkROQSBQcmlt
ZXJzL2dlbmV0aWNzPC9rZXl3b3JkPjxrZXl3b3JkPkROQSwgTWl0b2Nob25kcmlhbC8qZ2VuZXRp
Y3M8L2tleXdvcmQ+PGtleXdvcmQ+RW56eW1lIEluaGliaXRvcnMvcGhhcm1hY29sb2d5PC9rZXl3
b3JkPjxrZXl3b3JkPkVuenltZSBTdGFiaWxpdHk8L2tleXdvcmQ+PGtleXdvcmQ+SHVtYW5zPC9r
ZXl3b3JkPjxrZXl3b3JkPktpbmV0aWNzPC9rZXl3b3JkPjxrZXl3b3JkPk1pdG9jaG9uZHJpYWwg
UHJvdG9uLVRyYW5zbG9jYXRpbmcgQVRQYXNlcy9hbnRhZ29uaXN0cyAmYW1wOzwva2V5d29yZD48
a2V5d29yZD5pbmhpYml0b3JzL2NoZW1pc3RyeS8qZ2VuZXRpY3MvKm1ldGFib2xpc208L2tleXdv
cmQ+PGtleXdvcmQ+TXV0YWdlbmVzaXMsIFNpdGUtRGlyZWN0ZWQ8L2tleXdvcmQ+PGtleXdvcmQ+
TXV0YW50IFByb3RlaW5zL2FudGFnb25pc3RzICZhbXA7IGluaGliaXRvcnMvY2hlbWlzdHJ5Lypn
ZW5ldGljcy8qbWV0YWJvbGlzbTwva2V5d29yZD48a2V5d29yZD4qTXV0YXRpb24sIE1pc3NlbnNl
PC9rZXl3b3JkPjxrZXl3b3JkPk9saWdvbXljaW5zL3BoYXJtYWNvbG9neTwva2V5d29yZD48a2V5
d29yZD5PeHlnZW4gQ29uc3VtcHRpb248L2tleXdvcmQ+PGtleXdvcmQ+UHJvdGVpbiBTdWJ1bml0
czwva2V5d29yZD48a2V5d29yZD5SZWNvbWJpbmFudCBQcm90ZWlucy9hbnRhZ29uaXN0cyAmYW1w
OyBpbmhpYml0b3JzL2NoZW1pc3RyeS9nZW5ldGljcy9tZXRhYm9saXNtPC9rZXl3b3JkPjxrZXl3
b3JkPlNhY2NoYXJvbXljZXMgY2VyZXZpc2lhZS9kcnVnIGVmZmVjdHMvZW56eW1vbG9neS9nZW5l
dGljcy9ncm93dGggJmFtcDsgZGV2ZWxvcG1lbnQ8L2tleXdvcmQ+PGtleXdvcmQ+U2FjY2hhcm9t
eWNlcyBjZXJldmlzaWFlIFByb3RlaW5zL2FudGFnb25pc3RzICZhbXA7PC9rZXl3b3JkPjxrZXl3
b3JkPmluaGliaXRvcnMvY2hlbWlzdHJ5LypnZW5ldGljcy8qbWV0YWJvbGlzbTwva2V5d29yZD48
L2tleXdvcmRzPjxkYXRlcz48eWVhcj4yMDEwPC95ZWFyPjxwdWItZGF0ZXM+PGRhdGU+SnVuLUp1
bDwvZGF0ZT48L3B1Yi1kYXRlcz48L2RhdGVzPjxpc2JuPjAwMDYtMzAwMiAoUHJpbnQpJiN4RDsw
MDA2LTMwMDIgKExpbmtpbmcpPC9pc2JuPjxhY2Nlc3Npb24tbnVtPjIwMDU2MTAzPC9hY2Nlc3Np
b24tbnVtPjx1cmxzPjxyZWxhdGVkLXVybHM+PHVybD5odHRwOi8vd3d3Lm5jYmkubmxtLm5paC5n
b3YvcHVibWVkLzIwMDU2MTAzPC91cmw+PC9yZWxhdGVkLXVybHM+PC91cmxzPjxjdXN0b20yPjI4
OTExMTc8L2N1c3RvbTI+PGVsZWN0cm9uaWMtcmVzb3VyY2UtbnVtPjEwLjEwMTYvai5iYmFiaW8u
MjAwOS4xMi4wMjI8L2VsZWN0cm9uaWMtcmVzb3VyY2UtbnVtPjwvcmVjb3JkPjwvQ2l0ZT48Q2l0
ZT48QXV0aG9yPk11a2hvcGFkaHlheTwvQXV0aG9yPjxZZWFyPjE5OTQ8L1llYXI+PFJlY051bT41
ODwvUmVjTnVtPjxyZWNvcmQ+PHJlYy1udW1iZXI+NTg8L3JlYy1udW1iZXI+PGZvcmVpZ24ta2V5
cz48a2V5IGFwcD0iRU4iIGRiLWlkPSJ2dnp2ZDBhZjhzeHc1ZWVwMHJidmZzMGtwMHhkd3Q5OTVh
dHMiPjU4PC9rZXk+PC9mb3JlaWduLWtleXM+PHJlZi10eXBlIG5hbWU9IkpvdXJuYWwgQXJ0aWNs
ZSI+MTc8L3JlZi10eXBlPjxjb250cmlidXRvcnM+PGF1dGhvcnM+PGF1dGhvcj5NdWtob3BhZGh5
YXksIEEuPC9hdXRob3I+PGF1dGhvcj5VaCwgTS48L2F1dGhvcj48YXV0aG9yPk11ZWxsZXIsIEQu
IE0uPC9hdXRob3I+PC9hdXRob3JzPjwvY29udHJpYnV0b3JzPjxhdXRoLWFkZHJlc3M+RGVwYXJ0
bWVudCBvZiBCaW9sb2dpY2FsIENoZW1pc3RyeSwgQ2hpY2FnbyBNZWRpY2FsIFNjaG9vbCwgTm9y
dGggQ2hpY2FnbywgSUwgNjAwNjQuPC9hdXRoLWFkZHJlc3M+PHRpdGxlcz48dGl0bGU+TGV2ZWwg
b2YgQVRQIHN5bnRoYXNlIGFjdGl2aXR5IHJlcXVpcmVkIGZvciB5ZWFzdCBTYWNjaGFyb215Y2Vz
IGNlcmV2aXNpYWUgdG8gZ3JvdyBvbiBnbHljZXJvbCBtZWRpYTwvdGl0bGU+PHNlY29uZGFyeS10
aXRsZT5GRUJTIExldHQ8L3NlY29uZGFyeS10aXRsZT48YWx0LXRpdGxlPkZFQlMgbGV0dGVyczwv
YWx0LXRpdGxlPjwvdGl0bGVzPjxwZXJpb2RpY2FsPjxmdWxsLXRpdGxlPkZFQlMgTGV0dDwvZnVs
bC10aXRsZT48YWJici0xPkZFQlMgbGV0dGVyczwvYWJici0xPjwvcGVyaW9kaWNhbD48YWx0LXBl
cmlvZGljYWw+PGZ1bGwtdGl0bGU+RkVCUyBMZXR0PC9mdWxsLXRpdGxlPjxhYmJyLTE+RkVCUyBs
ZXR0ZXJzPC9hYmJyLTE+PC9hbHQtcGVyaW9kaWNhbD48cGFnZXM+MTYwLTQ8L3BhZ2VzPjx2b2x1
bWU+MzQzPC92b2x1bWU+PG51bWJlcj4yPC9udW1iZXI+PGVkaXRpb24+MTk5NC8wNC8yNTwvZWRp
dGlvbj48a2V5d29yZHM+PGtleXdvcmQ+QW1pbm8gQWNpZCBTZXF1ZW5jZTwva2V5d29yZD48a2V5
d29yZD5CYXNlIFNlcXVlbmNlPC9rZXl3b3JkPjxrZXl3b3JkPkJsb3R0aW5nLCBXZXN0ZXJuPC9r
ZXl3b3JkPjxrZXl3b3JkPkN1bHR1cmUgTWVkaWE8L2tleXdvcmQ+PGtleXdvcmQ+RE5BLCBGdW5n
YWw8L2tleXdvcmQ+PGtleXdvcmQ+R2x5Y2Vyb2wvKm1ldGFib2xpc208L2tleXdvcmQ+PGtleXdv
cmQ+TW9sZWN1bGFyIFNlcXVlbmNlIERhdGE8L2tleXdvcmQ+PGtleXdvcmQ+UGhlbm90eXBlPC9r
ZXl3b3JkPjxrZXl3b3JkPlByb3Rvbi1UcmFuc2xvY2F0aW5nIEFUUGFzZXMvKm1ldGFib2xpc208
L2tleXdvcmQ+PGtleXdvcmQ+U2FjY2hhcm9teWNlcyBjZXJldmlzaWFlLyplbnp5bW9sb2d5L2dy
b3d0aCAmYW1wOyBkZXZlbG9wbWVudDwva2V5d29yZD48L2tleXdvcmRzPjxkYXRlcz48eWVhcj4x
OTk0PC95ZWFyPjxwdWItZGF0ZXM+PGRhdGU+QXByIDI1PC9kYXRlPjwvcHViLWRhdGVzPjwvZGF0
ZXM+PGlzYm4+MDAxNC01NzkzIChQcmludCkmI3hEOzAwMTQtNTc5MyAoTGlua2luZyk8L2lzYm4+
PGFjY2Vzc2lvbi1udW0+ODE2ODYyMzwvYWNjZXNzaW9uLW51bT48d29yay10eXBlPlJlc2VhcmNo
IFN1cHBvcnQsIE5vbi1VLlMuIEdvdiZhcG9zO3QmI3hEO1Jlc2VhcmNoIFN1cHBvcnQsIFUuUy4g
R292JmFwb3M7dCwgTm9uLVAuSC5TLiYjeEQ7UmVzZWFyY2ggU3VwcG9ydCwgVS5TLiBHb3YmYXBv
czt0LCBQLkguUy48L3dvcmstdHlwZT48dXJscz48cmVsYXRlZC11cmxzPjx1cmw+aHR0cDovL3d3
dy5uY2JpLm5sbS5uaWguZ292L3B1Ym1lZC84MTY4NjIzPC91cmw+PC9yZWxhdGVkLXVybHM+PC91
cmxzPjxsYW5ndWFnZT5Fbmc8L2xhbmd1YWdlPjwvcmVjb3JkPjwvQ2l0ZT48L0VuZE5vdGU+AG==
</w:fldData>
        </w:fldChar>
      </w:r>
      <w:r w:rsidR="00BF454C">
        <w:rPr>
          <w:rFonts w:ascii="Arial" w:eastAsia="Times New Roman" w:hAnsi="Arial" w:cs="Arial"/>
          <w:sz w:val="24"/>
          <w:szCs w:val="24"/>
          <w:lang w:val="en-US"/>
        </w:rPr>
        <w:instrText xml:space="preserve"> ADDIN EN.CITE </w:instrText>
      </w:r>
      <w:r w:rsidR="00BF454C">
        <w:rPr>
          <w:rFonts w:ascii="Arial" w:eastAsia="Times New Roman" w:hAnsi="Arial" w:cs="Arial"/>
          <w:sz w:val="24"/>
          <w:szCs w:val="24"/>
          <w:lang w:val="en-US"/>
        </w:rPr>
        <w:fldChar w:fldCharType="begin">
          <w:fldData xml:space="preserve">PEVuZE5vdGU+PENpdGU+PEF1dGhvcj5LdWNoYXJjenlrPC9BdXRob3I+PFllYXI+MjAxMDwvWWVh
cj48UmVjTnVtPjQ8L1JlY051bT48RGlzcGxheVRleHQ+WzIzLCA5MV08L0Rpc3BsYXlUZXh0Pjxy
ZWNvcmQ+PHJlYy1udW1iZXI+NDwvcmVjLW51bWJlcj48Zm9yZWlnbi1rZXlzPjxrZXkgYXBwPSJF
TiIgZGItaWQ9InRhOXN2cndhOHdwd3cyZTB0dml4cHdzZHh6eGZ2YWF6eHNwZCI+NDwva2V5Pjwv
Zm9yZWlnbi1rZXlzPjxyZWYtdHlwZSBuYW1lPSJKb3VybmFsIEFydGljbGUiPjE3PC9yZWYtdHlw
ZT48Y29udHJpYnV0b3JzPjxhdXRob3JzPjxhdXRob3I+S3VjaGFyY3p5aywgUi48L2F1dGhvcj48
YXV0aG9yPkV6a3VyZGlhLCBOLjwvYXV0aG9yPjxhdXRob3I+Q291cGxhbiwgRS48L2F1dGhvcj48
YXV0aG9yPlByb2NhY2NpbywgVi48L2F1dGhvcj48YXV0aG9yPkFja2VybWFuLCBTLiBILjwvYXV0
aG9yPjxhdXRob3I+QmxvbmRlbCwgTS48L2F1dGhvcj48YXV0aG9yPmRpIFJhZ28sIEouIFAuPC9h
dXRob3I+PC9hdXRob3JzPjwvY29udHJpYnV0b3JzPjxhdXRoLWFkZHJlc3M+SW5zdGl0dXQgZGUg
QmlvY2hpbWllIGV0IEdlbmV0aXF1ZSBDZWxsdWxhaXJlcyBDTlJTLCBVbml2ZXJzaXRlIFZpY3Rv
ciBTZWdhbGVuIEJvcmRlYXV4MiwgMSBSdWUgQ2FtaWxsZSBTYWludC1TYWVucywgQm9yZGVhdXgg
MzMwNzcgY2VkZXgsIEZyYW5jZS48L2F1dGgtYWRkcmVzcz48dGl0bGVzPjx0aXRsZT5Db25zZXF1
ZW5jZXMgb2YgdGhlIHBhdGhvZ2VuaWMgVDkxNzZDIG11dGF0aW9uIG9mIGh1bWFuIG1pdG9jaG9u
ZHJpYWwgRE5BIG9uIHllYXN0IG1pdG9jaG9uZHJpYWwgQVRQIHN5bnRoYXNlPC90aXRsZT48c2Vj
b25kYXJ5LXRpdGxlPkJpb2NoaW0gQmlvcGh5cyBBY3RhPC9zZWNvbmRhcnktdGl0bGU+PGFsdC10
aXRsZT5CaW9jaGltaWNhIGV0IGJpb3BoeXNpY2EgYWN0YTwvYWx0LXRpdGxlPjwvdGl0bGVzPjxw
ZXJpb2RpY2FsPjxmdWxsLXRpdGxlPkJpb2NoaW0gQmlvcGh5cyBBY3RhPC9mdWxsLXRpdGxlPjxh
YmJyLTE+QmlvY2hpbWljYSBldCBiaW9waHlzaWNhIGFjdGE8L2FiYnItMT48L3BlcmlvZGljYWw+
PGFsdC1wZXJpb2RpY2FsPjxmdWxsLXRpdGxlPkJpb2NoaW0gQmlvcGh5cyBBY3RhPC9mdWxsLXRp
dGxlPjxhYmJyLTE+QmlvY2hpbWljYSBldCBiaW9waHlzaWNhIGFjdGE8L2FiYnItMT48L2FsdC1w
ZXJpb2RpY2FsPjxwYWdlcz4xMTA1LTEyPC9wYWdlcz48dm9sdW1lPjE3OTc8L3ZvbHVtZT48bnVt
YmVyPjYtNzwvbnVtYmVyPjxrZXl3b3Jkcz48a2V5d29yZD5BZGVub3NpbmUgVHJpcGhvc3BoYXRl
L2Jpb3N5bnRoZXNpczwva2V5d29yZD48a2V5d29yZD5BbWlubyBBY2lkIFN1YnN0aXR1dGlvbjwv
a2V5d29yZD48a2V5d29yZD5CYXNlIFNlcXVlbmNlPC9rZXl3b3JkPjxrZXl3b3JkPkROQSBQcmlt
ZXJzL2dlbmV0aWNzPC9rZXl3b3JkPjxrZXl3b3JkPkROQSwgTWl0b2Nob25kcmlhbC8qZ2VuZXRp
Y3M8L2tleXdvcmQ+PGtleXdvcmQ+RW56eW1lIEluaGliaXRvcnMvcGhhcm1hY29sb2d5PC9rZXl3
b3JkPjxrZXl3b3JkPkVuenltZSBTdGFiaWxpdHk8L2tleXdvcmQ+PGtleXdvcmQ+SHVtYW5zPC9r
ZXl3b3JkPjxrZXl3b3JkPktpbmV0aWNzPC9rZXl3b3JkPjxrZXl3b3JkPk1pdG9jaG9uZHJpYWwg
UHJvdG9uLVRyYW5zbG9jYXRpbmcgQVRQYXNlcy9hbnRhZ29uaXN0cyAmYW1wOzwva2V5d29yZD48
a2V5d29yZD5pbmhpYml0b3JzL2NoZW1pc3RyeS8qZ2VuZXRpY3MvKm1ldGFib2xpc208L2tleXdv
cmQ+PGtleXdvcmQ+TXV0YWdlbmVzaXMsIFNpdGUtRGlyZWN0ZWQ8L2tleXdvcmQ+PGtleXdvcmQ+
TXV0YW50IFByb3RlaW5zL2FudGFnb25pc3RzICZhbXA7IGluaGliaXRvcnMvY2hlbWlzdHJ5Lypn
ZW5ldGljcy8qbWV0YWJvbGlzbTwva2V5d29yZD48a2V5d29yZD4qTXV0YXRpb24sIE1pc3NlbnNl
PC9rZXl3b3JkPjxrZXl3b3JkPk9saWdvbXljaW5zL3BoYXJtYWNvbG9neTwva2V5d29yZD48a2V5
d29yZD5PeHlnZW4gQ29uc3VtcHRpb248L2tleXdvcmQ+PGtleXdvcmQ+UHJvdGVpbiBTdWJ1bml0
czwva2V5d29yZD48a2V5d29yZD5SZWNvbWJpbmFudCBQcm90ZWlucy9hbnRhZ29uaXN0cyAmYW1w
OyBpbmhpYml0b3JzL2NoZW1pc3RyeS9nZW5ldGljcy9tZXRhYm9saXNtPC9rZXl3b3JkPjxrZXl3
b3JkPlNhY2NoYXJvbXljZXMgY2VyZXZpc2lhZS9kcnVnIGVmZmVjdHMvZW56eW1vbG9neS9nZW5l
dGljcy9ncm93dGggJmFtcDsgZGV2ZWxvcG1lbnQ8L2tleXdvcmQ+PGtleXdvcmQ+U2FjY2hhcm9t
eWNlcyBjZXJldmlzaWFlIFByb3RlaW5zL2FudGFnb25pc3RzICZhbXA7PC9rZXl3b3JkPjxrZXl3
b3JkPmluaGliaXRvcnMvY2hlbWlzdHJ5LypnZW5ldGljcy8qbWV0YWJvbGlzbTwva2V5d29yZD48
L2tleXdvcmRzPjxkYXRlcz48eWVhcj4yMDEwPC95ZWFyPjxwdWItZGF0ZXM+PGRhdGU+SnVuLUp1
bDwvZGF0ZT48L3B1Yi1kYXRlcz48L2RhdGVzPjxpc2JuPjAwMDYtMzAwMiAoUHJpbnQpJiN4RDsw
MDA2LTMwMDIgKExpbmtpbmcpPC9pc2JuPjxhY2Nlc3Npb24tbnVtPjIwMDU2MTAzPC9hY2Nlc3Np
b24tbnVtPjx1cmxzPjxyZWxhdGVkLXVybHM+PHVybD5odHRwOi8vd3d3Lm5jYmkubmxtLm5paC5n
b3YvcHVibWVkLzIwMDU2MTAzPC91cmw+PC9yZWxhdGVkLXVybHM+PC91cmxzPjxjdXN0b20yPjI4
OTExMTc8L2N1c3RvbTI+PGVsZWN0cm9uaWMtcmVzb3VyY2UtbnVtPjEwLjEwMTYvai5iYmFiaW8u
MjAwOS4xMi4wMjI8L2VsZWN0cm9uaWMtcmVzb3VyY2UtbnVtPjwvcmVjb3JkPjwvQ2l0ZT48Q2l0
ZT48QXV0aG9yPk11a2hvcGFkaHlheTwvQXV0aG9yPjxZZWFyPjE5OTQ8L1llYXI+PFJlY051bT41
ODwvUmVjTnVtPjxyZWNvcmQ+PHJlYy1udW1iZXI+NTg8L3JlYy1udW1iZXI+PGZvcmVpZ24ta2V5
cz48a2V5IGFwcD0iRU4iIGRiLWlkPSJ2dnp2ZDBhZjhzeHc1ZWVwMHJidmZzMGtwMHhkd3Q5OTVh
dHMiPjU4PC9rZXk+PC9mb3JlaWduLWtleXM+PHJlZi10eXBlIG5hbWU9IkpvdXJuYWwgQXJ0aWNs
ZSI+MTc8L3JlZi10eXBlPjxjb250cmlidXRvcnM+PGF1dGhvcnM+PGF1dGhvcj5NdWtob3BhZGh5
YXksIEEuPC9hdXRob3I+PGF1dGhvcj5VaCwgTS48L2F1dGhvcj48YXV0aG9yPk11ZWxsZXIsIEQu
IE0uPC9hdXRob3I+PC9hdXRob3JzPjwvY29udHJpYnV0b3JzPjxhdXRoLWFkZHJlc3M+RGVwYXJ0
bWVudCBvZiBCaW9sb2dpY2FsIENoZW1pc3RyeSwgQ2hpY2FnbyBNZWRpY2FsIFNjaG9vbCwgTm9y
dGggQ2hpY2FnbywgSUwgNjAwNjQuPC9hdXRoLWFkZHJlc3M+PHRpdGxlcz48dGl0bGU+TGV2ZWwg
b2YgQVRQIHN5bnRoYXNlIGFjdGl2aXR5IHJlcXVpcmVkIGZvciB5ZWFzdCBTYWNjaGFyb215Y2Vz
IGNlcmV2aXNpYWUgdG8gZ3JvdyBvbiBnbHljZXJvbCBtZWRpYTwvdGl0bGU+PHNlY29uZGFyeS10
aXRsZT5GRUJTIExldHQ8L3NlY29uZGFyeS10aXRsZT48YWx0LXRpdGxlPkZFQlMgbGV0dGVyczwv
YWx0LXRpdGxlPjwvdGl0bGVzPjxwZXJpb2RpY2FsPjxmdWxsLXRpdGxlPkZFQlMgTGV0dDwvZnVs
bC10aXRsZT48YWJici0xPkZFQlMgbGV0dGVyczwvYWJici0xPjwvcGVyaW9kaWNhbD48YWx0LXBl
cmlvZGljYWw+PGZ1bGwtdGl0bGU+RkVCUyBMZXR0PC9mdWxsLXRpdGxlPjxhYmJyLTE+RkVCUyBs
ZXR0ZXJzPC9hYmJyLTE+PC9hbHQtcGVyaW9kaWNhbD48cGFnZXM+MTYwLTQ8L3BhZ2VzPjx2b2x1
bWU+MzQzPC92b2x1bWU+PG51bWJlcj4yPC9udW1iZXI+PGVkaXRpb24+MTk5NC8wNC8yNTwvZWRp
dGlvbj48a2V5d29yZHM+PGtleXdvcmQ+QW1pbm8gQWNpZCBTZXF1ZW5jZTwva2V5d29yZD48a2V5
d29yZD5CYXNlIFNlcXVlbmNlPC9rZXl3b3JkPjxrZXl3b3JkPkJsb3R0aW5nLCBXZXN0ZXJuPC9r
ZXl3b3JkPjxrZXl3b3JkPkN1bHR1cmUgTWVkaWE8L2tleXdvcmQ+PGtleXdvcmQ+RE5BLCBGdW5n
YWw8L2tleXdvcmQ+PGtleXdvcmQ+R2x5Y2Vyb2wvKm1ldGFib2xpc208L2tleXdvcmQ+PGtleXdv
cmQ+TW9sZWN1bGFyIFNlcXVlbmNlIERhdGE8L2tleXdvcmQ+PGtleXdvcmQ+UGhlbm90eXBlPC9r
ZXl3b3JkPjxrZXl3b3JkPlByb3Rvbi1UcmFuc2xvY2F0aW5nIEFUUGFzZXMvKm1ldGFib2xpc208
L2tleXdvcmQ+PGtleXdvcmQ+U2FjY2hhcm9teWNlcyBjZXJldmlzaWFlLyplbnp5bW9sb2d5L2dy
b3d0aCAmYW1wOyBkZXZlbG9wbWVudDwva2V5d29yZD48L2tleXdvcmRzPjxkYXRlcz48eWVhcj4x
OTk0PC95ZWFyPjxwdWItZGF0ZXM+PGRhdGU+QXByIDI1PC9kYXRlPjwvcHViLWRhdGVzPjwvZGF0
ZXM+PGlzYm4+MDAxNC01NzkzIChQcmludCkmI3hEOzAwMTQtNTc5MyAoTGlua2luZyk8L2lzYm4+
PGFjY2Vzc2lvbi1udW0+ODE2ODYyMzwvYWNjZXNzaW9uLW51bT48d29yay10eXBlPlJlc2VhcmNo
IFN1cHBvcnQsIE5vbi1VLlMuIEdvdiZhcG9zO3QmI3hEO1Jlc2VhcmNoIFN1cHBvcnQsIFUuUy4g
R292JmFwb3M7dCwgTm9uLVAuSC5TLiYjeEQ7UmVzZWFyY2ggU3VwcG9ydCwgVS5TLiBHb3YmYXBv
czt0LCBQLkguUy48L3dvcmstdHlwZT48dXJscz48cmVsYXRlZC11cmxzPjx1cmw+aHR0cDovL3d3
dy5uY2JpLm5sbS5uaWguZ292L3B1Ym1lZC84MTY4NjIzPC91cmw+PC9yZWxhdGVkLXVybHM+PC91
cmxzPjxsYW5ndWFnZT5Fbmc8L2xhbmd1YWdlPjwvcmVjb3JkPjwvQ2l0ZT48L0VuZE5vdGU+AG==
</w:fldData>
        </w:fldChar>
      </w:r>
      <w:r w:rsidR="00BF454C">
        <w:rPr>
          <w:rFonts w:ascii="Arial" w:eastAsia="Times New Roman" w:hAnsi="Arial" w:cs="Arial"/>
          <w:sz w:val="24"/>
          <w:szCs w:val="24"/>
          <w:lang w:val="en-US"/>
        </w:rPr>
        <w:instrText xml:space="preserve"> ADDIN EN.CITE.DATA </w:instrText>
      </w:r>
      <w:r w:rsidR="00BF454C">
        <w:rPr>
          <w:rFonts w:ascii="Arial" w:eastAsia="Times New Roman" w:hAnsi="Arial" w:cs="Arial"/>
          <w:sz w:val="24"/>
          <w:szCs w:val="24"/>
          <w:lang w:val="en-US"/>
        </w:rPr>
      </w:r>
      <w:r w:rsidR="00BF454C">
        <w:rPr>
          <w:rFonts w:ascii="Arial" w:eastAsia="Times New Roman" w:hAnsi="Arial" w:cs="Arial"/>
          <w:sz w:val="24"/>
          <w:szCs w:val="24"/>
          <w:lang w:val="en-US"/>
        </w:rPr>
        <w:fldChar w:fldCharType="end"/>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separate"/>
      </w:r>
      <w:r w:rsidR="000D7034">
        <w:rPr>
          <w:rFonts w:ascii="Arial" w:eastAsia="Times New Roman" w:hAnsi="Arial" w:cs="Arial"/>
          <w:noProof/>
          <w:sz w:val="24"/>
          <w:szCs w:val="24"/>
          <w:lang w:val="en-US"/>
        </w:rPr>
        <w:t>[</w:t>
      </w:r>
      <w:hyperlink w:anchor="_ENREF_23" w:tooltip="Kucharczyk, 2010 #4" w:history="1">
        <w:r w:rsidR="00BF454C">
          <w:rPr>
            <w:rFonts w:ascii="Arial" w:eastAsia="Times New Roman" w:hAnsi="Arial" w:cs="Arial"/>
            <w:noProof/>
            <w:sz w:val="24"/>
            <w:szCs w:val="24"/>
            <w:lang w:val="en-US"/>
          </w:rPr>
          <w:t>23</w:t>
        </w:r>
      </w:hyperlink>
      <w:r w:rsidR="000D7034">
        <w:rPr>
          <w:rFonts w:ascii="Arial" w:eastAsia="Times New Roman" w:hAnsi="Arial" w:cs="Arial"/>
          <w:noProof/>
          <w:sz w:val="24"/>
          <w:szCs w:val="24"/>
          <w:lang w:val="en-US"/>
        </w:rPr>
        <w:t xml:space="preserve">, </w:t>
      </w:r>
      <w:hyperlink w:anchor="_ENREF_91" w:tooltip="Mukhopadhyay, 1994 #58" w:history="1">
        <w:r w:rsidR="00BF454C">
          <w:rPr>
            <w:rFonts w:ascii="Arial" w:eastAsia="Times New Roman" w:hAnsi="Arial" w:cs="Arial"/>
            <w:noProof/>
            <w:sz w:val="24"/>
            <w:szCs w:val="24"/>
            <w:lang w:val="en-US"/>
          </w:rPr>
          <w:t>91</w:t>
        </w:r>
      </w:hyperlink>
      <w:r w:rsidR="000D7034">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Pr="005000B0">
        <w:rPr>
          <w:rFonts w:ascii="Arial" w:eastAsia="Times New Roman" w:hAnsi="Arial" w:cs="Arial"/>
          <w:sz w:val="24"/>
          <w:szCs w:val="24"/>
          <w:lang w:val="en-US"/>
        </w:rPr>
        <w:t xml:space="preserve">. Thus, the respiratory activities and assembly/stability of ATP synthase were measured in mitochondria from mutant cells grown </w:t>
      </w:r>
      <w:r w:rsidR="00551A73" w:rsidRPr="005000B0">
        <w:rPr>
          <w:rFonts w:ascii="Arial" w:eastAsia="Times New Roman" w:hAnsi="Arial" w:cs="Arial"/>
          <w:sz w:val="24"/>
          <w:szCs w:val="24"/>
          <w:lang w:val="en-US"/>
        </w:rPr>
        <w:t>at</w:t>
      </w:r>
      <w:r w:rsidRPr="005000B0">
        <w:rPr>
          <w:rFonts w:ascii="Arial" w:eastAsia="Times New Roman" w:hAnsi="Arial" w:cs="Arial"/>
          <w:sz w:val="24"/>
          <w:szCs w:val="24"/>
          <w:lang w:val="en-US"/>
        </w:rPr>
        <w:t xml:space="preserve"> 36</w:t>
      </w:r>
      <w:r w:rsidRPr="005000B0">
        <w:rPr>
          <w:rFonts w:ascii="Arial" w:hAnsi="Arial" w:cs="Arial"/>
          <w:sz w:val="24"/>
          <w:szCs w:val="24"/>
          <w:lang w:val="en-US"/>
        </w:rPr>
        <w:t xml:space="preserve">°C, as only at this temperature the single </w:t>
      </w:r>
      <w:r w:rsidRPr="005000B0">
        <w:rPr>
          <w:rFonts w:ascii="Arial" w:hAnsi="Arial" w:cs="Arial"/>
          <w:i/>
          <w:sz w:val="24"/>
          <w:szCs w:val="24"/>
          <w:lang w:val="en-US"/>
        </w:rPr>
        <w:t>atp6-P163S</w:t>
      </w:r>
      <w:r w:rsidRPr="005000B0">
        <w:rPr>
          <w:rFonts w:ascii="Arial" w:hAnsi="Arial" w:cs="Arial"/>
          <w:sz w:val="24"/>
          <w:szCs w:val="24"/>
          <w:lang w:val="en-US"/>
        </w:rPr>
        <w:t xml:space="preserve"> mutant mitochondria presented decreased respiration and ATP synthesis </w:t>
      </w:r>
      <w:r w:rsidR="00687F22" w:rsidRPr="005000B0">
        <w:rPr>
          <w:rFonts w:ascii="Arial" w:hAnsi="Arial" w:cs="Arial"/>
          <w:sz w:val="24"/>
          <w:szCs w:val="24"/>
          <w:lang w:val="en-US"/>
        </w:rPr>
        <w:t xml:space="preserve">of about 50% </w:t>
      </w:r>
      <w:r w:rsidRPr="005000B0">
        <w:rPr>
          <w:rFonts w:ascii="Arial" w:hAnsi="Arial" w:cs="Arial"/>
          <w:sz w:val="24"/>
          <w:szCs w:val="24"/>
          <w:lang w:val="en-US"/>
        </w:rPr>
        <w:t xml:space="preserve">(measured at state 3 with NADH as a respiratory substrate) </w:t>
      </w:r>
      <w:r w:rsidRPr="005000B0">
        <w:rPr>
          <w:rFonts w:ascii="Arial" w:eastAsia="Times New Roman" w:hAnsi="Arial" w:cs="Arial"/>
          <w:sz w:val="24"/>
          <w:szCs w:val="24"/>
          <w:lang w:val="en-US"/>
        </w:rPr>
        <w:t>(Fig</w:t>
      </w:r>
      <w:r w:rsidR="000976DD" w:rsidRPr="005000B0">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t>
      </w:r>
      <w:r w:rsidR="00145139" w:rsidRPr="005000B0">
        <w:rPr>
          <w:rFonts w:ascii="Arial" w:eastAsia="Times New Roman" w:hAnsi="Arial" w:cs="Arial"/>
          <w:sz w:val="24"/>
          <w:szCs w:val="24"/>
          <w:lang w:val="en-US"/>
        </w:rPr>
        <w:t>3</w:t>
      </w:r>
      <w:r w:rsidR="00E836E3">
        <w:rPr>
          <w:rFonts w:ascii="Arial" w:eastAsia="Times New Roman" w:hAnsi="Arial" w:cs="Arial"/>
          <w:sz w:val="24"/>
          <w:szCs w:val="24"/>
          <w:lang w:val="en-US"/>
        </w:rPr>
        <w:t>A</w:t>
      </w:r>
      <w:r w:rsidRPr="005000B0">
        <w:rPr>
          <w:rFonts w:ascii="Arial" w:eastAsia="Times New Roman" w:hAnsi="Arial" w:cs="Arial"/>
          <w:sz w:val="24"/>
          <w:szCs w:val="24"/>
          <w:lang w:val="en-US"/>
        </w:rPr>
        <w:t xml:space="preserve">, </w:t>
      </w:r>
      <w:r w:rsidR="0013695B" w:rsidRPr="005000B0">
        <w:rPr>
          <w:rFonts w:ascii="Arial" w:eastAsia="Times New Roman" w:hAnsi="Arial" w:cs="Arial"/>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5000B0">
        <w:rPr>
          <w:rFonts w:ascii="Arial" w:eastAsia="Times New Roman" w:hAnsi="Arial" w:cs="Arial"/>
          <w:sz w:val="24"/>
          <w:szCs w:val="24"/>
          <w:lang w:val="en-US"/>
        </w:rPr>
        <w:instrText xml:space="preserve"> ADDIN EN.CITE </w:instrText>
      </w:r>
      <w:r w:rsidR="0013695B" w:rsidRPr="005000B0">
        <w:rPr>
          <w:rFonts w:ascii="Arial" w:eastAsia="Times New Roman" w:hAnsi="Arial" w:cs="Arial"/>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5000B0">
        <w:rPr>
          <w:rFonts w:ascii="Arial" w:eastAsia="Times New Roman" w:hAnsi="Arial" w:cs="Arial"/>
          <w:sz w:val="24"/>
          <w:szCs w:val="24"/>
          <w:lang w:val="en-US"/>
        </w:rPr>
        <w:instrText xml:space="preserve"> ADDIN EN.CITE.DATA </w:instrText>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end"/>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separate"/>
      </w:r>
      <w:r w:rsidR="00CA1157" w:rsidRPr="005000B0">
        <w:rPr>
          <w:rFonts w:ascii="Arial" w:eastAsia="Times New Roman" w:hAnsi="Arial" w:cs="Arial"/>
          <w:noProof/>
          <w:sz w:val="24"/>
          <w:szCs w:val="24"/>
          <w:lang w:val="en-US"/>
        </w:rPr>
        <w:t>[</w:t>
      </w:r>
      <w:hyperlink w:anchor="_ENREF_28" w:tooltip="Niedzwiecka, 2016 #30" w:history="1">
        <w:r w:rsidR="00BF454C" w:rsidRPr="005000B0">
          <w:rPr>
            <w:rFonts w:ascii="Arial" w:eastAsia="Times New Roman" w:hAnsi="Arial" w:cs="Arial"/>
            <w:noProof/>
            <w:sz w:val="24"/>
            <w:szCs w:val="24"/>
            <w:lang w:val="en-US"/>
          </w:rPr>
          <w:t>28</w:t>
        </w:r>
      </w:hyperlink>
      <w:r w:rsidR="00CA1157" w:rsidRPr="005000B0">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Pr="005000B0">
        <w:rPr>
          <w:rFonts w:ascii="Arial" w:eastAsia="Times New Roman" w:hAnsi="Arial" w:cs="Arial"/>
          <w:sz w:val="24"/>
          <w:szCs w:val="24"/>
          <w:lang w:val="en-US"/>
        </w:rPr>
        <w:t xml:space="preserve">). </w:t>
      </w:r>
      <w:r w:rsidRPr="005000B0">
        <w:rPr>
          <w:rFonts w:ascii="Arial" w:hAnsi="Arial" w:cs="Arial"/>
          <w:sz w:val="24"/>
          <w:szCs w:val="24"/>
          <w:lang w:val="en-US"/>
        </w:rPr>
        <w:t xml:space="preserve">In contrast, mitochondria isolated from </w:t>
      </w:r>
      <w:r w:rsidRPr="005000B0">
        <w:rPr>
          <w:rFonts w:ascii="Arial" w:hAnsi="Arial" w:cs="Arial"/>
          <w:i/>
          <w:sz w:val="24"/>
          <w:szCs w:val="24"/>
          <w:lang w:val="en-US"/>
        </w:rPr>
        <w:t>atp6-K90E</w:t>
      </w:r>
      <w:r w:rsidRPr="005000B0">
        <w:rPr>
          <w:rFonts w:ascii="Arial" w:hAnsi="Arial" w:cs="Arial"/>
          <w:sz w:val="24"/>
          <w:szCs w:val="24"/>
          <w:lang w:val="en-US"/>
        </w:rPr>
        <w:t xml:space="preserve"> mutant respired and produced ATP with </w:t>
      </w:r>
      <w:r w:rsidR="00C24F28" w:rsidRPr="005000B0">
        <w:rPr>
          <w:rFonts w:ascii="Arial" w:hAnsi="Arial" w:cs="Arial"/>
          <w:sz w:val="24"/>
          <w:szCs w:val="24"/>
          <w:lang w:val="en-US"/>
        </w:rPr>
        <w:t xml:space="preserve">even </w:t>
      </w:r>
      <w:r w:rsidRPr="005000B0">
        <w:rPr>
          <w:rFonts w:ascii="Arial" w:hAnsi="Arial" w:cs="Arial"/>
          <w:sz w:val="24"/>
          <w:szCs w:val="24"/>
          <w:lang w:val="en-US"/>
        </w:rPr>
        <w:t>higher efficiency comparing to the control mitochondria (Fig</w:t>
      </w:r>
      <w:r w:rsidR="000976DD" w:rsidRPr="005000B0">
        <w:rPr>
          <w:rFonts w:ascii="Arial" w:hAnsi="Arial" w:cs="Arial"/>
          <w:sz w:val="24"/>
          <w:szCs w:val="24"/>
          <w:lang w:val="en-US"/>
        </w:rPr>
        <w:t>.</w:t>
      </w:r>
      <w:r w:rsidRPr="005000B0">
        <w:rPr>
          <w:rFonts w:ascii="Arial" w:hAnsi="Arial" w:cs="Arial"/>
          <w:sz w:val="24"/>
          <w:szCs w:val="24"/>
          <w:lang w:val="en-US"/>
        </w:rPr>
        <w:t xml:space="preserve"> S2B). </w:t>
      </w:r>
      <w:r w:rsidRPr="005000B0">
        <w:rPr>
          <w:rStyle w:val="shorttext"/>
          <w:rFonts w:ascii="Arial" w:hAnsi="Arial" w:cs="Arial"/>
          <w:sz w:val="24"/>
          <w:szCs w:val="24"/>
          <w:lang w:val="en-US"/>
        </w:rPr>
        <w:t>Surprisingly</w:t>
      </w:r>
      <w:r w:rsidRPr="005000B0">
        <w:rPr>
          <w:rFonts w:ascii="Arial" w:hAnsi="Arial" w:cs="Arial"/>
          <w:sz w:val="24"/>
          <w:szCs w:val="24"/>
          <w:lang w:val="en-US"/>
        </w:rPr>
        <w:t>, the modification of Om45</w:t>
      </w:r>
      <w:r w:rsidR="007157A4">
        <w:rPr>
          <w:rFonts w:ascii="Arial" w:hAnsi="Arial" w:cs="Arial"/>
          <w:sz w:val="24"/>
          <w:szCs w:val="24"/>
          <w:lang w:val="en-US"/>
        </w:rPr>
        <w:t>p</w:t>
      </w:r>
      <w:r w:rsidRPr="005000B0">
        <w:rPr>
          <w:rFonts w:ascii="Arial" w:hAnsi="Arial" w:cs="Arial"/>
          <w:sz w:val="24"/>
          <w:szCs w:val="24"/>
          <w:lang w:val="en-US"/>
        </w:rPr>
        <w:t xml:space="preserve"> protein by GFP tag also lead to a reduction of respiration and the rate of ATP synthesis to 40-60% of the control mitochondria. These activities in the double mutants were the same as in single Om45</w:t>
      </w:r>
      <w:r w:rsidR="007157A4">
        <w:rPr>
          <w:rFonts w:ascii="Arial" w:hAnsi="Arial" w:cs="Arial"/>
          <w:sz w:val="24"/>
          <w:szCs w:val="24"/>
          <w:lang w:val="en-US"/>
        </w:rPr>
        <w:t>p</w:t>
      </w:r>
      <w:r w:rsidRPr="005000B0">
        <w:rPr>
          <w:rFonts w:ascii="Arial" w:hAnsi="Arial" w:cs="Arial"/>
          <w:sz w:val="24"/>
          <w:szCs w:val="24"/>
          <w:lang w:val="en-US"/>
        </w:rPr>
        <w:t xml:space="preserve">-GFP mitochondria. </w:t>
      </w:r>
      <w:r w:rsidR="00F557C3">
        <w:rPr>
          <w:rFonts w:ascii="Arial" w:hAnsi="Arial" w:cs="Arial"/>
          <w:sz w:val="24"/>
          <w:szCs w:val="24"/>
          <w:lang w:val="en-US"/>
        </w:rPr>
        <w:t xml:space="preserve">In all mutants, </w:t>
      </w:r>
      <w:r w:rsidR="00F557C3" w:rsidRPr="00531030">
        <w:rPr>
          <w:rFonts w:ascii="Arial" w:hAnsi="Arial" w:cs="Arial"/>
          <w:color w:val="4F81BD" w:themeColor="accent1"/>
          <w:sz w:val="24"/>
          <w:szCs w:val="24"/>
          <w:lang w:val="en-US"/>
        </w:rPr>
        <w:t xml:space="preserve">the </w:t>
      </w:r>
      <w:r w:rsidR="00B153D6" w:rsidRPr="00531030">
        <w:rPr>
          <w:rFonts w:ascii="Arial" w:hAnsi="Arial" w:cs="Arial"/>
          <w:color w:val="4F81BD" w:themeColor="accent1"/>
          <w:sz w:val="24"/>
          <w:szCs w:val="24"/>
          <w:lang w:val="en-US"/>
        </w:rPr>
        <w:t xml:space="preserve">CCCP-induced stimulation of respiration, relative to state 4 (NADH alone), was similar </w:t>
      </w:r>
      <w:r w:rsidR="00E77E2D" w:rsidRPr="00531030">
        <w:rPr>
          <w:rFonts w:ascii="Arial" w:hAnsi="Arial" w:cs="Arial"/>
          <w:color w:val="4F81BD" w:themeColor="accent1"/>
          <w:sz w:val="24"/>
          <w:szCs w:val="24"/>
          <w:lang w:val="en-US"/>
        </w:rPr>
        <w:t xml:space="preserve">to wild type </w:t>
      </w:r>
      <w:r w:rsidR="00B153D6" w:rsidRPr="00531030">
        <w:rPr>
          <w:rFonts w:ascii="Arial" w:hAnsi="Arial" w:cs="Arial"/>
          <w:color w:val="4F81BD" w:themeColor="accent1"/>
          <w:sz w:val="24"/>
          <w:szCs w:val="24"/>
          <w:lang w:val="en-US"/>
        </w:rPr>
        <w:t xml:space="preserve">mitochondria, indicating the </w:t>
      </w:r>
      <w:r w:rsidR="00E77E2D" w:rsidRPr="00531030">
        <w:rPr>
          <w:rFonts w:ascii="Arial" w:hAnsi="Arial" w:cs="Arial"/>
          <w:color w:val="4F81BD" w:themeColor="accent1"/>
          <w:sz w:val="24"/>
          <w:szCs w:val="24"/>
          <w:lang w:val="en-US"/>
        </w:rPr>
        <w:t>lack of</w:t>
      </w:r>
      <w:r w:rsidR="00B153D6" w:rsidRPr="00531030">
        <w:rPr>
          <w:rFonts w:ascii="Arial" w:hAnsi="Arial" w:cs="Arial"/>
          <w:color w:val="4F81BD" w:themeColor="accent1"/>
          <w:sz w:val="24"/>
          <w:szCs w:val="24"/>
          <w:lang w:val="en-US"/>
        </w:rPr>
        <w:t xml:space="preserve"> passive permeability for protons of the inner mitochondrial membrane</w:t>
      </w:r>
      <w:r w:rsidR="009F757A" w:rsidRPr="00531030">
        <w:rPr>
          <w:rFonts w:ascii="Arial" w:hAnsi="Arial" w:cs="Arial"/>
          <w:color w:val="4F81BD" w:themeColor="accent1"/>
          <w:sz w:val="24"/>
          <w:szCs w:val="24"/>
          <w:lang w:val="en-US"/>
        </w:rPr>
        <w:t xml:space="preserve"> (Fig. 3A, upper panel)</w:t>
      </w:r>
      <w:r w:rsidR="00B153D6" w:rsidRPr="00531030">
        <w:rPr>
          <w:rFonts w:ascii="Arial" w:hAnsi="Arial" w:cs="Arial"/>
          <w:color w:val="4F81BD" w:themeColor="accent1"/>
          <w:sz w:val="24"/>
          <w:szCs w:val="24"/>
          <w:lang w:val="en-US"/>
        </w:rPr>
        <w:t xml:space="preserve">. </w:t>
      </w:r>
      <w:r w:rsidRPr="008E5772">
        <w:rPr>
          <w:rFonts w:ascii="Arial" w:hAnsi="Arial" w:cs="Arial"/>
          <w:sz w:val="24"/>
          <w:szCs w:val="24"/>
          <w:lang w:val="en-US"/>
        </w:rPr>
        <w:t xml:space="preserve">The </w:t>
      </w:r>
      <w:r w:rsidR="00F557C3">
        <w:rPr>
          <w:rFonts w:ascii="Arial" w:hAnsi="Arial" w:cs="Arial"/>
          <w:sz w:val="24"/>
          <w:szCs w:val="24"/>
          <w:lang w:val="en-US"/>
        </w:rPr>
        <w:t xml:space="preserve">maximal </w:t>
      </w:r>
      <w:r w:rsidRPr="005000B0">
        <w:rPr>
          <w:rFonts w:ascii="Arial" w:hAnsi="Arial" w:cs="Arial"/>
          <w:sz w:val="24"/>
          <w:szCs w:val="24"/>
          <w:lang w:val="en-US"/>
        </w:rPr>
        <w:t>rate of mitochondrial ATP hydrolysis was then measured</w:t>
      </w:r>
      <w:r w:rsidR="00F557C3">
        <w:rPr>
          <w:rFonts w:ascii="Arial" w:hAnsi="Arial" w:cs="Arial"/>
          <w:sz w:val="24"/>
          <w:szCs w:val="24"/>
          <w:lang w:val="en-US"/>
        </w:rPr>
        <w:t>,</w:t>
      </w:r>
      <w:r w:rsidRPr="005000B0">
        <w:rPr>
          <w:rFonts w:ascii="Arial" w:hAnsi="Arial" w:cs="Arial"/>
          <w:sz w:val="24"/>
          <w:szCs w:val="24"/>
          <w:lang w:val="en-US"/>
        </w:rPr>
        <w:t xml:space="preserve"> in non-osmotically protected mitochondria buffered at pH 8.4 and in the presence of saturating amounts of ATP. </w:t>
      </w:r>
      <w:r w:rsidR="00F557C3">
        <w:rPr>
          <w:rFonts w:ascii="Arial" w:hAnsi="Arial" w:cs="Arial"/>
          <w:sz w:val="24"/>
          <w:szCs w:val="24"/>
          <w:lang w:val="en-US"/>
        </w:rPr>
        <w:t>In fact, a</w:t>
      </w:r>
      <w:r w:rsidR="00F557C3" w:rsidRPr="005000B0">
        <w:rPr>
          <w:rFonts w:ascii="Arial" w:hAnsi="Arial" w:cs="Arial"/>
          <w:sz w:val="24"/>
          <w:szCs w:val="24"/>
          <w:lang w:val="en-US"/>
        </w:rPr>
        <w:t xml:space="preserve"> </w:t>
      </w:r>
      <w:r w:rsidRPr="005000B0">
        <w:rPr>
          <w:rFonts w:ascii="Arial" w:hAnsi="Arial" w:cs="Arial"/>
          <w:sz w:val="24"/>
          <w:szCs w:val="24"/>
          <w:lang w:val="en-US"/>
        </w:rPr>
        <w:t>pH value of 8.4 is optimal for the F</w:t>
      </w:r>
      <w:r w:rsidRPr="005000B0">
        <w:rPr>
          <w:rFonts w:ascii="Arial" w:hAnsi="Arial" w:cs="Arial"/>
          <w:sz w:val="24"/>
          <w:szCs w:val="24"/>
          <w:vertAlign w:val="subscript"/>
          <w:lang w:val="en-US"/>
        </w:rPr>
        <w:t>1</w:t>
      </w:r>
      <w:r w:rsidRPr="005000B0">
        <w:rPr>
          <w:rFonts w:ascii="Arial" w:hAnsi="Arial" w:cs="Arial"/>
          <w:sz w:val="24"/>
          <w:szCs w:val="24"/>
          <w:lang w:val="en-US"/>
        </w:rPr>
        <w:t>-ATPase activity and prevents binding of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inhibitor protein Inh1 (IF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to ATP synthase </w:t>
      </w:r>
      <w:r w:rsidR="0013695B" w:rsidRPr="005000B0">
        <w:rPr>
          <w:rFonts w:ascii="Arial" w:hAnsi="Arial" w:cs="Arial"/>
          <w:sz w:val="24"/>
          <w:szCs w:val="24"/>
          <w:lang w:val="en-US"/>
        </w:rPr>
        <w:fldChar w:fldCharType="begin">
          <w:fldData xml:space="preserve">PEVuZE5vdGU+PENpdGU+PEF1dGhvcj5WZW5hcmQ8L0F1dGhvcj48WWVhcj4yMDAzPC9ZZWFyPjxS
ZWNOdW0+MjU8L1JlY051bT48RGlzcGxheVRleHQ+WzkyXTwvRGlzcGxheVRleHQ+PHJlY29yZD48
cmVjLW51bWJlcj4yNTwvcmVjLW51bWJlcj48Zm9yZWlnbi1rZXlzPjxrZXkgYXBwPSJFTiIgZGIt
aWQ9InRhOXN2cndhOHdwd3cyZTB0dml4cHdzZHh6eGZ2YWF6eHNwZCI+MjU8L2tleT48L2ZvcmVp
Z24ta2V5cz48cmVmLXR5cGUgbmFtZT0iSm91cm5hbCBBcnRpY2xlIj4xNzwvcmVmLXR5cGU+PGNv
bnRyaWJ1dG9ycz48YXV0aG9ycz48YXV0aG9yPlZlbmFyZCwgUi48L2F1dGhvcj48YXV0aG9yPkJy
ZXRoZXMsIEQuPC9hdXRob3I+PGF1dGhvcj5HaXJhdWQsIE0uIEYuPC9hdXRob3I+PGF1dGhvcj5W
YWlsbGllciwgSi48L2F1dGhvcj48YXV0aG9yPlZlbG91cnMsIEouPC9hdXRob3I+PGF1dGhvcj5I
YXJhdXgsIEYuPC9hdXRob3I+PC9hdXRob3JzPjwvY29udHJpYnV0b3JzPjxhdXRoLWFkZHJlc3M+
U2VydmljZSBkZSBCaW9lbmVyZ2V0aXF1ZSAmYW1wOyBDTlJTLVVSQSAyMDk2LCBEQkpDLCBDRUEg
U2FjbGF5LCBGOTExOTEgR2lmLXN1ci1ZdmV0dGUsIEZyYW5jZS48L2F1dGgtYWRkcmVzcz48dGl0
bGVzPjx0aXRsZT5JbnZlc3RpZ2F0aW9uIG9mIHRoZSByb2xlIGFuZCBtZWNoYW5pc20gb2YgSUYx
IGFuZCBTVEYxIHByb3RlaW5zLCB0d2luIGluaGliaXRvcnkgcGVwdGlkZXMgd2hpY2ggaW50ZXJh
Y3Qgd2l0aCB0aGUgeWVhc3QgbWl0b2Nob25kcmlhbCBBVFAgc3ludGhhc2U8L3RpdGxlPjxzZWNv
bmRhcnktdGl0bGU+QmlvY2hlbWlzdHJ5PC9zZWNvbmRhcnktdGl0bGU+PGFsdC10aXRsZT5CaW9j
aGVtaXN0cnk8L2FsdC10aXRsZT48L3RpdGxlcz48cGVyaW9kaWNhbD48ZnVsbC10aXRsZT5CaW9j
aGVtaXN0cnk8L2Z1bGwtdGl0bGU+PGFiYnItMT5CaW9jaGVtaXN0cnk8L2FiYnItMT48L3Blcmlv
ZGljYWw+PGFsdC1wZXJpb2RpY2FsPjxmdWxsLXRpdGxlPkJpb2NoZW1pc3RyeTwvZnVsbC10aXRs
ZT48YWJici0xPkJpb2NoZW1pc3RyeTwvYWJici0xPjwvYWx0LXBlcmlvZGljYWw+PHBhZ2VzPjc2
MjYtMzY8L3BhZ2VzPjx2b2x1bWU+NDI8L3ZvbHVtZT48bnVtYmVyPjI0PC9udW1iZXI+PGVkaXRp
b24+MjAwMy8wNi8xODwvZWRpdGlvbj48a2V5d29yZHM+PGtleXdvcmQ+QWRlbm9zaW5lIFRyaXBo
b3NwaGF0ZS9tZXRhYm9saXNtL3BoYXJtYWNvbG9neTwva2V5d29yZD48a2V5d29yZD5BbGFtZXRo
aWNpbi9waGFybWFjb2xvZ3k8L2tleXdvcmQ+PGtleXdvcmQ+QmFzaWMtTGV1Y2luZSBaaXBwZXIg
VHJhbnNjcmlwdGlvbiBGYWN0b3JzPC9rZXl3b3JkPjxrZXl3b3JkPkROQS1CaW5kaW5nIFByb3Rl
aW5zLyptZXRhYm9saXNtLypwaGFybWFjb2xvZ3k8L2tleXdvcmQ+PGtleXdvcmQ+RW56eW1lIEFj
dGl2YXRpb24vZHJ1ZyBlZmZlY3RzPC9rZXl3b3JkPjxrZXl3b3JkPkVuenltZSBJbmhpYml0b3Jz
LyptZXRhYm9saXNtLypwaGFybWFjb2xvZ3k8L2tleXdvcmQ+PGtleXdvcmQ+SHlkcm9nZW4tSW9u
IENvbmNlbnRyYXRpb248L2tleXdvcmQ+PGtleXdvcmQ+SHlkcm9seXNpczwva2V5d29yZD48a2V5
d29yZD5JbnRyYWNlbGx1bGFyIE1lbWJyYW5lcy9tZXRhYm9saXNtPC9rZXl3b3JkPjxrZXl3b3Jk
PktpbmV0aWNzPC9rZXl3b3JkPjxrZXl3b3JkPk1pdG9jaG9uZHJpYS9kcnVnIGVmZmVjdHMvbWV0
YWJvbGlzbTwva2V5d29yZD48a2V5d29yZD5NaXRvY2hvbmRyaWFsIFByb3Rvbi1UcmFuc2xvY2F0
aW5nIEFUUGFzZXMvKmFudGFnb25pc3RzICZhbXA7IGluaGliaXRvcnMvbWV0YWJvbGlzbTwva2V5
d29yZD48a2V5d29yZD5QZXJtZWFiaWxpdHk8L2tleXdvcmQ+PGtleXdvcmQ+UHJvdG9uIFB1bXAg
SW5oaWJpdG9yczwva2V5d29yZD48a2V5d29yZD5Qcm90b24gUHVtcHMvbWV0YWJvbGlzbTwva2V5
d29yZD48a2V5d29yZD5TYWNjaGFyb215Y2VzIGNlcmV2aXNpYWUvKmVuenltb2xvZ3k8L2tleXdv
cmQ+PGtleXdvcmQ+KlNveWJlYW4gUHJvdGVpbnM8L2tleXdvcmQ+PGtleXdvcmQ+U3BlY3Ryb21l
dHJ5LCBGbHVvcmVzY2VuY2UvbWV0aG9kczwva2V5d29yZD48a2V5d29yZD5TdWJtaXRvY2hvbmRy
aWFsIFBhcnRpY2xlcy9lbnp5bW9sb2d5PC9rZXl3b3JkPjwva2V5d29yZHM+PGRhdGVzPjx5ZWFy
PjIwMDM8L3llYXI+PHB1Yi1kYXRlcz48ZGF0ZT5KdW4gMjQ8L2RhdGU+PC9wdWItZGF0ZXM+PC9k
YXRlcz48aXNibj4wMDA2LTI5NjAgKFByaW50KSYjeEQ7MDAwNi0yOTYwIChMaW5raW5nKTwvaXNi
bj48YWNjZXNzaW9uLW51bT4xMjgwOTUyMDwvYWNjZXNzaW9uLW51bT48dXJscz48cmVsYXRlZC11
cmxzPjx1cmw+aHR0cDovL3d3dy5uY2JpLm5sbS5uaWguZ292L3B1Ym1lZC8xMjgwOTUyMDwvdXJs
PjwvcmVsYXRlZC11cmxzPjwvdXJscz48ZWxlY3Ryb25pYy1yZXNvdXJjZS1udW0+MTAuMTAyMS9i
aTAzNDM5NHQ8L2VsZWN0cm9uaWMtcmVzb3VyY2UtbnVtPjxsYW5ndWFnZT5lbmc8L2xhbmd1YWdl
PjwvcmVjb3JkPjwvQ2l0ZT48L0VuZE5vdGU+AG==
</w:fldData>
        </w:fldChar>
      </w:r>
      <w:r w:rsidR="00BF454C">
        <w:rPr>
          <w:rFonts w:ascii="Arial" w:hAnsi="Arial" w:cs="Arial"/>
          <w:sz w:val="24"/>
          <w:szCs w:val="24"/>
          <w:lang w:val="en-US"/>
        </w:rPr>
        <w:instrText xml:space="preserve"> ADDIN EN.CITE </w:instrText>
      </w:r>
      <w:r w:rsidR="00BF454C">
        <w:rPr>
          <w:rFonts w:ascii="Arial" w:hAnsi="Arial" w:cs="Arial"/>
          <w:sz w:val="24"/>
          <w:szCs w:val="24"/>
          <w:lang w:val="en-US"/>
        </w:rPr>
        <w:fldChar w:fldCharType="begin">
          <w:fldData xml:space="preserve">PEVuZE5vdGU+PENpdGU+PEF1dGhvcj5WZW5hcmQ8L0F1dGhvcj48WWVhcj4yMDAzPC9ZZWFyPjxS
ZWNOdW0+MjU8L1JlY051bT48RGlzcGxheVRleHQ+WzkyXTwvRGlzcGxheVRleHQ+PHJlY29yZD48
cmVjLW51bWJlcj4yNTwvcmVjLW51bWJlcj48Zm9yZWlnbi1rZXlzPjxrZXkgYXBwPSJFTiIgZGIt
aWQ9InRhOXN2cndhOHdwd3cyZTB0dml4cHdzZHh6eGZ2YWF6eHNwZCI+MjU8L2tleT48L2ZvcmVp
Z24ta2V5cz48cmVmLXR5cGUgbmFtZT0iSm91cm5hbCBBcnRpY2xlIj4xNzwvcmVmLXR5cGU+PGNv
bnRyaWJ1dG9ycz48YXV0aG9ycz48YXV0aG9yPlZlbmFyZCwgUi48L2F1dGhvcj48YXV0aG9yPkJy
ZXRoZXMsIEQuPC9hdXRob3I+PGF1dGhvcj5HaXJhdWQsIE0uIEYuPC9hdXRob3I+PGF1dGhvcj5W
YWlsbGllciwgSi48L2F1dGhvcj48YXV0aG9yPlZlbG91cnMsIEouPC9hdXRob3I+PGF1dGhvcj5I
YXJhdXgsIEYuPC9hdXRob3I+PC9hdXRob3JzPjwvY29udHJpYnV0b3JzPjxhdXRoLWFkZHJlc3M+
U2VydmljZSBkZSBCaW9lbmVyZ2V0aXF1ZSAmYW1wOyBDTlJTLVVSQSAyMDk2LCBEQkpDLCBDRUEg
U2FjbGF5LCBGOTExOTEgR2lmLXN1ci1ZdmV0dGUsIEZyYW5jZS48L2F1dGgtYWRkcmVzcz48dGl0
bGVzPjx0aXRsZT5JbnZlc3RpZ2F0aW9uIG9mIHRoZSByb2xlIGFuZCBtZWNoYW5pc20gb2YgSUYx
IGFuZCBTVEYxIHByb3RlaW5zLCB0d2luIGluaGliaXRvcnkgcGVwdGlkZXMgd2hpY2ggaW50ZXJh
Y3Qgd2l0aCB0aGUgeWVhc3QgbWl0b2Nob25kcmlhbCBBVFAgc3ludGhhc2U8L3RpdGxlPjxzZWNv
bmRhcnktdGl0bGU+QmlvY2hlbWlzdHJ5PC9zZWNvbmRhcnktdGl0bGU+PGFsdC10aXRsZT5CaW9j
aGVtaXN0cnk8L2FsdC10aXRsZT48L3RpdGxlcz48cGVyaW9kaWNhbD48ZnVsbC10aXRsZT5CaW9j
aGVtaXN0cnk8L2Z1bGwtdGl0bGU+PGFiYnItMT5CaW9jaGVtaXN0cnk8L2FiYnItMT48L3Blcmlv
ZGljYWw+PGFsdC1wZXJpb2RpY2FsPjxmdWxsLXRpdGxlPkJpb2NoZW1pc3RyeTwvZnVsbC10aXRs
ZT48YWJici0xPkJpb2NoZW1pc3RyeTwvYWJici0xPjwvYWx0LXBlcmlvZGljYWw+PHBhZ2VzPjc2
MjYtMzY8L3BhZ2VzPjx2b2x1bWU+NDI8L3ZvbHVtZT48bnVtYmVyPjI0PC9udW1iZXI+PGVkaXRp
b24+MjAwMy8wNi8xODwvZWRpdGlvbj48a2V5d29yZHM+PGtleXdvcmQ+QWRlbm9zaW5lIFRyaXBo
b3NwaGF0ZS9tZXRhYm9saXNtL3BoYXJtYWNvbG9neTwva2V5d29yZD48a2V5d29yZD5BbGFtZXRo
aWNpbi9waGFybWFjb2xvZ3k8L2tleXdvcmQ+PGtleXdvcmQ+QmFzaWMtTGV1Y2luZSBaaXBwZXIg
VHJhbnNjcmlwdGlvbiBGYWN0b3JzPC9rZXl3b3JkPjxrZXl3b3JkPkROQS1CaW5kaW5nIFByb3Rl
aW5zLyptZXRhYm9saXNtLypwaGFybWFjb2xvZ3k8L2tleXdvcmQ+PGtleXdvcmQ+RW56eW1lIEFj
dGl2YXRpb24vZHJ1ZyBlZmZlY3RzPC9rZXl3b3JkPjxrZXl3b3JkPkVuenltZSBJbmhpYml0b3Jz
LyptZXRhYm9saXNtLypwaGFybWFjb2xvZ3k8L2tleXdvcmQ+PGtleXdvcmQ+SHlkcm9nZW4tSW9u
IENvbmNlbnRyYXRpb248L2tleXdvcmQ+PGtleXdvcmQ+SHlkcm9seXNpczwva2V5d29yZD48a2V5
d29yZD5JbnRyYWNlbGx1bGFyIE1lbWJyYW5lcy9tZXRhYm9saXNtPC9rZXl3b3JkPjxrZXl3b3Jk
PktpbmV0aWNzPC9rZXl3b3JkPjxrZXl3b3JkPk1pdG9jaG9uZHJpYS9kcnVnIGVmZmVjdHMvbWV0
YWJvbGlzbTwva2V5d29yZD48a2V5d29yZD5NaXRvY2hvbmRyaWFsIFByb3Rvbi1UcmFuc2xvY2F0
aW5nIEFUUGFzZXMvKmFudGFnb25pc3RzICZhbXA7IGluaGliaXRvcnMvbWV0YWJvbGlzbTwva2V5
d29yZD48a2V5d29yZD5QZXJtZWFiaWxpdHk8L2tleXdvcmQ+PGtleXdvcmQ+UHJvdG9uIFB1bXAg
SW5oaWJpdG9yczwva2V5d29yZD48a2V5d29yZD5Qcm90b24gUHVtcHMvbWV0YWJvbGlzbTwva2V5
d29yZD48a2V5d29yZD5TYWNjaGFyb215Y2VzIGNlcmV2aXNpYWUvKmVuenltb2xvZ3k8L2tleXdv
cmQ+PGtleXdvcmQ+KlNveWJlYW4gUHJvdGVpbnM8L2tleXdvcmQ+PGtleXdvcmQ+U3BlY3Ryb21l
dHJ5LCBGbHVvcmVzY2VuY2UvbWV0aG9kczwva2V5d29yZD48a2V5d29yZD5TdWJtaXRvY2hvbmRy
aWFsIFBhcnRpY2xlcy9lbnp5bW9sb2d5PC9rZXl3b3JkPjwva2V5d29yZHM+PGRhdGVzPjx5ZWFy
PjIwMDM8L3llYXI+PHB1Yi1kYXRlcz48ZGF0ZT5KdW4gMjQ8L2RhdGU+PC9wdWItZGF0ZXM+PC9k
YXRlcz48aXNibj4wMDA2LTI5NjAgKFByaW50KSYjeEQ7MDAwNi0yOTYwIChMaW5raW5nKTwvaXNi
bj48YWNjZXNzaW9uLW51bT4xMjgwOTUyMDwvYWNjZXNzaW9uLW51bT48dXJscz48cmVsYXRlZC11
cmxzPjx1cmw+aHR0cDovL3d3dy5uY2JpLm5sbS5uaWguZ292L3B1Ym1lZC8xMjgwOTUyMDwvdXJs
PjwvcmVsYXRlZC11cmxzPjwvdXJscz48ZWxlY3Ryb25pYy1yZXNvdXJjZS1udW0+MTAuMTAyMS9i
aTAzNDM5NHQ8L2VsZWN0cm9uaWMtcmVzb3VyY2UtbnVtPjxsYW5ndWFnZT5lbmc8L2xhbmd1YWdl
PjwvcmVjb3JkPjwvQ2l0ZT48L0VuZE5vdGU+AG==
</w:fldData>
        </w:fldChar>
      </w:r>
      <w:r w:rsidR="00BF454C">
        <w:rPr>
          <w:rFonts w:ascii="Arial" w:hAnsi="Arial" w:cs="Arial"/>
          <w:sz w:val="24"/>
          <w:szCs w:val="24"/>
          <w:lang w:val="en-US"/>
        </w:rPr>
        <w:instrText xml:space="preserve"> ADDIN EN.CITE.DATA </w:instrText>
      </w:r>
      <w:r w:rsidR="00BF454C">
        <w:rPr>
          <w:rFonts w:ascii="Arial" w:hAnsi="Arial" w:cs="Arial"/>
          <w:sz w:val="24"/>
          <w:szCs w:val="24"/>
          <w:lang w:val="en-US"/>
        </w:rPr>
      </w:r>
      <w:r w:rsidR="00BF454C">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92" w:tooltip="Venard, 2003 #25" w:history="1">
        <w:r w:rsidR="00BF454C">
          <w:rPr>
            <w:rFonts w:ascii="Arial" w:hAnsi="Arial" w:cs="Arial"/>
            <w:noProof/>
            <w:sz w:val="24"/>
            <w:szCs w:val="24"/>
            <w:lang w:val="en-US"/>
          </w:rPr>
          <w:t>92</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Furthermore, in these conditions the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-ATPase is not constrained by any proton gradient across the inner mitochondrial membrane. In control and single mutants mitochondria, the maximal ATPase activity was at the </w:t>
      </w:r>
      <w:r w:rsidRPr="005000B0">
        <w:rPr>
          <w:rFonts w:ascii="Arial" w:hAnsi="Arial" w:cs="Arial"/>
          <w:sz w:val="24"/>
          <w:szCs w:val="24"/>
          <w:lang w:val="en-US"/>
        </w:rPr>
        <w:lastRenderedPageBreak/>
        <w:t xml:space="preserve">same level and </w:t>
      </w:r>
      <w:r w:rsidR="00F557C3">
        <w:rPr>
          <w:rFonts w:ascii="Arial" w:hAnsi="Arial" w:cs="Arial"/>
          <w:sz w:val="24"/>
          <w:szCs w:val="24"/>
          <w:lang w:val="en-US"/>
        </w:rPr>
        <w:t xml:space="preserve">dropped to </w:t>
      </w:r>
      <w:r w:rsidRPr="005000B0">
        <w:rPr>
          <w:rFonts w:ascii="Arial" w:hAnsi="Arial" w:cs="Arial"/>
          <w:sz w:val="24"/>
          <w:szCs w:val="24"/>
          <w:lang w:val="en-US"/>
        </w:rPr>
        <w:t xml:space="preserve">about 50% </w:t>
      </w:r>
      <w:r w:rsidR="00F557C3">
        <w:rPr>
          <w:rFonts w:ascii="Arial" w:hAnsi="Arial" w:cs="Arial"/>
          <w:sz w:val="24"/>
          <w:szCs w:val="24"/>
          <w:lang w:val="en-US"/>
        </w:rPr>
        <w:t>in the presence of</w:t>
      </w:r>
      <w:r w:rsidR="008F70A4">
        <w:rPr>
          <w:rFonts w:ascii="Arial" w:hAnsi="Arial" w:cs="Arial"/>
          <w:sz w:val="24"/>
          <w:szCs w:val="24"/>
          <w:lang w:val="en-US"/>
        </w:rPr>
        <w:t xml:space="preserve"> </w:t>
      </w:r>
      <w:proofErr w:type="spellStart"/>
      <w:r w:rsidR="008F70A4">
        <w:rPr>
          <w:rFonts w:ascii="Arial" w:hAnsi="Arial" w:cs="Arial"/>
          <w:sz w:val="24"/>
          <w:szCs w:val="24"/>
          <w:lang w:val="en-US"/>
        </w:rPr>
        <w:t>oligomycin</w:t>
      </w:r>
      <w:proofErr w:type="spellEnd"/>
      <w:r w:rsidR="008F70A4">
        <w:rPr>
          <w:rFonts w:ascii="Arial" w:hAnsi="Arial" w:cs="Arial"/>
          <w:sz w:val="24"/>
          <w:szCs w:val="24"/>
          <w:lang w:val="en-US"/>
        </w:rPr>
        <w:t xml:space="preserve">. </w:t>
      </w:r>
      <w:r w:rsidRPr="005000B0">
        <w:rPr>
          <w:rFonts w:ascii="Arial" w:hAnsi="Arial" w:cs="Arial"/>
          <w:sz w:val="24"/>
          <w:szCs w:val="24"/>
          <w:lang w:val="en-US"/>
        </w:rPr>
        <w:t xml:space="preserve">The </w:t>
      </w:r>
      <w:r w:rsidR="00011FA2" w:rsidRPr="005000B0">
        <w:rPr>
          <w:rFonts w:ascii="Arial" w:hAnsi="Arial" w:cs="Arial"/>
          <w:sz w:val="24"/>
          <w:szCs w:val="24"/>
          <w:lang w:val="en-US"/>
        </w:rPr>
        <w:t>maximal</w:t>
      </w:r>
      <w:r w:rsidRPr="005000B0">
        <w:rPr>
          <w:rFonts w:ascii="Arial" w:hAnsi="Arial" w:cs="Arial"/>
          <w:sz w:val="24"/>
          <w:szCs w:val="24"/>
          <w:lang w:val="en-US"/>
        </w:rPr>
        <w:t xml:space="preserve"> ATPase activity was considerably reduced in </w:t>
      </w:r>
      <w:r w:rsidRPr="005000B0">
        <w:rPr>
          <w:rFonts w:ascii="Arial" w:eastAsia="Times New Roman" w:hAnsi="Arial" w:cs="Arial"/>
          <w:i/>
          <w:sz w:val="24"/>
          <w:szCs w:val="24"/>
          <w:lang w:val="en-US"/>
        </w:rPr>
        <w:t>atp6-P163S OM45-GFP</w:t>
      </w:r>
      <w:r w:rsidRPr="005000B0">
        <w:rPr>
          <w:rFonts w:ascii="Arial" w:eastAsia="Times New Roman" w:hAnsi="Arial" w:cs="Arial"/>
          <w:sz w:val="24"/>
          <w:szCs w:val="24"/>
          <w:lang w:val="en-US"/>
        </w:rPr>
        <w:t xml:space="preserve"> and </w:t>
      </w:r>
      <w:r w:rsidRPr="005000B0">
        <w:rPr>
          <w:rFonts w:ascii="Arial" w:eastAsia="Times New Roman" w:hAnsi="Arial" w:cs="Arial"/>
          <w:i/>
          <w:sz w:val="24"/>
          <w:szCs w:val="24"/>
          <w:lang w:val="en-US"/>
        </w:rPr>
        <w:t>atp6-K90E OM45-GFP</w:t>
      </w:r>
      <w:r w:rsidR="00F557C3">
        <w:rPr>
          <w:rFonts w:ascii="Arial" w:eastAsia="Times New Roman" w:hAnsi="Arial" w:cs="Arial"/>
          <w:i/>
          <w:sz w:val="24"/>
          <w:szCs w:val="24"/>
          <w:lang w:val="en-US"/>
        </w:rPr>
        <w:t xml:space="preserve"> </w:t>
      </w:r>
      <w:r w:rsidR="00F557C3" w:rsidRPr="005000B0">
        <w:rPr>
          <w:rFonts w:ascii="Arial" w:hAnsi="Arial" w:cs="Arial"/>
          <w:sz w:val="24"/>
          <w:szCs w:val="24"/>
          <w:lang w:val="en-US"/>
        </w:rPr>
        <w:t>double mutants</w:t>
      </w:r>
      <w:r w:rsidRPr="005000B0">
        <w:rPr>
          <w:rFonts w:ascii="Arial" w:hAnsi="Arial" w:cs="Arial"/>
          <w:sz w:val="24"/>
          <w:szCs w:val="24"/>
          <w:lang w:val="en-US"/>
        </w:rPr>
        <w:t xml:space="preserve">, </w:t>
      </w:r>
      <w:r w:rsidRPr="00700E32">
        <w:rPr>
          <w:rFonts w:ascii="Arial" w:hAnsi="Arial" w:cs="Arial"/>
          <w:color w:val="FF0000"/>
          <w:sz w:val="24"/>
          <w:szCs w:val="24"/>
          <w:lang w:val="en-US"/>
        </w:rPr>
        <w:t xml:space="preserve">to </w:t>
      </w:r>
      <w:r w:rsidR="001E5B24" w:rsidRPr="00700E32">
        <w:rPr>
          <w:rFonts w:ascii="Arial" w:hAnsi="Arial" w:cs="Arial"/>
          <w:color w:val="FF0000"/>
          <w:sz w:val="24"/>
          <w:szCs w:val="24"/>
          <w:lang w:val="en-US"/>
        </w:rPr>
        <w:t>70</w:t>
      </w:r>
      <w:r w:rsidRPr="00700E32">
        <w:rPr>
          <w:rFonts w:ascii="Arial" w:hAnsi="Arial" w:cs="Arial"/>
          <w:color w:val="FF0000"/>
          <w:sz w:val="24"/>
          <w:szCs w:val="24"/>
          <w:lang w:val="en-US"/>
        </w:rPr>
        <w:t xml:space="preserve">% of the control mitochondria, but was more efficiently inhibited by </w:t>
      </w:r>
      <w:proofErr w:type="spellStart"/>
      <w:r w:rsidRPr="00700E32">
        <w:rPr>
          <w:rFonts w:ascii="Arial" w:hAnsi="Arial" w:cs="Arial"/>
          <w:color w:val="FF0000"/>
          <w:sz w:val="24"/>
          <w:szCs w:val="24"/>
          <w:lang w:val="en-US"/>
        </w:rPr>
        <w:t>oligomycin</w:t>
      </w:r>
      <w:proofErr w:type="spellEnd"/>
      <w:r w:rsidRPr="00700E32">
        <w:rPr>
          <w:rFonts w:ascii="Arial" w:hAnsi="Arial" w:cs="Arial"/>
          <w:color w:val="FF0000"/>
          <w:sz w:val="24"/>
          <w:szCs w:val="24"/>
          <w:lang w:val="en-US"/>
        </w:rPr>
        <w:t xml:space="preserve"> than in control </w:t>
      </w:r>
      <w:r w:rsidR="001E5B24" w:rsidRPr="00700E32">
        <w:rPr>
          <w:rFonts w:ascii="Arial" w:hAnsi="Arial" w:cs="Arial"/>
          <w:color w:val="FF0000"/>
          <w:sz w:val="24"/>
          <w:szCs w:val="24"/>
          <w:lang w:val="en-US"/>
        </w:rPr>
        <w:t xml:space="preserve">or single mutants </w:t>
      </w:r>
      <w:r w:rsidRPr="00700E32">
        <w:rPr>
          <w:rFonts w:ascii="Arial" w:hAnsi="Arial" w:cs="Arial"/>
          <w:color w:val="FF0000"/>
          <w:sz w:val="24"/>
          <w:szCs w:val="24"/>
          <w:lang w:val="en-US"/>
        </w:rPr>
        <w:t>mitochondria</w:t>
      </w:r>
      <w:r w:rsidR="001E5B24" w:rsidRPr="00700E32">
        <w:rPr>
          <w:rFonts w:ascii="Arial" w:hAnsi="Arial" w:cs="Arial"/>
          <w:color w:val="FF0000"/>
          <w:sz w:val="24"/>
          <w:szCs w:val="24"/>
          <w:lang w:val="en-US"/>
        </w:rPr>
        <w:t xml:space="preserve"> (60% vs 40</w:t>
      </w:r>
      <w:r w:rsidR="00E836E3">
        <w:rPr>
          <w:rFonts w:ascii="Arial" w:hAnsi="Arial" w:cs="Arial"/>
          <w:color w:val="FF0000"/>
          <w:sz w:val="24"/>
          <w:szCs w:val="24"/>
          <w:lang w:val="en-US"/>
        </w:rPr>
        <w:t>-50</w:t>
      </w:r>
      <w:r w:rsidR="001E5B24" w:rsidRPr="00700E32">
        <w:rPr>
          <w:rFonts w:ascii="Arial" w:hAnsi="Arial" w:cs="Arial"/>
          <w:color w:val="FF0000"/>
          <w:sz w:val="24"/>
          <w:szCs w:val="24"/>
          <w:lang w:val="en-US"/>
        </w:rPr>
        <w:t>%)</w:t>
      </w:r>
      <w:r w:rsidRPr="00700E32">
        <w:rPr>
          <w:rFonts w:ascii="Arial" w:hAnsi="Arial" w:cs="Arial"/>
          <w:color w:val="FF0000"/>
          <w:sz w:val="24"/>
          <w:szCs w:val="24"/>
          <w:lang w:val="en-US"/>
        </w:rPr>
        <w:t xml:space="preserve">, </w:t>
      </w:r>
      <w:r w:rsidRPr="005000B0">
        <w:rPr>
          <w:rFonts w:ascii="Arial" w:hAnsi="Arial" w:cs="Arial"/>
          <w:sz w:val="24"/>
          <w:szCs w:val="24"/>
          <w:lang w:val="en-US"/>
        </w:rPr>
        <w:t>indicating that ATP synthase complexes are more stable in these mutants (Fig</w:t>
      </w:r>
      <w:r w:rsidR="000976DD" w:rsidRPr="005000B0">
        <w:rPr>
          <w:rFonts w:ascii="Arial" w:hAnsi="Arial" w:cs="Arial"/>
          <w:sz w:val="24"/>
          <w:szCs w:val="24"/>
          <w:lang w:val="en-US"/>
        </w:rPr>
        <w:t>.</w:t>
      </w:r>
      <w:r w:rsidR="005F08F3" w:rsidRPr="005000B0">
        <w:rPr>
          <w:rFonts w:ascii="Arial" w:hAnsi="Arial" w:cs="Arial"/>
          <w:sz w:val="24"/>
          <w:szCs w:val="24"/>
          <w:lang w:val="en-US"/>
        </w:rPr>
        <w:t xml:space="preserve"> </w:t>
      </w:r>
      <w:r w:rsidR="00145139" w:rsidRPr="005000B0">
        <w:rPr>
          <w:rFonts w:ascii="Arial" w:hAnsi="Arial" w:cs="Arial"/>
          <w:sz w:val="24"/>
          <w:szCs w:val="24"/>
          <w:lang w:val="en-US"/>
        </w:rPr>
        <w:t>3</w:t>
      </w:r>
      <w:r w:rsidR="005F08F3" w:rsidRPr="005000B0">
        <w:rPr>
          <w:rFonts w:ascii="Arial" w:hAnsi="Arial" w:cs="Arial"/>
          <w:sz w:val="24"/>
          <w:szCs w:val="24"/>
          <w:lang w:val="en-US"/>
        </w:rPr>
        <w:t>A</w:t>
      </w:r>
      <w:r w:rsidRPr="005000B0">
        <w:rPr>
          <w:rFonts w:ascii="Arial" w:hAnsi="Arial" w:cs="Arial"/>
          <w:sz w:val="24"/>
          <w:szCs w:val="24"/>
          <w:lang w:val="en-US"/>
        </w:rPr>
        <w:t xml:space="preserve">). </w:t>
      </w:r>
      <w:r w:rsidR="00551A73" w:rsidRPr="005000B0">
        <w:rPr>
          <w:rFonts w:ascii="Arial" w:hAnsi="Arial" w:cs="Arial"/>
          <w:color w:val="FF0000"/>
          <w:sz w:val="24"/>
          <w:szCs w:val="24"/>
          <w:lang w:val="en-US"/>
        </w:rPr>
        <w:t>According to this,</w:t>
      </w:r>
      <w:r w:rsidR="00C70A1B" w:rsidRPr="005000B0">
        <w:rPr>
          <w:rFonts w:ascii="Arial" w:hAnsi="Arial" w:cs="Arial"/>
          <w:color w:val="FF0000"/>
          <w:sz w:val="24"/>
          <w:szCs w:val="24"/>
          <w:lang w:val="en-US"/>
        </w:rPr>
        <w:t xml:space="preserve"> </w:t>
      </w:r>
      <w:r w:rsidR="00C24F28">
        <w:rPr>
          <w:rFonts w:ascii="Arial" w:hAnsi="Arial" w:cs="Arial"/>
          <w:color w:val="FF0000"/>
          <w:sz w:val="24"/>
          <w:szCs w:val="24"/>
          <w:lang w:val="en-US"/>
        </w:rPr>
        <w:t>a lower ratio between</w:t>
      </w:r>
      <w:r w:rsidR="00A64E31" w:rsidRPr="005000B0">
        <w:rPr>
          <w:rFonts w:ascii="Arial" w:hAnsi="Arial" w:cs="Arial"/>
          <w:color w:val="FF0000"/>
          <w:sz w:val="24"/>
          <w:szCs w:val="24"/>
          <w:lang w:val="en-US"/>
        </w:rPr>
        <w:t xml:space="preserve"> free </w:t>
      </w:r>
      <w:r w:rsidR="00C6507C" w:rsidRPr="005000B0">
        <w:rPr>
          <w:rFonts w:ascii="Arial" w:hAnsi="Arial" w:cs="Arial"/>
          <w:color w:val="FF0000"/>
          <w:sz w:val="24"/>
          <w:szCs w:val="24"/>
          <w:lang w:val="en-US"/>
        </w:rPr>
        <w:t>F</w:t>
      </w:r>
      <w:r w:rsidR="00C6507C" w:rsidRPr="005000B0">
        <w:rPr>
          <w:rFonts w:ascii="Arial" w:hAnsi="Arial" w:cs="Arial"/>
          <w:color w:val="FF0000"/>
          <w:sz w:val="24"/>
          <w:szCs w:val="24"/>
          <w:vertAlign w:val="subscript"/>
          <w:lang w:val="en-US"/>
        </w:rPr>
        <w:t>1</w:t>
      </w:r>
      <w:r w:rsidR="00A64E31" w:rsidRPr="005000B0">
        <w:rPr>
          <w:rFonts w:ascii="Arial" w:hAnsi="Arial" w:cs="Arial"/>
          <w:color w:val="FF0000"/>
          <w:sz w:val="24"/>
          <w:szCs w:val="24"/>
          <w:lang w:val="en-US"/>
        </w:rPr>
        <w:t xml:space="preserve"> </w:t>
      </w:r>
      <w:r w:rsidR="00C24F28">
        <w:rPr>
          <w:rFonts w:ascii="Arial" w:hAnsi="Arial" w:cs="Arial"/>
          <w:color w:val="FF0000"/>
          <w:sz w:val="24"/>
          <w:szCs w:val="24"/>
          <w:lang w:val="en-US"/>
        </w:rPr>
        <w:t>and</w:t>
      </w:r>
      <w:r w:rsidR="00C6507C" w:rsidRPr="005000B0">
        <w:rPr>
          <w:rFonts w:ascii="Arial" w:hAnsi="Arial" w:cs="Arial"/>
          <w:color w:val="FF0000"/>
          <w:sz w:val="24"/>
          <w:szCs w:val="24"/>
          <w:lang w:val="en-US"/>
        </w:rPr>
        <w:t xml:space="preserve"> fully assembled enzyme is present in </w:t>
      </w:r>
      <w:r w:rsidRPr="005000B0">
        <w:rPr>
          <w:rFonts w:ascii="Arial" w:eastAsia="Times New Roman" w:hAnsi="Arial" w:cs="Arial"/>
          <w:i/>
          <w:color w:val="FF0000"/>
          <w:sz w:val="24"/>
          <w:szCs w:val="24"/>
          <w:lang w:val="en-US"/>
        </w:rPr>
        <w:t>atp6-P163S OM45-GFP</w:t>
      </w:r>
      <w:r w:rsidRPr="005000B0">
        <w:rPr>
          <w:rFonts w:ascii="Arial" w:eastAsia="Times New Roman" w:hAnsi="Arial" w:cs="Arial"/>
          <w:color w:val="FF0000"/>
          <w:sz w:val="24"/>
          <w:szCs w:val="24"/>
          <w:lang w:val="en-US"/>
        </w:rPr>
        <w:t xml:space="preserve"> and </w:t>
      </w:r>
      <w:r w:rsidRPr="005000B0">
        <w:rPr>
          <w:rFonts w:ascii="Arial" w:eastAsia="Times New Roman" w:hAnsi="Arial" w:cs="Arial"/>
          <w:i/>
          <w:color w:val="FF0000"/>
          <w:sz w:val="24"/>
          <w:szCs w:val="24"/>
          <w:lang w:val="en-US"/>
        </w:rPr>
        <w:t>atp6-K90E OM45-GFP</w:t>
      </w:r>
      <w:r w:rsidR="00482AC8" w:rsidRPr="005000B0">
        <w:rPr>
          <w:rFonts w:ascii="Arial" w:eastAsia="Times New Roman" w:hAnsi="Arial" w:cs="Arial"/>
          <w:color w:val="FF0000"/>
          <w:sz w:val="24"/>
          <w:szCs w:val="24"/>
          <w:lang w:val="en-US"/>
        </w:rPr>
        <w:t xml:space="preserve"> mutants</w:t>
      </w:r>
      <w:r w:rsidR="0010695E">
        <w:rPr>
          <w:rFonts w:ascii="Arial" w:eastAsia="Times New Roman" w:hAnsi="Arial" w:cs="Arial"/>
          <w:color w:val="FF0000"/>
          <w:sz w:val="24"/>
          <w:szCs w:val="24"/>
          <w:lang w:val="en-US"/>
        </w:rPr>
        <w:t xml:space="preserve"> </w:t>
      </w:r>
      <w:r w:rsidR="0010695E" w:rsidRPr="0010695E">
        <w:rPr>
          <w:rFonts w:ascii="Arial" w:eastAsia="Times New Roman" w:hAnsi="Arial" w:cs="Arial"/>
          <w:color w:val="548DD4" w:themeColor="text2" w:themeTint="99"/>
          <w:sz w:val="24"/>
          <w:szCs w:val="24"/>
          <w:lang w:val="en-US"/>
        </w:rPr>
        <w:t>than in control mitochondria</w:t>
      </w:r>
      <w:r w:rsidR="00555469">
        <w:rPr>
          <w:rFonts w:ascii="Arial" w:eastAsia="Times New Roman" w:hAnsi="Arial" w:cs="Arial"/>
          <w:color w:val="548DD4" w:themeColor="text2" w:themeTint="99"/>
          <w:sz w:val="24"/>
          <w:szCs w:val="24"/>
          <w:lang w:val="en-US"/>
        </w:rPr>
        <w:t xml:space="preserve"> (Fig. 3B)</w:t>
      </w:r>
      <w:r w:rsidR="00C6507C" w:rsidRPr="005000B0">
        <w:rPr>
          <w:rFonts w:ascii="Arial" w:hAnsi="Arial" w:cs="Arial"/>
          <w:color w:val="FF0000"/>
          <w:sz w:val="24"/>
          <w:szCs w:val="24"/>
          <w:lang w:val="en-US"/>
        </w:rPr>
        <w:t>.</w:t>
      </w:r>
      <w:r w:rsidRPr="005000B0">
        <w:rPr>
          <w:rFonts w:ascii="Arial" w:hAnsi="Arial" w:cs="Arial"/>
          <w:color w:val="FF0000"/>
          <w:sz w:val="24"/>
          <w:szCs w:val="24"/>
          <w:lang w:val="en-US"/>
        </w:rPr>
        <w:t xml:space="preserve"> </w:t>
      </w:r>
      <w:r w:rsidR="00BE6504">
        <w:rPr>
          <w:rFonts w:ascii="Arial" w:hAnsi="Arial" w:cs="Arial"/>
          <w:color w:val="FF0000"/>
          <w:sz w:val="24"/>
          <w:szCs w:val="24"/>
          <w:lang w:val="en-US"/>
        </w:rPr>
        <w:t>The amount of fully assembled enzyme</w:t>
      </w:r>
      <w:r w:rsidR="00E836E3">
        <w:rPr>
          <w:rFonts w:ascii="Arial" w:hAnsi="Arial" w:cs="Arial"/>
          <w:color w:val="FF0000"/>
          <w:sz w:val="24"/>
          <w:szCs w:val="24"/>
          <w:lang w:val="en-US"/>
        </w:rPr>
        <w:t xml:space="preserve"> in </w:t>
      </w:r>
      <w:r w:rsidR="00E836E3" w:rsidRPr="00E836E3">
        <w:rPr>
          <w:rFonts w:ascii="Arial" w:hAnsi="Arial" w:cs="Arial"/>
          <w:i/>
          <w:color w:val="FF0000"/>
          <w:sz w:val="24"/>
          <w:szCs w:val="24"/>
          <w:lang w:val="en-US"/>
        </w:rPr>
        <w:t>atp6-P163S</w:t>
      </w:r>
      <w:r w:rsidR="00E836E3">
        <w:rPr>
          <w:rFonts w:ascii="Arial" w:hAnsi="Arial" w:cs="Arial"/>
          <w:color w:val="FF0000"/>
          <w:sz w:val="24"/>
          <w:szCs w:val="24"/>
          <w:lang w:val="en-US"/>
        </w:rPr>
        <w:t xml:space="preserve"> mutant</w:t>
      </w:r>
      <w:r w:rsidR="00BE6504">
        <w:rPr>
          <w:rFonts w:ascii="Arial" w:hAnsi="Arial" w:cs="Arial"/>
          <w:color w:val="FF0000"/>
          <w:sz w:val="24"/>
          <w:szCs w:val="24"/>
          <w:lang w:val="en-US"/>
        </w:rPr>
        <w:t xml:space="preserve">, assessed by the steady state analysis of Atp6p, which is immediately degraded when not incorporated into the complex, is not further decreased </w:t>
      </w:r>
      <w:r w:rsidR="001431D4">
        <w:rPr>
          <w:rFonts w:ascii="Arial" w:hAnsi="Arial" w:cs="Arial"/>
          <w:color w:val="FF0000"/>
          <w:sz w:val="24"/>
          <w:szCs w:val="24"/>
          <w:lang w:val="en-US"/>
        </w:rPr>
        <w:t xml:space="preserve">by </w:t>
      </w:r>
      <w:r w:rsidR="00BE6504" w:rsidRPr="001431D4">
        <w:rPr>
          <w:rFonts w:ascii="Arial" w:hAnsi="Arial" w:cs="Arial"/>
          <w:i/>
          <w:color w:val="FF0000"/>
          <w:sz w:val="24"/>
          <w:szCs w:val="24"/>
          <w:lang w:val="en-US"/>
        </w:rPr>
        <w:t>OM45-GFP</w:t>
      </w:r>
      <w:r w:rsidR="00BE6504">
        <w:rPr>
          <w:rFonts w:ascii="Arial" w:hAnsi="Arial" w:cs="Arial"/>
          <w:color w:val="FF0000"/>
          <w:sz w:val="24"/>
          <w:szCs w:val="24"/>
          <w:lang w:val="en-US"/>
        </w:rPr>
        <w:t xml:space="preserve"> mutation</w:t>
      </w:r>
      <w:r w:rsidR="00A37D81">
        <w:rPr>
          <w:rFonts w:ascii="Arial" w:hAnsi="Arial" w:cs="Arial"/>
          <w:color w:val="FF0000"/>
          <w:sz w:val="24"/>
          <w:szCs w:val="24"/>
          <w:lang w:val="en-US"/>
        </w:rPr>
        <w:t xml:space="preserve"> </w:t>
      </w:r>
      <w:r w:rsidR="0013695B">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&lt;EndNote&gt;&lt;Cite&gt;&lt;Author&gt;Ackerman&lt;/Author&gt;&lt;Year&gt;2005&lt;/Year&gt;&lt;RecNum&gt;194&lt;/RecNum&gt;&lt;DisplayText&gt;[93]&lt;/DisplayText&gt;&lt;record&gt;&lt;rec-number&gt;194&lt;/rec-number&gt;&lt;foreign-keys&gt;&lt;key app="EN" db-id="vvzvd0af8sxw5eep0rbvfs0kp0xdwt995ats"&gt;194&lt;/key&gt;&lt;/foreign-keys&gt;&lt;ref-type name="Journal Article"&gt;17&lt;/ref-type&gt;&lt;contributors&gt;&lt;authors&gt;&lt;author&gt;Ackerman, S. H.&lt;/author&gt;&lt;author&gt;Tzagoloff, A.&lt;/author&gt;&lt;/authors&gt;&lt;/contributors&gt;&lt;auth-address&gt;Department of Biochemistry and Molecular Biology, Wayne State University School of Medicine, Detroit, Michigan 48201, USA.&lt;/auth-address&gt;&lt;titles&gt;&lt;title&gt;Function, structure, and biogenesis of mitochondrial ATP synthase&lt;/title&gt;&lt;secondary-title&gt;Prog Nucleic Acid Res Mol Biol&lt;/secondary-title&gt;&lt;alt-title&gt;Progress in nucleic acid research and molecular biology&lt;/alt-title&gt;&lt;/titles&gt;&lt;periodical&gt;&lt;full-title&gt;Prog Nucleic Acid Res Mol Biol&lt;/full-title&gt;&lt;abbr-1&gt;Progress in nucleic acid research and molecular biology&lt;/abbr-1&gt;&lt;/periodical&gt;&lt;alt-periodical&gt;&lt;full-title&gt;Prog Nucleic Acid Res Mol Biol&lt;/full-title&gt;&lt;abbr-1&gt;Progress in nucleic acid research and molecular biology&lt;/abbr-1&gt;&lt;/alt-periodical&gt;&lt;pages&gt;95-133&lt;/pages&gt;&lt;volume&gt;80&lt;/volume&gt;&lt;edition&gt;2005/09/17&lt;/edition&gt;&lt;keywords&gt;&lt;keyword&gt;Animals&lt;/keyword&gt;&lt;keyword&gt;Catalytic Domain&lt;/keyword&gt;&lt;keyword&gt;Energy Metabolism&lt;/keyword&gt;&lt;keyword&gt;Gene Expression&lt;/keyword&gt;&lt;keyword&gt;Mitochondria/enzymology&lt;/keyword&gt;&lt;keyword&gt;Mitochondrial Proton-Translocating ATPases/*chemistry/genetics/*metabolism&lt;/keyword&gt;&lt;keyword&gt;Models, Biological&lt;/keyword&gt;&lt;keyword&gt;Models, Molecular&lt;/keyword&gt;&lt;keyword&gt;Protein Subunits&lt;/keyword&gt;&lt;keyword&gt;Saccharomyces cerevisiae/enzymology&lt;/keyword&gt;&lt;/keywords&gt;&lt;dates&gt;&lt;year&gt;2005&lt;/year&gt;&lt;/dates&gt;&lt;isbn&gt;0079-6603 (Print)&amp;#xD;0079-6603 (Linking)&lt;/isbn&gt;&lt;accession-num&gt;16164973&lt;/accession-num&gt;&lt;work-type&gt;Research Support, N.I.H., Extramural&amp;#xD;Review&lt;/work-type&gt;&lt;urls&gt;&lt;related-urls&gt;&lt;url&gt;http://www.ncbi.nlm.nih.gov/pubmed/16164973&lt;/url&gt;&lt;/related-urls&gt;&lt;/urls&gt;&lt;electronic-resource-num&gt;10.1016/S0079-6603(05)80003-0&lt;/electronic-resource-num&gt;&lt;language&gt;eng&lt;/language&gt;&lt;/record&gt;&lt;/Cite&gt;&lt;/EndNote&gt;</w:instrText>
      </w:r>
      <w:r w:rsidR="0013695B">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93" w:tooltip="Ackerman, 2005 #194" w:history="1">
        <w:r w:rsidR="00BF454C">
          <w:rPr>
            <w:rFonts w:ascii="Arial" w:hAnsi="Arial" w:cs="Arial"/>
            <w:noProof/>
            <w:color w:val="FF0000"/>
            <w:sz w:val="24"/>
            <w:szCs w:val="24"/>
            <w:lang w:val="en-US"/>
          </w:rPr>
          <w:t>93</w:t>
        </w:r>
      </w:hyperlink>
      <w:r w:rsidR="000D7034">
        <w:rPr>
          <w:rFonts w:ascii="Arial" w:hAnsi="Arial" w:cs="Arial"/>
          <w:noProof/>
          <w:color w:val="FF0000"/>
          <w:sz w:val="24"/>
          <w:szCs w:val="24"/>
          <w:lang w:val="en-US"/>
        </w:rPr>
        <w:t>]</w:t>
      </w:r>
      <w:r w:rsidR="0013695B">
        <w:rPr>
          <w:rFonts w:ascii="Arial" w:hAnsi="Arial" w:cs="Arial"/>
          <w:color w:val="FF0000"/>
          <w:sz w:val="24"/>
          <w:szCs w:val="24"/>
          <w:lang w:val="en-US"/>
        </w:rPr>
        <w:fldChar w:fldCharType="end"/>
      </w:r>
      <w:r w:rsidR="00BE6504">
        <w:rPr>
          <w:rFonts w:ascii="Arial" w:hAnsi="Arial" w:cs="Arial"/>
          <w:color w:val="FF0000"/>
          <w:sz w:val="24"/>
          <w:szCs w:val="24"/>
          <w:lang w:val="en-US"/>
        </w:rPr>
        <w:t xml:space="preserve">. </w:t>
      </w:r>
      <w:r w:rsidR="00551A73" w:rsidRPr="005000B0">
        <w:rPr>
          <w:rFonts w:ascii="Arial" w:hAnsi="Arial" w:cs="Arial"/>
          <w:color w:val="FF0000"/>
          <w:sz w:val="24"/>
          <w:szCs w:val="24"/>
          <w:lang w:val="en-US"/>
        </w:rPr>
        <w:t>T</w:t>
      </w:r>
      <w:r w:rsidR="00C6507C" w:rsidRPr="005000B0">
        <w:rPr>
          <w:rFonts w:ascii="Arial" w:hAnsi="Arial" w:cs="Arial"/>
          <w:color w:val="FF0000"/>
          <w:sz w:val="24"/>
          <w:szCs w:val="24"/>
          <w:lang w:val="en-US"/>
        </w:rPr>
        <w:t xml:space="preserve">he </w:t>
      </w:r>
      <w:r w:rsidRPr="005000B0">
        <w:rPr>
          <w:rFonts w:ascii="Arial" w:hAnsi="Arial" w:cs="Arial"/>
          <w:color w:val="FF0000"/>
          <w:sz w:val="24"/>
          <w:szCs w:val="24"/>
          <w:lang w:val="en-US"/>
        </w:rPr>
        <w:t xml:space="preserve">amount of </w:t>
      </w:r>
      <w:r w:rsidR="00BE6504">
        <w:rPr>
          <w:rFonts w:ascii="Arial" w:hAnsi="Arial" w:cs="Arial"/>
          <w:color w:val="FF0000"/>
          <w:sz w:val="24"/>
          <w:szCs w:val="24"/>
          <w:lang w:val="en-US"/>
        </w:rPr>
        <w:t xml:space="preserve">ATP synthase subunits and </w:t>
      </w:r>
      <w:r w:rsidRPr="005000B0">
        <w:rPr>
          <w:rFonts w:ascii="Arial" w:hAnsi="Arial" w:cs="Arial"/>
          <w:color w:val="FF0000"/>
          <w:sz w:val="24"/>
          <w:szCs w:val="24"/>
          <w:lang w:val="en-US"/>
        </w:rPr>
        <w:t>ATPase inhibitor protein Inh1 bound to F</w:t>
      </w:r>
      <w:r w:rsidRPr="005000B0">
        <w:rPr>
          <w:rFonts w:ascii="Arial" w:hAnsi="Arial" w:cs="Arial"/>
          <w:color w:val="FF0000"/>
          <w:sz w:val="24"/>
          <w:szCs w:val="24"/>
          <w:vertAlign w:val="subscript"/>
          <w:lang w:val="en-US"/>
        </w:rPr>
        <w:t>1</w:t>
      </w:r>
      <w:r w:rsidRPr="005000B0">
        <w:rPr>
          <w:rFonts w:ascii="Arial" w:hAnsi="Arial" w:cs="Arial"/>
          <w:color w:val="FF0000"/>
          <w:sz w:val="24"/>
          <w:szCs w:val="24"/>
          <w:lang w:val="en-US"/>
        </w:rPr>
        <w:t xml:space="preserve"> </w:t>
      </w:r>
      <w:r w:rsidR="00C6507C" w:rsidRPr="005000B0">
        <w:rPr>
          <w:rFonts w:ascii="Arial" w:hAnsi="Arial" w:cs="Arial"/>
          <w:color w:val="FF0000"/>
          <w:sz w:val="24"/>
          <w:szCs w:val="24"/>
          <w:lang w:val="en-US"/>
        </w:rPr>
        <w:t>was unchanged</w:t>
      </w:r>
      <w:r w:rsidR="00C6507C" w:rsidRPr="005000B0">
        <w:rPr>
          <w:rFonts w:ascii="Arial" w:hAnsi="Arial" w:cs="Arial"/>
          <w:sz w:val="24"/>
          <w:szCs w:val="24"/>
          <w:lang w:val="en-US"/>
        </w:rPr>
        <w:t xml:space="preserve"> </w:t>
      </w:r>
      <w:r w:rsidR="00C24F28">
        <w:rPr>
          <w:rFonts w:ascii="Arial" w:hAnsi="Arial" w:cs="Arial"/>
          <w:color w:val="FF0000"/>
          <w:sz w:val="24"/>
          <w:szCs w:val="24"/>
          <w:lang w:val="en-US"/>
        </w:rPr>
        <w:t>(Fig. 3</w:t>
      </w:r>
      <w:r w:rsidR="00835561">
        <w:rPr>
          <w:rFonts w:ascii="Arial" w:hAnsi="Arial" w:cs="Arial"/>
          <w:color w:val="FF0000"/>
          <w:sz w:val="24"/>
          <w:szCs w:val="24"/>
          <w:lang w:val="en-US"/>
        </w:rPr>
        <w:t>B,C</w:t>
      </w:r>
      <w:r w:rsidR="00C24F28">
        <w:rPr>
          <w:rFonts w:ascii="Arial" w:hAnsi="Arial" w:cs="Arial"/>
          <w:color w:val="FF0000"/>
          <w:sz w:val="24"/>
          <w:szCs w:val="24"/>
          <w:lang w:val="en-US"/>
        </w:rPr>
        <w:t>)</w:t>
      </w:r>
      <w:r w:rsidR="00551A73" w:rsidRPr="005000B0">
        <w:rPr>
          <w:rFonts w:ascii="Arial" w:hAnsi="Arial" w:cs="Arial"/>
          <w:sz w:val="24"/>
          <w:szCs w:val="24"/>
          <w:lang w:val="en-US"/>
        </w:rPr>
        <w:t>.</w:t>
      </w:r>
    </w:p>
    <w:p w:rsidR="00485241" w:rsidRPr="005000B0" w:rsidRDefault="00485241" w:rsidP="006018C1">
      <w:pPr>
        <w:spacing w:line="360" w:lineRule="auto"/>
        <w:jc w:val="both"/>
        <w:rPr>
          <w:rFonts w:ascii="Arial" w:hAnsi="Arial" w:cs="Arial"/>
          <w:lang w:val="en-US"/>
        </w:rPr>
      </w:pPr>
      <w:r w:rsidRPr="005000B0">
        <w:rPr>
          <w:rFonts w:ascii="Arial" w:hAnsi="Arial" w:cs="Arial"/>
          <w:noProof/>
          <w:sz w:val="24"/>
          <w:szCs w:val="24"/>
        </w:rPr>
        <w:drawing>
          <wp:inline distT="0" distB="0" distL="0" distR="0" wp14:anchorId="6F1C079A" wp14:editId="215CA1C6">
            <wp:extent cx="5850040" cy="4387530"/>
            <wp:effectExtent l="0" t="0" r="0" b="0"/>
            <wp:docPr id="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noBN.jpg"/>
                    <pic:cNvPicPr/>
                  </pic:nvPicPr>
                  <pic:blipFill>
                    <a:blip r:embed="rId15">
                      <a:extLst>
                        <a:ext uri="{28A0092B-C50C-407E-A947-70E740481C1C}">
                          <a14:useLocalDpi xmlns:a14="http://schemas.microsoft.com/office/drawing/2010/main" val="0"/>
                        </a:ext>
                      </a:extLst>
                    </a:blip>
                    <a:stretch>
                      <a:fillRect/>
                    </a:stretch>
                  </pic:blipFill>
                  <pic:spPr>
                    <a:xfrm>
                      <a:off x="0" y="0"/>
                      <a:ext cx="5850040" cy="4387530"/>
                    </a:xfrm>
                    <a:prstGeom prst="rect">
                      <a:avLst/>
                    </a:prstGeom>
                  </pic:spPr>
                </pic:pic>
              </a:graphicData>
            </a:graphic>
          </wp:inline>
        </w:drawing>
      </w:r>
    </w:p>
    <w:p w:rsidR="005912A0" w:rsidRPr="005000B0" w:rsidRDefault="005912A0" w:rsidP="005912A0">
      <w:pPr>
        <w:spacing w:before="240" w:line="360" w:lineRule="auto"/>
        <w:jc w:val="both"/>
        <w:rPr>
          <w:rFonts w:ascii="Arial" w:hAnsi="Arial" w:cs="Arial"/>
          <w:sz w:val="24"/>
          <w:szCs w:val="24"/>
          <w:lang w:val="en-US"/>
        </w:rPr>
      </w:pPr>
      <w:r w:rsidRPr="005000B0">
        <w:rPr>
          <w:rFonts w:ascii="Arial" w:hAnsi="Arial" w:cs="Arial"/>
          <w:b/>
          <w:sz w:val="24"/>
          <w:szCs w:val="24"/>
          <w:lang w:val="en-US"/>
        </w:rPr>
        <w:t xml:space="preserve">Fig. </w:t>
      </w:r>
      <w:r w:rsidR="00145139" w:rsidRPr="005000B0">
        <w:rPr>
          <w:rFonts w:ascii="Arial" w:hAnsi="Arial" w:cs="Arial"/>
          <w:b/>
          <w:sz w:val="24"/>
          <w:szCs w:val="24"/>
          <w:lang w:val="en-US"/>
        </w:rPr>
        <w:t>3</w:t>
      </w:r>
      <w:r w:rsidRPr="005000B0">
        <w:rPr>
          <w:rFonts w:ascii="Arial" w:hAnsi="Arial" w:cs="Arial"/>
          <w:b/>
          <w:sz w:val="24"/>
          <w:szCs w:val="24"/>
          <w:lang w:val="en-US"/>
        </w:rPr>
        <w:t xml:space="preserve">. ATPase activity is reduced in the double </w:t>
      </w:r>
      <w:r w:rsidRPr="005000B0">
        <w:rPr>
          <w:rFonts w:ascii="Arial" w:hAnsi="Arial" w:cs="Arial"/>
          <w:b/>
          <w:i/>
          <w:sz w:val="24"/>
          <w:szCs w:val="24"/>
          <w:lang w:val="en-US"/>
        </w:rPr>
        <w:t>atp6-P163S OM45-GFP</w:t>
      </w:r>
      <w:r w:rsidRPr="005000B0">
        <w:rPr>
          <w:rFonts w:ascii="Arial" w:hAnsi="Arial" w:cs="Arial"/>
          <w:b/>
          <w:sz w:val="24"/>
          <w:szCs w:val="24"/>
          <w:lang w:val="en-US"/>
        </w:rPr>
        <w:t xml:space="preserve"> and </w:t>
      </w:r>
      <w:r w:rsidRPr="005000B0">
        <w:rPr>
          <w:rFonts w:ascii="Arial" w:hAnsi="Arial" w:cs="Arial"/>
          <w:b/>
          <w:i/>
          <w:sz w:val="24"/>
          <w:szCs w:val="24"/>
          <w:lang w:val="en-US"/>
        </w:rPr>
        <w:t>atp6-K90E OM45-GFP</w:t>
      </w:r>
      <w:r w:rsidRPr="005000B0">
        <w:rPr>
          <w:rFonts w:ascii="Arial" w:hAnsi="Arial" w:cs="Arial"/>
          <w:b/>
          <w:sz w:val="24"/>
          <w:szCs w:val="24"/>
          <w:lang w:val="en-US"/>
        </w:rPr>
        <w:t xml:space="preserve"> mutants. </w:t>
      </w:r>
      <w:r w:rsidR="00043067" w:rsidRPr="005000B0">
        <w:rPr>
          <w:rFonts w:ascii="Arial" w:hAnsi="Arial" w:cs="Arial"/>
          <w:sz w:val="24"/>
          <w:szCs w:val="24"/>
          <w:lang w:val="en-US"/>
        </w:rPr>
        <w:t>(</w:t>
      </w:r>
      <w:r w:rsidRPr="005000B0">
        <w:rPr>
          <w:rFonts w:ascii="Arial" w:hAnsi="Arial" w:cs="Arial"/>
          <w:b/>
          <w:sz w:val="24"/>
          <w:szCs w:val="24"/>
          <w:lang w:val="en-US"/>
        </w:rPr>
        <w:t>A</w:t>
      </w:r>
      <w:r w:rsidRPr="005000B0">
        <w:rPr>
          <w:rFonts w:ascii="Arial" w:hAnsi="Arial" w:cs="Arial"/>
          <w:sz w:val="24"/>
          <w:szCs w:val="24"/>
          <w:lang w:val="en-US"/>
        </w:rPr>
        <w:t xml:space="preserve">) </w:t>
      </w:r>
      <w:r w:rsidR="00835561" w:rsidRPr="002663C7">
        <w:rPr>
          <w:rFonts w:ascii="Arial" w:hAnsi="Arial" w:cs="Arial"/>
          <w:sz w:val="24"/>
          <w:szCs w:val="24"/>
          <w:lang w:val="en-US"/>
        </w:rPr>
        <w:t xml:space="preserve">Mitochondria were isolated from strains grown in rich galactose medium, at </w:t>
      </w:r>
      <w:r w:rsidR="00835561">
        <w:rPr>
          <w:rFonts w:ascii="Arial" w:hAnsi="Arial" w:cs="Arial"/>
          <w:sz w:val="24"/>
          <w:szCs w:val="24"/>
          <w:lang w:val="en-US"/>
        </w:rPr>
        <w:t>36°C</w:t>
      </w:r>
      <w:r w:rsidR="00835561" w:rsidRPr="002663C7">
        <w:rPr>
          <w:rFonts w:ascii="Arial" w:hAnsi="Arial" w:cs="Arial"/>
          <w:sz w:val="24"/>
          <w:szCs w:val="24"/>
          <w:lang w:val="en-US"/>
        </w:rPr>
        <w:t xml:space="preserve">. Oxygen consumption rates were measured after consecutively adding 4 </w:t>
      </w:r>
      <w:proofErr w:type="spellStart"/>
      <w:r w:rsidR="00835561" w:rsidRPr="002663C7">
        <w:rPr>
          <w:rFonts w:ascii="Arial" w:hAnsi="Arial" w:cs="Arial"/>
          <w:sz w:val="24"/>
          <w:szCs w:val="24"/>
          <w:lang w:val="en-US"/>
        </w:rPr>
        <w:t>mM</w:t>
      </w:r>
      <w:proofErr w:type="spellEnd"/>
      <w:r w:rsidR="00835561" w:rsidRPr="002663C7">
        <w:rPr>
          <w:rFonts w:ascii="Arial" w:hAnsi="Arial" w:cs="Arial"/>
          <w:sz w:val="24"/>
          <w:szCs w:val="24"/>
          <w:lang w:val="en-US"/>
        </w:rPr>
        <w:t xml:space="preserve"> NADH (state 4 respiration), 150 µM ADP (state 3) or 4 </w:t>
      </w:r>
      <w:r w:rsidR="00835561" w:rsidRPr="002663C7">
        <w:rPr>
          <w:rFonts w:ascii="Arial" w:hAnsi="Arial" w:cs="Arial"/>
          <w:sz w:val="24"/>
          <w:szCs w:val="24"/>
          <w:lang w:val="en-US"/>
        </w:rPr>
        <w:lastRenderedPageBreak/>
        <w:t>µM carbonyl cyanide m-</w:t>
      </w:r>
      <w:proofErr w:type="spellStart"/>
      <w:r w:rsidR="00835561" w:rsidRPr="002663C7">
        <w:rPr>
          <w:rFonts w:ascii="Arial" w:hAnsi="Arial" w:cs="Arial"/>
          <w:sz w:val="24"/>
          <w:szCs w:val="24"/>
          <w:lang w:val="en-US"/>
        </w:rPr>
        <w:t>chlorophenylhydrazone</w:t>
      </w:r>
      <w:proofErr w:type="spellEnd"/>
      <w:r w:rsidR="00835561" w:rsidRPr="002663C7">
        <w:rPr>
          <w:rFonts w:ascii="Arial" w:hAnsi="Arial" w:cs="Arial"/>
          <w:sz w:val="24"/>
          <w:szCs w:val="24"/>
          <w:lang w:val="en-US"/>
        </w:rPr>
        <w:t xml:space="preserve"> (CCCP) (uncoupled respiration)</w:t>
      </w:r>
      <w:r w:rsidR="00835561">
        <w:rPr>
          <w:rFonts w:ascii="Arial" w:hAnsi="Arial" w:cs="Arial"/>
          <w:sz w:val="24"/>
          <w:szCs w:val="24"/>
          <w:lang w:val="en-US"/>
        </w:rPr>
        <w:t xml:space="preserve">. </w:t>
      </w:r>
      <w:r w:rsidR="00835561" w:rsidRPr="002663C7">
        <w:rPr>
          <w:rFonts w:ascii="Arial" w:hAnsi="Arial" w:cs="Arial"/>
          <w:sz w:val="24"/>
          <w:szCs w:val="24"/>
          <w:lang w:val="en-US"/>
        </w:rPr>
        <w:t xml:space="preserve">The rates of ATP synthesis were determined using 4 </w:t>
      </w:r>
      <w:proofErr w:type="spellStart"/>
      <w:r w:rsidR="00835561" w:rsidRPr="002663C7">
        <w:rPr>
          <w:rFonts w:ascii="Arial" w:hAnsi="Arial" w:cs="Arial"/>
          <w:sz w:val="24"/>
          <w:szCs w:val="24"/>
          <w:lang w:val="en-US"/>
        </w:rPr>
        <w:t>mM</w:t>
      </w:r>
      <w:proofErr w:type="spellEnd"/>
      <w:r w:rsidR="00835561" w:rsidRPr="002663C7">
        <w:rPr>
          <w:rFonts w:ascii="Arial" w:hAnsi="Arial" w:cs="Arial"/>
          <w:sz w:val="24"/>
          <w:szCs w:val="24"/>
          <w:lang w:val="en-US"/>
        </w:rPr>
        <w:t xml:space="preserve"> NADH and 750 µM ADP, in the presence/absence o</w:t>
      </w:r>
      <w:r w:rsidR="00835561">
        <w:rPr>
          <w:rFonts w:ascii="Arial" w:hAnsi="Arial" w:cs="Arial"/>
          <w:sz w:val="24"/>
          <w:szCs w:val="24"/>
          <w:lang w:val="en-US"/>
        </w:rPr>
        <w:t xml:space="preserve">f 3 </w:t>
      </w:r>
      <w:proofErr w:type="spellStart"/>
      <w:r w:rsidR="00835561">
        <w:rPr>
          <w:rFonts w:ascii="Arial" w:hAnsi="Arial" w:cs="Arial"/>
          <w:sz w:val="24"/>
          <w:szCs w:val="24"/>
          <w:lang w:val="en-US"/>
        </w:rPr>
        <w:t>mM</w:t>
      </w:r>
      <w:proofErr w:type="spellEnd"/>
      <w:r w:rsidR="00835561">
        <w:rPr>
          <w:rFonts w:ascii="Arial" w:hAnsi="Arial" w:cs="Arial"/>
          <w:sz w:val="24"/>
          <w:szCs w:val="24"/>
          <w:lang w:val="en-US"/>
        </w:rPr>
        <w:t xml:space="preserve"> </w:t>
      </w:r>
      <w:proofErr w:type="spellStart"/>
      <w:r w:rsidR="00835561">
        <w:rPr>
          <w:rFonts w:ascii="Arial" w:hAnsi="Arial" w:cs="Arial"/>
          <w:sz w:val="24"/>
          <w:szCs w:val="24"/>
          <w:lang w:val="en-US"/>
        </w:rPr>
        <w:t>oligomycin</w:t>
      </w:r>
      <w:proofErr w:type="spellEnd"/>
      <w:r w:rsidR="00835561" w:rsidRPr="002663C7">
        <w:rPr>
          <w:rFonts w:ascii="Arial" w:hAnsi="Arial" w:cs="Arial"/>
          <w:sz w:val="24"/>
          <w:szCs w:val="24"/>
          <w:lang w:val="en-US"/>
        </w:rPr>
        <w:t>.</w:t>
      </w:r>
      <w:r w:rsidRPr="005000B0">
        <w:rPr>
          <w:rFonts w:ascii="Arial" w:hAnsi="Arial" w:cs="Arial"/>
          <w:sz w:val="24"/>
          <w:szCs w:val="24"/>
          <w:lang w:val="en-US"/>
        </w:rPr>
        <w:t xml:space="preserve"> For the ATPase assays, mitochondria kept at –80°C were thawed and the reaction</w:t>
      </w:r>
      <w:r w:rsidR="008C6DD1">
        <w:rPr>
          <w:rFonts w:ascii="Arial" w:hAnsi="Arial" w:cs="Arial"/>
          <w:sz w:val="24"/>
          <w:szCs w:val="24"/>
          <w:lang w:val="en-US"/>
        </w:rPr>
        <w:t xml:space="preserve"> was</w:t>
      </w:r>
      <w:r w:rsidRPr="005000B0">
        <w:rPr>
          <w:rFonts w:ascii="Arial" w:hAnsi="Arial" w:cs="Arial"/>
          <w:sz w:val="24"/>
          <w:szCs w:val="24"/>
          <w:lang w:val="en-US"/>
        </w:rPr>
        <w:t xml:space="preserve"> performed in </w:t>
      </w:r>
      <w:r w:rsidR="008C6DD1">
        <w:rPr>
          <w:rFonts w:ascii="Arial" w:hAnsi="Arial" w:cs="Arial"/>
          <w:sz w:val="24"/>
          <w:szCs w:val="24"/>
          <w:lang w:val="en-US"/>
        </w:rPr>
        <w:t xml:space="preserve">the </w:t>
      </w:r>
      <w:r w:rsidRPr="005000B0">
        <w:rPr>
          <w:rFonts w:ascii="Arial" w:hAnsi="Arial" w:cs="Arial"/>
          <w:sz w:val="24"/>
          <w:szCs w:val="24"/>
          <w:lang w:val="en-US"/>
        </w:rPr>
        <w:t xml:space="preserve">absence of osmotic protection at pH 8.4. </w:t>
      </w:r>
      <w:r w:rsidRPr="00413E8E">
        <w:rPr>
          <w:rFonts w:ascii="Arial" w:hAnsi="Arial" w:cs="Arial"/>
          <w:color w:val="4F81BD" w:themeColor="accent1"/>
          <w:sz w:val="24"/>
          <w:szCs w:val="24"/>
          <w:lang w:val="en-US"/>
        </w:rPr>
        <w:t xml:space="preserve">The </w:t>
      </w:r>
      <w:r w:rsidR="00413E8E" w:rsidRPr="00413E8E">
        <w:rPr>
          <w:rFonts w:ascii="Arial" w:hAnsi="Arial" w:cs="Arial"/>
          <w:color w:val="4F81BD" w:themeColor="accent1"/>
          <w:sz w:val="24"/>
          <w:szCs w:val="24"/>
          <w:lang w:val="en-US"/>
        </w:rPr>
        <w:t xml:space="preserve">respiratory activities are presented as a ADP/NADH and CCCP/NADH ratio, </w:t>
      </w:r>
      <w:r w:rsidR="00413E8E">
        <w:rPr>
          <w:rFonts w:ascii="Arial" w:hAnsi="Arial" w:cs="Arial"/>
          <w:sz w:val="24"/>
          <w:szCs w:val="24"/>
          <w:lang w:val="en-US"/>
        </w:rPr>
        <w:t xml:space="preserve">ATP synthesis and hydrolysis </w:t>
      </w:r>
      <w:r w:rsidRPr="005000B0">
        <w:rPr>
          <w:rFonts w:ascii="Arial" w:hAnsi="Arial" w:cs="Arial"/>
          <w:sz w:val="24"/>
          <w:szCs w:val="24"/>
          <w:lang w:val="en-US"/>
        </w:rPr>
        <w:t>activities</w:t>
      </w:r>
      <w:r w:rsidR="00F557C3">
        <w:rPr>
          <w:rFonts w:ascii="Arial" w:hAnsi="Arial" w:cs="Arial"/>
          <w:sz w:val="24"/>
          <w:szCs w:val="24"/>
          <w:lang w:val="en-US"/>
        </w:rPr>
        <w:t xml:space="preserve"> (darker rectangles)</w:t>
      </w:r>
      <w:r w:rsidRPr="005000B0">
        <w:rPr>
          <w:rFonts w:ascii="Arial" w:hAnsi="Arial" w:cs="Arial"/>
          <w:sz w:val="24"/>
          <w:szCs w:val="24"/>
          <w:lang w:val="en-US"/>
        </w:rPr>
        <w:t xml:space="preserve"> are expressed in percentage with respect to wild type mitochondria, whereas the activities in the presence of </w:t>
      </w:r>
      <w:proofErr w:type="spellStart"/>
      <w:r w:rsidRPr="005000B0">
        <w:rPr>
          <w:rFonts w:ascii="Arial" w:hAnsi="Arial" w:cs="Arial"/>
          <w:sz w:val="24"/>
          <w:szCs w:val="24"/>
          <w:lang w:val="en-US"/>
        </w:rPr>
        <w:t>oligomycin</w:t>
      </w:r>
      <w:proofErr w:type="spellEnd"/>
      <w:r w:rsidRPr="005000B0">
        <w:rPr>
          <w:rFonts w:ascii="Arial" w:hAnsi="Arial" w:cs="Arial"/>
          <w:sz w:val="24"/>
          <w:szCs w:val="24"/>
          <w:lang w:val="en-US"/>
        </w:rPr>
        <w:t xml:space="preserve"> </w:t>
      </w:r>
      <w:r w:rsidR="00F557C3">
        <w:rPr>
          <w:rFonts w:ascii="Arial" w:hAnsi="Arial" w:cs="Arial"/>
          <w:sz w:val="24"/>
          <w:szCs w:val="24"/>
          <w:lang w:val="en-US"/>
        </w:rPr>
        <w:t xml:space="preserve">(lighter rectangles) </w:t>
      </w:r>
      <w:r w:rsidRPr="005000B0">
        <w:rPr>
          <w:rFonts w:ascii="Arial" w:hAnsi="Arial" w:cs="Arial"/>
          <w:sz w:val="24"/>
          <w:szCs w:val="24"/>
          <w:lang w:val="en-US"/>
        </w:rPr>
        <w:t>are expressed as the percentage of corresponding activities without the drug</w:t>
      </w:r>
      <w:r w:rsidR="00CE78CB">
        <w:rPr>
          <w:rFonts w:ascii="Arial" w:hAnsi="Arial" w:cs="Arial"/>
          <w:sz w:val="24"/>
          <w:szCs w:val="24"/>
          <w:lang w:val="en-US"/>
        </w:rPr>
        <w:t xml:space="preserve"> </w:t>
      </w:r>
      <w:r w:rsidR="00CE78CB" w:rsidRPr="00094270">
        <w:rPr>
          <w:rFonts w:ascii="Arial" w:hAnsi="Arial" w:cs="Arial"/>
          <w:color w:val="FF0000"/>
          <w:sz w:val="24"/>
          <w:szCs w:val="24"/>
          <w:lang w:val="en-US"/>
        </w:rPr>
        <w:t xml:space="preserve">and </w:t>
      </w:r>
      <w:r w:rsidR="00B86473">
        <w:rPr>
          <w:rFonts w:ascii="Arial" w:hAnsi="Arial" w:cs="Arial"/>
          <w:color w:val="FF0000"/>
          <w:sz w:val="24"/>
          <w:szCs w:val="24"/>
          <w:lang w:val="en-US"/>
        </w:rPr>
        <w:t>are</w:t>
      </w:r>
      <w:r w:rsidR="00CE78CB" w:rsidRPr="00094270">
        <w:rPr>
          <w:rFonts w:ascii="Arial" w:hAnsi="Arial" w:cs="Arial"/>
          <w:color w:val="FF0000"/>
          <w:sz w:val="24"/>
          <w:szCs w:val="24"/>
          <w:lang w:val="en-US"/>
        </w:rPr>
        <w:t xml:space="preserve"> indicated</w:t>
      </w:r>
      <w:r w:rsidRPr="00094270">
        <w:rPr>
          <w:rFonts w:ascii="Arial" w:hAnsi="Arial" w:cs="Arial"/>
          <w:color w:val="FF0000"/>
          <w:sz w:val="24"/>
          <w:szCs w:val="24"/>
          <w:lang w:val="en-US"/>
        </w:rPr>
        <w:t>.</w:t>
      </w:r>
      <w:r w:rsidR="000A4DD5" w:rsidRPr="005000B0">
        <w:rPr>
          <w:rFonts w:ascii="Arial" w:hAnsi="Arial" w:cs="Arial"/>
          <w:sz w:val="24"/>
          <w:szCs w:val="24"/>
          <w:lang w:val="en-US"/>
        </w:rPr>
        <w:t xml:space="preserve"> </w:t>
      </w:r>
      <w:r w:rsidRPr="005000B0">
        <w:rPr>
          <w:rFonts w:ascii="Arial" w:hAnsi="Arial" w:cs="Arial"/>
          <w:sz w:val="24"/>
          <w:szCs w:val="24"/>
          <w:lang w:val="en-US"/>
        </w:rPr>
        <w:t>(</w:t>
      </w:r>
      <w:r w:rsidRPr="005000B0">
        <w:rPr>
          <w:rFonts w:ascii="Arial" w:hAnsi="Arial" w:cs="Arial"/>
          <w:b/>
          <w:sz w:val="24"/>
          <w:szCs w:val="24"/>
          <w:lang w:val="en-US"/>
        </w:rPr>
        <w:t>B</w:t>
      </w:r>
      <w:r w:rsidR="00715C3F" w:rsidRPr="005000B0">
        <w:rPr>
          <w:rFonts w:ascii="Arial" w:hAnsi="Arial" w:cs="Arial"/>
          <w:b/>
          <w:sz w:val="24"/>
          <w:szCs w:val="24"/>
          <w:lang w:val="en-US"/>
        </w:rPr>
        <w:t>,C</w:t>
      </w:r>
      <w:r w:rsidRPr="005000B0">
        <w:rPr>
          <w:rFonts w:ascii="Arial" w:hAnsi="Arial" w:cs="Arial"/>
          <w:sz w:val="24"/>
          <w:szCs w:val="24"/>
          <w:lang w:val="en-US"/>
        </w:rPr>
        <w:t>)</w:t>
      </w:r>
      <w:r w:rsidRPr="005000B0">
        <w:rPr>
          <w:rFonts w:ascii="Arial" w:hAnsi="Arial" w:cs="Arial"/>
          <w:b/>
          <w:sz w:val="24"/>
          <w:szCs w:val="24"/>
          <w:lang w:val="en-US"/>
        </w:rPr>
        <w:t xml:space="preserve"> </w:t>
      </w:r>
      <w:r w:rsidRPr="005000B0">
        <w:rPr>
          <w:rFonts w:ascii="Arial" w:hAnsi="Arial" w:cs="Arial"/>
          <w:sz w:val="24"/>
          <w:szCs w:val="24"/>
          <w:lang w:val="en-US"/>
        </w:rPr>
        <w:t>BN-</w:t>
      </w:r>
      <w:r w:rsidR="00715C3F" w:rsidRPr="005000B0">
        <w:rPr>
          <w:rFonts w:ascii="Arial" w:hAnsi="Arial" w:cs="Arial"/>
          <w:sz w:val="24"/>
          <w:szCs w:val="24"/>
          <w:lang w:val="en-US"/>
        </w:rPr>
        <w:t xml:space="preserve"> </w:t>
      </w:r>
      <w:r w:rsidR="00715C3F" w:rsidRPr="00700E32">
        <w:rPr>
          <w:rFonts w:ascii="Arial" w:hAnsi="Arial" w:cs="Arial"/>
          <w:color w:val="FF0000"/>
          <w:sz w:val="24"/>
          <w:szCs w:val="24"/>
          <w:lang w:val="en-US"/>
        </w:rPr>
        <w:t>and SDS-</w:t>
      </w:r>
      <w:r w:rsidRPr="00700E32">
        <w:rPr>
          <w:rFonts w:ascii="Arial" w:hAnsi="Arial" w:cs="Arial"/>
          <w:color w:val="FF0000"/>
          <w:sz w:val="24"/>
          <w:szCs w:val="24"/>
          <w:lang w:val="en-US"/>
        </w:rPr>
        <w:t xml:space="preserve">PAGE </w:t>
      </w:r>
      <w:r w:rsidRPr="005000B0">
        <w:rPr>
          <w:rFonts w:ascii="Arial" w:hAnsi="Arial" w:cs="Arial"/>
          <w:sz w:val="24"/>
          <w:szCs w:val="24"/>
          <w:lang w:val="en-US"/>
        </w:rPr>
        <w:t>analys</w:t>
      </w:r>
      <w:r w:rsidR="00700E32">
        <w:rPr>
          <w:rFonts w:ascii="Arial" w:hAnsi="Arial" w:cs="Arial"/>
          <w:sz w:val="24"/>
          <w:szCs w:val="24"/>
          <w:lang w:val="en-US"/>
        </w:rPr>
        <w:t>i</w:t>
      </w:r>
      <w:r w:rsidRPr="005000B0">
        <w:rPr>
          <w:rFonts w:ascii="Arial" w:hAnsi="Arial" w:cs="Arial"/>
          <w:sz w:val="24"/>
          <w:szCs w:val="24"/>
          <w:lang w:val="en-US"/>
        </w:rPr>
        <w:t xml:space="preserve">s </w:t>
      </w:r>
      <w:r w:rsidR="00B86473">
        <w:rPr>
          <w:rFonts w:ascii="Arial" w:hAnsi="Arial" w:cs="Arial"/>
          <w:sz w:val="24"/>
          <w:szCs w:val="24"/>
          <w:lang w:val="en-US"/>
        </w:rPr>
        <w:t xml:space="preserve">of </w:t>
      </w:r>
      <w:r w:rsidR="00043067" w:rsidRPr="005000B0">
        <w:rPr>
          <w:rFonts w:ascii="Arial" w:hAnsi="Arial" w:cs="Arial"/>
          <w:sz w:val="24"/>
          <w:szCs w:val="24"/>
          <w:lang w:val="en-US"/>
        </w:rPr>
        <w:t>ATP synthase complexes</w:t>
      </w:r>
      <w:r w:rsidR="00715C3F" w:rsidRPr="005000B0">
        <w:rPr>
          <w:rFonts w:ascii="Arial" w:hAnsi="Arial" w:cs="Arial"/>
          <w:sz w:val="24"/>
          <w:szCs w:val="24"/>
          <w:lang w:val="en-US"/>
        </w:rPr>
        <w:t xml:space="preserve">, </w:t>
      </w:r>
      <w:r w:rsidR="00715C3F" w:rsidRPr="00700E32">
        <w:rPr>
          <w:rFonts w:ascii="Arial" w:hAnsi="Arial" w:cs="Arial"/>
          <w:color w:val="FF0000"/>
          <w:sz w:val="24"/>
          <w:szCs w:val="24"/>
          <w:lang w:val="en-US"/>
        </w:rPr>
        <w:t>subunits</w:t>
      </w:r>
      <w:r w:rsidR="00715C3F" w:rsidRPr="005000B0">
        <w:rPr>
          <w:rFonts w:ascii="Arial" w:hAnsi="Arial" w:cs="Arial"/>
          <w:sz w:val="24"/>
          <w:szCs w:val="24"/>
          <w:lang w:val="en-US"/>
        </w:rPr>
        <w:t xml:space="preserve"> and </w:t>
      </w:r>
      <w:r w:rsidRPr="005000B0">
        <w:rPr>
          <w:rFonts w:ascii="Arial" w:hAnsi="Arial" w:cs="Arial"/>
          <w:sz w:val="24"/>
          <w:szCs w:val="24"/>
          <w:lang w:val="en-US"/>
        </w:rPr>
        <w:t>Inh1 ATPase inhibitor bound to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w:t>
      </w:r>
      <w:r w:rsidR="00835561">
        <w:rPr>
          <w:rFonts w:ascii="Arial" w:hAnsi="Arial" w:cs="Arial"/>
          <w:sz w:val="24"/>
          <w:szCs w:val="24"/>
          <w:lang w:val="en-US"/>
        </w:rPr>
        <w:t>D</w:t>
      </w:r>
      <w:r w:rsidRPr="005000B0">
        <w:rPr>
          <w:rFonts w:ascii="Arial" w:hAnsi="Arial" w:cs="Arial"/>
          <w:sz w:val="24"/>
          <w:szCs w:val="24"/>
          <w:lang w:val="en-US"/>
        </w:rPr>
        <w:t>imeric (V</w:t>
      </w:r>
      <w:r w:rsidRPr="005000B0">
        <w:rPr>
          <w:rFonts w:ascii="Arial" w:hAnsi="Arial" w:cs="Arial"/>
          <w:sz w:val="24"/>
          <w:szCs w:val="24"/>
          <w:vertAlign w:val="subscript"/>
          <w:lang w:val="en-US"/>
        </w:rPr>
        <w:t>2</w:t>
      </w:r>
      <w:r w:rsidR="00043067" w:rsidRPr="005000B0">
        <w:rPr>
          <w:rFonts w:ascii="Arial" w:hAnsi="Arial" w:cs="Arial"/>
          <w:sz w:val="24"/>
          <w:szCs w:val="24"/>
          <w:lang w:val="en-US"/>
        </w:rPr>
        <w:t>),</w:t>
      </w:r>
      <w:r w:rsidRPr="005000B0">
        <w:rPr>
          <w:rFonts w:ascii="Arial" w:hAnsi="Arial" w:cs="Arial"/>
          <w:sz w:val="24"/>
          <w:szCs w:val="24"/>
          <w:lang w:val="en-US"/>
        </w:rPr>
        <w:t xml:space="preserve"> monomeric (V</w:t>
      </w:r>
      <w:r w:rsidRPr="005000B0">
        <w:rPr>
          <w:rFonts w:ascii="Arial" w:hAnsi="Arial" w:cs="Arial"/>
          <w:sz w:val="24"/>
          <w:szCs w:val="24"/>
          <w:vertAlign w:val="subscript"/>
          <w:lang w:val="en-US"/>
        </w:rPr>
        <w:t>1</w:t>
      </w:r>
      <w:r w:rsidRPr="005000B0">
        <w:rPr>
          <w:rFonts w:ascii="Arial" w:hAnsi="Arial" w:cs="Arial"/>
          <w:sz w:val="24"/>
          <w:szCs w:val="24"/>
          <w:lang w:val="en-US"/>
        </w:rPr>
        <w:t>) F</w:t>
      </w:r>
      <w:r w:rsidRPr="005000B0">
        <w:rPr>
          <w:rFonts w:ascii="Arial" w:hAnsi="Arial" w:cs="Arial"/>
          <w:sz w:val="24"/>
          <w:szCs w:val="24"/>
          <w:vertAlign w:val="subscript"/>
          <w:lang w:val="en-US"/>
        </w:rPr>
        <w:t>1</w:t>
      </w:r>
      <w:r w:rsidRPr="005000B0">
        <w:rPr>
          <w:rFonts w:ascii="Arial" w:hAnsi="Arial" w:cs="Arial"/>
          <w:sz w:val="24"/>
          <w:szCs w:val="24"/>
          <w:lang w:val="en-US"/>
        </w:rPr>
        <w:t>F</w:t>
      </w:r>
      <w:r w:rsidRPr="005000B0">
        <w:rPr>
          <w:rFonts w:ascii="Arial" w:hAnsi="Arial" w:cs="Arial"/>
          <w:sz w:val="24"/>
          <w:szCs w:val="24"/>
          <w:vertAlign w:val="subscript"/>
          <w:lang w:val="en-US"/>
        </w:rPr>
        <w:t>O</w:t>
      </w:r>
      <w:r w:rsidR="00835561">
        <w:rPr>
          <w:rFonts w:ascii="Arial" w:hAnsi="Arial" w:cs="Arial"/>
          <w:sz w:val="24"/>
          <w:szCs w:val="24"/>
          <w:lang w:val="en-US"/>
        </w:rPr>
        <w:t xml:space="preserve"> complexes</w:t>
      </w:r>
      <w:r w:rsidR="007339D5">
        <w:rPr>
          <w:rFonts w:ascii="Arial" w:hAnsi="Arial" w:cs="Arial"/>
          <w:sz w:val="24"/>
          <w:szCs w:val="24"/>
          <w:lang w:val="en-US"/>
        </w:rPr>
        <w:t>,</w:t>
      </w:r>
      <w:r w:rsidRPr="005000B0">
        <w:rPr>
          <w:rFonts w:ascii="Arial" w:hAnsi="Arial" w:cs="Arial"/>
          <w:sz w:val="24"/>
          <w:szCs w:val="24"/>
          <w:lang w:val="en-US"/>
        </w:rPr>
        <w:t xml:space="preserve"> free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w:t>
      </w:r>
      <w:r w:rsidR="007339D5" w:rsidRPr="007C4CF2">
        <w:rPr>
          <w:rFonts w:ascii="Arial" w:hAnsi="Arial" w:cs="Arial"/>
          <w:color w:val="FF0000"/>
          <w:sz w:val="24"/>
          <w:szCs w:val="24"/>
          <w:lang w:val="en-US"/>
        </w:rPr>
        <w:t>and separate subunits</w:t>
      </w:r>
      <w:r w:rsidR="007339D5">
        <w:rPr>
          <w:rFonts w:ascii="Arial" w:hAnsi="Arial" w:cs="Arial"/>
          <w:sz w:val="24"/>
          <w:szCs w:val="24"/>
          <w:lang w:val="en-US"/>
        </w:rPr>
        <w:t xml:space="preserve"> </w:t>
      </w:r>
      <w:r w:rsidRPr="005000B0">
        <w:rPr>
          <w:rFonts w:ascii="Arial" w:hAnsi="Arial" w:cs="Arial"/>
          <w:sz w:val="24"/>
          <w:szCs w:val="24"/>
          <w:lang w:val="en-US"/>
        </w:rPr>
        <w:t>were revealed by Western blot with indicated antibodies.</w:t>
      </w:r>
      <w:r w:rsidR="00715C3F" w:rsidRPr="005000B0">
        <w:rPr>
          <w:rFonts w:ascii="Arial" w:hAnsi="Arial" w:cs="Arial"/>
          <w:sz w:val="24"/>
          <w:szCs w:val="24"/>
          <w:lang w:val="en-US"/>
        </w:rPr>
        <w:t xml:space="preserve"> </w:t>
      </w:r>
      <w:r w:rsidRPr="005000B0">
        <w:rPr>
          <w:rFonts w:ascii="Arial" w:hAnsi="Arial" w:cs="Arial"/>
          <w:sz w:val="24"/>
          <w:szCs w:val="24"/>
          <w:lang w:val="en-US"/>
        </w:rPr>
        <w:t xml:space="preserve">The error bars represent standard errors calculated from </w:t>
      </w:r>
      <w:r w:rsidR="002D0FC9">
        <w:rPr>
          <w:rFonts w:ascii="Arial" w:hAnsi="Arial" w:cs="Arial"/>
          <w:sz w:val="24"/>
          <w:szCs w:val="24"/>
          <w:lang w:val="en-US"/>
        </w:rPr>
        <w:t>four</w:t>
      </w:r>
      <w:r w:rsidRPr="005000B0">
        <w:rPr>
          <w:rFonts w:ascii="Arial" w:hAnsi="Arial" w:cs="Arial"/>
          <w:sz w:val="24"/>
          <w:szCs w:val="24"/>
          <w:lang w:val="en-US"/>
        </w:rPr>
        <w:t xml:space="preserve"> independent experiments</w:t>
      </w:r>
      <w:r w:rsidR="00E433F0">
        <w:rPr>
          <w:rFonts w:ascii="Arial" w:hAnsi="Arial" w:cs="Arial"/>
          <w:sz w:val="24"/>
          <w:szCs w:val="24"/>
          <w:lang w:val="en-US"/>
        </w:rPr>
        <w:t xml:space="preserve">, the p values were calculated versus wild type control, </w:t>
      </w:r>
      <w:r w:rsidR="007822D1">
        <w:rPr>
          <w:rFonts w:ascii="Arial" w:hAnsi="Arial" w:cs="Arial"/>
          <w:sz w:val="24"/>
          <w:szCs w:val="24"/>
          <w:lang w:val="en-US"/>
        </w:rPr>
        <w:t>or</w:t>
      </w:r>
      <w:r w:rsidR="00E433F0" w:rsidRPr="001B3821">
        <w:rPr>
          <w:rFonts w:ascii="Arial" w:hAnsi="Arial" w:cs="Arial"/>
          <w:sz w:val="24"/>
          <w:szCs w:val="24"/>
          <w:lang w:val="en-US"/>
        </w:rPr>
        <w:t xml:space="preserve"> the single mutants</w:t>
      </w:r>
      <w:r w:rsidR="001B3821" w:rsidRPr="001B3821">
        <w:rPr>
          <w:rFonts w:ascii="Arial" w:hAnsi="Arial" w:cs="Arial"/>
          <w:sz w:val="24"/>
          <w:szCs w:val="24"/>
          <w:lang w:val="en-US"/>
        </w:rPr>
        <w:t xml:space="preserve"> where</w:t>
      </w:r>
      <w:r w:rsidR="001B3821">
        <w:rPr>
          <w:rFonts w:ascii="Arial" w:hAnsi="Arial" w:cs="Arial"/>
          <w:sz w:val="24"/>
          <w:szCs w:val="24"/>
          <w:lang w:val="en-US"/>
        </w:rPr>
        <w:t xml:space="preserve"> indicated</w:t>
      </w:r>
      <w:r w:rsidRPr="005000B0">
        <w:rPr>
          <w:rFonts w:ascii="Arial" w:hAnsi="Arial" w:cs="Arial"/>
          <w:sz w:val="24"/>
          <w:szCs w:val="24"/>
          <w:lang w:val="en-US"/>
        </w:rPr>
        <w:t xml:space="preserve">. </w:t>
      </w:r>
      <w:r w:rsidR="000C0D9C" w:rsidRPr="007339D5">
        <w:rPr>
          <w:rFonts w:ascii="Arial" w:hAnsi="Arial" w:cs="Arial"/>
          <w:color w:val="FF0000"/>
          <w:sz w:val="24"/>
          <w:szCs w:val="24"/>
          <w:lang w:val="en-US"/>
        </w:rPr>
        <w:t xml:space="preserve">P value for the percentage of ATPase activity inhibition by </w:t>
      </w:r>
      <w:proofErr w:type="spellStart"/>
      <w:r w:rsidR="000C0D9C" w:rsidRPr="007339D5">
        <w:rPr>
          <w:rFonts w:ascii="Arial" w:hAnsi="Arial" w:cs="Arial"/>
          <w:color w:val="FF0000"/>
          <w:sz w:val="24"/>
          <w:szCs w:val="24"/>
          <w:lang w:val="en-US"/>
        </w:rPr>
        <w:t>oligomycin</w:t>
      </w:r>
      <w:proofErr w:type="spellEnd"/>
      <w:r w:rsidR="000C0D9C" w:rsidRPr="007339D5">
        <w:rPr>
          <w:rFonts w:ascii="Arial" w:hAnsi="Arial" w:cs="Arial"/>
          <w:color w:val="FF0000"/>
          <w:sz w:val="24"/>
          <w:szCs w:val="24"/>
          <w:lang w:val="en-US"/>
        </w:rPr>
        <w:t xml:space="preserve"> was calculated separately and is indicated.</w:t>
      </w:r>
      <w:r w:rsidR="000C0D9C">
        <w:rPr>
          <w:rFonts w:ascii="Arial" w:hAnsi="Arial" w:cs="Arial"/>
          <w:sz w:val="24"/>
          <w:szCs w:val="24"/>
          <w:lang w:val="en-US"/>
        </w:rPr>
        <w:t xml:space="preserve"> </w:t>
      </w:r>
      <w:r w:rsidR="00043067" w:rsidRPr="005000B0">
        <w:rPr>
          <w:rFonts w:ascii="Arial" w:hAnsi="Arial" w:cs="Arial"/>
          <w:sz w:val="24"/>
          <w:szCs w:val="24"/>
          <w:lang w:val="en-US"/>
        </w:rPr>
        <w:t>T</w:t>
      </w:r>
      <w:r w:rsidRPr="005000B0">
        <w:rPr>
          <w:rFonts w:ascii="Arial" w:hAnsi="Arial" w:cs="Arial"/>
          <w:sz w:val="24"/>
          <w:szCs w:val="24"/>
          <w:lang w:val="en-US"/>
        </w:rPr>
        <w:t>he representative gels are shown.</w:t>
      </w:r>
    </w:p>
    <w:p w:rsidR="00485241" w:rsidRPr="005000B0" w:rsidRDefault="00B30EE8" w:rsidP="006018C1">
      <w:pPr>
        <w:pStyle w:val="Akapitzlist"/>
        <w:numPr>
          <w:ilvl w:val="1"/>
          <w:numId w:val="2"/>
        </w:numPr>
        <w:rPr>
          <w:rFonts w:ascii="Arial" w:eastAsia="Times New Roman" w:hAnsi="Arial" w:cs="Arial"/>
          <w:b/>
          <w:sz w:val="24"/>
          <w:szCs w:val="24"/>
          <w:lang w:val="en-US"/>
        </w:rPr>
      </w:pPr>
      <w:r w:rsidRPr="005000B0">
        <w:rPr>
          <w:rFonts w:ascii="Arial" w:hAnsi="Arial" w:cs="Arial"/>
          <w:b/>
          <w:i/>
          <w:sz w:val="24"/>
          <w:szCs w:val="24"/>
          <w:lang w:val="en-US"/>
        </w:rPr>
        <w:t xml:space="preserve">atp6-P163S </w:t>
      </w:r>
      <w:r w:rsidRPr="005000B0">
        <w:rPr>
          <w:rFonts w:ascii="Arial" w:hAnsi="Arial" w:cs="Arial"/>
          <w:b/>
          <w:sz w:val="24"/>
          <w:szCs w:val="24"/>
          <w:lang w:val="en-US"/>
        </w:rPr>
        <w:t xml:space="preserve">and </w:t>
      </w:r>
      <w:r w:rsidRPr="005000B0">
        <w:rPr>
          <w:rFonts w:ascii="Arial" w:hAnsi="Arial" w:cs="Arial"/>
          <w:b/>
          <w:i/>
          <w:sz w:val="24"/>
          <w:szCs w:val="24"/>
          <w:lang w:val="en-US"/>
        </w:rPr>
        <w:t>atp6-K90E</w:t>
      </w:r>
      <w:r w:rsidRPr="005000B0">
        <w:rPr>
          <w:rFonts w:ascii="Arial" w:hAnsi="Arial" w:cs="Arial"/>
          <w:b/>
          <w:sz w:val="24"/>
          <w:szCs w:val="24"/>
          <w:lang w:val="en-US"/>
        </w:rPr>
        <w:t xml:space="preserve"> mutations affect calcium homeostasis in </w:t>
      </w:r>
      <w:r w:rsidRPr="005000B0">
        <w:rPr>
          <w:rFonts w:ascii="Arial" w:hAnsi="Arial" w:cs="Arial"/>
          <w:b/>
          <w:i/>
          <w:sz w:val="24"/>
          <w:szCs w:val="24"/>
          <w:lang w:val="en-US"/>
        </w:rPr>
        <w:t>OM45-GFP</w:t>
      </w:r>
      <w:r w:rsidRPr="005000B0">
        <w:rPr>
          <w:rFonts w:ascii="Arial" w:hAnsi="Arial" w:cs="Arial"/>
          <w:b/>
          <w:sz w:val="24"/>
          <w:szCs w:val="24"/>
          <w:lang w:val="en-US"/>
        </w:rPr>
        <w:t xml:space="preserve"> background</w:t>
      </w:r>
    </w:p>
    <w:p w:rsidR="00835561" w:rsidRDefault="00B30EE8" w:rsidP="006018C1">
      <w:pPr>
        <w:spacing w:line="360" w:lineRule="auto"/>
        <w:jc w:val="both"/>
        <w:rPr>
          <w:rFonts w:ascii="Arial" w:hAnsi="Arial" w:cs="Arial"/>
          <w:sz w:val="24"/>
          <w:szCs w:val="24"/>
          <w:lang w:val="en-US"/>
        </w:rPr>
      </w:pPr>
      <w:r w:rsidRPr="005000B0">
        <w:rPr>
          <w:rFonts w:ascii="Arial" w:hAnsi="Arial" w:cs="Arial"/>
          <w:b/>
          <w:sz w:val="24"/>
          <w:szCs w:val="24"/>
          <w:lang w:val="en-US"/>
        </w:rPr>
        <w:tab/>
      </w:r>
      <w:r w:rsidR="00EA7E64" w:rsidRPr="00EA7E64">
        <w:rPr>
          <w:rFonts w:ascii="Arial" w:hAnsi="Arial" w:cs="Arial"/>
          <w:sz w:val="24"/>
          <w:szCs w:val="24"/>
          <w:lang w:val="en-US"/>
        </w:rPr>
        <w:t xml:space="preserve">ROS and calcium </w:t>
      </w:r>
      <w:r w:rsidR="00EA7E64" w:rsidRPr="00B86473">
        <w:rPr>
          <w:rFonts w:ascii="Arial" w:hAnsi="Arial" w:cs="Arial"/>
          <w:sz w:val="24"/>
          <w:szCs w:val="24"/>
          <w:lang w:val="en-US"/>
        </w:rPr>
        <w:t>homeostasis were suggested to interplay in the cellular signaling and development of disease</w:t>
      </w:r>
      <w:r w:rsidR="00B86473">
        <w:rPr>
          <w:rFonts w:ascii="Arial" w:hAnsi="Arial" w:cs="Arial"/>
          <w:sz w:val="24"/>
          <w:szCs w:val="24"/>
          <w:lang w:val="en-US"/>
        </w:rPr>
        <w:t>s</w:t>
      </w:r>
      <w:r w:rsidR="00436BC6">
        <w:rPr>
          <w:rFonts w:ascii="Arial" w:hAnsi="Arial" w:cs="Arial"/>
          <w:sz w:val="24"/>
          <w:szCs w:val="24"/>
          <w:lang w:val="en-US"/>
        </w:rPr>
        <w:t xml:space="preserve"> </w:t>
      </w:r>
      <w:r w:rsidR="0013695B">
        <w:rPr>
          <w:rFonts w:ascii="Arial" w:hAnsi="Arial" w:cs="Arial"/>
          <w:sz w:val="24"/>
          <w:szCs w:val="24"/>
          <w:lang w:val="en-US"/>
        </w:rPr>
        <w:fldChar w:fldCharType="begin">
          <w:fldData xml:space="preserve">PEVuZE5vdGU+PENpdGU+PEF1dGhvcj5KYWNvYnNvbjwvQXV0aG9yPjxZZWFyPjIwMDQ8L1llYXI+
PFJlY051bT42MTwvUmVjTnVtPjxEaXNwbGF5VGV4dD5bOTQtOTddPC9EaXNwbGF5VGV4dD48cmVj
b3JkPjxyZWMtbnVtYmVyPjYxPC9yZWMtbnVtYmVyPjxmb3JlaWduLWtleXM+PGtleSBhcHA9IkVO
IiBkYi1pZD0idnZ6dmQwYWY4c3h3NWVlcDByYnZmczBrcDB4ZHd0OTk1YXRzIj42MTwva2V5Pjwv
Zm9yZWlnbi1rZXlzPjxyZWYtdHlwZSBuYW1lPSJKb3VybmFsIEFydGljbGUiPjE3PC9yZWYtdHlw
ZT48Y29udHJpYnV0b3JzPjxhdXRob3JzPjxhdXRob3I+SmFjb2Jzb24sIEouPC9hdXRob3I+PGF1
dGhvcj5EdWNoZW4sIE0uIFIuPC9hdXRob3I+PC9hdXRob3JzPjwvY29udHJpYnV0b3JzPjxhdXRo
LWFkZHJlc3M+RGVwYXJ0bWVudCBvZiBQaHlzaW9sb2d5LCBVbml2ZXJzaXR5IENvbGxlZ2UgTG9u
ZG9uLCBMb25kb24sIFVLLiBqLmphY29ic29uQHVjbC5hYy51azwvYXV0aC1hZGRyZXNzPjx0aXRs
ZXM+PHRpdGxlPkludGVycGxheSBiZXR3ZWVuIG1pdG9jaG9uZHJpYSBhbmQgY2VsbHVsYXIgY2Fs
Y2l1bSBzaWduYWxsaW5nPC90aXRsZT48c2Vjb25kYXJ5LXRpdGxlPk1vbCBDZWxsIEJpb2NoZW08
L3NlY29uZGFyeS10aXRsZT48YWx0LXRpdGxlPk1vbGVjdWxhciBhbmQgY2VsbHVsYXIgYmlvY2hl
bWlzdHJ5PC9hbHQtdGl0bGU+PC90aXRsZXM+PHBlcmlvZGljYWw+PGZ1bGwtdGl0bGU+TW9sIENl
bGwgQmlvY2hlbTwvZnVsbC10aXRsZT48YWJici0xPk1vbGVjdWxhciBhbmQgY2VsbHVsYXIgYmlv
Y2hlbWlzdHJ5PC9hYmJyLTE+PC9wZXJpb2RpY2FsPjxhbHQtcGVyaW9kaWNhbD48ZnVsbC10aXRs
ZT5Nb2wgQ2VsbCBCaW9jaGVtPC9mdWxsLXRpdGxlPjxhYmJyLTE+TW9sZWN1bGFyIGFuZCBjZWxs
dWxhciBiaW9jaGVtaXN0cnk8L2FiYnItMT48L2FsdC1wZXJpb2RpY2FsPjxwYWdlcz4yMDktMTg8
L3BhZ2VzPjx2b2x1bWU+MjU2LTI1Nzwvdm9sdW1lPjxudW1iZXI+MS0yPC9udW1iZXI+PGVkaXRp
b24+MjAwNC8wMi8yNDwvZWRpdGlvbj48a2V5d29yZHM+PGtleXdvcmQ+KkNhbGNpdW0gU2lnbmFs
aW5nPC9rZXl3b3JkPjxrZXl3b3JkPk1pdG9jaG9uZHJpYS8qbWV0YWJvbGlzbTwva2V5d29yZD48
a2V5d29yZD5PeGlkYXRpdmUgU3RyZXNzPC9rZXl3b3JkPjwva2V5d29yZHM+PGRhdGVzPjx5ZWFy
PjIwMDQ8L3llYXI+PHB1Yi1kYXRlcz48ZGF0ZT5KYW4tRmViPC9kYXRlPjwvcHViLWRhdGVzPjwv
ZGF0ZXM+PGlzYm4+MDMwMC04MTc3IChQcmludCkmI3hEOzAzMDAtODE3NyAoTGlua2luZyk8L2lz
Ym4+PGFjY2Vzc2lvbi1udW0+MTQ5NzcxODI8L2FjY2Vzc2lvbi1udW0+PHdvcmstdHlwZT5SZXNl
YXJjaCBTdXBwb3J0LCBOb24tVS5TLiBHb3YmYXBvczt0JiN4RDtSZXZpZXc8L3dvcmstdHlwZT48
dXJscz48cmVsYXRlZC11cmxzPjx1cmw+aHR0cDovL3d3dy5uY2JpLm5sbS5uaWguZ292L3B1Ym1l
ZC8xNDk3NzE4MjwvdXJsPjwvcmVsYXRlZC11cmxzPjwvdXJscz48bGFuZ3VhZ2U+RW5nPC9sYW5n
dWFnZT48L3JlY29yZD48L0NpdGU+PENpdGU+PEF1dGhvcj5QZW5nPC9BdXRob3I+PFllYXI+MjAx
MDwvWWVhcj48UmVjTnVtPjYzPC9SZWNOdW0+PHJlY29yZD48cmVjLW51bWJlcj42MzwvcmVjLW51
bWJlcj48Zm9yZWlnbi1rZXlzPjxrZXkgYXBwPSJFTiIgZGItaWQ9InZ2enZkMGFmOHN4dzVlZXAw
cmJ2ZnMwa3AweGR3dDk5NWF0cyI+NjM8L2tleT48L2ZvcmVpZ24ta2V5cz48cmVmLXR5cGUgbmFt
ZT0iSm91cm5hbCBBcnRpY2xlIj4xNzwvcmVmLXR5cGU+PGNvbnRyaWJ1dG9ycz48YXV0aG9ycz48
YXV0aG9yPlBlbmcsIFQuIEkuPC9hdXRob3I+PGF1dGhvcj5Kb3UsIE0uIEouPC9hdXRob3I+PC9h
dXRob3JzPjwvY29udHJpYnV0b3JzPjxhdXRoLWFkZHJlc3M+RGVwYXJ0bWVudCBvZiBOZXVyb2xv
Z3ksIENoYW5nIEd1bmcgTWVtb3JpYWwgSG9zcGl0YWwgYXQgS2VlLUx1bmcsIEtlZS1MdW5nLCBU
YWl3YW4uPC9hdXRoLWFkZHJlc3M+PHRpdGxlcz48dGl0bGU+T3hpZGF0aXZlIHN0cmVzcyBjYXVz
ZWQgYnkgbWl0b2Nob25kcmlhbCBjYWxjaXVtIG92ZXJsb2FkPC90aXRsZT48c2Vjb25kYXJ5LXRp
dGxlPkFubiBOIFkgQWNhZCBTY2k8L3NlY29uZGFyeS10aXRsZT48YWx0LXRpdGxlPkFubmFscyBv
ZiB0aGUgTmV3IFlvcmsgQWNhZGVteSBvZiBTY2llbmNlczwvYWx0LXRpdGxlPjwvdGl0bGVzPjxw
ZXJpb2RpY2FsPjxmdWxsLXRpdGxlPkFubiBOIFkgQWNhZCBTY2k8L2Z1bGwtdGl0bGU+PGFiYnIt
MT5Bbm5hbHMgb2YgdGhlIE5ldyBZb3JrIEFjYWRlbXkgb2YgU2NpZW5jZXM8L2FiYnItMT48L3Bl
cmlvZGljYWw+PGFsdC1wZXJpb2RpY2FsPjxmdWxsLXRpdGxlPkFubiBOIFkgQWNhZCBTY2k8L2Z1
bGwtdGl0bGU+PGFiYnItMT5Bbm5hbHMgb2YgdGhlIE5ldyBZb3JrIEFjYWRlbXkgb2YgU2NpZW5j
ZXM8L2FiYnItMT48L2FsdC1wZXJpb2RpY2FsPjxwYWdlcz4xODMtODwvcGFnZXM+PHZvbHVtZT4x
MjAxPC92b2x1bWU+PGVkaXRpb24+MjAxMC8wNy8yNDwvZWRpdGlvbj48a2V5d29yZHM+PGtleXdv
cmQ+QW5pbWFsczwva2V5d29yZD48a2V5d29yZD5DYWxjaXVtLyptZXRhYm9saXNtPC9rZXl3b3Jk
PjxrZXl3b3JkPkNhcmRpb2xpcGlucy9jaGVtaXN0cnk8L2tleXdvcmQ+PGtleXdvcmQ+Q3ljbG9z
cG9yaW5lL3BoYXJtYWNvbG9neTwva2V5d29yZD48a2V5d29yZD5DeXRvY2hyb21lcyBjL21ldGFi
b2xpc208L2tleXdvcmQ+PGtleXdvcmQ+SHVtYW5zPC9rZXl3b3JkPjxrZXl3b3JkPk1lbGF0b25p
bi9tZXRhYm9saXNtPC9rZXl3b3JkPjxrZXl3b3JkPk1pdG9jaG9uZHJpYS8qbWV0YWJvbGlzbTwv
a2V5d29yZD48a2V5d29yZD5NaXRvY2hvbmRyaWFsIE1lbWJyYW5lIFRyYW5zcG9ydCBQcm90ZWlu
cy9tZXRhYm9saXNtPC9rZXl3b3JkPjxrZXl3b3JkPk5pdHJpYyBPeGlkZS9tZXRhYm9saXNtPC9r
ZXl3b3JkPjxrZXl3b3JkPipPeGlkYXRpdmUgU3RyZXNzPC9rZXl3b3JkPjxrZXl3b3JkPlJlYWN0
aXZlIE94eWdlbiBTcGVjaWVzPC9rZXl3b3JkPjxrZXl3b3JkPlNpZ25hbCBUcmFuc2R1Y3Rpb248
L2tleXdvcmQ+PC9rZXl3b3Jkcz48ZGF0ZXM+PHllYXI+MjAxMDwveWVhcj48cHViLWRhdGVzPjxk
YXRlPkp1bDwvZGF0ZT48L3B1Yi1kYXRlcz48L2RhdGVzPjxpc2JuPjE3NDktNjYzMiAoRWxlY3Ry
b25pYykmI3hEOzAwNzctODkyMyAoTGlua2luZyk8L2lzYm4+PGFjY2Vzc2lvbi1udW0+MjA2NDk1
NTU8L2FjY2Vzc2lvbi1udW0+PHdvcmstdHlwZT5SZXZpZXc8L3dvcmstdHlwZT48dXJscz48cmVs
YXRlZC11cmxzPjx1cmw+aHR0cDovL3d3dy5uY2JpLm5sbS5uaWguZ292L3B1Ym1lZC8yMDY0OTU1
NTwvdXJsPjwvcmVsYXRlZC11cmxzPjwvdXJscz48ZWxlY3Ryb25pYy1yZXNvdXJjZS1udW0+MTAu
MTExMS9qLjE3NDktNjYzMi4yMDEwLjA1NjM0Lng8L2VsZWN0cm9uaWMtcmVzb3VyY2UtbnVtPjxs
YW5ndWFnZT5Fbmc8L2xhbmd1YWdlPjwvcmVjb3JkPjwvQ2l0ZT48Q2l0ZT48QXV0aG9yPkFkYW0t
Vml6aTwvQXV0aG9yPjxZZWFyPjIwMTA8L1llYXI+PFJlY051bT42NTwvUmVjTnVtPjxyZWNvcmQ+
PHJlYy1udW1iZXI+NjU8L3JlYy1udW1iZXI+PGZvcmVpZ24ta2V5cz48a2V5IGFwcD0iRU4iIGRi
LWlkPSJ2dnp2ZDBhZjhzeHc1ZWVwMHJidmZzMGtwMHhkd3Q5OTVhdHMiPjY1PC9rZXk+PC9mb3Jl
aWduLWtleXM+PHJlZi10eXBlIG5hbWU9IkpvdXJuYWwgQXJ0aWNsZSI+MTc8L3JlZi10eXBlPjxj
b250cmlidXRvcnM+PGF1dGhvcnM+PGF1dGhvcj5BZGFtLVZpemksIFYuPC9hdXRob3I+PGF1dGhv
cj5TdGFya292LCBBLiBBLjwvYXV0aG9yPjwvYXV0aG9ycz48L2NvbnRyaWJ1dG9ycz48YXV0aC1h
ZGRyZXNzPkRlcGFydG1lbnQgb2YgTWVkaWNhbCBCaW9jaGVtaXN0cnksIFNlbW1lbHdlaXMgVW5p
dmVyc2l0eSwgTmV1cm9iaW9jaGVtaWNhbCBHcm91cCBvZiBIdW5nYXJpYW4gQWNhZGVteSBvZiBT
Y2llbmNlcywgQnVkYXBlc3QsIEh1bmdhcnkuIHZlcm9uaWthLmFkYW1AZW9rLnNvdGUuaHU8L2F1
dGgtYWRkcmVzcz48dGl0bGVzPjx0aXRsZT5DYWxjaXVtIGFuZCBtaXRvY2hvbmRyaWFsIHJlYWN0
aXZlIG94eWdlbiBzcGVjaWVzIGdlbmVyYXRpb246IGhvdyB0byByZWFkIHRoZSBmYWN0czwvdGl0
bGU+PHNlY29uZGFyeS10aXRsZT5KIEFsemhlaW1lcnMgRGlzPC9zZWNvbmRhcnktdGl0bGU+PGFs
dC10aXRsZT5Kb3VybmFsIG9mIEFsemhlaW1lciZhcG9zO3MgZGlzZWFzZSA6IEpBRDwvYWx0LXRp
dGxlPjwvdGl0bGVzPjxwZXJpb2RpY2FsPjxmdWxsLXRpdGxlPkogQWx6aGVpbWVycyBEaXM8L2Z1
bGwtdGl0bGU+PGFiYnItMT5Kb3VybmFsIG9mIEFsemhlaW1lciZhcG9zO3MgZGlzZWFzZSA6IEpB
RDwvYWJici0xPjwvcGVyaW9kaWNhbD48YWx0LXBlcmlvZGljYWw+PGZ1bGwtdGl0bGU+SiBBbHpo
ZWltZXJzIERpczwvZnVsbC10aXRsZT48YWJici0xPkpvdXJuYWwgb2YgQWx6aGVpbWVyJmFwb3M7
cyBkaXNlYXNlIDogSkFEPC9hYmJyLTE+PC9hbHQtcGVyaW9kaWNhbD48cGFnZXM+UzQxMy0yNjwv
cGFnZXM+PHZvbHVtZT4yMCBTdXBwbCAyPC92b2x1bWU+PGVkaXRpb24+MjAxMC8wNC8yODwvZWRp
dGlvbj48a2V5d29yZHM+PGtleXdvcmQ+QW5pbWFsczwva2V5d29yZD48a2V5d29yZD5DYWxjaXVt
LyptZXRhYm9saXNtPC9rZXl3b3JkPjxrZXl3b3JkPkh1bWFuczwva2V5d29yZD48a2V5d29yZD5N
aXRvY2hvbmRyaWEvKm1ldGFib2xpc208L2tleXdvcmQ+PGtleXdvcmQ+TWl0b2Nob25kcmlhbCBE
aXNlYXNlcy9tZXRhYm9saXNtL3BhdGhvbG9neS9waHlzaW9wYXRob2xvZ3k8L2tleXdvcmQ+PGtl
eXdvcmQ+UmVhY3RpdmUgT3h5Z2VuIFNwZWNpZXMvKm1ldGFib2xpc208L2tleXdvcmQ+PC9rZXl3
b3Jkcz48ZGF0ZXM+PHllYXI+MjAxMDwveWVhcj48L2RhdGVzPjxpc2JuPjE4NzUtODkwOCAoRWxl
Y3Ryb25pYykmI3hEOzEzODctMjg3NyAoTGlua2luZyk8L2lzYm4+PGFjY2Vzc2lvbi1udW0+MjA0
MjE2OTM8L2FjY2Vzc2lvbi1udW0+PHdvcmstdHlwZT5SZXNlYXJjaCBTdXBwb3J0LCBOLkkuSC4s
IEV4dHJhbXVyYWwmI3hEO1Jlc2VhcmNoIFN1cHBvcnQsIE5vbi1VLlMuIEdvdiZhcG9zO3QmI3hE
O1Jldmlldzwvd29yay10eXBlPjx1cmxzPjxyZWxhdGVkLXVybHM+PHVybD5odHRwOi8vd3d3Lm5j
YmkubmxtLm5paC5nb3YvcHVibWVkLzIwNDIxNjkzPC91cmw+PC9yZWxhdGVkLXVybHM+PC91cmxz
PjxjdXN0b20yPjMwNTYzNTA8L2N1c3RvbTI+PGVsZWN0cm9uaWMtcmVzb3VyY2UtbnVtPjEwLjMy
MzMvSkFELTIwMTAtMTAwNDY1PC9lbGVjdHJvbmljLXJlc291cmNlLW51bT48bGFuZ3VhZ2U+ZW5n
PC9sYW5ndWFnZT48L3JlY29yZD48L0NpdGU+PENpdGU+PEF1dGhvcj5VemhhY2hlbmtvPC9BdXRo
b3I+PFllYXI+MjAxNTwvWWVhcj48UmVjTnVtPjY0PC9SZWNOdW0+PHJlY29yZD48cmVjLW51bWJl
cj42NDwvcmVjLW51bWJlcj48Zm9yZWlnbi1rZXlzPjxrZXkgYXBwPSJFTiIgZGItaWQ9InZ2enZk
MGFmOHN4dzVlZXAwcmJ2ZnMwa3AweGR3dDk5NWF0cyI+NjQ8L2tleT48L2ZvcmVpZ24ta2V5cz48
cmVmLXR5cGUgbmFtZT0iSm91cm5hbCBBcnRpY2xlIj4xNzwvcmVmLXR5cGU+PGNvbnRyaWJ1dG9y
cz48YXV0aG9ycz48YXV0aG9yPlV6aGFjaGVua28sIFIuPC9hdXRob3I+PGF1dGhvcj5TaGFua2Vy
LCBBLjwvYXV0aG9yPjxhdXRob3I+WWFyYnJvdWdoLCBXLiBHLjwvYXV0aG9yPjxhdXRob3I+SXZh
bm92YSwgQS4gVi48L2F1dGhvcj48L2F1dGhvcnM+PC9jb250cmlidXRvcnM+PGF1dGgtYWRkcmVz
cz5EZXBhcnRtZW50IG9mIEJpb2NoZW1pc3RyeSBhbmQgQ2FuY2VyIEJpb2xvZ3ksIE1laGFycnkg
TWVkaWNhbCBDb2xsZWdlLCBOYXNodmlsbGUsIFRlbm5lc3NlZSwgVW5pdGVkIFN0YXRlcy4mI3hE
O1ZhbmRlcmJpbHQtSW5ncmFtIENvbXByZWhlbnNpdmUgQ2FuY2VyIENlbnRlciwgVmFuZGVyYmls
dCBVbml2ZXJzaXR5LCBOYXNodmlsbGUsIFRlbm5lc3NlZSwgVW5pdGVkIFN0YXRlcy4mI3hEO0Rl
cGFydG1lbnQgb2YgU3VyZ2VyeSwgRGl2aXNpb24gb2YgT3RvbGFyeW5nb2xvZ3ksIFlhbGUgU2No
b29sIG9mIE1lZGljaW5lLCBOZXcgSGF2ZW4sIENvbm5lY3RpY3V0LCBVbml0ZWQgU3RhdGVzLiYj
eEQ7WWFsZSBDYW5jZXIgQ2VudGVyLCBZYWxlIFNjaG9vbCBvZiBNZWRpY2luZSwgTmV3IEhhdmVu
LCBDb25uZWN0aWN1dCwgVW5pdGVkIFN0YXRlcy4mI3hEO0RlcGFydG1lbnQgb2YgUGF0aG9sb2d5
LCBZYWxlIFNjaG9vbCBvZiBNZWRpY2luZSwgTmV3IEhhdmVuLCBDb25uZWN0aWN1dCwgVW5pdGVk
IFN0YXRlcy48L2F1dGgtYWRkcmVzcz48dGl0bGVzPjx0aXRsZT5NaXRvY2hvbmRyaWEsIGNhbGNp
dW0sIGFuZCB0dW1vciBzdXBwcmVzc29yIEZ1czE6IEF0IHRoZSBjcm9zc3JvYWQgb2YgY2FuY2Vy
LCBpbmZsYW1tYXRpb24sIGFuZCBhdXRvaW1tdW5pdHk8L3RpdGxlPjxzZWNvbmRhcnktdGl0bGU+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YWJici0xPjwvYWx0LXBlcmlvZGljYWw+PHBhZ2VzPjIwNzU0LTcyPC9wYWdlcz48dm9sdW1lPjY8
L3ZvbHVtZT48bnVtYmVyPjI1PC9udW1iZXI+PGVkaXRpb24+MjAxNS8wOC8wODwvZWRpdGlvbj48
a2V5d29yZHM+PGtleXdvcmQ+QWRlbm9zaW5lIFRyaXBob3NwaGF0ZS9tZXRhYm9saXNtPC9rZXl3
b3JkPjxrZXl3b3JkPkFuaW1hbHM8L2tleXdvcmQ+PGtleXdvcmQ+KkF1dG9pbW11bml0eTwva2V5
d29yZD48a2V5d29yZD5DYWxjaXVtLyptZXRhYm9saXNtPC9rZXl3b3JkPjxrZXl3b3JkPkNhbGNp
dW0gU2lnbmFsaW5nPC9rZXl3b3JkPjxrZXl3b3JkPkNlbGwgUHJvbGlmZXJhdGlvbjwva2V5d29y
ZD48a2V5d29yZD5HbHljb2x5c2lzPC9rZXl3b3JkPjxrZXl3b3JkPkhvbWVvc3Rhc2lzPC9rZXl3
b3JkPjxrZXl3b3JkPkh1bWFuczwva2V5d29yZD48a2V5d29yZD5JbmZsYW1tYXRpb24vaW1tdW5v
bG9neS8qbWV0YWJvbGlzbTwva2V5d29yZD48a2V5d29yZD5NaXRvY2hvbmRyaWEvKm1ldGFib2xp
c208L2tleXdvcmQ+PGtleXdvcmQ+TXV0YXRpb248L2tleXdvcmQ+PGtleXdvcmQ+TmVvcGxhc21z
L2ltbXVub2xvZ3kvKm1ldGFib2xpc20vdGhlcmFweTwva2V5d29yZD48a2V5d29yZD5SZWFjdGl2
ZSBPeHlnZW4gU3BlY2llcy9tZXRhYm9saXNtPC9rZXl3b3JkPjxrZXl3b3JkPlR1bW9yIFN1cHBy
ZXNzb3IgUHJvdGVpbnMvKm1ldGFib2xpc208L2tleXdvcmQ+PC9rZXl3b3Jkcz48ZGF0ZXM+PHll
YXI+MjAxNTwveWVhcj48cHViLWRhdGVzPjxkYXRlPkF1ZyAyODwvZGF0ZT48L3B1Yi1kYXRlcz48
L2RhdGVzPjxpc2JuPjE5NDktMjU1MyAoRWxlY3Ryb25pYykmI3hEOzE5NDktMjU1MyAoTGlua2lu
Zyk8L2lzYm4+PGFjY2Vzc2lvbi1udW0+MjYyNDY0NzQ8L2FjY2Vzc2lvbi1udW0+PHdvcmstdHlw
ZT5SZXNlYXJjaCBTdXBwb3J0LCBOLkkuSC4sIEV4dHJhbXVyYWwmI3hEO1Jldmlldzwvd29yay10
eXBlPjx1cmxzPjxyZWxhdGVkLXVybHM+PHVybD5odHRwOi8vd3d3Lm5jYmkubmxtLm5paC5nb3Yv
cHVibWVkLzI2MjQ2NDc0PC91cmw+PC9yZWxhdGVkLXVybHM+PC91cmxzPjxjdXN0b20yPjQ2NzMy
Mjc8L2N1c3RvbTI+PGVsZWN0cm9uaWMtcmVzb3VyY2UtbnVtPjEwLjE4NjMyL29uY290YXJnZXQu
NDUzNzwvZWxlY3Ryb25pYy1yZXNvdXJjZS1udW0+PGxhbmd1YWdlPmVuZzwvbGFuZ3VhZ2U+PC9y
ZWNvcmQ+PC9DaXRlPjwvRW5kTm90ZT5=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PEVuZE5vdGU+PENpdGU+PEF1dGhvcj5KYWNvYnNvbjwvQXV0aG9yPjxZZWFyPjIwMDQ8L1llYXI+
PFJlY051bT42MTwvUmVjTnVtPjxEaXNwbGF5VGV4dD5bOTQtOTddPC9EaXNwbGF5VGV4dD48cmVj
b3JkPjxyZWMtbnVtYmVyPjYxPC9yZWMtbnVtYmVyPjxmb3JlaWduLWtleXM+PGtleSBhcHA9IkVO
IiBkYi1pZD0idnZ6dmQwYWY4c3h3NWVlcDByYnZmczBrcDB4ZHd0OTk1YXRzIj42MTwva2V5Pjwv
Zm9yZWlnbi1rZXlzPjxyZWYtdHlwZSBuYW1lPSJKb3VybmFsIEFydGljbGUiPjE3PC9yZWYtdHlw
ZT48Y29udHJpYnV0b3JzPjxhdXRob3JzPjxhdXRob3I+SmFjb2Jzb24sIEouPC9hdXRob3I+PGF1
dGhvcj5EdWNoZW4sIE0uIFIuPC9hdXRob3I+PC9hdXRob3JzPjwvY29udHJpYnV0b3JzPjxhdXRo
LWFkZHJlc3M+RGVwYXJ0bWVudCBvZiBQaHlzaW9sb2d5LCBVbml2ZXJzaXR5IENvbGxlZ2UgTG9u
ZG9uLCBMb25kb24sIFVLLiBqLmphY29ic29uQHVjbC5hYy51azwvYXV0aC1hZGRyZXNzPjx0aXRs
ZXM+PHRpdGxlPkludGVycGxheSBiZXR3ZWVuIG1pdG9jaG9uZHJpYSBhbmQgY2VsbHVsYXIgY2Fs
Y2l1bSBzaWduYWxsaW5nPC90aXRsZT48c2Vjb25kYXJ5LXRpdGxlPk1vbCBDZWxsIEJpb2NoZW08
L3NlY29uZGFyeS10aXRsZT48YWx0LXRpdGxlPk1vbGVjdWxhciBhbmQgY2VsbHVsYXIgYmlvY2hl
bWlzdHJ5PC9hbHQtdGl0bGU+PC90aXRsZXM+PHBlcmlvZGljYWw+PGZ1bGwtdGl0bGU+TW9sIENl
bGwgQmlvY2hlbTwvZnVsbC10aXRsZT48YWJici0xPk1vbGVjdWxhciBhbmQgY2VsbHVsYXIgYmlv
Y2hlbWlzdHJ5PC9hYmJyLTE+PC9wZXJpb2RpY2FsPjxhbHQtcGVyaW9kaWNhbD48ZnVsbC10aXRs
ZT5Nb2wgQ2VsbCBCaW9jaGVtPC9mdWxsLXRpdGxlPjxhYmJyLTE+TW9sZWN1bGFyIGFuZCBjZWxs
dWxhciBiaW9jaGVtaXN0cnk8L2FiYnItMT48L2FsdC1wZXJpb2RpY2FsPjxwYWdlcz4yMDktMTg8
L3BhZ2VzPjx2b2x1bWU+MjU2LTI1Nzwvdm9sdW1lPjxudW1iZXI+MS0yPC9udW1iZXI+PGVkaXRp
b24+MjAwNC8wMi8yNDwvZWRpdGlvbj48a2V5d29yZHM+PGtleXdvcmQ+KkNhbGNpdW0gU2lnbmFs
aW5nPC9rZXl3b3JkPjxrZXl3b3JkPk1pdG9jaG9uZHJpYS8qbWV0YWJvbGlzbTwva2V5d29yZD48
a2V5d29yZD5PeGlkYXRpdmUgU3RyZXNzPC9rZXl3b3JkPjwva2V5d29yZHM+PGRhdGVzPjx5ZWFy
PjIwMDQ8L3llYXI+PHB1Yi1kYXRlcz48ZGF0ZT5KYW4tRmViPC9kYXRlPjwvcHViLWRhdGVzPjwv
ZGF0ZXM+PGlzYm4+MDMwMC04MTc3IChQcmludCkmI3hEOzAzMDAtODE3NyAoTGlua2luZyk8L2lz
Ym4+PGFjY2Vzc2lvbi1udW0+MTQ5NzcxODI8L2FjY2Vzc2lvbi1udW0+PHdvcmstdHlwZT5SZXNl
YXJjaCBTdXBwb3J0LCBOb24tVS5TLiBHb3YmYXBvczt0JiN4RDtSZXZpZXc8L3dvcmstdHlwZT48
dXJscz48cmVsYXRlZC11cmxzPjx1cmw+aHR0cDovL3d3dy5uY2JpLm5sbS5uaWguZ292L3B1Ym1l
ZC8xNDk3NzE4MjwvdXJsPjwvcmVsYXRlZC11cmxzPjwvdXJscz48bGFuZ3VhZ2U+RW5nPC9sYW5n
dWFnZT48L3JlY29yZD48L0NpdGU+PENpdGU+PEF1dGhvcj5QZW5nPC9BdXRob3I+PFllYXI+MjAx
MDwvWWVhcj48UmVjTnVtPjYzPC9SZWNOdW0+PHJlY29yZD48cmVjLW51bWJlcj42MzwvcmVjLW51
bWJlcj48Zm9yZWlnbi1rZXlzPjxrZXkgYXBwPSJFTiIgZGItaWQ9InZ2enZkMGFmOHN4dzVlZXAw
cmJ2ZnMwa3AweGR3dDk5NWF0cyI+NjM8L2tleT48L2ZvcmVpZ24ta2V5cz48cmVmLXR5cGUgbmFt
ZT0iSm91cm5hbCBBcnRpY2xlIj4xNzwvcmVmLXR5cGU+PGNvbnRyaWJ1dG9ycz48YXV0aG9ycz48
YXV0aG9yPlBlbmcsIFQuIEkuPC9hdXRob3I+PGF1dGhvcj5Kb3UsIE0uIEouPC9hdXRob3I+PC9h
dXRob3JzPjwvY29udHJpYnV0b3JzPjxhdXRoLWFkZHJlc3M+RGVwYXJ0bWVudCBvZiBOZXVyb2xv
Z3ksIENoYW5nIEd1bmcgTWVtb3JpYWwgSG9zcGl0YWwgYXQgS2VlLUx1bmcsIEtlZS1MdW5nLCBU
YWl3YW4uPC9hdXRoLWFkZHJlc3M+PHRpdGxlcz48dGl0bGU+T3hpZGF0aXZlIHN0cmVzcyBjYXVz
ZWQgYnkgbWl0b2Nob25kcmlhbCBjYWxjaXVtIG92ZXJsb2FkPC90aXRsZT48c2Vjb25kYXJ5LXRp
dGxlPkFubiBOIFkgQWNhZCBTY2k8L3NlY29uZGFyeS10aXRsZT48YWx0LXRpdGxlPkFubmFscyBv
ZiB0aGUgTmV3IFlvcmsgQWNhZGVteSBvZiBTY2llbmNlczwvYWx0LXRpdGxlPjwvdGl0bGVzPjxw
ZXJpb2RpY2FsPjxmdWxsLXRpdGxlPkFubiBOIFkgQWNhZCBTY2k8L2Z1bGwtdGl0bGU+PGFiYnIt
MT5Bbm5hbHMgb2YgdGhlIE5ldyBZb3JrIEFjYWRlbXkgb2YgU2NpZW5jZXM8L2FiYnItMT48L3Bl
cmlvZGljYWw+PGFsdC1wZXJpb2RpY2FsPjxmdWxsLXRpdGxlPkFubiBOIFkgQWNhZCBTY2k8L2Z1
bGwtdGl0bGU+PGFiYnItMT5Bbm5hbHMgb2YgdGhlIE5ldyBZb3JrIEFjYWRlbXkgb2YgU2NpZW5j
ZXM8L2FiYnItMT48L2FsdC1wZXJpb2RpY2FsPjxwYWdlcz4xODMtODwvcGFnZXM+PHZvbHVtZT4x
MjAxPC92b2x1bWU+PGVkaXRpb24+MjAxMC8wNy8yNDwvZWRpdGlvbj48a2V5d29yZHM+PGtleXdv
cmQ+QW5pbWFsczwva2V5d29yZD48a2V5d29yZD5DYWxjaXVtLyptZXRhYm9saXNtPC9rZXl3b3Jk
PjxrZXl3b3JkPkNhcmRpb2xpcGlucy9jaGVtaXN0cnk8L2tleXdvcmQ+PGtleXdvcmQ+Q3ljbG9z
cG9yaW5lL3BoYXJtYWNvbG9neTwva2V5d29yZD48a2V5d29yZD5DeXRvY2hyb21lcyBjL21ldGFi
b2xpc208L2tleXdvcmQ+PGtleXdvcmQ+SHVtYW5zPC9rZXl3b3JkPjxrZXl3b3JkPk1lbGF0b25p
bi9tZXRhYm9saXNtPC9rZXl3b3JkPjxrZXl3b3JkPk1pdG9jaG9uZHJpYS8qbWV0YWJvbGlzbTwv
a2V5d29yZD48a2V5d29yZD5NaXRvY2hvbmRyaWFsIE1lbWJyYW5lIFRyYW5zcG9ydCBQcm90ZWlu
cy9tZXRhYm9saXNtPC9rZXl3b3JkPjxrZXl3b3JkPk5pdHJpYyBPeGlkZS9tZXRhYm9saXNtPC9r
ZXl3b3JkPjxrZXl3b3JkPipPeGlkYXRpdmUgU3RyZXNzPC9rZXl3b3JkPjxrZXl3b3JkPlJlYWN0
aXZlIE94eWdlbiBTcGVjaWVzPC9rZXl3b3JkPjxrZXl3b3JkPlNpZ25hbCBUcmFuc2R1Y3Rpb248
L2tleXdvcmQ+PC9rZXl3b3Jkcz48ZGF0ZXM+PHllYXI+MjAxMDwveWVhcj48cHViLWRhdGVzPjxk
YXRlPkp1bDwvZGF0ZT48L3B1Yi1kYXRlcz48L2RhdGVzPjxpc2JuPjE3NDktNjYzMiAoRWxlY3Ry
b25pYykmI3hEOzAwNzctODkyMyAoTGlua2luZyk8L2lzYm4+PGFjY2Vzc2lvbi1udW0+MjA2NDk1
NTU8L2FjY2Vzc2lvbi1udW0+PHdvcmstdHlwZT5SZXZpZXc8L3dvcmstdHlwZT48dXJscz48cmVs
YXRlZC11cmxzPjx1cmw+aHR0cDovL3d3dy5uY2JpLm5sbS5uaWguZ292L3B1Ym1lZC8yMDY0OTU1
NTwvdXJsPjwvcmVsYXRlZC11cmxzPjwvdXJscz48ZWxlY3Ryb25pYy1yZXNvdXJjZS1udW0+MTAu
MTExMS9qLjE3NDktNjYzMi4yMDEwLjA1NjM0Lng8L2VsZWN0cm9uaWMtcmVzb3VyY2UtbnVtPjxs
YW5ndWFnZT5Fbmc8L2xhbmd1YWdlPjwvcmVjb3JkPjwvQ2l0ZT48Q2l0ZT48QXV0aG9yPkFkYW0t
Vml6aTwvQXV0aG9yPjxZZWFyPjIwMTA8L1llYXI+PFJlY051bT42NTwvUmVjTnVtPjxyZWNvcmQ+
PHJlYy1udW1iZXI+NjU8L3JlYy1udW1iZXI+PGZvcmVpZ24ta2V5cz48a2V5IGFwcD0iRU4iIGRi
LWlkPSJ2dnp2ZDBhZjhzeHc1ZWVwMHJidmZzMGtwMHhkd3Q5OTVhdHMiPjY1PC9rZXk+PC9mb3Jl
aWduLWtleXM+PHJlZi10eXBlIG5hbWU9IkpvdXJuYWwgQXJ0aWNsZSI+MTc8L3JlZi10eXBlPjxj
b250cmlidXRvcnM+PGF1dGhvcnM+PGF1dGhvcj5BZGFtLVZpemksIFYuPC9hdXRob3I+PGF1dGhv
cj5TdGFya292LCBBLiBBLjwvYXV0aG9yPjwvYXV0aG9ycz48L2NvbnRyaWJ1dG9ycz48YXV0aC1h
ZGRyZXNzPkRlcGFydG1lbnQgb2YgTWVkaWNhbCBCaW9jaGVtaXN0cnksIFNlbW1lbHdlaXMgVW5p
dmVyc2l0eSwgTmV1cm9iaW9jaGVtaWNhbCBHcm91cCBvZiBIdW5nYXJpYW4gQWNhZGVteSBvZiBT
Y2llbmNlcywgQnVkYXBlc3QsIEh1bmdhcnkuIHZlcm9uaWthLmFkYW1AZW9rLnNvdGUuaHU8L2F1
dGgtYWRkcmVzcz48dGl0bGVzPjx0aXRsZT5DYWxjaXVtIGFuZCBtaXRvY2hvbmRyaWFsIHJlYWN0
aXZlIG94eWdlbiBzcGVjaWVzIGdlbmVyYXRpb246IGhvdyB0byByZWFkIHRoZSBmYWN0czwvdGl0
bGU+PHNlY29uZGFyeS10aXRsZT5KIEFsemhlaW1lcnMgRGlzPC9zZWNvbmRhcnktdGl0bGU+PGFs
dC10aXRsZT5Kb3VybmFsIG9mIEFsemhlaW1lciZhcG9zO3MgZGlzZWFzZSA6IEpBRDwvYWx0LXRp
dGxlPjwvdGl0bGVzPjxwZXJpb2RpY2FsPjxmdWxsLXRpdGxlPkogQWx6aGVpbWVycyBEaXM8L2Z1
bGwtdGl0bGU+PGFiYnItMT5Kb3VybmFsIG9mIEFsemhlaW1lciZhcG9zO3MgZGlzZWFzZSA6IEpB
RDwvYWJici0xPjwvcGVyaW9kaWNhbD48YWx0LXBlcmlvZGljYWw+PGZ1bGwtdGl0bGU+SiBBbHpo
ZWltZXJzIERpczwvZnVsbC10aXRsZT48YWJici0xPkpvdXJuYWwgb2YgQWx6aGVpbWVyJmFwb3M7
cyBkaXNlYXNlIDogSkFEPC9hYmJyLTE+PC9hbHQtcGVyaW9kaWNhbD48cGFnZXM+UzQxMy0yNjwv
cGFnZXM+PHZvbHVtZT4yMCBTdXBwbCAyPC92b2x1bWU+PGVkaXRpb24+MjAxMC8wNC8yODwvZWRp
dGlvbj48a2V5d29yZHM+PGtleXdvcmQ+QW5pbWFsczwva2V5d29yZD48a2V5d29yZD5DYWxjaXVt
LyptZXRhYm9saXNtPC9rZXl3b3JkPjxrZXl3b3JkPkh1bWFuczwva2V5d29yZD48a2V5d29yZD5N
aXRvY2hvbmRyaWEvKm1ldGFib2xpc208L2tleXdvcmQ+PGtleXdvcmQ+TWl0b2Nob25kcmlhbCBE
aXNlYXNlcy9tZXRhYm9saXNtL3BhdGhvbG9neS9waHlzaW9wYXRob2xvZ3k8L2tleXdvcmQ+PGtl
eXdvcmQ+UmVhY3RpdmUgT3h5Z2VuIFNwZWNpZXMvKm1ldGFib2xpc208L2tleXdvcmQ+PC9rZXl3
b3Jkcz48ZGF0ZXM+PHllYXI+MjAxMDwveWVhcj48L2RhdGVzPjxpc2JuPjE4NzUtODkwOCAoRWxl
Y3Ryb25pYykmI3hEOzEzODctMjg3NyAoTGlua2luZyk8L2lzYm4+PGFjY2Vzc2lvbi1udW0+MjA0
MjE2OTM8L2FjY2Vzc2lvbi1udW0+PHdvcmstdHlwZT5SZXNlYXJjaCBTdXBwb3J0LCBOLkkuSC4s
IEV4dHJhbXVyYWwmI3hEO1Jlc2VhcmNoIFN1cHBvcnQsIE5vbi1VLlMuIEdvdiZhcG9zO3QmI3hE
O1Jldmlldzwvd29yay10eXBlPjx1cmxzPjxyZWxhdGVkLXVybHM+PHVybD5odHRwOi8vd3d3Lm5j
YmkubmxtLm5paC5nb3YvcHVibWVkLzIwNDIxNjkzPC91cmw+PC9yZWxhdGVkLXVybHM+PC91cmxz
PjxjdXN0b20yPjMwNTYzNTA8L2N1c3RvbTI+PGVsZWN0cm9uaWMtcmVzb3VyY2UtbnVtPjEwLjMy
MzMvSkFELTIwMTAtMTAwNDY1PC9lbGVjdHJvbmljLXJlc291cmNlLW51bT48bGFuZ3VhZ2U+ZW5n
PC9sYW5ndWFnZT48L3JlY29yZD48L0NpdGU+PENpdGU+PEF1dGhvcj5VemhhY2hlbmtvPC9BdXRo
b3I+PFllYXI+MjAxNTwvWWVhcj48UmVjTnVtPjY0PC9SZWNOdW0+PHJlY29yZD48cmVjLW51bWJl
cj42NDwvcmVjLW51bWJlcj48Zm9yZWlnbi1rZXlzPjxrZXkgYXBwPSJFTiIgZGItaWQ9InZ2enZk
MGFmOHN4dzVlZXAwcmJ2ZnMwa3AweGR3dDk5NWF0cyI+NjQ8L2tleT48L2ZvcmVpZ24ta2V5cz48
cmVmLXR5cGUgbmFtZT0iSm91cm5hbCBBcnRpY2xlIj4xNzwvcmVmLXR5cGU+PGNvbnRyaWJ1dG9y
cz48YXV0aG9ycz48YXV0aG9yPlV6aGFjaGVua28sIFIuPC9hdXRob3I+PGF1dGhvcj5TaGFua2Vy
LCBBLjwvYXV0aG9yPjxhdXRob3I+WWFyYnJvdWdoLCBXLiBHLjwvYXV0aG9yPjxhdXRob3I+SXZh
bm92YSwgQS4gVi48L2F1dGhvcj48L2F1dGhvcnM+PC9jb250cmlidXRvcnM+PGF1dGgtYWRkcmVz
cz5EZXBhcnRtZW50IG9mIEJpb2NoZW1pc3RyeSBhbmQgQ2FuY2VyIEJpb2xvZ3ksIE1laGFycnkg
TWVkaWNhbCBDb2xsZWdlLCBOYXNodmlsbGUsIFRlbm5lc3NlZSwgVW5pdGVkIFN0YXRlcy4mI3hE
O1ZhbmRlcmJpbHQtSW5ncmFtIENvbXByZWhlbnNpdmUgQ2FuY2VyIENlbnRlciwgVmFuZGVyYmls
dCBVbml2ZXJzaXR5LCBOYXNodmlsbGUsIFRlbm5lc3NlZSwgVW5pdGVkIFN0YXRlcy4mI3hEO0Rl
cGFydG1lbnQgb2YgU3VyZ2VyeSwgRGl2aXNpb24gb2YgT3RvbGFyeW5nb2xvZ3ksIFlhbGUgU2No
b29sIG9mIE1lZGljaW5lLCBOZXcgSGF2ZW4sIENvbm5lY3RpY3V0LCBVbml0ZWQgU3RhdGVzLiYj
eEQ7WWFsZSBDYW5jZXIgQ2VudGVyLCBZYWxlIFNjaG9vbCBvZiBNZWRpY2luZSwgTmV3IEhhdmVu
LCBDb25uZWN0aWN1dCwgVW5pdGVkIFN0YXRlcy4mI3hEO0RlcGFydG1lbnQgb2YgUGF0aG9sb2d5
LCBZYWxlIFNjaG9vbCBvZiBNZWRpY2luZSwgTmV3IEhhdmVuLCBDb25uZWN0aWN1dCwgVW5pdGVk
IFN0YXRlcy48L2F1dGgtYWRkcmVzcz48dGl0bGVzPjx0aXRsZT5NaXRvY2hvbmRyaWEsIGNhbGNp
dW0sIGFuZCB0dW1vciBzdXBwcmVzc29yIEZ1czE6IEF0IHRoZSBjcm9zc3JvYWQgb2YgY2FuY2Vy
LCBpbmZsYW1tYXRpb24sIGFuZCBhdXRvaW1tdW5pdHk8L3RpdGxlPjxzZWNvbmRhcnktdGl0bGU+
T25jb3RhcmdldDwvc2Vjb25kYXJ5LXRpdGxlPjxhbHQtdGl0bGU+T25jb3RhcmdldDwvYWx0LXRp
dGxlPjwvdGl0bGVzPjxwZXJpb2RpY2FsPjxmdWxsLXRpdGxlPk9uY290YXJnZXQ8L2Z1bGwtdGl0
bGU+PGFiYnItMT5PbmNvdGFyZ2V0PC9hYmJyLTE+PC9wZXJpb2RpY2FsPjxhbHQtcGVyaW9kaWNh
bD48ZnVsbC10aXRsZT5PbmNvdGFyZ2V0PC9mdWxsLXRpdGxlPjxhYmJyLTE+T25jb3RhcmdldDwv
YWJici0xPjwvYWx0LXBlcmlvZGljYWw+PHBhZ2VzPjIwNzU0LTcyPC9wYWdlcz48dm9sdW1lPjY8
L3ZvbHVtZT48bnVtYmVyPjI1PC9udW1iZXI+PGVkaXRpb24+MjAxNS8wOC8wODwvZWRpdGlvbj48
a2V5d29yZHM+PGtleXdvcmQ+QWRlbm9zaW5lIFRyaXBob3NwaGF0ZS9tZXRhYm9saXNtPC9rZXl3
b3JkPjxrZXl3b3JkPkFuaW1hbHM8L2tleXdvcmQ+PGtleXdvcmQ+KkF1dG9pbW11bml0eTwva2V5
d29yZD48a2V5d29yZD5DYWxjaXVtLyptZXRhYm9saXNtPC9rZXl3b3JkPjxrZXl3b3JkPkNhbGNp
dW0gU2lnbmFsaW5nPC9rZXl3b3JkPjxrZXl3b3JkPkNlbGwgUHJvbGlmZXJhdGlvbjwva2V5d29y
ZD48a2V5d29yZD5HbHljb2x5c2lzPC9rZXl3b3JkPjxrZXl3b3JkPkhvbWVvc3Rhc2lzPC9rZXl3
b3JkPjxrZXl3b3JkPkh1bWFuczwva2V5d29yZD48a2V5d29yZD5JbmZsYW1tYXRpb24vaW1tdW5v
bG9neS8qbWV0YWJvbGlzbTwva2V5d29yZD48a2V5d29yZD5NaXRvY2hvbmRyaWEvKm1ldGFib2xp
c208L2tleXdvcmQ+PGtleXdvcmQ+TXV0YXRpb248L2tleXdvcmQ+PGtleXdvcmQ+TmVvcGxhc21z
L2ltbXVub2xvZ3kvKm1ldGFib2xpc20vdGhlcmFweTwva2V5d29yZD48a2V5d29yZD5SZWFjdGl2
ZSBPeHlnZW4gU3BlY2llcy9tZXRhYm9saXNtPC9rZXl3b3JkPjxrZXl3b3JkPlR1bW9yIFN1cHBy
ZXNzb3IgUHJvdGVpbnMvKm1ldGFib2xpc208L2tleXdvcmQ+PC9rZXl3b3Jkcz48ZGF0ZXM+PHll
YXI+MjAxNTwveWVhcj48cHViLWRhdGVzPjxkYXRlPkF1ZyAyODwvZGF0ZT48L3B1Yi1kYXRlcz48
L2RhdGVzPjxpc2JuPjE5NDktMjU1MyAoRWxlY3Ryb25pYykmI3hEOzE5NDktMjU1MyAoTGlua2lu
Zyk8L2lzYm4+PGFjY2Vzc2lvbi1udW0+MjYyNDY0NzQ8L2FjY2Vzc2lvbi1udW0+PHdvcmstdHlw
ZT5SZXNlYXJjaCBTdXBwb3J0LCBOLkkuSC4sIEV4dHJhbXVyYWwmI3hEO1Jldmlldzwvd29yay10
eXBlPjx1cmxzPjxyZWxhdGVkLXVybHM+PHVybD5odHRwOi8vd3d3Lm5jYmkubmxtLm5paC5nb3Yv
cHVibWVkLzI2MjQ2NDc0PC91cmw+PC9yZWxhdGVkLXVybHM+PC91cmxzPjxjdXN0b20yPjQ2NzMy
Mjc8L2N1c3RvbTI+PGVsZWN0cm9uaWMtcmVzb3VyY2UtbnVtPjEwLjE4NjMyL29uY290YXJnZXQu
NDUzNzwvZWxlY3Ryb25pYy1yZXNvdXJjZS1udW0+PGxhbmd1YWdlPmVuZzwvbGFuZ3VhZ2U+PC9y
ZWNvcmQ+PC9DaXRlPjwvRW5kTm90ZT5=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Pr>
          <w:rFonts w:ascii="Arial" w:hAnsi="Arial" w:cs="Arial"/>
          <w:sz w:val="24"/>
          <w:szCs w:val="24"/>
          <w:lang w:val="en-US"/>
        </w:rPr>
      </w:r>
      <w:r w:rsidR="0013695B">
        <w:rPr>
          <w:rFonts w:ascii="Arial" w:hAnsi="Arial" w:cs="Arial"/>
          <w:sz w:val="24"/>
          <w:szCs w:val="24"/>
          <w:lang w:val="en-US"/>
        </w:rPr>
        <w:fldChar w:fldCharType="separate"/>
      </w:r>
      <w:r w:rsidR="000D7034">
        <w:rPr>
          <w:rFonts w:ascii="Arial" w:hAnsi="Arial" w:cs="Arial"/>
          <w:noProof/>
          <w:sz w:val="24"/>
          <w:szCs w:val="24"/>
          <w:lang w:val="en-US"/>
        </w:rPr>
        <w:t>[</w:t>
      </w:r>
      <w:hyperlink w:anchor="_ENREF_94" w:tooltip="Jacobson, 2004 #61" w:history="1">
        <w:r w:rsidR="00BF454C">
          <w:rPr>
            <w:rFonts w:ascii="Arial" w:hAnsi="Arial" w:cs="Arial"/>
            <w:noProof/>
            <w:sz w:val="24"/>
            <w:szCs w:val="24"/>
            <w:lang w:val="en-US"/>
          </w:rPr>
          <w:t>94-97</w:t>
        </w:r>
      </w:hyperlink>
      <w:r w:rsidR="000D7034">
        <w:rPr>
          <w:rFonts w:ascii="Arial" w:hAnsi="Arial" w:cs="Arial"/>
          <w:noProof/>
          <w:sz w:val="24"/>
          <w:szCs w:val="24"/>
          <w:lang w:val="en-US"/>
        </w:rPr>
        <w:t>]</w:t>
      </w:r>
      <w:r w:rsidR="0013695B">
        <w:rPr>
          <w:rFonts w:ascii="Arial" w:hAnsi="Arial" w:cs="Arial"/>
          <w:sz w:val="24"/>
          <w:szCs w:val="24"/>
          <w:lang w:val="en-US"/>
        </w:rPr>
        <w:fldChar w:fldCharType="end"/>
      </w:r>
      <w:r w:rsidR="00B86473">
        <w:rPr>
          <w:rFonts w:ascii="Arial" w:hAnsi="Arial" w:cs="Arial"/>
          <w:sz w:val="24"/>
          <w:szCs w:val="24"/>
          <w:lang w:val="en-US"/>
        </w:rPr>
        <w:t xml:space="preserve">. </w:t>
      </w:r>
      <w:r w:rsidRPr="00B86473">
        <w:rPr>
          <w:rFonts w:ascii="Arial" w:hAnsi="Arial" w:cs="Arial"/>
          <w:sz w:val="24"/>
          <w:szCs w:val="24"/>
          <w:lang w:val="en-US"/>
        </w:rPr>
        <w:t>Thus</w:t>
      </w:r>
      <w:r w:rsidRPr="005000B0">
        <w:rPr>
          <w:rFonts w:ascii="Arial" w:hAnsi="Arial" w:cs="Arial"/>
          <w:sz w:val="24"/>
          <w:szCs w:val="24"/>
          <w:lang w:val="en-US"/>
        </w:rPr>
        <w:t xml:space="preserve">, calcium sensitivity </w:t>
      </w:r>
      <w:r w:rsidR="00FD78BC" w:rsidRPr="005000B0">
        <w:rPr>
          <w:rFonts w:ascii="Arial" w:hAnsi="Arial" w:cs="Arial"/>
          <w:sz w:val="24"/>
          <w:szCs w:val="24"/>
          <w:lang w:val="en-US"/>
        </w:rPr>
        <w:t xml:space="preserve">was verified </w:t>
      </w:r>
      <w:r w:rsidR="00FD78BC">
        <w:rPr>
          <w:rFonts w:ascii="Arial" w:hAnsi="Arial" w:cs="Arial"/>
          <w:sz w:val="24"/>
          <w:szCs w:val="24"/>
          <w:lang w:val="en-US"/>
        </w:rPr>
        <w:t>for</w:t>
      </w:r>
      <w:r w:rsidRPr="005000B0">
        <w:rPr>
          <w:rFonts w:ascii="Arial" w:hAnsi="Arial" w:cs="Arial"/>
          <w:sz w:val="24"/>
          <w:szCs w:val="24"/>
          <w:lang w:val="en-US"/>
        </w:rPr>
        <w:t xml:space="preserve"> single a</w:t>
      </w:r>
      <w:r w:rsidR="00D5342A" w:rsidRPr="005000B0">
        <w:rPr>
          <w:rFonts w:ascii="Arial" w:hAnsi="Arial" w:cs="Arial"/>
          <w:sz w:val="24"/>
          <w:szCs w:val="24"/>
          <w:lang w:val="en-US"/>
        </w:rPr>
        <w:t>nd double mutants</w:t>
      </w:r>
      <w:r w:rsidRPr="005000B0">
        <w:rPr>
          <w:rFonts w:ascii="Arial" w:hAnsi="Arial" w:cs="Arial"/>
          <w:sz w:val="24"/>
          <w:szCs w:val="24"/>
          <w:lang w:val="en-US"/>
        </w:rPr>
        <w:t xml:space="preserve">. The </w:t>
      </w:r>
      <w:r w:rsidRPr="005000B0">
        <w:rPr>
          <w:rFonts w:ascii="Arial" w:hAnsi="Arial" w:cs="Arial"/>
          <w:i/>
          <w:sz w:val="24"/>
          <w:szCs w:val="24"/>
          <w:lang w:val="en-US"/>
        </w:rPr>
        <w:t>atp6-P163S OM45-GFP</w:t>
      </w:r>
      <w:r w:rsidRPr="005000B0">
        <w:rPr>
          <w:rFonts w:ascii="Arial" w:hAnsi="Arial" w:cs="Arial"/>
          <w:sz w:val="24"/>
          <w:szCs w:val="24"/>
          <w:lang w:val="en-US"/>
        </w:rPr>
        <w:t xml:space="preserve"> and </w:t>
      </w:r>
      <w:r w:rsidRPr="005000B0">
        <w:rPr>
          <w:rFonts w:ascii="Arial" w:hAnsi="Arial" w:cs="Arial"/>
          <w:i/>
          <w:sz w:val="24"/>
          <w:szCs w:val="24"/>
          <w:lang w:val="en-US"/>
        </w:rPr>
        <w:t xml:space="preserve">atp6-K90E OM45-GFP </w:t>
      </w:r>
      <w:r w:rsidR="00F557C3" w:rsidRPr="005000B0">
        <w:rPr>
          <w:rFonts w:ascii="Arial" w:hAnsi="Arial" w:cs="Arial"/>
          <w:sz w:val="24"/>
          <w:szCs w:val="24"/>
          <w:lang w:val="en-US"/>
        </w:rPr>
        <w:t xml:space="preserve">double mutants </w:t>
      </w:r>
      <w:r w:rsidRPr="005000B0">
        <w:rPr>
          <w:rFonts w:ascii="Arial" w:hAnsi="Arial" w:cs="Arial"/>
          <w:sz w:val="24"/>
          <w:szCs w:val="24"/>
          <w:lang w:val="en-US"/>
        </w:rPr>
        <w:t>were not able to grow on medium supplemented with high concentrations of calcium ions,</w:t>
      </w:r>
      <w:r w:rsidRPr="00F03779">
        <w:rPr>
          <w:rFonts w:ascii="Arial" w:hAnsi="Arial" w:cs="Arial"/>
          <w:sz w:val="24"/>
          <w:szCs w:val="24"/>
          <w:lang w:val="en-US"/>
        </w:rPr>
        <w:t xml:space="preserve"> </w:t>
      </w:r>
      <w:r w:rsidRPr="005000B0">
        <w:rPr>
          <w:rFonts w:ascii="Arial" w:hAnsi="Arial" w:cs="Arial"/>
          <w:sz w:val="24"/>
          <w:szCs w:val="24"/>
          <w:lang w:val="en-US"/>
        </w:rPr>
        <w:t>particularly at the restrictive temperature of 36°C, while the single</w:t>
      </w:r>
      <w:r w:rsidRPr="005000B0">
        <w:rPr>
          <w:rFonts w:ascii="Arial" w:hAnsi="Arial" w:cs="Arial"/>
          <w:b/>
          <w:sz w:val="24"/>
          <w:szCs w:val="24"/>
          <w:lang w:val="en-US"/>
        </w:rPr>
        <w:t xml:space="preserve"> </w:t>
      </w:r>
      <w:r w:rsidRPr="005000B0">
        <w:rPr>
          <w:rFonts w:ascii="Arial" w:hAnsi="Arial" w:cs="Arial"/>
          <w:sz w:val="24"/>
          <w:szCs w:val="24"/>
          <w:lang w:val="en-US"/>
        </w:rPr>
        <w:t>mutants were growing as well as the control strain (Fig</w:t>
      </w:r>
      <w:r w:rsidR="00A8521A" w:rsidRPr="005000B0">
        <w:rPr>
          <w:rFonts w:ascii="Arial" w:hAnsi="Arial" w:cs="Arial"/>
          <w:sz w:val="24"/>
          <w:szCs w:val="24"/>
          <w:lang w:val="en-US"/>
        </w:rPr>
        <w:t>.</w:t>
      </w:r>
      <w:r w:rsidRPr="005000B0">
        <w:rPr>
          <w:rFonts w:ascii="Arial" w:hAnsi="Arial" w:cs="Arial"/>
          <w:sz w:val="24"/>
          <w:szCs w:val="24"/>
          <w:lang w:val="en-US"/>
        </w:rPr>
        <w:t xml:space="preserve"> </w:t>
      </w:r>
      <w:r w:rsidR="005A70D5" w:rsidRPr="005000B0">
        <w:rPr>
          <w:rFonts w:ascii="Arial" w:hAnsi="Arial" w:cs="Arial"/>
          <w:sz w:val="24"/>
          <w:szCs w:val="24"/>
          <w:lang w:val="en-US"/>
        </w:rPr>
        <w:t>4</w:t>
      </w:r>
      <w:r w:rsidRPr="005000B0">
        <w:rPr>
          <w:rFonts w:ascii="Arial" w:hAnsi="Arial" w:cs="Arial"/>
          <w:sz w:val="24"/>
          <w:szCs w:val="24"/>
          <w:lang w:val="en-US"/>
        </w:rPr>
        <w:t xml:space="preserve">A). This phenotype was suppressed by the overexpression of calcium pumps </w:t>
      </w:r>
      <w:r w:rsidR="00835561">
        <w:rPr>
          <w:rFonts w:ascii="Arial" w:hAnsi="Arial" w:cs="Arial"/>
          <w:sz w:val="24"/>
          <w:szCs w:val="24"/>
          <w:lang w:val="en-US"/>
        </w:rPr>
        <w:t xml:space="preserve">such as Pmc1p </w:t>
      </w:r>
      <w:r w:rsidRPr="005000B0">
        <w:rPr>
          <w:rFonts w:ascii="Arial" w:hAnsi="Arial" w:cs="Arial"/>
          <w:sz w:val="24"/>
          <w:szCs w:val="24"/>
          <w:lang w:val="en-US"/>
        </w:rPr>
        <w:t xml:space="preserve">and, </w:t>
      </w:r>
      <w:r w:rsidR="00835561">
        <w:rPr>
          <w:rFonts w:ascii="Arial" w:hAnsi="Arial" w:cs="Arial"/>
          <w:sz w:val="24"/>
          <w:szCs w:val="24"/>
          <w:lang w:val="en-US"/>
        </w:rPr>
        <w:t xml:space="preserve">albeit </w:t>
      </w:r>
      <w:r w:rsidRPr="005000B0">
        <w:rPr>
          <w:rFonts w:ascii="Arial" w:hAnsi="Arial" w:cs="Arial"/>
          <w:sz w:val="24"/>
          <w:szCs w:val="24"/>
          <w:lang w:val="en-US"/>
        </w:rPr>
        <w:t>less efficiently</w:t>
      </w:r>
      <w:r w:rsidR="00835561">
        <w:rPr>
          <w:rFonts w:ascii="Arial" w:hAnsi="Arial" w:cs="Arial"/>
          <w:sz w:val="24"/>
          <w:szCs w:val="24"/>
          <w:lang w:val="en-US"/>
        </w:rPr>
        <w:t xml:space="preserve"> Pmr1p</w:t>
      </w:r>
      <w:r w:rsidRPr="005000B0">
        <w:rPr>
          <w:rFonts w:ascii="Arial" w:hAnsi="Arial" w:cs="Arial"/>
          <w:sz w:val="24"/>
          <w:szCs w:val="24"/>
          <w:lang w:val="en-US"/>
        </w:rPr>
        <w:t xml:space="preserve">, which decrease the level of cytosolic calcium concentration </w:t>
      </w:r>
      <w:r w:rsidR="00464D78" w:rsidRPr="005000B0">
        <w:rPr>
          <w:rFonts w:ascii="Arial" w:hAnsi="Arial" w:cs="Arial"/>
          <w:sz w:val="24"/>
          <w:szCs w:val="24"/>
          <w:lang w:val="en-US"/>
        </w:rPr>
        <w:t>by pumping calcium into the vacuole or Golgi compartment</w:t>
      </w:r>
      <w:r w:rsidR="00041821">
        <w:rPr>
          <w:rFonts w:ascii="Arial" w:hAnsi="Arial" w:cs="Arial"/>
          <w:sz w:val="24"/>
          <w:szCs w:val="24"/>
          <w:lang w:val="en-US"/>
        </w:rPr>
        <w:t>s</w:t>
      </w:r>
      <w:r w:rsidR="00464D78" w:rsidRPr="005000B0">
        <w:rPr>
          <w:rFonts w:ascii="Arial" w:hAnsi="Arial" w:cs="Arial"/>
          <w:sz w:val="24"/>
          <w:szCs w:val="24"/>
          <w:lang w:val="en-US"/>
        </w:rPr>
        <w:t xml:space="preserve">, respectively </w:t>
      </w:r>
      <w:r w:rsidRPr="005000B0">
        <w:rPr>
          <w:rFonts w:ascii="Arial" w:hAnsi="Arial" w:cs="Arial"/>
          <w:sz w:val="24"/>
          <w:szCs w:val="24"/>
          <w:lang w:val="en-US"/>
        </w:rPr>
        <w:t>(Fig</w:t>
      </w:r>
      <w:r w:rsidR="00A8521A" w:rsidRPr="005000B0">
        <w:rPr>
          <w:rFonts w:ascii="Arial" w:hAnsi="Arial" w:cs="Arial"/>
          <w:sz w:val="24"/>
          <w:szCs w:val="24"/>
          <w:lang w:val="en-US"/>
        </w:rPr>
        <w:t>.</w:t>
      </w:r>
      <w:r w:rsidRPr="005000B0">
        <w:rPr>
          <w:rFonts w:ascii="Arial" w:hAnsi="Arial" w:cs="Arial"/>
          <w:sz w:val="24"/>
          <w:szCs w:val="24"/>
          <w:lang w:val="en-US"/>
        </w:rPr>
        <w:t xml:space="preserve"> </w:t>
      </w:r>
      <w:r w:rsidR="005A70D5" w:rsidRPr="005000B0">
        <w:rPr>
          <w:rFonts w:ascii="Arial" w:hAnsi="Arial" w:cs="Arial"/>
          <w:sz w:val="24"/>
          <w:szCs w:val="24"/>
          <w:lang w:val="en-US"/>
        </w:rPr>
        <w:t>4</w:t>
      </w:r>
      <w:r w:rsidRPr="005000B0">
        <w:rPr>
          <w:rFonts w:ascii="Arial" w:hAnsi="Arial" w:cs="Arial"/>
          <w:sz w:val="24"/>
          <w:szCs w:val="24"/>
          <w:lang w:val="en-US"/>
        </w:rPr>
        <w:t xml:space="preserve">B). </w:t>
      </w:r>
      <w:r w:rsidR="00D5342A" w:rsidRPr="005000B0">
        <w:rPr>
          <w:rFonts w:ascii="Arial" w:hAnsi="Arial" w:cs="Arial"/>
          <w:sz w:val="24"/>
          <w:szCs w:val="24"/>
          <w:lang w:val="en-US"/>
        </w:rPr>
        <w:t>The</w:t>
      </w:r>
      <w:r w:rsidRPr="005000B0">
        <w:rPr>
          <w:rFonts w:ascii="Arial" w:hAnsi="Arial" w:cs="Arial"/>
          <w:sz w:val="24"/>
          <w:szCs w:val="24"/>
          <w:lang w:val="en-US"/>
        </w:rPr>
        <w:t xml:space="preserve"> calcium sensitivity of the mutants was ROS</w:t>
      </w:r>
      <w:r w:rsidR="00953AA9">
        <w:rPr>
          <w:rFonts w:ascii="Arial" w:hAnsi="Arial" w:cs="Arial"/>
          <w:sz w:val="24"/>
          <w:szCs w:val="24"/>
          <w:lang w:val="en-US"/>
        </w:rPr>
        <w:t>-</w:t>
      </w:r>
      <w:r w:rsidRPr="005000B0">
        <w:rPr>
          <w:rFonts w:ascii="Arial" w:hAnsi="Arial" w:cs="Arial"/>
          <w:sz w:val="24"/>
          <w:szCs w:val="24"/>
          <w:lang w:val="en-US"/>
        </w:rPr>
        <w:t xml:space="preserve">dependent </w:t>
      </w:r>
      <w:r w:rsidR="00D5342A" w:rsidRPr="005000B0">
        <w:rPr>
          <w:rFonts w:ascii="Arial" w:hAnsi="Arial" w:cs="Arial"/>
          <w:sz w:val="24"/>
          <w:szCs w:val="24"/>
          <w:lang w:val="en-US"/>
        </w:rPr>
        <w:t>as addition of ROS scavengers suppressed calcium sensitivity</w:t>
      </w:r>
      <w:r w:rsidRPr="005000B0">
        <w:rPr>
          <w:rFonts w:ascii="Arial" w:hAnsi="Arial" w:cs="Arial"/>
          <w:sz w:val="24"/>
          <w:szCs w:val="24"/>
          <w:lang w:val="en-US"/>
        </w:rPr>
        <w:t xml:space="preserve"> (Fig</w:t>
      </w:r>
      <w:r w:rsidR="00A8521A" w:rsidRPr="005000B0">
        <w:rPr>
          <w:rFonts w:ascii="Arial" w:hAnsi="Arial" w:cs="Arial"/>
          <w:sz w:val="24"/>
          <w:szCs w:val="24"/>
          <w:lang w:val="en-US"/>
        </w:rPr>
        <w:t>.</w:t>
      </w:r>
      <w:r w:rsidRPr="005000B0">
        <w:rPr>
          <w:rFonts w:ascii="Arial" w:hAnsi="Arial" w:cs="Arial"/>
          <w:sz w:val="24"/>
          <w:szCs w:val="24"/>
          <w:lang w:val="en-US"/>
        </w:rPr>
        <w:t xml:space="preserve"> </w:t>
      </w:r>
      <w:r w:rsidR="005A70D5" w:rsidRPr="005000B0">
        <w:rPr>
          <w:rFonts w:ascii="Arial" w:hAnsi="Arial" w:cs="Arial"/>
          <w:sz w:val="24"/>
          <w:szCs w:val="24"/>
          <w:lang w:val="en-US"/>
        </w:rPr>
        <w:t>4</w:t>
      </w:r>
      <w:r w:rsidR="00835561">
        <w:rPr>
          <w:rFonts w:ascii="Arial" w:hAnsi="Arial" w:cs="Arial"/>
          <w:sz w:val="24"/>
          <w:szCs w:val="24"/>
          <w:lang w:val="en-US"/>
        </w:rPr>
        <w:t>A).</w:t>
      </w:r>
    </w:p>
    <w:p w:rsidR="00485241" w:rsidRPr="005000B0" w:rsidRDefault="00B30EE8" w:rsidP="00835561">
      <w:pPr>
        <w:spacing w:line="360" w:lineRule="auto"/>
        <w:ind w:firstLine="708"/>
        <w:jc w:val="both"/>
        <w:rPr>
          <w:rFonts w:ascii="Arial" w:hAnsi="Arial" w:cs="Arial"/>
          <w:sz w:val="24"/>
          <w:szCs w:val="24"/>
          <w:lang w:val="en-US"/>
        </w:rPr>
      </w:pPr>
      <w:r w:rsidRPr="005000B0">
        <w:rPr>
          <w:rFonts w:ascii="Arial" w:hAnsi="Arial" w:cs="Arial"/>
          <w:sz w:val="24"/>
          <w:szCs w:val="24"/>
          <w:lang w:val="en-US"/>
        </w:rPr>
        <w:t xml:space="preserve">We </w:t>
      </w:r>
      <w:r w:rsidR="00835561">
        <w:rPr>
          <w:rFonts w:ascii="Arial" w:hAnsi="Arial" w:cs="Arial"/>
          <w:sz w:val="24"/>
          <w:szCs w:val="24"/>
          <w:lang w:val="en-US"/>
        </w:rPr>
        <w:t>wondered</w:t>
      </w:r>
      <w:r w:rsidRPr="005000B0">
        <w:rPr>
          <w:rFonts w:ascii="Arial" w:hAnsi="Arial" w:cs="Arial"/>
          <w:sz w:val="24"/>
          <w:szCs w:val="24"/>
          <w:lang w:val="en-US"/>
        </w:rPr>
        <w:t xml:space="preserve"> if </w:t>
      </w:r>
      <w:r w:rsidR="00835561">
        <w:rPr>
          <w:rFonts w:ascii="Arial" w:hAnsi="Arial" w:cs="Arial"/>
          <w:sz w:val="24"/>
          <w:szCs w:val="24"/>
          <w:lang w:val="en-US"/>
        </w:rPr>
        <w:t xml:space="preserve">the </w:t>
      </w:r>
      <w:r w:rsidRPr="005000B0">
        <w:rPr>
          <w:rFonts w:ascii="Arial" w:hAnsi="Arial" w:cs="Arial"/>
          <w:sz w:val="24"/>
          <w:szCs w:val="24"/>
          <w:lang w:val="en-US"/>
        </w:rPr>
        <w:t xml:space="preserve">observed phenotype could be linked to the function of the whole </w:t>
      </w:r>
      <w:proofErr w:type="spellStart"/>
      <w:r w:rsidR="005E2124" w:rsidRPr="005000B0">
        <w:rPr>
          <w:rFonts w:ascii="Arial" w:hAnsi="Arial" w:cs="Arial"/>
          <w:sz w:val="24"/>
          <w:szCs w:val="24"/>
          <w:lang w:val="en-US"/>
        </w:rPr>
        <w:t>porin</w:t>
      </w:r>
      <w:proofErr w:type="spellEnd"/>
      <w:r w:rsidR="005E2124" w:rsidRPr="005000B0">
        <w:rPr>
          <w:rFonts w:ascii="Arial" w:hAnsi="Arial" w:cs="Arial"/>
          <w:sz w:val="24"/>
          <w:szCs w:val="24"/>
          <w:lang w:val="en-US"/>
        </w:rPr>
        <w:t xml:space="preserve"> </w:t>
      </w:r>
      <w:r w:rsidRPr="005000B0">
        <w:rPr>
          <w:rFonts w:ascii="Arial" w:hAnsi="Arial" w:cs="Arial"/>
          <w:sz w:val="24"/>
          <w:szCs w:val="24"/>
          <w:lang w:val="en-US"/>
        </w:rPr>
        <w:t xml:space="preserve">complex, which may be impaired by the modification of the </w:t>
      </w:r>
      <w:r w:rsidR="005C2A96">
        <w:rPr>
          <w:rFonts w:ascii="Arial" w:hAnsi="Arial" w:cs="Arial"/>
          <w:sz w:val="24"/>
          <w:szCs w:val="24"/>
          <w:lang w:val="en-US"/>
        </w:rPr>
        <w:t>C-terminal part of Om45p by GFP</w:t>
      </w:r>
      <w:r w:rsidRPr="005000B0">
        <w:rPr>
          <w:rFonts w:ascii="Arial" w:hAnsi="Arial" w:cs="Arial"/>
          <w:sz w:val="24"/>
          <w:szCs w:val="24"/>
          <w:lang w:val="en-US"/>
        </w:rPr>
        <w:t xml:space="preserve">. </w:t>
      </w:r>
      <w:r w:rsidR="00331760" w:rsidRPr="005000B0">
        <w:rPr>
          <w:rFonts w:ascii="Arial" w:hAnsi="Arial" w:cs="Arial"/>
          <w:sz w:val="24"/>
          <w:szCs w:val="24"/>
          <w:lang w:val="en-US"/>
        </w:rPr>
        <w:t>To</w:t>
      </w:r>
      <w:r w:rsidRPr="005000B0">
        <w:rPr>
          <w:rFonts w:ascii="Arial" w:hAnsi="Arial" w:cs="Arial"/>
          <w:sz w:val="24"/>
          <w:szCs w:val="24"/>
          <w:lang w:val="en-US"/>
        </w:rPr>
        <w:t xml:space="preserve"> answer this question we deleted </w:t>
      </w:r>
      <w:r w:rsidRPr="005000B0">
        <w:rPr>
          <w:rFonts w:ascii="Arial" w:hAnsi="Arial" w:cs="Arial"/>
          <w:i/>
          <w:sz w:val="24"/>
          <w:szCs w:val="24"/>
          <w:lang w:val="en-US"/>
        </w:rPr>
        <w:t>OM14</w:t>
      </w:r>
      <w:r w:rsidRPr="005000B0">
        <w:rPr>
          <w:rFonts w:ascii="Arial" w:hAnsi="Arial" w:cs="Arial"/>
          <w:sz w:val="24"/>
          <w:szCs w:val="24"/>
          <w:lang w:val="en-US"/>
        </w:rPr>
        <w:t xml:space="preserve"> gene in double mutants, </w:t>
      </w:r>
      <w:r w:rsidR="005E2124" w:rsidRPr="005000B0">
        <w:rPr>
          <w:rFonts w:ascii="Arial" w:hAnsi="Arial" w:cs="Arial"/>
          <w:sz w:val="24"/>
          <w:szCs w:val="24"/>
          <w:lang w:val="en-US"/>
        </w:rPr>
        <w:t>thus disrupting the</w:t>
      </w:r>
      <w:r w:rsidRPr="005000B0">
        <w:rPr>
          <w:rFonts w:ascii="Arial" w:hAnsi="Arial" w:cs="Arial"/>
          <w:sz w:val="24"/>
          <w:szCs w:val="24"/>
          <w:lang w:val="en-US"/>
        </w:rPr>
        <w:t xml:space="preserve"> </w:t>
      </w:r>
      <w:r w:rsidR="00835561">
        <w:rPr>
          <w:rFonts w:ascii="Arial" w:hAnsi="Arial" w:cs="Arial"/>
          <w:sz w:val="24"/>
          <w:szCs w:val="24"/>
          <w:lang w:val="en-US"/>
        </w:rPr>
        <w:t xml:space="preserve">bridge connecting </w:t>
      </w:r>
      <w:r w:rsidR="005E2124" w:rsidRPr="005000B0">
        <w:rPr>
          <w:rFonts w:ascii="Arial" w:hAnsi="Arial" w:cs="Arial"/>
          <w:sz w:val="24"/>
          <w:szCs w:val="24"/>
          <w:lang w:val="en-US"/>
        </w:rPr>
        <w:t>Om45</w:t>
      </w:r>
      <w:r w:rsidR="00F557C3">
        <w:rPr>
          <w:rFonts w:ascii="Arial" w:hAnsi="Arial" w:cs="Arial"/>
          <w:sz w:val="24"/>
          <w:szCs w:val="24"/>
          <w:lang w:val="en-US"/>
        </w:rPr>
        <w:t>p</w:t>
      </w:r>
      <w:r w:rsidR="005E2124" w:rsidRPr="005000B0">
        <w:rPr>
          <w:rFonts w:ascii="Arial" w:hAnsi="Arial" w:cs="Arial"/>
          <w:sz w:val="24"/>
          <w:szCs w:val="24"/>
          <w:lang w:val="en-US"/>
        </w:rPr>
        <w:t xml:space="preserve">-GFP </w:t>
      </w:r>
      <w:r w:rsidR="00F557C3">
        <w:rPr>
          <w:rFonts w:ascii="Arial" w:hAnsi="Arial" w:cs="Arial"/>
          <w:sz w:val="24"/>
          <w:szCs w:val="24"/>
          <w:lang w:val="en-US"/>
        </w:rPr>
        <w:t>to</w:t>
      </w:r>
      <w:r w:rsidR="00F557C3" w:rsidRPr="005000B0">
        <w:rPr>
          <w:rFonts w:ascii="Arial" w:hAnsi="Arial" w:cs="Arial"/>
          <w:sz w:val="24"/>
          <w:szCs w:val="24"/>
          <w:lang w:val="en-US"/>
        </w:rPr>
        <w:t xml:space="preserve"> </w:t>
      </w:r>
      <w:r w:rsidRPr="005000B0">
        <w:rPr>
          <w:rFonts w:ascii="Arial" w:hAnsi="Arial" w:cs="Arial"/>
          <w:sz w:val="24"/>
          <w:szCs w:val="24"/>
          <w:lang w:val="en-US"/>
        </w:rPr>
        <w:t>Por1</w:t>
      </w:r>
      <w:r w:rsidR="005E2124" w:rsidRPr="005000B0">
        <w:rPr>
          <w:rFonts w:ascii="Arial" w:hAnsi="Arial" w:cs="Arial"/>
          <w:sz w:val="24"/>
          <w:szCs w:val="24"/>
          <w:lang w:val="en-US"/>
        </w:rPr>
        <w:t>p</w:t>
      </w:r>
      <w:r w:rsidR="00D5342A" w:rsidRPr="005000B0">
        <w:rPr>
          <w:rFonts w:ascii="Arial" w:hAnsi="Arial" w:cs="Arial"/>
          <w:sz w:val="24"/>
          <w:szCs w:val="24"/>
          <w:lang w:val="en-US"/>
        </w:rPr>
        <w:t>.</w:t>
      </w:r>
      <w:r w:rsidR="005A70D5" w:rsidRPr="005000B0">
        <w:rPr>
          <w:rFonts w:ascii="Arial" w:hAnsi="Arial" w:cs="Arial"/>
          <w:sz w:val="24"/>
          <w:szCs w:val="24"/>
          <w:lang w:val="en-US"/>
        </w:rPr>
        <w:t xml:space="preserve"> </w:t>
      </w:r>
      <w:r w:rsidRPr="005000B0">
        <w:rPr>
          <w:rFonts w:ascii="Arial" w:hAnsi="Arial" w:cs="Arial"/>
          <w:sz w:val="24"/>
          <w:szCs w:val="24"/>
          <w:lang w:val="en-US"/>
        </w:rPr>
        <w:t xml:space="preserve">As shown in </w:t>
      </w:r>
      <w:r w:rsidRPr="005000B0">
        <w:rPr>
          <w:rFonts w:ascii="Arial" w:hAnsi="Arial" w:cs="Arial"/>
          <w:sz w:val="24"/>
          <w:szCs w:val="24"/>
          <w:lang w:val="en-US"/>
        </w:rPr>
        <w:lastRenderedPageBreak/>
        <w:t>Fig</w:t>
      </w:r>
      <w:r w:rsidR="00A8521A" w:rsidRPr="005000B0">
        <w:rPr>
          <w:rFonts w:ascii="Arial" w:hAnsi="Arial" w:cs="Arial"/>
          <w:sz w:val="24"/>
          <w:szCs w:val="24"/>
          <w:lang w:val="en-US"/>
        </w:rPr>
        <w:t>.</w:t>
      </w:r>
      <w:r w:rsidRPr="005000B0">
        <w:rPr>
          <w:rFonts w:ascii="Arial" w:hAnsi="Arial" w:cs="Arial"/>
          <w:sz w:val="24"/>
          <w:szCs w:val="24"/>
          <w:lang w:val="en-US"/>
        </w:rPr>
        <w:t xml:space="preserve"> </w:t>
      </w:r>
      <w:r w:rsidR="00D5342A" w:rsidRPr="005000B0">
        <w:rPr>
          <w:rFonts w:ascii="Arial" w:hAnsi="Arial" w:cs="Arial"/>
          <w:sz w:val="24"/>
          <w:szCs w:val="24"/>
          <w:lang w:val="en-US"/>
        </w:rPr>
        <w:t>4</w:t>
      </w:r>
      <w:r w:rsidRPr="005000B0">
        <w:rPr>
          <w:rFonts w:ascii="Arial" w:hAnsi="Arial" w:cs="Arial"/>
          <w:sz w:val="24"/>
          <w:szCs w:val="24"/>
          <w:lang w:val="en-US"/>
        </w:rPr>
        <w:t xml:space="preserve">C, rapamycin and calcium sensitivities of the double </w:t>
      </w:r>
      <w:r w:rsidRPr="005000B0">
        <w:rPr>
          <w:rFonts w:ascii="Arial" w:hAnsi="Arial" w:cs="Arial"/>
          <w:i/>
          <w:sz w:val="24"/>
          <w:szCs w:val="24"/>
          <w:lang w:val="en-US"/>
        </w:rPr>
        <w:t>atp6-P163S</w:t>
      </w:r>
      <w:r w:rsidRPr="005000B0">
        <w:rPr>
          <w:rFonts w:ascii="Arial" w:hAnsi="Arial" w:cs="Arial"/>
          <w:sz w:val="24"/>
          <w:szCs w:val="24"/>
          <w:lang w:val="en-US"/>
        </w:rPr>
        <w:t xml:space="preserve"> </w:t>
      </w:r>
      <w:r w:rsidRPr="005000B0">
        <w:rPr>
          <w:rFonts w:ascii="Arial" w:hAnsi="Arial" w:cs="Arial"/>
          <w:i/>
          <w:sz w:val="24"/>
          <w:szCs w:val="24"/>
          <w:lang w:val="en-US"/>
        </w:rPr>
        <w:t>OM45-GFP</w:t>
      </w:r>
      <w:r w:rsidRPr="005000B0">
        <w:rPr>
          <w:rFonts w:ascii="Arial" w:hAnsi="Arial" w:cs="Arial"/>
          <w:sz w:val="24"/>
          <w:szCs w:val="24"/>
          <w:lang w:val="en-US"/>
        </w:rPr>
        <w:t xml:space="preserve"> and </w:t>
      </w:r>
      <w:r w:rsidRPr="005000B0">
        <w:rPr>
          <w:rFonts w:ascii="Arial" w:hAnsi="Arial" w:cs="Arial"/>
          <w:i/>
          <w:sz w:val="24"/>
          <w:szCs w:val="24"/>
          <w:lang w:val="en-US"/>
        </w:rPr>
        <w:t>atp6-K90E</w:t>
      </w:r>
      <w:r w:rsidRPr="005000B0">
        <w:rPr>
          <w:rFonts w:ascii="Arial" w:hAnsi="Arial" w:cs="Arial"/>
          <w:sz w:val="24"/>
          <w:szCs w:val="24"/>
          <w:lang w:val="en-US"/>
        </w:rPr>
        <w:t xml:space="preserve"> </w:t>
      </w:r>
      <w:r w:rsidRPr="005000B0">
        <w:rPr>
          <w:rFonts w:ascii="Arial" w:hAnsi="Arial" w:cs="Arial"/>
          <w:i/>
          <w:sz w:val="24"/>
          <w:szCs w:val="24"/>
          <w:lang w:val="en-US"/>
        </w:rPr>
        <w:t>OM45-GFP</w:t>
      </w:r>
      <w:r w:rsidRPr="005000B0">
        <w:rPr>
          <w:rFonts w:ascii="Arial" w:hAnsi="Arial" w:cs="Arial"/>
          <w:sz w:val="24"/>
          <w:szCs w:val="24"/>
          <w:lang w:val="en-US"/>
        </w:rPr>
        <w:t xml:space="preserve"> mutants were suppressed by the lack of Om14p. Thus, the presence of GFP tag at the C-terminal part of Om45p provokes an unknown defect in the whole Por1</w:t>
      </w:r>
      <w:r w:rsidR="00F557C3">
        <w:rPr>
          <w:rFonts w:ascii="Arial" w:hAnsi="Arial" w:cs="Arial"/>
          <w:sz w:val="24"/>
          <w:szCs w:val="24"/>
          <w:lang w:val="en-US"/>
        </w:rPr>
        <w:t>p</w:t>
      </w:r>
      <w:r w:rsidRPr="005000B0">
        <w:rPr>
          <w:rFonts w:ascii="Arial" w:hAnsi="Arial" w:cs="Arial"/>
          <w:sz w:val="24"/>
          <w:szCs w:val="24"/>
          <w:lang w:val="en-US"/>
        </w:rPr>
        <w:t>-Om14</w:t>
      </w:r>
      <w:r w:rsidR="00F557C3">
        <w:rPr>
          <w:rFonts w:ascii="Arial" w:hAnsi="Arial" w:cs="Arial"/>
          <w:sz w:val="24"/>
          <w:szCs w:val="24"/>
          <w:lang w:val="en-US"/>
        </w:rPr>
        <w:t>p</w:t>
      </w:r>
      <w:r w:rsidRPr="005000B0">
        <w:rPr>
          <w:rFonts w:ascii="Arial" w:hAnsi="Arial" w:cs="Arial"/>
          <w:sz w:val="24"/>
          <w:szCs w:val="24"/>
          <w:lang w:val="en-US"/>
        </w:rPr>
        <w:t>-Om45</w:t>
      </w:r>
      <w:r w:rsidR="00F557C3">
        <w:rPr>
          <w:rFonts w:ascii="Arial" w:hAnsi="Arial" w:cs="Arial"/>
          <w:sz w:val="24"/>
          <w:szCs w:val="24"/>
          <w:lang w:val="en-US"/>
        </w:rPr>
        <w:t>p</w:t>
      </w:r>
      <w:r w:rsidRPr="005000B0">
        <w:rPr>
          <w:rFonts w:ascii="Arial" w:hAnsi="Arial" w:cs="Arial"/>
          <w:sz w:val="24"/>
          <w:szCs w:val="24"/>
          <w:lang w:val="en-US"/>
        </w:rPr>
        <w:t xml:space="preserve"> </w:t>
      </w:r>
      <w:r w:rsidR="00385642">
        <w:rPr>
          <w:rFonts w:ascii="Arial" w:hAnsi="Arial" w:cs="Arial"/>
          <w:sz w:val="24"/>
          <w:szCs w:val="24"/>
          <w:lang w:val="en-US"/>
        </w:rPr>
        <w:t xml:space="preserve">protein </w:t>
      </w:r>
      <w:r w:rsidRPr="005000B0">
        <w:rPr>
          <w:rFonts w:ascii="Arial" w:hAnsi="Arial" w:cs="Arial"/>
          <w:sz w:val="24"/>
          <w:szCs w:val="24"/>
          <w:lang w:val="en-US"/>
        </w:rPr>
        <w:t xml:space="preserve">complex functioning which is responsible for </w:t>
      </w:r>
      <w:r w:rsidR="00835561">
        <w:rPr>
          <w:rFonts w:ascii="Arial" w:hAnsi="Arial" w:cs="Arial"/>
          <w:sz w:val="24"/>
          <w:szCs w:val="24"/>
          <w:lang w:val="en-US"/>
        </w:rPr>
        <w:t xml:space="preserve">the </w:t>
      </w:r>
      <w:r w:rsidRPr="005000B0">
        <w:rPr>
          <w:rFonts w:ascii="Arial" w:hAnsi="Arial" w:cs="Arial"/>
          <w:sz w:val="24"/>
          <w:szCs w:val="24"/>
          <w:lang w:val="en-US"/>
        </w:rPr>
        <w:t xml:space="preserve">observed phenotypes in </w:t>
      </w:r>
      <w:r w:rsidRPr="005000B0">
        <w:rPr>
          <w:rFonts w:ascii="Arial" w:hAnsi="Arial" w:cs="Arial"/>
          <w:i/>
          <w:sz w:val="24"/>
          <w:szCs w:val="24"/>
          <w:lang w:val="en-US"/>
        </w:rPr>
        <w:t>atp6-K90E</w:t>
      </w:r>
      <w:r w:rsidRPr="005000B0">
        <w:rPr>
          <w:rFonts w:ascii="Arial" w:hAnsi="Arial" w:cs="Arial"/>
          <w:sz w:val="24"/>
          <w:szCs w:val="24"/>
          <w:lang w:val="en-US"/>
        </w:rPr>
        <w:t xml:space="preserve"> </w:t>
      </w:r>
      <w:r w:rsidR="00F557C3" w:rsidRPr="005000B0">
        <w:rPr>
          <w:rFonts w:ascii="Arial" w:hAnsi="Arial" w:cs="Arial"/>
          <w:i/>
          <w:sz w:val="24"/>
          <w:szCs w:val="24"/>
          <w:lang w:val="en-US"/>
        </w:rPr>
        <w:t>OM45-GFP</w:t>
      </w:r>
      <w:r w:rsidR="00F557C3" w:rsidRPr="005000B0">
        <w:rPr>
          <w:rFonts w:ascii="Arial" w:hAnsi="Arial" w:cs="Arial"/>
          <w:sz w:val="24"/>
          <w:szCs w:val="24"/>
          <w:lang w:val="en-US"/>
        </w:rPr>
        <w:t xml:space="preserve"> </w:t>
      </w:r>
      <w:r w:rsidRPr="005000B0">
        <w:rPr>
          <w:rFonts w:ascii="Arial" w:hAnsi="Arial" w:cs="Arial"/>
          <w:sz w:val="24"/>
          <w:szCs w:val="24"/>
          <w:lang w:val="en-US"/>
        </w:rPr>
        <w:t xml:space="preserve">and </w:t>
      </w:r>
      <w:r w:rsidRPr="005000B0">
        <w:rPr>
          <w:rFonts w:ascii="Arial" w:hAnsi="Arial" w:cs="Arial"/>
          <w:i/>
          <w:sz w:val="24"/>
          <w:szCs w:val="24"/>
          <w:lang w:val="en-US"/>
        </w:rPr>
        <w:t>atp6-P163S</w:t>
      </w:r>
      <w:r w:rsidR="00F557C3">
        <w:rPr>
          <w:rFonts w:ascii="Arial" w:hAnsi="Arial" w:cs="Arial"/>
          <w:i/>
          <w:sz w:val="24"/>
          <w:szCs w:val="24"/>
          <w:lang w:val="en-US"/>
        </w:rPr>
        <w:t xml:space="preserve"> </w:t>
      </w:r>
      <w:r w:rsidR="00F557C3" w:rsidRPr="005000B0">
        <w:rPr>
          <w:rFonts w:ascii="Arial" w:hAnsi="Arial" w:cs="Arial"/>
          <w:i/>
          <w:sz w:val="24"/>
          <w:szCs w:val="24"/>
          <w:lang w:val="en-US"/>
        </w:rPr>
        <w:t>OM45-GFP</w:t>
      </w:r>
      <w:r w:rsidRPr="005000B0">
        <w:rPr>
          <w:rFonts w:ascii="Arial" w:hAnsi="Arial" w:cs="Arial"/>
          <w:sz w:val="24"/>
          <w:szCs w:val="24"/>
          <w:lang w:val="en-US"/>
        </w:rPr>
        <w:t xml:space="preserve"> </w:t>
      </w:r>
      <w:r w:rsidR="00F557C3">
        <w:rPr>
          <w:rFonts w:ascii="Arial" w:hAnsi="Arial" w:cs="Arial"/>
          <w:sz w:val="24"/>
          <w:szCs w:val="24"/>
          <w:lang w:val="en-US"/>
        </w:rPr>
        <w:t xml:space="preserve">double </w:t>
      </w:r>
      <w:r w:rsidRPr="005000B0">
        <w:rPr>
          <w:rFonts w:ascii="Arial" w:hAnsi="Arial" w:cs="Arial"/>
          <w:sz w:val="24"/>
          <w:szCs w:val="24"/>
          <w:lang w:val="en-US"/>
        </w:rPr>
        <w:t>mutants.</w:t>
      </w:r>
    </w:p>
    <w:p w:rsidR="00485241" w:rsidRPr="005000B0" w:rsidRDefault="00284FBF" w:rsidP="006018C1">
      <w:pPr>
        <w:spacing w:line="360" w:lineRule="auto"/>
        <w:jc w:val="both"/>
        <w:rPr>
          <w:rFonts w:ascii="Arial" w:hAnsi="Arial" w:cs="Arial"/>
          <w:sz w:val="24"/>
          <w:szCs w:val="24"/>
          <w:lang w:val="en-US"/>
        </w:rPr>
      </w:pPr>
      <w:r w:rsidRPr="00D048DB">
        <w:rPr>
          <w:rFonts w:ascii="Arial" w:hAnsi="Arial" w:cs="Arial"/>
          <w:noProof/>
          <w:sz w:val="24"/>
          <w:szCs w:val="24"/>
          <w:lang w:val="en-US"/>
        </w:rPr>
        <w:t xml:space="preserve"> </w:t>
      </w:r>
      <w:r w:rsidR="00485241" w:rsidRPr="005000B0">
        <w:rPr>
          <w:rFonts w:ascii="Arial" w:hAnsi="Arial" w:cs="Arial"/>
          <w:noProof/>
          <w:sz w:val="24"/>
          <w:szCs w:val="24"/>
        </w:rPr>
        <w:drawing>
          <wp:inline distT="0" distB="0" distL="0" distR="0" wp14:anchorId="0C4DB666" wp14:editId="1C5B0C85">
            <wp:extent cx="5821950" cy="4851625"/>
            <wp:effectExtent l="0" t="0" r="7620" b="6350"/>
            <wp:docPr id="1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1950" cy="4851625"/>
                    </a:xfrm>
                    <a:prstGeom prst="rect">
                      <a:avLst/>
                    </a:prstGeom>
                  </pic:spPr>
                </pic:pic>
              </a:graphicData>
            </a:graphic>
          </wp:inline>
        </w:drawing>
      </w:r>
    </w:p>
    <w:p w:rsidR="00DB6407" w:rsidRPr="005000B0" w:rsidRDefault="00DB6407" w:rsidP="00DB6407">
      <w:pPr>
        <w:spacing w:line="360" w:lineRule="auto"/>
        <w:jc w:val="both"/>
        <w:rPr>
          <w:rFonts w:ascii="Arial" w:hAnsi="Arial" w:cs="Arial"/>
          <w:sz w:val="24"/>
          <w:szCs w:val="24"/>
          <w:lang w:val="en-US"/>
        </w:rPr>
      </w:pPr>
      <w:r w:rsidRPr="005000B0">
        <w:rPr>
          <w:rFonts w:ascii="Arial" w:hAnsi="Arial" w:cs="Arial"/>
          <w:b/>
          <w:sz w:val="24"/>
          <w:szCs w:val="24"/>
          <w:lang w:val="en-US"/>
        </w:rPr>
        <w:t xml:space="preserve">Fig. </w:t>
      </w:r>
      <w:r w:rsidR="008A1235" w:rsidRPr="005000B0">
        <w:rPr>
          <w:rFonts w:ascii="Arial" w:hAnsi="Arial" w:cs="Arial"/>
          <w:b/>
          <w:sz w:val="24"/>
          <w:szCs w:val="24"/>
          <w:lang w:val="en-US"/>
        </w:rPr>
        <w:t>4</w:t>
      </w:r>
      <w:r w:rsidRPr="005000B0">
        <w:rPr>
          <w:rFonts w:ascii="Arial" w:hAnsi="Arial" w:cs="Arial"/>
          <w:b/>
          <w:sz w:val="24"/>
          <w:szCs w:val="24"/>
          <w:lang w:val="en-US"/>
        </w:rPr>
        <w:t xml:space="preserve">. Atp6-K90E and Atp6-P163S mutations in Atp6p lead to increased sensitivity to calcium ions when </w:t>
      </w:r>
      <w:proofErr w:type="spellStart"/>
      <w:r w:rsidRPr="005000B0">
        <w:rPr>
          <w:rFonts w:ascii="Arial" w:hAnsi="Arial" w:cs="Arial"/>
          <w:b/>
          <w:sz w:val="24"/>
          <w:szCs w:val="24"/>
          <w:lang w:val="en-US"/>
        </w:rPr>
        <w:t>porin</w:t>
      </w:r>
      <w:proofErr w:type="spellEnd"/>
      <w:r w:rsidRPr="005000B0">
        <w:rPr>
          <w:rFonts w:ascii="Arial" w:hAnsi="Arial" w:cs="Arial"/>
          <w:b/>
          <w:sz w:val="24"/>
          <w:szCs w:val="24"/>
          <w:lang w:val="en-US"/>
        </w:rPr>
        <w:t xml:space="preserve"> complex is modified by Om45</w:t>
      </w:r>
      <w:r w:rsidR="00F557C3">
        <w:rPr>
          <w:rFonts w:ascii="Arial" w:hAnsi="Arial" w:cs="Arial"/>
          <w:b/>
          <w:sz w:val="24"/>
          <w:szCs w:val="24"/>
          <w:lang w:val="en-US"/>
        </w:rPr>
        <w:t>p</w:t>
      </w:r>
      <w:r w:rsidRPr="005000B0">
        <w:rPr>
          <w:rFonts w:ascii="Arial" w:hAnsi="Arial" w:cs="Arial"/>
          <w:b/>
          <w:sz w:val="24"/>
          <w:szCs w:val="24"/>
          <w:lang w:val="en-US"/>
        </w:rPr>
        <w:t xml:space="preserve">-GFP. </w:t>
      </w:r>
      <w:proofErr w:type="spellStart"/>
      <w:r w:rsidRPr="005000B0">
        <w:rPr>
          <w:rFonts w:ascii="Arial" w:hAnsi="Arial" w:cs="Arial"/>
          <w:sz w:val="24"/>
          <w:szCs w:val="24"/>
          <w:lang w:val="en-US"/>
        </w:rPr>
        <w:t>Precultures</w:t>
      </w:r>
      <w:proofErr w:type="spellEnd"/>
      <w:r w:rsidRPr="005000B0">
        <w:rPr>
          <w:rFonts w:ascii="Arial" w:hAnsi="Arial" w:cs="Arial"/>
          <w:sz w:val="24"/>
          <w:szCs w:val="24"/>
          <w:lang w:val="en-US"/>
        </w:rPr>
        <w:t xml:space="preserve"> in glucose rich</w:t>
      </w:r>
      <w:r w:rsidRPr="005000B0">
        <w:rPr>
          <w:rFonts w:ascii="Arial" w:hAnsi="Arial" w:cs="Arial"/>
          <w:b/>
          <w:sz w:val="24"/>
          <w:szCs w:val="24"/>
          <w:lang w:val="en-US"/>
        </w:rPr>
        <w:t xml:space="preserve"> </w:t>
      </w:r>
      <w:r w:rsidRPr="005000B0">
        <w:rPr>
          <w:rFonts w:ascii="Arial" w:hAnsi="Arial" w:cs="Arial"/>
          <w:sz w:val="24"/>
          <w:szCs w:val="24"/>
          <w:lang w:val="en-US"/>
        </w:rPr>
        <w:t>(</w:t>
      </w:r>
      <w:r w:rsidRPr="005000B0">
        <w:rPr>
          <w:rFonts w:ascii="Arial" w:hAnsi="Arial" w:cs="Arial"/>
          <w:b/>
          <w:sz w:val="24"/>
          <w:szCs w:val="24"/>
          <w:lang w:val="en-US"/>
        </w:rPr>
        <w:t>A,C</w:t>
      </w:r>
      <w:r w:rsidRPr="005000B0">
        <w:rPr>
          <w:rFonts w:ascii="Arial" w:hAnsi="Arial" w:cs="Arial"/>
          <w:sz w:val="24"/>
          <w:szCs w:val="24"/>
          <w:lang w:val="en-US"/>
        </w:rPr>
        <w:t xml:space="preserve">) or minimal medium without uracil </w:t>
      </w:r>
      <w:r w:rsidR="007848E4">
        <w:rPr>
          <w:rFonts w:ascii="Arial" w:hAnsi="Arial" w:cs="Arial"/>
          <w:sz w:val="24"/>
          <w:szCs w:val="24"/>
          <w:lang w:val="en-US"/>
        </w:rPr>
        <w:t xml:space="preserve">for plasmid selection </w:t>
      </w:r>
      <w:r w:rsidRPr="005000B0">
        <w:rPr>
          <w:rFonts w:ascii="Arial" w:hAnsi="Arial" w:cs="Arial"/>
          <w:sz w:val="24"/>
          <w:szCs w:val="24"/>
          <w:lang w:val="en-US"/>
        </w:rPr>
        <w:t>(</w:t>
      </w:r>
      <w:r w:rsidRPr="005000B0">
        <w:rPr>
          <w:rFonts w:ascii="Arial" w:hAnsi="Arial" w:cs="Arial"/>
          <w:b/>
          <w:sz w:val="24"/>
          <w:szCs w:val="24"/>
          <w:lang w:val="en-US"/>
        </w:rPr>
        <w:t>B</w:t>
      </w:r>
      <w:r w:rsidRPr="005000B0">
        <w:rPr>
          <w:rFonts w:ascii="Arial" w:hAnsi="Arial" w:cs="Arial"/>
          <w:sz w:val="24"/>
          <w:szCs w:val="24"/>
          <w:lang w:val="en-US"/>
        </w:rPr>
        <w:t>), were serially diluted and spotted on</w:t>
      </w:r>
      <w:r w:rsidR="007848E4">
        <w:rPr>
          <w:rFonts w:ascii="Arial" w:hAnsi="Arial" w:cs="Arial"/>
          <w:sz w:val="24"/>
          <w:szCs w:val="24"/>
          <w:lang w:val="en-US"/>
        </w:rPr>
        <w:t>to</w:t>
      </w:r>
      <w:r w:rsidRPr="005000B0">
        <w:rPr>
          <w:rFonts w:ascii="Arial" w:hAnsi="Arial" w:cs="Arial"/>
          <w:sz w:val="24"/>
          <w:szCs w:val="24"/>
          <w:lang w:val="en-US"/>
        </w:rPr>
        <w:t xml:space="preserve"> rich medium with glucose, or glucose supplemented with either 0.3M or 0.5M CaCl</w:t>
      </w:r>
      <w:r w:rsidRPr="005000B0">
        <w:rPr>
          <w:rFonts w:ascii="Arial" w:hAnsi="Arial" w:cs="Arial"/>
          <w:sz w:val="24"/>
          <w:szCs w:val="24"/>
          <w:vertAlign w:val="subscript"/>
          <w:lang w:val="en-US"/>
        </w:rPr>
        <w:t>2</w:t>
      </w:r>
      <w:r w:rsidRPr="005000B0">
        <w:rPr>
          <w:rFonts w:ascii="Arial" w:hAnsi="Arial" w:cs="Arial"/>
          <w:sz w:val="24"/>
          <w:szCs w:val="24"/>
          <w:lang w:val="en-US"/>
        </w:rPr>
        <w:t>, rapamycin 50 ng/ml</w:t>
      </w:r>
      <w:r w:rsidR="00F557C3">
        <w:rPr>
          <w:rFonts w:ascii="Arial" w:hAnsi="Arial" w:cs="Arial"/>
          <w:sz w:val="24"/>
          <w:szCs w:val="24"/>
          <w:lang w:val="en-US"/>
        </w:rPr>
        <w:t>,</w:t>
      </w:r>
      <w:r w:rsidRPr="005000B0">
        <w:rPr>
          <w:rFonts w:ascii="Arial" w:hAnsi="Arial" w:cs="Arial"/>
          <w:sz w:val="24"/>
          <w:szCs w:val="24"/>
          <w:lang w:val="en-US"/>
        </w:rPr>
        <w:t xml:space="preserve"> or 0.5M CaCl</w:t>
      </w:r>
      <w:r w:rsidRPr="005000B0">
        <w:rPr>
          <w:rFonts w:ascii="Arial" w:hAnsi="Arial" w:cs="Arial"/>
          <w:sz w:val="24"/>
          <w:szCs w:val="24"/>
          <w:vertAlign w:val="subscript"/>
          <w:lang w:val="en-US"/>
        </w:rPr>
        <w:t>2</w:t>
      </w:r>
      <w:r w:rsidR="00EC111C">
        <w:rPr>
          <w:rFonts w:ascii="Arial" w:hAnsi="Arial" w:cs="Arial"/>
          <w:sz w:val="24"/>
          <w:szCs w:val="24"/>
          <w:lang w:val="en-US"/>
        </w:rPr>
        <w:t xml:space="preserve"> together with </w:t>
      </w:r>
      <w:r w:rsidR="00F557C3">
        <w:rPr>
          <w:rFonts w:ascii="Arial" w:hAnsi="Arial" w:cs="Arial"/>
          <w:sz w:val="24"/>
          <w:szCs w:val="24"/>
          <w:lang w:val="en-US"/>
        </w:rPr>
        <w:t xml:space="preserve">either </w:t>
      </w:r>
      <w:r w:rsidR="00EC111C">
        <w:rPr>
          <w:rFonts w:ascii="Arial" w:hAnsi="Arial" w:cs="Arial"/>
          <w:sz w:val="24"/>
          <w:szCs w:val="24"/>
          <w:lang w:val="en-US"/>
        </w:rPr>
        <w:t>ROS scavengers</w:t>
      </w:r>
      <w:r w:rsidRPr="005000B0">
        <w:rPr>
          <w:rFonts w:ascii="Arial" w:hAnsi="Arial" w:cs="Arial"/>
          <w:sz w:val="24"/>
          <w:szCs w:val="24"/>
          <w:lang w:val="en-US"/>
        </w:rPr>
        <w:t xml:space="preserve"> </w:t>
      </w:r>
      <w:r w:rsidR="00EC111C">
        <w:rPr>
          <w:rFonts w:ascii="Arial" w:hAnsi="Arial" w:cs="Arial"/>
          <w:sz w:val="24"/>
          <w:szCs w:val="24"/>
          <w:lang w:val="en-US"/>
        </w:rPr>
        <w:t>(</w:t>
      </w:r>
      <w:r w:rsidRPr="005000B0">
        <w:rPr>
          <w:rFonts w:ascii="Arial" w:hAnsi="Arial" w:cs="Arial"/>
          <w:sz w:val="24"/>
          <w:szCs w:val="24"/>
          <w:lang w:val="en-US"/>
        </w:rPr>
        <w:t xml:space="preserve">5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L-ascorbic acid, 5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L-</w:t>
      </w:r>
      <w:proofErr w:type="spellStart"/>
      <w:r w:rsidRPr="005000B0">
        <w:rPr>
          <w:rFonts w:ascii="Arial" w:hAnsi="Arial" w:cs="Arial"/>
          <w:sz w:val="24"/>
          <w:szCs w:val="24"/>
          <w:lang w:val="en-US"/>
        </w:rPr>
        <w:t>cystein</w:t>
      </w:r>
      <w:proofErr w:type="spellEnd"/>
      <w:r w:rsidRPr="005000B0">
        <w:rPr>
          <w:rFonts w:ascii="Arial" w:hAnsi="Arial" w:cs="Arial"/>
          <w:sz w:val="24"/>
          <w:szCs w:val="24"/>
          <w:lang w:val="en-US"/>
        </w:rPr>
        <w:t xml:space="preserve">, 5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reduced L-glutathione and 5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N-acetyl-L-cysteine</w:t>
      </w:r>
      <w:r w:rsidR="00EC111C">
        <w:rPr>
          <w:rFonts w:ascii="Arial" w:hAnsi="Arial" w:cs="Arial"/>
          <w:sz w:val="24"/>
          <w:szCs w:val="24"/>
          <w:lang w:val="en-US"/>
        </w:rPr>
        <w:t>)</w:t>
      </w:r>
      <w:r w:rsidR="00D22F32">
        <w:rPr>
          <w:rFonts w:ascii="Arial" w:hAnsi="Arial" w:cs="Arial"/>
          <w:sz w:val="24"/>
          <w:szCs w:val="24"/>
          <w:lang w:val="en-US"/>
        </w:rPr>
        <w:t xml:space="preserve"> </w:t>
      </w:r>
      <w:r w:rsidR="002F2D8A">
        <w:rPr>
          <w:rFonts w:ascii="Arial" w:hAnsi="Arial" w:cs="Arial"/>
          <w:sz w:val="24"/>
          <w:szCs w:val="24"/>
          <w:lang w:val="en-US"/>
        </w:rPr>
        <w:t>or</w:t>
      </w:r>
      <w:r w:rsidR="00D22F32">
        <w:rPr>
          <w:rFonts w:ascii="Arial" w:hAnsi="Arial" w:cs="Arial"/>
          <w:sz w:val="24"/>
          <w:szCs w:val="24"/>
          <w:lang w:val="en-US"/>
        </w:rPr>
        <w:t xml:space="preserve"> </w:t>
      </w:r>
      <w:r w:rsidR="002F2D8A">
        <w:rPr>
          <w:rFonts w:ascii="Arial" w:hAnsi="Arial" w:cs="Arial"/>
          <w:color w:val="548DD4" w:themeColor="text2" w:themeTint="99"/>
          <w:sz w:val="24"/>
          <w:szCs w:val="24"/>
          <w:lang w:val="en-US"/>
        </w:rPr>
        <w:t xml:space="preserve">10 </w:t>
      </w:r>
      <w:proofErr w:type="spellStart"/>
      <w:r w:rsidR="002F2D8A">
        <w:rPr>
          <w:rFonts w:ascii="Arial" w:hAnsi="Arial" w:cs="Arial"/>
          <w:color w:val="548DD4" w:themeColor="text2" w:themeTint="99"/>
          <w:sz w:val="24"/>
          <w:szCs w:val="24"/>
          <w:lang w:val="en-US"/>
        </w:rPr>
        <w:t>mM</w:t>
      </w:r>
      <w:proofErr w:type="spellEnd"/>
      <w:r w:rsidR="002F2D8A">
        <w:rPr>
          <w:rFonts w:ascii="Arial" w:hAnsi="Arial" w:cs="Arial"/>
          <w:sz w:val="24"/>
          <w:szCs w:val="24"/>
          <w:lang w:val="en-US"/>
        </w:rPr>
        <w:t xml:space="preserve"> </w:t>
      </w:r>
      <w:r w:rsidR="00D22F32" w:rsidRPr="00531030">
        <w:rPr>
          <w:rFonts w:ascii="Arial" w:hAnsi="Arial" w:cs="Arial"/>
          <w:color w:val="4F81BD" w:themeColor="accent1"/>
          <w:sz w:val="24"/>
          <w:szCs w:val="24"/>
          <w:lang w:val="en-US"/>
        </w:rPr>
        <w:t>EGTA</w:t>
      </w:r>
      <w:r w:rsidR="00EC111C">
        <w:rPr>
          <w:rFonts w:ascii="Arial" w:hAnsi="Arial" w:cs="Arial"/>
          <w:sz w:val="24"/>
          <w:szCs w:val="24"/>
          <w:lang w:val="en-US"/>
        </w:rPr>
        <w:t xml:space="preserve">, as </w:t>
      </w:r>
      <w:r w:rsidR="00EC111C">
        <w:rPr>
          <w:rFonts w:ascii="Arial" w:hAnsi="Arial" w:cs="Arial"/>
          <w:sz w:val="24"/>
          <w:szCs w:val="24"/>
          <w:lang w:val="en-US"/>
        </w:rPr>
        <w:lastRenderedPageBreak/>
        <w:t>indicated</w:t>
      </w:r>
      <w:r w:rsidRPr="005000B0">
        <w:rPr>
          <w:rFonts w:ascii="Arial" w:hAnsi="Arial" w:cs="Arial"/>
          <w:sz w:val="24"/>
          <w:szCs w:val="24"/>
          <w:lang w:val="en-US"/>
        </w:rPr>
        <w:t xml:space="preserve">. Plates were photographed after </w:t>
      </w:r>
      <w:r w:rsidR="00EC111C">
        <w:rPr>
          <w:rFonts w:ascii="Arial" w:hAnsi="Arial" w:cs="Arial"/>
          <w:sz w:val="24"/>
          <w:szCs w:val="24"/>
          <w:lang w:val="en-US"/>
        </w:rPr>
        <w:t xml:space="preserve">the </w:t>
      </w:r>
      <w:r w:rsidRPr="005000B0">
        <w:rPr>
          <w:rFonts w:ascii="Arial" w:hAnsi="Arial" w:cs="Arial"/>
          <w:sz w:val="24"/>
          <w:szCs w:val="24"/>
          <w:lang w:val="en-US"/>
        </w:rPr>
        <w:t xml:space="preserve">indicated number of days of </w:t>
      </w:r>
      <w:r w:rsidR="00EC111C">
        <w:rPr>
          <w:rFonts w:ascii="Arial" w:hAnsi="Arial" w:cs="Arial"/>
          <w:sz w:val="24"/>
          <w:szCs w:val="24"/>
          <w:lang w:val="en-US"/>
        </w:rPr>
        <w:t>incubation</w:t>
      </w:r>
      <w:r w:rsidRPr="005000B0">
        <w:rPr>
          <w:rFonts w:ascii="Arial" w:hAnsi="Arial" w:cs="Arial"/>
          <w:sz w:val="24"/>
          <w:szCs w:val="24"/>
          <w:lang w:val="en-US"/>
        </w:rPr>
        <w:t xml:space="preserve"> at 36°C, except </w:t>
      </w:r>
      <w:r w:rsidR="00EC111C">
        <w:rPr>
          <w:rFonts w:ascii="Arial" w:hAnsi="Arial" w:cs="Arial"/>
          <w:sz w:val="24"/>
          <w:szCs w:val="24"/>
          <w:lang w:val="en-US"/>
        </w:rPr>
        <w:t xml:space="preserve">for </w:t>
      </w:r>
      <w:r w:rsidRPr="005000B0">
        <w:rPr>
          <w:rFonts w:ascii="Arial" w:hAnsi="Arial" w:cs="Arial"/>
          <w:sz w:val="24"/>
          <w:szCs w:val="24"/>
          <w:lang w:val="en-US"/>
        </w:rPr>
        <w:t xml:space="preserve">rapamycin plate, which was incubated at 28°C. The difference in growth of the double </w:t>
      </w:r>
      <w:r w:rsidRPr="005000B0">
        <w:rPr>
          <w:rFonts w:ascii="Arial" w:hAnsi="Arial" w:cs="Arial"/>
          <w:i/>
          <w:sz w:val="24"/>
          <w:szCs w:val="24"/>
          <w:lang w:val="en-US"/>
        </w:rPr>
        <w:t>atp6-P163S OM45-GFP</w:t>
      </w:r>
      <w:r w:rsidRPr="005000B0">
        <w:rPr>
          <w:rFonts w:ascii="Arial" w:hAnsi="Arial" w:cs="Arial"/>
          <w:sz w:val="24"/>
          <w:szCs w:val="24"/>
          <w:lang w:val="en-US"/>
        </w:rPr>
        <w:t xml:space="preserve"> or </w:t>
      </w:r>
      <w:r w:rsidRPr="005000B0">
        <w:rPr>
          <w:rFonts w:ascii="Arial" w:hAnsi="Arial" w:cs="Arial"/>
          <w:i/>
          <w:sz w:val="24"/>
          <w:szCs w:val="24"/>
          <w:lang w:val="en-US"/>
        </w:rPr>
        <w:t>atp6-K90E OM45-GFP</w:t>
      </w:r>
      <w:r w:rsidRPr="005000B0">
        <w:rPr>
          <w:rFonts w:ascii="Arial" w:hAnsi="Arial" w:cs="Arial"/>
          <w:sz w:val="24"/>
          <w:szCs w:val="24"/>
          <w:lang w:val="en-US"/>
        </w:rPr>
        <w:t xml:space="preserve"> mutants on medium supplemented with 0.3M CaCl</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on (</w:t>
      </w:r>
      <w:r w:rsidRPr="005000B0">
        <w:rPr>
          <w:rFonts w:ascii="Arial" w:hAnsi="Arial" w:cs="Arial"/>
          <w:b/>
          <w:sz w:val="24"/>
          <w:szCs w:val="24"/>
          <w:lang w:val="en-US"/>
        </w:rPr>
        <w:t>B</w:t>
      </w:r>
      <w:r w:rsidRPr="005000B0">
        <w:rPr>
          <w:rFonts w:ascii="Arial" w:hAnsi="Arial" w:cs="Arial"/>
          <w:sz w:val="24"/>
          <w:szCs w:val="24"/>
          <w:lang w:val="en-US"/>
        </w:rPr>
        <w:t>) and (</w:t>
      </w:r>
      <w:r w:rsidRPr="005000B0">
        <w:rPr>
          <w:rFonts w:ascii="Arial" w:hAnsi="Arial" w:cs="Arial"/>
          <w:b/>
          <w:sz w:val="24"/>
          <w:szCs w:val="24"/>
          <w:lang w:val="en-US"/>
        </w:rPr>
        <w:t>C</w:t>
      </w:r>
      <w:r w:rsidRPr="005000B0">
        <w:rPr>
          <w:rFonts w:ascii="Arial" w:hAnsi="Arial" w:cs="Arial"/>
          <w:sz w:val="24"/>
          <w:szCs w:val="24"/>
          <w:lang w:val="en-US"/>
        </w:rPr>
        <w:t xml:space="preserve">) </w:t>
      </w:r>
      <w:r w:rsidR="00974C41" w:rsidRPr="005000B0">
        <w:rPr>
          <w:rFonts w:ascii="Arial" w:hAnsi="Arial" w:cs="Arial"/>
          <w:sz w:val="24"/>
          <w:szCs w:val="24"/>
          <w:lang w:val="en-US"/>
        </w:rPr>
        <w:t>is</w:t>
      </w:r>
      <w:r w:rsidRPr="005000B0">
        <w:rPr>
          <w:rFonts w:ascii="Arial" w:hAnsi="Arial" w:cs="Arial"/>
          <w:sz w:val="24"/>
          <w:szCs w:val="24"/>
          <w:lang w:val="en-US"/>
        </w:rPr>
        <w:t xml:space="preserve"> due to different medium: minimal (</w:t>
      </w:r>
      <w:r w:rsidRPr="005000B0">
        <w:rPr>
          <w:rFonts w:ascii="Arial" w:hAnsi="Arial" w:cs="Arial"/>
          <w:b/>
          <w:sz w:val="24"/>
          <w:szCs w:val="24"/>
          <w:lang w:val="en-US"/>
        </w:rPr>
        <w:t>B</w:t>
      </w:r>
      <w:r w:rsidRPr="005000B0">
        <w:rPr>
          <w:rFonts w:ascii="Arial" w:hAnsi="Arial" w:cs="Arial"/>
          <w:sz w:val="24"/>
          <w:szCs w:val="24"/>
          <w:lang w:val="en-US"/>
        </w:rPr>
        <w:t>) or complete (</w:t>
      </w:r>
      <w:r w:rsidRPr="005000B0">
        <w:rPr>
          <w:rFonts w:ascii="Arial" w:hAnsi="Arial" w:cs="Arial"/>
          <w:b/>
          <w:sz w:val="24"/>
          <w:szCs w:val="24"/>
          <w:lang w:val="en-US"/>
        </w:rPr>
        <w:t>C</w:t>
      </w:r>
      <w:r w:rsidRPr="005000B0">
        <w:rPr>
          <w:rFonts w:ascii="Arial" w:hAnsi="Arial" w:cs="Arial"/>
          <w:sz w:val="24"/>
          <w:szCs w:val="24"/>
          <w:lang w:val="en-US"/>
        </w:rPr>
        <w:t>).</w:t>
      </w:r>
    </w:p>
    <w:p w:rsidR="00485241" w:rsidRPr="005000B0" w:rsidRDefault="00B30EE8" w:rsidP="006018C1">
      <w:pPr>
        <w:spacing w:line="360" w:lineRule="auto"/>
        <w:ind w:firstLine="708"/>
        <w:jc w:val="both"/>
        <w:rPr>
          <w:rFonts w:ascii="Arial" w:eastAsia="Times New Roman" w:hAnsi="Arial" w:cs="Arial"/>
          <w:color w:val="000000"/>
          <w:sz w:val="24"/>
          <w:szCs w:val="24"/>
          <w:lang w:val="en-US" w:eastAsia="it-IT"/>
        </w:rPr>
      </w:pPr>
      <w:r w:rsidRPr="005000B0">
        <w:rPr>
          <w:rFonts w:ascii="Arial" w:hAnsi="Arial" w:cs="Arial"/>
          <w:sz w:val="24"/>
          <w:szCs w:val="24"/>
          <w:lang w:val="en-US"/>
        </w:rPr>
        <w:t>Then</w:t>
      </w:r>
      <w:r w:rsidR="00F557C3">
        <w:rPr>
          <w:rFonts w:ascii="Arial" w:hAnsi="Arial" w:cs="Arial"/>
          <w:sz w:val="24"/>
          <w:szCs w:val="24"/>
          <w:lang w:val="en-US"/>
        </w:rPr>
        <w:t>,</w:t>
      </w:r>
      <w:r w:rsidRPr="005000B0">
        <w:rPr>
          <w:rFonts w:ascii="Arial" w:hAnsi="Arial" w:cs="Arial"/>
          <w:sz w:val="24"/>
          <w:szCs w:val="24"/>
          <w:lang w:val="en-US"/>
        </w:rPr>
        <w:t xml:space="preserve"> we measured the concentration of calcium in cytosol and mitochondrial matrix </w:t>
      </w:r>
      <w:r w:rsidR="00EF521C" w:rsidRPr="005000B0">
        <w:rPr>
          <w:rFonts w:ascii="Arial" w:hAnsi="Arial" w:cs="Arial"/>
          <w:sz w:val="24"/>
          <w:szCs w:val="24"/>
          <w:lang w:val="en-US"/>
        </w:rPr>
        <w:t xml:space="preserve">in yeast cells </w:t>
      </w:r>
      <w:r w:rsidR="00EF521C" w:rsidRPr="005000B0">
        <w:rPr>
          <w:rFonts w:ascii="Arial" w:hAnsi="Arial" w:cs="Arial"/>
          <w:i/>
          <w:sz w:val="24"/>
          <w:szCs w:val="24"/>
          <w:lang w:val="en-US"/>
        </w:rPr>
        <w:t>in vivo</w:t>
      </w:r>
      <w:r w:rsidR="00F557C3">
        <w:rPr>
          <w:rFonts w:ascii="Arial" w:hAnsi="Arial" w:cs="Arial"/>
          <w:sz w:val="24"/>
          <w:szCs w:val="24"/>
          <w:lang w:val="en-US"/>
        </w:rPr>
        <w:t>, by</w:t>
      </w:r>
      <w:r w:rsidR="00EF521C" w:rsidRPr="005000B0">
        <w:rPr>
          <w:rFonts w:ascii="Arial" w:hAnsi="Arial" w:cs="Arial"/>
          <w:sz w:val="24"/>
          <w:szCs w:val="24"/>
          <w:lang w:val="en-US"/>
        </w:rPr>
        <w:t xml:space="preserve"> </w:t>
      </w:r>
      <w:r w:rsidRPr="005000B0">
        <w:rPr>
          <w:rFonts w:ascii="Arial" w:hAnsi="Arial" w:cs="Arial"/>
          <w:sz w:val="24"/>
          <w:szCs w:val="24"/>
          <w:lang w:val="en-US"/>
        </w:rPr>
        <w:t xml:space="preserve">using </w:t>
      </w:r>
      <w:proofErr w:type="spellStart"/>
      <w:r w:rsidR="0022359A">
        <w:rPr>
          <w:rFonts w:ascii="Arial" w:hAnsi="Arial" w:cs="Arial"/>
          <w:sz w:val="24"/>
          <w:szCs w:val="24"/>
          <w:lang w:val="en-US"/>
        </w:rPr>
        <w:t>aequorin</w:t>
      </w:r>
      <w:proofErr w:type="spellEnd"/>
      <w:r w:rsidR="0022359A">
        <w:rPr>
          <w:rFonts w:ascii="Arial" w:hAnsi="Arial" w:cs="Arial"/>
          <w:sz w:val="24"/>
          <w:szCs w:val="24"/>
          <w:lang w:val="en-US"/>
        </w:rPr>
        <w:t>, a luminescent protein</w:t>
      </w:r>
      <w:r w:rsidRPr="005000B0">
        <w:rPr>
          <w:rFonts w:ascii="Arial" w:hAnsi="Arial" w:cs="Arial"/>
          <w:sz w:val="24"/>
          <w:szCs w:val="24"/>
          <w:lang w:val="en-US"/>
        </w:rPr>
        <w:t xml:space="preserve">. Consistently with previously reported results </w:t>
      </w:r>
      <w:r w:rsidR="0013695B" w:rsidRPr="005000B0">
        <w:rPr>
          <w:rFonts w:ascii="Arial" w:hAnsi="Arial" w:cs="Arial"/>
          <w:sz w:val="24"/>
          <w:szCs w:val="24"/>
          <w:lang w:val="en-US"/>
        </w:rPr>
        <w:fldChar w:fldCharType="begin"/>
      </w:r>
      <w:r w:rsidR="000D7034">
        <w:rPr>
          <w:rFonts w:ascii="Arial" w:hAnsi="Arial" w:cs="Arial"/>
          <w:sz w:val="24"/>
          <w:szCs w:val="24"/>
          <w:lang w:val="en-US"/>
        </w:rPr>
        <w:instrText xml:space="preserve"> ADDIN EN.CITE &lt;EndNote&gt;&lt;Cite&gt;&lt;Author&gt;Zhang&lt;/Author&gt;&lt;Year&gt;2012&lt;/Year&gt;&lt;RecNum&gt;67&lt;/RecNum&gt;&lt;DisplayText&gt;[39]&lt;/DisplayText&gt;&lt;record&gt;&lt;rec-number&gt;67&lt;/rec-number&gt;&lt;foreign-keys&gt;&lt;key app="EN" db-id="vvzvd0af8sxw5eep0rbvfs0kp0xdwt995ats"&gt;67&lt;/key&gt;&lt;/foreign-keys&gt;&lt;ref-type name="Journal Article"&gt;17&lt;/ref-type&gt;&lt;contributors&gt;&lt;authors&gt;&lt;author&gt;Zhang, Y.&lt;/author&gt;&lt;author&gt;Muend, S.&lt;/author&gt;&lt;author&gt;Rao, R.&lt;/author&gt;&lt;/authors&gt;&lt;/contributors&gt;&lt;auth-address&gt;Department of Physiology, The Johns Hopkins University School of Medicine Baltimore, MD, USA.&lt;/auth-address&gt;&lt;titles&gt;&lt;title&gt;Dysregulation of ion homeostasis by antifungal agents&lt;/title&gt;&lt;secondary-title&gt;Front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microbiology&lt;/abbr-1&gt;&lt;/alt-periodical&gt;&lt;pages&gt;133&lt;/pages&gt;&lt;volume&gt;3&lt;/volume&gt;&lt;edition&gt;2012/04/12&lt;/edition&gt;&lt;dates&gt;&lt;year&gt;2012&lt;/year&gt;&lt;/dates&gt;&lt;isbn&gt;1664-302X (Electronic)&amp;#xD;1664-302X (Linking)&lt;/isbn&gt;&lt;accession-num&gt;22493595&lt;/accession-num&gt;&lt;urls&gt;&lt;related-urls&gt;&lt;url&gt;http://www.ncbi.nlm.nih.gov/pubmed/22493595&lt;/url&gt;&lt;/related-urls&gt;&lt;/urls&gt;&lt;custom2&gt;3319912&lt;/custom2&gt;&lt;electronic-resource-num&gt;10.3389/fmicb.2012.00133&lt;/electronic-resource-num&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39" w:tooltip="Zhang, 2012 #67" w:history="1">
        <w:r w:rsidR="00BF454C">
          <w:rPr>
            <w:rFonts w:ascii="Arial" w:hAnsi="Arial" w:cs="Arial"/>
            <w:noProof/>
            <w:sz w:val="24"/>
            <w:szCs w:val="24"/>
            <w:lang w:val="en-US"/>
          </w:rPr>
          <w:t>39</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r w:rsidR="00A96ECB" w:rsidRPr="00A96ECB">
        <w:rPr>
          <w:rFonts w:ascii="Arial" w:hAnsi="Arial" w:cs="Arial"/>
          <w:color w:val="FF0000"/>
          <w:sz w:val="24"/>
          <w:szCs w:val="24"/>
          <w:lang w:val="en-US"/>
        </w:rPr>
        <w:t>and in sharp contrast to mammalian cells,</w:t>
      </w:r>
      <w:r w:rsidR="00A96ECB">
        <w:rPr>
          <w:rFonts w:ascii="Arial" w:hAnsi="Arial" w:cs="Arial"/>
          <w:sz w:val="24"/>
          <w:szCs w:val="24"/>
          <w:lang w:val="en-US"/>
        </w:rPr>
        <w:t xml:space="preserve"> </w:t>
      </w:r>
      <w:r w:rsidRPr="005000B0">
        <w:rPr>
          <w:rFonts w:ascii="Arial" w:hAnsi="Arial" w:cs="Arial"/>
          <w:sz w:val="24"/>
          <w:szCs w:val="24"/>
          <w:lang w:val="en-US"/>
        </w:rPr>
        <w:t xml:space="preserve">cytosolic and mitochondrial resting calcium concentrations in yeast living cells are quite similar, despite a very steep electrochemical gradient toward calcium entry into the mitochondrial compartment. In this condition, only </w:t>
      </w:r>
      <w:r w:rsidRPr="005000B0">
        <w:rPr>
          <w:rFonts w:ascii="Arial" w:hAnsi="Arial" w:cs="Arial"/>
          <w:i/>
          <w:sz w:val="24"/>
          <w:szCs w:val="24"/>
          <w:lang w:val="en-US"/>
        </w:rPr>
        <w:t>atp6-P163S OM45-GFP</w:t>
      </w:r>
      <w:r w:rsidRPr="005000B0">
        <w:rPr>
          <w:rFonts w:ascii="Arial" w:hAnsi="Arial" w:cs="Arial"/>
          <w:sz w:val="24"/>
          <w:szCs w:val="24"/>
          <w:lang w:val="en-US"/>
        </w:rPr>
        <w:t xml:space="preserve"> mutant showed significantly higher calcium concentration both in cytosol (130% vs. wild type) and in mitochondrial matrix (two-fold) (Fig</w:t>
      </w:r>
      <w:r w:rsidR="00681051" w:rsidRPr="005000B0">
        <w:rPr>
          <w:rFonts w:ascii="Arial" w:hAnsi="Arial" w:cs="Arial"/>
          <w:sz w:val="24"/>
          <w:szCs w:val="24"/>
          <w:lang w:val="en-US"/>
        </w:rPr>
        <w:t>.</w:t>
      </w:r>
      <w:r w:rsidRPr="005000B0">
        <w:rPr>
          <w:rFonts w:ascii="Arial" w:hAnsi="Arial" w:cs="Arial"/>
          <w:sz w:val="24"/>
          <w:szCs w:val="24"/>
          <w:lang w:val="en-US"/>
        </w:rPr>
        <w:t xml:space="preserve"> </w:t>
      </w:r>
      <w:r w:rsidR="00EF521C" w:rsidRPr="005000B0">
        <w:rPr>
          <w:rFonts w:ascii="Arial" w:hAnsi="Arial" w:cs="Arial"/>
          <w:sz w:val="24"/>
          <w:szCs w:val="24"/>
          <w:lang w:val="en-US"/>
        </w:rPr>
        <w:t>5</w:t>
      </w:r>
      <w:r w:rsidRPr="005000B0">
        <w:rPr>
          <w:rFonts w:ascii="Arial" w:hAnsi="Arial" w:cs="Arial"/>
          <w:sz w:val="24"/>
          <w:szCs w:val="24"/>
          <w:lang w:val="en-US"/>
        </w:rPr>
        <w:t xml:space="preserve">A,B). </w:t>
      </w:r>
      <w:r w:rsidR="0033304B" w:rsidRPr="005000B0">
        <w:rPr>
          <w:rFonts w:ascii="Arial" w:hAnsi="Arial" w:cs="Arial"/>
          <w:color w:val="FF0000"/>
          <w:sz w:val="24"/>
          <w:szCs w:val="24"/>
          <w:lang w:val="en-US"/>
        </w:rPr>
        <w:t xml:space="preserve">As calcium sensitivity of the mutants was </w:t>
      </w:r>
      <w:r w:rsidR="00953AA9" w:rsidRPr="005000B0">
        <w:rPr>
          <w:rFonts w:ascii="Arial" w:hAnsi="Arial" w:cs="Arial"/>
          <w:color w:val="FF0000"/>
          <w:sz w:val="24"/>
          <w:szCs w:val="24"/>
          <w:lang w:val="en-US"/>
        </w:rPr>
        <w:t>ROS</w:t>
      </w:r>
      <w:r w:rsidR="00953AA9">
        <w:rPr>
          <w:rFonts w:ascii="Arial" w:hAnsi="Arial" w:cs="Arial"/>
          <w:color w:val="FF0000"/>
          <w:sz w:val="24"/>
          <w:szCs w:val="24"/>
          <w:lang w:val="en-US"/>
        </w:rPr>
        <w:t>-</w:t>
      </w:r>
      <w:r w:rsidR="0033304B" w:rsidRPr="005000B0">
        <w:rPr>
          <w:rFonts w:ascii="Arial" w:hAnsi="Arial" w:cs="Arial"/>
          <w:color w:val="FF0000"/>
          <w:sz w:val="24"/>
          <w:szCs w:val="24"/>
          <w:lang w:val="en-US"/>
        </w:rPr>
        <w:t>dependent (Fig. 4A)</w:t>
      </w:r>
      <w:r w:rsidR="0033304B" w:rsidRPr="005000B0">
        <w:rPr>
          <w:rFonts w:ascii="Arial" w:hAnsi="Arial" w:cs="Arial"/>
          <w:sz w:val="24"/>
          <w:szCs w:val="24"/>
          <w:lang w:val="en-US"/>
        </w:rPr>
        <w:t xml:space="preserve">, </w:t>
      </w:r>
      <w:r w:rsidR="00EF521C" w:rsidRPr="005000B0">
        <w:rPr>
          <w:rFonts w:ascii="Arial" w:hAnsi="Arial" w:cs="Arial"/>
          <w:sz w:val="24"/>
          <w:szCs w:val="24"/>
          <w:lang w:val="en-US"/>
        </w:rPr>
        <w:t xml:space="preserve">we </w:t>
      </w:r>
      <w:r w:rsidR="007B1133" w:rsidRPr="005000B0">
        <w:rPr>
          <w:rFonts w:ascii="Arial" w:hAnsi="Arial" w:cs="Arial"/>
          <w:sz w:val="24"/>
          <w:szCs w:val="24"/>
          <w:lang w:val="en-US"/>
        </w:rPr>
        <w:t xml:space="preserve">monitored calcium flux </w:t>
      </w:r>
      <w:r w:rsidR="007B1133">
        <w:rPr>
          <w:rFonts w:ascii="Arial" w:hAnsi="Arial" w:cs="Arial"/>
          <w:sz w:val="24"/>
          <w:szCs w:val="24"/>
          <w:lang w:val="en-US"/>
        </w:rPr>
        <w:t xml:space="preserve">upon </w:t>
      </w:r>
      <w:r w:rsidR="007B1133" w:rsidRPr="005000B0">
        <w:rPr>
          <w:rFonts w:ascii="Arial" w:hAnsi="Arial" w:cs="Arial"/>
          <w:sz w:val="24"/>
          <w:szCs w:val="24"/>
          <w:lang w:val="en-US"/>
        </w:rPr>
        <w:t xml:space="preserve">oxidative stress </w:t>
      </w:r>
      <w:r w:rsidR="00EF521C" w:rsidRPr="005000B0">
        <w:rPr>
          <w:rFonts w:ascii="Arial" w:hAnsi="Arial" w:cs="Arial"/>
          <w:sz w:val="24"/>
          <w:szCs w:val="24"/>
          <w:lang w:val="en-US"/>
        </w:rPr>
        <w:t xml:space="preserve">induced by </w:t>
      </w:r>
      <w:r w:rsidR="007B1133" w:rsidRPr="005000B0">
        <w:rPr>
          <w:rFonts w:ascii="Arial" w:hAnsi="Arial" w:cs="Arial"/>
          <w:sz w:val="24"/>
          <w:szCs w:val="24"/>
          <w:lang w:val="en-US"/>
        </w:rPr>
        <w:t xml:space="preserve">addition </w:t>
      </w:r>
      <w:r w:rsidR="007B1133">
        <w:rPr>
          <w:rFonts w:ascii="Arial" w:hAnsi="Arial" w:cs="Arial"/>
          <w:sz w:val="24"/>
          <w:szCs w:val="24"/>
          <w:lang w:val="en-US"/>
        </w:rPr>
        <w:t xml:space="preserve">of </w:t>
      </w:r>
      <w:r w:rsidRPr="005000B0">
        <w:rPr>
          <w:rFonts w:ascii="Arial" w:hAnsi="Arial" w:cs="Arial"/>
          <w:sz w:val="24"/>
          <w:szCs w:val="24"/>
          <w:lang w:val="en-US"/>
        </w:rPr>
        <w:t xml:space="preserve">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H</w:t>
      </w:r>
      <w:r w:rsidRPr="005000B0">
        <w:rPr>
          <w:rFonts w:ascii="Arial" w:hAnsi="Arial" w:cs="Arial"/>
          <w:sz w:val="24"/>
          <w:szCs w:val="24"/>
          <w:vertAlign w:val="subscript"/>
          <w:lang w:val="en-US"/>
        </w:rPr>
        <w:t>2</w:t>
      </w:r>
      <w:r w:rsidRPr="005000B0">
        <w:rPr>
          <w:rFonts w:ascii="Arial" w:hAnsi="Arial" w:cs="Arial"/>
          <w:sz w:val="24"/>
          <w:szCs w:val="24"/>
          <w:lang w:val="en-US"/>
        </w:rPr>
        <w:t>O</w:t>
      </w:r>
      <w:r w:rsidRPr="005000B0">
        <w:rPr>
          <w:rFonts w:ascii="Arial" w:hAnsi="Arial" w:cs="Arial"/>
          <w:sz w:val="24"/>
          <w:szCs w:val="24"/>
          <w:vertAlign w:val="subscript"/>
          <w:lang w:val="en-US"/>
        </w:rPr>
        <w:t>2</w:t>
      </w:r>
      <w:r w:rsidR="00EF521C" w:rsidRPr="005000B0">
        <w:rPr>
          <w:rFonts w:ascii="Arial" w:hAnsi="Arial" w:cs="Arial"/>
          <w:sz w:val="24"/>
          <w:szCs w:val="24"/>
          <w:lang w:val="en-US"/>
        </w:rPr>
        <w:t>.</w:t>
      </w:r>
      <w:r w:rsidRPr="005000B0">
        <w:rPr>
          <w:rFonts w:ascii="Arial" w:hAnsi="Arial" w:cs="Arial"/>
          <w:sz w:val="24"/>
          <w:szCs w:val="24"/>
          <w:lang w:val="en-US"/>
        </w:rPr>
        <w:t xml:space="preserve"> </w:t>
      </w:r>
      <w:r w:rsidR="00EF521C" w:rsidRPr="005000B0">
        <w:rPr>
          <w:rFonts w:ascii="Arial" w:hAnsi="Arial" w:cs="Arial"/>
          <w:sz w:val="24"/>
          <w:szCs w:val="24"/>
          <w:lang w:val="en-US"/>
        </w:rPr>
        <w:t>A</w:t>
      </w:r>
      <w:r w:rsidRPr="005000B0">
        <w:rPr>
          <w:rFonts w:ascii="Arial" w:hAnsi="Arial" w:cs="Arial"/>
          <w:sz w:val="24"/>
          <w:szCs w:val="24"/>
          <w:lang w:val="en-US"/>
        </w:rPr>
        <w:t xml:space="preserve"> rapid </w:t>
      </w:r>
      <w:r w:rsidR="00EF521C" w:rsidRPr="005000B0">
        <w:rPr>
          <w:rFonts w:ascii="Arial" w:hAnsi="Arial" w:cs="Arial"/>
          <w:sz w:val="24"/>
          <w:szCs w:val="24"/>
          <w:lang w:val="en-US"/>
        </w:rPr>
        <w:t>increase</w:t>
      </w:r>
      <w:r w:rsidRPr="005000B0">
        <w:rPr>
          <w:rFonts w:ascii="Arial" w:hAnsi="Arial" w:cs="Arial"/>
          <w:sz w:val="24"/>
          <w:szCs w:val="24"/>
          <w:lang w:val="en-US"/>
        </w:rPr>
        <w:t xml:space="preserve"> of Ca</w:t>
      </w:r>
      <w:r w:rsidRPr="005000B0">
        <w:rPr>
          <w:rFonts w:ascii="Arial" w:hAnsi="Arial" w:cs="Arial"/>
          <w:sz w:val="24"/>
          <w:szCs w:val="24"/>
          <w:vertAlign w:val="superscript"/>
          <w:lang w:val="en-US"/>
        </w:rPr>
        <w:t>2+</w:t>
      </w:r>
      <w:r w:rsidRPr="005000B0">
        <w:rPr>
          <w:rFonts w:ascii="Arial" w:hAnsi="Arial" w:cs="Arial"/>
          <w:sz w:val="24"/>
          <w:szCs w:val="24"/>
          <w:lang w:val="en-US"/>
        </w:rPr>
        <w:t xml:space="preserve"> </w:t>
      </w:r>
      <w:r w:rsidR="00EF521C" w:rsidRPr="005000B0">
        <w:rPr>
          <w:rFonts w:ascii="Arial" w:hAnsi="Arial" w:cs="Arial"/>
          <w:sz w:val="24"/>
          <w:szCs w:val="24"/>
          <w:lang w:val="en-US"/>
        </w:rPr>
        <w:t xml:space="preserve">concentration </w:t>
      </w:r>
      <w:r w:rsidRPr="005000B0">
        <w:rPr>
          <w:rFonts w:ascii="Arial" w:hAnsi="Arial" w:cs="Arial"/>
          <w:sz w:val="24"/>
          <w:szCs w:val="24"/>
          <w:lang w:val="en-US"/>
        </w:rPr>
        <w:t>in both cytosol and mitochondrial matrix</w:t>
      </w:r>
      <w:r w:rsidR="00EF521C" w:rsidRPr="005000B0">
        <w:rPr>
          <w:rFonts w:ascii="Arial" w:hAnsi="Arial" w:cs="Arial"/>
          <w:sz w:val="24"/>
          <w:szCs w:val="24"/>
          <w:lang w:val="en-US"/>
        </w:rPr>
        <w:t xml:space="preserve"> was observed</w:t>
      </w:r>
      <w:r w:rsidRPr="005000B0">
        <w:rPr>
          <w:rFonts w:ascii="Arial" w:hAnsi="Arial" w:cs="Arial"/>
          <w:sz w:val="24"/>
          <w:szCs w:val="24"/>
          <w:lang w:val="en-US"/>
        </w:rPr>
        <w:t xml:space="preserve">, then </w:t>
      </w:r>
      <w:r w:rsidR="00EF521C" w:rsidRPr="005000B0">
        <w:rPr>
          <w:rFonts w:ascii="Arial" w:hAnsi="Arial" w:cs="Arial"/>
          <w:sz w:val="24"/>
          <w:szCs w:val="24"/>
          <w:lang w:val="en-US"/>
        </w:rPr>
        <w:t>it</w:t>
      </w:r>
      <w:r w:rsidRPr="005000B0">
        <w:rPr>
          <w:rFonts w:ascii="Arial" w:hAnsi="Arial" w:cs="Arial"/>
          <w:sz w:val="24"/>
          <w:szCs w:val="24"/>
          <w:lang w:val="en-US"/>
        </w:rPr>
        <w:t xml:space="preserve"> slowly decreased, and finally achieved a new plateau level which was higher than the basal level. In comparison to </w:t>
      </w:r>
      <w:r w:rsidR="00A96ECB">
        <w:rPr>
          <w:rFonts w:ascii="Arial" w:hAnsi="Arial" w:cs="Arial"/>
          <w:sz w:val="24"/>
          <w:szCs w:val="24"/>
          <w:lang w:val="en-US"/>
        </w:rPr>
        <w:t xml:space="preserve">the </w:t>
      </w:r>
      <w:r w:rsidRPr="005000B0">
        <w:rPr>
          <w:rFonts w:ascii="Arial" w:hAnsi="Arial" w:cs="Arial"/>
          <w:sz w:val="24"/>
          <w:szCs w:val="24"/>
          <w:lang w:val="en-US"/>
        </w:rPr>
        <w:t>wild type strain</w:t>
      </w:r>
      <w:r w:rsidR="00A96ECB">
        <w:rPr>
          <w:rFonts w:ascii="Arial" w:hAnsi="Arial" w:cs="Arial"/>
          <w:sz w:val="24"/>
          <w:szCs w:val="24"/>
          <w:lang w:val="en-US"/>
        </w:rPr>
        <w:t>, the new plateau level was two-</w:t>
      </w:r>
      <w:r w:rsidRPr="005000B0">
        <w:rPr>
          <w:rFonts w:ascii="Arial" w:hAnsi="Arial" w:cs="Arial"/>
          <w:sz w:val="24"/>
          <w:szCs w:val="24"/>
          <w:lang w:val="en-US"/>
        </w:rPr>
        <w:t xml:space="preserve">times higher for cytosolic calcium concentration in </w:t>
      </w:r>
      <w:r w:rsidRPr="005000B0">
        <w:rPr>
          <w:rFonts w:ascii="Arial" w:hAnsi="Arial" w:cs="Arial"/>
          <w:i/>
          <w:sz w:val="24"/>
          <w:szCs w:val="24"/>
          <w:lang w:val="en-US"/>
        </w:rPr>
        <w:t>atp6-P163S OM45-GFP</w:t>
      </w:r>
      <w:r w:rsidRPr="005000B0">
        <w:rPr>
          <w:rFonts w:ascii="Arial" w:hAnsi="Arial" w:cs="Arial"/>
          <w:sz w:val="24"/>
          <w:szCs w:val="24"/>
          <w:lang w:val="en-US"/>
        </w:rPr>
        <w:t xml:space="preserve"> mutant and for the mitochondrial matrix calcium concentration in both </w:t>
      </w:r>
      <w:r w:rsidRPr="005000B0">
        <w:rPr>
          <w:rFonts w:ascii="Arial" w:hAnsi="Arial" w:cs="Arial"/>
          <w:i/>
          <w:sz w:val="24"/>
          <w:szCs w:val="24"/>
          <w:lang w:val="en-US"/>
        </w:rPr>
        <w:t>atp6-P163S OM45-GFP</w:t>
      </w:r>
      <w:r w:rsidRPr="005000B0">
        <w:rPr>
          <w:rFonts w:ascii="Arial" w:hAnsi="Arial" w:cs="Arial"/>
          <w:sz w:val="24"/>
          <w:szCs w:val="24"/>
          <w:lang w:val="en-US"/>
        </w:rPr>
        <w:t xml:space="preserve"> and </w:t>
      </w:r>
      <w:r w:rsidRPr="005000B0">
        <w:rPr>
          <w:rFonts w:ascii="Arial" w:hAnsi="Arial" w:cs="Arial"/>
          <w:i/>
          <w:sz w:val="24"/>
          <w:szCs w:val="24"/>
          <w:lang w:val="en-US"/>
        </w:rPr>
        <w:t>atp6-K90E OM45-GFP</w:t>
      </w:r>
      <w:r w:rsidR="00A96ECB" w:rsidRPr="00A96ECB">
        <w:rPr>
          <w:rFonts w:ascii="Arial" w:hAnsi="Arial" w:cs="Arial"/>
          <w:sz w:val="24"/>
          <w:szCs w:val="24"/>
          <w:lang w:val="en-US"/>
        </w:rPr>
        <w:t xml:space="preserve"> </w:t>
      </w:r>
      <w:r w:rsidR="00A96ECB" w:rsidRPr="005000B0">
        <w:rPr>
          <w:rFonts w:ascii="Arial" w:hAnsi="Arial" w:cs="Arial"/>
          <w:sz w:val="24"/>
          <w:szCs w:val="24"/>
          <w:lang w:val="en-US"/>
        </w:rPr>
        <w:t>mutants</w:t>
      </w:r>
      <w:r w:rsidRPr="005000B0">
        <w:rPr>
          <w:rFonts w:ascii="Arial" w:hAnsi="Arial" w:cs="Arial"/>
          <w:sz w:val="24"/>
          <w:szCs w:val="24"/>
          <w:lang w:val="en-US"/>
        </w:rPr>
        <w:t xml:space="preserve">. This experiment </w:t>
      </w:r>
      <w:r w:rsidR="00EF521C" w:rsidRPr="005000B0">
        <w:rPr>
          <w:rFonts w:ascii="Arial" w:hAnsi="Arial" w:cs="Arial"/>
          <w:sz w:val="24"/>
          <w:szCs w:val="24"/>
          <w:lang w:val="en-US"/>
        </w:rPr>
        <w:t xml:space="preserve">further </w:t>
      </w:r>
      <w:r w:rsidRPr="005000B0">
        <w:rPr>
          <w:rFonts w:ascii="Arial" w:hAnsi="Arial" w:cs="Arial"/>
          <w:sz w:val="24"/>
          <w:szCs w:val="24"/>
          <w:lang w:val="en-US"/>
        </w:rPr>
        <w:t>confirmed the defect in calcium homeostasis regulation in the double mutants.</w:t>
      </w:r>
    </w:p>
    <w:p w:rsidR="00485241" w:rsidRPr="005000B0" w:rsidRDefault="00B30EE8" w:rsidP="006018C1">
      <w:pPr>
        <w:spacing w:line="360" w:lineRule="auto"/>
        <w:ind w:firstLine="708"/>
        <w:jc w:val="both"/>
        <w:rPr>
          <w:rFonts w:ascii="Arial" w:hAnsi="Arial" w:cs="Arial"/>
          <w:sz w:val="24"/>
          <w:szCs w:val="24"/>
          <w:lang w:val="en-US"/>
        </w:rPr>
      </w:pPr>
      <w:r w:rsidRPr="005000B0">
        <w:rPr>
          <w:rFonts w:ascii="Arial" w:hAnsi="Arial" w:cs="Arial"/>
          <w:sz w:val="24"/>
          <w:szCs w:val="24"/>
          <w:lang w:val="en-US"/>
        </w:rPr>
        <w:t xml:space="preserve">In response to stress, cytosolic calcium concentration increases and calcium ions bind calmodulin, which activates </w:t>
      </w:r>
      <w:proofErr w:type="spellStart"/>
      <w:r w:rsidRPr="005000B0">
        <w:rPr>
          <w:rFonts w:ascii="Arial" w:hAnsi="Arial" w:cs="Arial"/>
          <w:sz w:val="24"/>
          <w:szCs w:val="24"/>
          <w:lang w:val="en-US"/>
        </w:rPr>
        <w:t>calcineurin</w:t>
      </w:r>
      <w:proofErr w:type="spellEnd"/>
      <w:r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fldData xml:space="preserve">PEVuZE5vdGU+PENpdGU+PEF1dGhvcj5DeWVydDwvQXV0aG9yPjxZZWFyPjIwMDM8L1llYXI+PFJl
Y051bT42ODwvUmVjTnVtPjxEaXNwbGF5VGV4dD5bOTgsIDk5XTwvRGlzcGxheVRleHQ+PHJlY29y
ZD48cmVjLW51bWJlcj42ODwvcmVjLW51bWJlcj48Zm9yZWlnbi1rZXlzPjxrZXkgYXBwPSJFTiIg
ZGItaWQ9InZ2enZkMGFmOHN4dzVlZXAwcmJ2ZnMwa3AweGR3dDk5NWF0cyI+Njg8L2tleT48L2Zv
cmVpZ24ta2V5cz48cmVmLXR5cGUgbmFtZT0iSm91cm5hbCBBcnRpY2xlIj4xNzwvcmVmLXR5cGU+
PGNvbnRyaWJ1dG9ycz48YXV0aG9ycz48YXV0aG9yPkN5ZXJ0LCBNLiBTLjwvYXV0aG9yPjwvYXV0
aG9ycz48L2NvbnRyaWJ1dG9ycz48YXV0aC1hZGRyZXNzPkRlcGFydG1lbnQgb2YgQmlvbG9naWNh
bCBTY2llbmNlcywgU3RhbmZvcmQgVW5pdmVyc2l0eSwgU3RhbmZvcmQsIENBIDk0MzA2LCBVU0Eu
IG1jeWVydEBzdGFuZm9yZC5lZHU8L2F1dGgtYWRkcmVzcz48dGl0bGVzPjx0aXRsZT5DYWxjaW5l
dXJpbiBzaWduYWxpbmcgaW4gU2FjY2hhcm9teWNlcyBjZXJldmlzaWFlOiBob3cgeWVhc3QgZ28g
Y3JhenkgaW4gcmVzcG9uc2UgdG8gc3RyZXNzPC90aXRsZT48c2Vjb25kYXJ5LXRpdGxlPkJpb2No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bjwvZnVsbC10aXRsZT48YWJici0xPkJpb2NoZW1pY2FsIGFuZCBiaW9waHlzaWNhbCByZXNlYXJj
aCBjb21tdW5pY2F0aW9uczwvYWJici0xPjwvcGVyaW9kaWNhbD48YWx0LXBlcmlvZGljYWw+PGZ1
bGwtdGl0bGU+QmlvY2hlbSBCaW9waHlzIFJlcyBDb21tdW48L2Z1bGwtdGl0bGU+PGFiYnItMT5C
aW9jaGVtaWNhbCBhbmQgYmlvcGh5c2ljYWwgcmVzZWFyY2ggY29tbXVuaWNhdGlvbnM8L2FiYnIt
MT48L2FsdC1wZXJpb2RpY2FsPjxwYWdlcz4xMTQzLTUwPC9wYWdlcz48dm9sdW1lPjMxMTwvdm9s
dW1lPjxudW1iZXI+NDwvbnVtYmVyPjxlZGl0aW9uPjIwMDMvMTEvMTk8L2VkaXRpb24+PGtleXdv
cmRzPjxrZXl3b3JkPkNhbGNpbmV1cmluLyptZXRhYm9saXNtPC9rZXl3b3JkPjxrZXl3b3JkPipD
YWxjaXVtIFNpZ25hbGluZzwva2V5d29yZD48a2V5d29yZD5ETkEtQmluZGluZyBQcm90ZWluczwv
a2V5d29yZD48a2V5d29yZD4qR2VuZSBFeHByZXNzaW9uIFJlZ3VsYXRpb24sIEZ1bmdhbDwva2V5
d29yZD48a2V5d29yZD5TYWNjaGFyb215Y2VzIGNlcmV2aXNpYWUvKmdlbmV0aWNzLyptZXRhYm9s
aXNtPC9rZXl3b3JkPjxrZXl3b3JkPipTYWNjaGFyb215Y2VzIGNlcmV2aXNpYWUgUHJvdGVpbnM8
L2tleXdvcmQ+PGtleXdvcmQ+VHJhbnMtQWN0aXZhdG9ycy9nZW5ldGljcy8qbWV0YWJvbGlzbTwv
a2V5d29yZD48a2V5d29yZD5UcmFuc2NyaXB0aW9uIEZhY3RvcnM8L2tleXdvcmQ+PGtleXdvcmQ+
VHJhbnNjcmlwdGlvbmFsIEFjdGl2YXRpb248L2tleXdvcmQ+PC9rZXl3b3Jkcz48ZGF0ZXM+PHll
YXI+MjAwMzwveWVhcj48cHViLWRhdGVzPjxkYXRlPk5vdiAyODwvZGF0ZT48L3B1Yi1kYXRlcz48
L2RhdGVzPjxpc2JuPjAwMDYtMjkxWCAoUHJpbnQpJiN4RDswMDA2LTI5MVggKExpbmtpbmcpPC9p
c2JuPjxhY2Nlc3Npb24tbnVtPjE0NjIzMzAwPC9hY2Nlc3Npb24tbnVtPjx3b3JrLXR5cGU+UmV2
aWV3PC93b3JrLXR5cGU+PHVybHM+PHJlbGF0ZWQtdXJscz48dXJsPmh0dHA6Ly93d3cubmNiaS5u
bG0ubmloLmdvdi9wdWJtZWQvMTQ2MjMzMDA8L3VybD48L3JlbGF0ZWQtdXJscz48L3VybHM+PGxh
bmd1YWdlPmVuZzwvbGFuZ3VhZ2U+PC9yZWNvcmQ+PC9DaXRlPjxDaXRlPjxBdXRob3I+WXU8L0F1
dGhvcj48WWVhcj4yMDE1PC9ZZWFyPjxSZWNOdW0+NzA8L1JlY051bT48cmVjb3JkPjxyZWMtbnVt
YmVyPjcwPC9yZWMtbnVtYmVyPjxmb3JlaWduLWtleXM+PGtleSBhcHA9IkVOIiBkYi1pZD0idnZ6
dmQwYWY4c3h3NWVlcDByYnZmczBrcDB4ZHd0OTk1YXRzIj43MDwva2V5PjwvZm9yZWlnbi1rZXlz
PjxyZWYtdHlwZSBuYW1lPSJKb3VybmFsIEFydGljbGUiPjE3PC9yZWYtdHlwZT48Y29udHJpYnV0
b3JzPjxhdXRob3JzPjxhdXRob3I+WXUsIFMuIEouPC9hdXRob3I+PGF1dGhvcj5DaGFuZywgWS4g
TC48L2F1dGhvcj48YXV0aG9yPkNoZW4sIFkuIEwuPC9hdXRob3I+PC9hdXRob3JzPjwvY29udHJp
YnV0b3JzPjxhdXRoLWFkZHJlc3M+RGVwYXJ0bWVudCBvZiBQbGFudCBQYXRob2xvZ3kgYW5kIE1p
Y3JvYmlvbG9neSwgTmF0aW9uYWwgVGFpd2FuIFVuaXZlcnNpdHksIFRhaXBlaSAxMDYxNywgVGFp
d2FuLiYjeEQ7RGVwYXJ0bWVudCBvZiBQbGFudCBQYXRob2xvZ3kgYW5kIE1pY3JvYmlvbG9neSwg
TmF0aW9uYWwgVGFpd2FuIFVuaXZlcnNpdHksIFRhaXBlaSAxMDYxNywgVGFpd2FuIHljaGVuMjhA
bnR1LmVkdS50dy48L2F1dGgtYWRkcmVzcz48dGl0bGVzPjx0aXRsZT5DYWxjaW5ldXJpbiBzaWdu
YWxpbmc6IGxlc3NvbnMgZnJvbSBDYW5kaWRhIHNwZWNpZXM8L3RpdGxlPjxzZWNvbmRhcnktdGl0
bGU+RkVNUyBZZWFzdCBSZXM8L3NlY29uZGFyeS10aXRsZT48YWx0LXRpdGxlPkZFTVMgeWVhc3Qg
cmVzZWFyY2g8L2FsdC10aXRsZT48L3RpdGxlcz48cGVyaW9kaWNhbD48ZnVsbC10aXRsZT5GRU1T
IFllYXN0IFJlczwvZnVsbC10aXRsZT48YWJici0xPkZFTVMgeWVhc3QgcmVzZWFyY2g8L2FiYnIt
MT48L3BlcmlvZGljYWw+PGFsdC1wZXJpb2RpY2FsPjxmdWxsLXRpdGxlPkZFTVMgWWVhc3QgUmVz
PC9mdWxsLXRpdGxlPjxhYmJyLTE+RkVNUyB5ZWFzdCByZXNlYXJjaDwvYWJici0xPjwvYWx0LXBl
cmlvZGljYWw+PHBhZ2VzPmZvdjAxNjwvcGFnZXM+PHZvbHVtZT4xNTwvdm9sdW1lPjxudW1iZXI+
NDwvbnVtYmVyPjxlZGl0aW9uPjIwMTUvMDQvMTc8L2VkaXRpb24+PGtleXdvcmRzPjxrZXl3b3Jk
PkFuaW1hbHM8L2tleXdvcmQ+PGtleXdvcmQ+Q2FsY2luZXVyaW4vKm1ldGFib2xpc208L2tleXdv
cmQ+PGtleXdvcmQ+Q2FuZGlkYS9ncm93dGggJmFtcDsgZGV2ZWxvcG1lbnQvKnBhdGhvZ2VuaWNp
dHkvKnBoeXNpb2xvZ3k8L2tleXdvcmQ+PGtleXdvcmQ+KkdlbmUgRXhwcmVzc2lvbiBSZWd1bGF0
aW9uLCBGdW5nYWw8L2tleXdvcmQ+PGtleXdvcmQ+SHVtYW5zPC9rZXl3b3JkPjxrZXl3b3JkPkh5
cGhhZS9ncm93dGggJmFtcDsgZGV2ZWxvcG1lbnQ8L2tleXdvcmQ+PGtleXdvcmQ+TWljZTwva2V5
d29yZD48a2V5d29yZD4qU2lnbmFsIFRyYW5zZHVjdGlvbjwva2V5d29yZD48a2V5d29yZD4qU3Ry
ZXNzLCBQaHlzaW9sb2dpY2FsPC9rZXl3b3JkPjxrZXl3b3JkPlZpcnVsZW5jZTwva2V5d29yZD48
L2tleXdvcmRzPjxkYXRlcz48eWVhcj4yMDE1PC95ZWFyPjxwdWItZGF0ZXM+PGRhdGU+SnVuPC9k
YXRlPjwvcHViLWRhdGVzPjwvZGF0ZXM+PGlzYm4+MTU2Ny0xMzY0IChFbGVjdHJvbmljKSYjeEQ7
MTU2Ny0xMzU2IChMaW5raW5nKTwvaXNibj48YWNjZXNzaW9uLW51bT4yNTg3ODA1MjwvYWNjZXNz
aW9uLW51bT48d29yay10eXBlPlJlc2VhcmNoIFN1cHBvcnQsIE5vbi1VLlMuIEdvdiZhcG9zO3Qm
I3hEO1Jldmlldzwvd29yay10eXBlPjx1cmxzPjxyZWxhdGVkLXVybHM+PHVybD5odHRwOi8vd3d3
Lm5jYmkubmxtLm5paC5nb3YvcHVibWVkLzI1ODc4MDUyPC91cmw+PC9yZWxhdGVkLXVybHM+PC91
cmxzPjxlbGVjdHJvbmljLXJlc291cmNlLW51bT4xMC4xMDkzL2ZlbXN5ci9mb3YwMTY8L2VsZWN0
cm9uaWMtcmVzb3VyY2UtbnVtPjxsYW5ndWFnZT5lbmc8L2xhbmd1YWdlPjwvcmVjb3JkPjwvQ2l0
ZT48L0VuZE5vdGU+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PEVuZE5vdGU+PENpdGU+PEF1dGhvcj5DeWVydDwvQXV0aG9yPjxZZWFyPjIwMDM8L1llYXI+PFJl
Y051bT42ODwvUmVjTnVtPjxEaXNwbGF5VGV4dD5bOTgsIDk5XTwvRGlzcGxheVRleHQ+PHJlY29y
ZD48cmVjLW51bWJlcj42ODwvcmVjLW51bWJlcj48Zm9yZWlnbi1rZXlzPjxrZXkgYXBwPSJFTiIg
ZGItaWQ9InZ2enZkMGFmOHN4dzVlZXAwcmJ2ZnMwa3AweGR3dDk5NWF0cyI+Njg8L2tleT48L2Zv
cmVpZ24ta2V5cz48cmVmLXR5cGUgbmFtZT0iSm91cm5hbCBBcnRpY2xlIj4xNzwvcmVmLXR5cGU+
PGNvbnRyaWJ1dG9ycz48YXV0aG9ycz48YXV0aG9yPkN5ZXJ0LCBNLiBTLjwvYXV0aG9yPjwvYXV0
aG9ycz48L2NvbnRyaWJ1dG9ycz48YXV0aC1hZGRyZXNzPkRlcGFydG1lbnQgb2YgQmlvbG9naWNh
bCBTY2llbmNlcywgU3RhbmZvcmQgVW5pdmVyc2l0eSwgU3RhbmZvcmQsIENBIDk0MzA2LCBVU0Eu
IG1jeWVydEBzdGFuZm9yZC5lZHU8L2F1dGgtYWRkcmVzcz48dGl0bGVzPjx0aXRsZT5DYWxjaW5l
dXJpbiBzaWduYWxpbmcgaW4gU2FjY2hhcm9teWNlcyBjZXJldmlzaWFlOiBob3cgeWVhc3QgZ28g
Y3JhenkgaW4gcmVzcG9uc2UgdG8gc3RyZXNzPC90aXRsZT48c2Vjb25kYXJ5LXRpdGxlPkJpb2No
ZW0gQmlvcGh5cyBSZXMgQ29tbXVuPC9zZWNvbmRhcnktdGl0bGU+PGFsdC10aXRsZT5CaW9jaGVt
aWNhbCBhbmQgYmlvcGh5c2ljYWwgcmVzZWFyY2ggY29tbXVuaWNhdGlvbnM8L2FsdC10aXRsZT48
L3RpdGxlcz48cGVyaW9kaWNhbD48ZnVsbC10aXRsZT5CaW9jaGVtIEJpb3BoeXMgUmVzIENvbW11
bjwvZnVsbC10aXRsZT48YWJici0xPkJpb2NoZW1pY2FsIGFuZCBiaW9waHlzaWNhbCByZXNlYXJj
aCBjb21tdW5pY2F0aW9uczwvYWJici0xPjwvcGVyaW9kaWNhbD48YWx0LXBlcmlvZGljYWw+PGZ1
bGwtdGl0bGU+QmlvY2hlbSBCaW9waHlzIFJlcyBDb21tdW48L2Z1bGwtdGl0bGU+PGFiYnItMT5C
aW9jaGVtaWNhbCBhbmQgYmlvcGh5c2ljYWwgcmVzZWFyY2ggY29tbXVuaWNhdGlvbnM8L2FiYnIt
MT48L2FsdC1wZXJpb2RpY2FsPjxwYWdlcz4xMTQzLTUwPC9wYWdlcz48dm9sdW1lPjMxMTwvdm9s
dW1lPjxudW1iZXI+NDwvbnVtYmVyPjxlZGl0aW9uPjIwMDMvMTEvMTk8L2VkaXRpb24+PGtleXdv
cmRzPjxrZXl3b3JkPkNhbGNpbmV1cmluLyptZXRhYm9saXNtPC9rZXl3b3JkPjxrZXl3b3JkPipD
YWxjaXVtIFNpZ25hbGluZzwva2V5d29yZD48a2V5d29yZD5ETkEtQmluZGluZyBQcm90ZWluczwv
a2V5d29yZD48a2V5d29yZD4qR2VuZSBFeHByZXNzaW9uIFJlZ3VsYXRpb24sIEZ1bmdhbDwva2V5
d29yZD48a2V5d29yZD5TYWNjaGFyb215Y2VzIGNlcmV2aXNpYWUvKmdlbmV0aWNzLyptZXRhYm9s
aXNtPC9rZXl3b3JkPjxrZXl3b3JkPipTYWNjaGFyb215Y2VzIGNlcmV2aXNpYWUgUHJvdGVpbnM8
L2tleXdvcmQ+PGtleXdvcmQ+VHJhbnMtQWN0aXZhdG9ycy9nZW5ldGljcy8qbWV0YWJvbGlzbTwv
a2V5d29yZD48a2V5d29yZD5UcmFuc2NyaXB0aW9uIEZhY3RvcnM8L2tleXdvcmQ+PGtleXdvcmQ+
VHJhbnNjcmlwdGlvbmFsIEFjdGl2YXRpb248L2tleXdvcmQ+PC9rZXl3b3Jkcz48ZGF0ZXM+PHll
YXI+MjAwMzwveWVhcj48cHViLWRhdGVzPjxkYXRlPk5vdiAyODwvZGF0ZT48L3B1Yi1kYXRlcz48
L2RhdGVzPjxpc2JuPjAwMDYtMjkxWCAoUHJpbnQpJiN4RDswMDA2LTI5MVggKExpbmtpbmcpPC9p
c2JuPjxhY2Nlc3Npb24tbnVtPjE0NjIzMzAwPC9hY2Nlc3Npb24tbnVtPjx3b3JrLXR5cGU+UmV2
aWV3PC93b3JrLXR5cGU+PHVybHM+PHJlbGF0ZWQtdXJscz48dXJsPmh0dHA6Ly93d3cubmNiaS5u
bG0ubmloLmdvdi9wdWJtZWQvMTQ2MjMzMDA8L3VybD48L3JlbGF0ZWQtdXJscz48L3VybHM+PGxh
bmd1YWdlPmVuZzwvbGFuZ3VhZ2U+PC9yZWNvcmQ+PC9DaXRlPjxDaXRlPjxBdXRob3I+WXU8L0F1
dGhvcj48WWVhcj4yMDE1PC9ZZWFyPjxSZWNOdW0+NzA8L1JlY051bT48cmVjb3JkPjxyZWMtbnVt
YmVyPjcwPC9yZWMtbnVtYmVyPjxmb3JlaWduLWtleXM+PGtleSBhcHA9IkVOIiBkYi1pZD0idnZ6
dmQwYWY4c3h3NWVlcDByYnZmczBrcDB4ZHd0OTk1YXRzIj43MDwva2V5PjwvZm9yZWlnbi1rZXlz
PjxyZWYtdHlwZSBuYW1lPSJKb3VybmFsIEFydGljbGUiPjE3PC9yZWYtdHlwZT48Y29udHJpYnV0
b3JzPjxhdXRob3JzPjxhdXRob3I+WXUsIFMuIEouPC9hdXRob3I+PGF1dGhvcj5DaGFuZywgWS4g
TC48L2F1dGhvcj48YXV0aG9yPkNoZW4sIFkuIEwuPC9hdXRob3I+PC9hdXRob3JzPjwvY29udHJp
YnV0b3JzPjxhdXRoLWFkZHJlc3M+RGVwYXJ0bWVudCBvZiBQbGFudCBQYXRob2xvZ3kgYW5kIE1p
Y3JvYmlvbG9neSwgTmF0aW9uYWwgVGFpd2FuIFVuaXZlcnNpdHksIFRhaXBlaSAxMDYxNywgVGFp
d2FuLiYjeEQ7RGVwYXJ0bWVudCBvZiBQbGFudCBQYXRob2xvZ3kgYW5kIE1pY3JvYmlvbG9neSwg
TmF0aW9uYWwgVGFpd2FuIFVuaXZlcnNpdHksIFRhaXBlaSAxMDYxNywgVGFpd2FuIHljaGVuMjhA
bnR1LmVkdS50dy48L2F1dGgtYWRkcmVzcz48dGl0bGVzPjx0aXRsZT5DYWxjaW5ldXJpbiBzaWdu
YWxpbmc6IGxlc3NvbnMgZnJvbSBDYW5kaWRhIHNwZWNpZXM8L3RpdGxlPjxzZWNvbmRhcnktdGl0
bGU+RkVNUyBZZWFzdCBSZXM8L3NlY29uZGFyeS10aXRsZT48YWx0LXRpdGxlPkZFTVMgeWVhc3Qg
cmVzZWFyY2g8L2FsdC10aXRsZT48L3RpdGxlcz48cGVyaW9kaWNhbD48ZnVsbC10aXRsZT5GRU1T
IFllYXN0IFJlczwvZnVsbC10aXRsZT48YWJici0xPkZFTVMgeWVhc3QgcmVzZWFyY2g8L2FiYnIt
MT48L3BlcmlvZGljYWw+PGFsdC1wZXJpb2RpY2FsPjxmdWxsLXRpdGxlPkZFTVMgWWVhc3QgUmVz
PC9mdWxsLXRpdGxlPjxhYmJyLTE+RkVNUyB5ZWFzdCByZXNlYXJjaDwvYWJici0xPjwvYWx0LXBl
cmlvZGljYWw+PHBhZ2VzPmZvdjAxNjwvcGFnZXM+PHZvbHVtZT4xNTwvdm9sdW1lPjxudW1iZXI+
NDwvbnVtYmVyPjxlZGl0aW9uPjIwMTUvMDQvMTc8L2VkaXRpb24+PGtleXdvcmRzPjxrZXl3b3Jk
PkFuaW1hbHM8L2tleXdvcmQ+PGtleXdvcmQ+Q2FsY2luZXVyaW4vKm1ldGFib2xpc208L2tleXdv
cmQ+PGtleXdvcmQ+Q2FuZGlkYS9ncm93dGggJmFtcDsgZGV2ZWxvcG1lbnQvKnBhdGhvZ2VuaWNp
dHkvKnBoeXNpb2xvZ3k8L2tleXdvcmQ+PGtleXdvcmQ+KkdlbmUgRXhwcmVzc2lvbiBSZWd1bGF0
aW9uLCBGdW5nYWw8L2tleXdvcmQ+PGtleXdvcmQ+SHVtYW5zPC9rZXl3b3JkPjxrZXl3b3JkPkh5
cGhhZS9ncm93dGggJmFtcDsgZGV2ZWxvcG1lbnQ8L2tleXdvcmQ+PGtleXdvcmQ+TWljZTwva2V5
d29yZD48a2V5d29yZD4qU2lnbmFsIFRyYW5zZHVjdGlvbjwva2V5d29yZD48a2V5d29yZD4qU3Ry
ZXNzLCBQaHlzaW9sb2dpY2FsPC9rZXl3b3JkPjxrZXl3b3JkPlZpcnVsZW5jZTwva2V5d29yZD48
L2tleXdvcmRzPjxkYXRlcz48eWVhcj4yMDE1PC95ZWFyPjxwdWItZGF0ZXM+PGRhdGU+SnVuPC9k
YXRlPjwvcHViLWRhdGVzPjwvZGF0ZXM+PGlzYm4+MTU2Ny0xMzY0IChFbGVjdHJvbmljKSYjeEQ7
MTU2Ny0xMzU2IChMaW5raW5nKTwvaXNibj48YWNjZXNzaW9uLW51bT4yNTg3ODA1MjwvYWNjZXNz
aW9uLW51bT48d29yay10eXBlPlJlc2VhcmNoIFN1cHBvcnQsIE5vbi1VLlMuIEdvdiZhcG9zO3Qm
I3hEO1Jldmlldzwvd29yay10eXBlPjx1cmxzPjxyZWxhdGVkLXVybHM+PHVybD5odHRwOi8vd3d3
Lm5jYmkubmxtLm5paC5nb3YvcHVibWVkLzI1ODc4MDUyPC91cmw+PC9yZWxhdGVkLXVybHM+PC91
cmxzPjxlbGVjdHJvbmljLXJlc291cmNlLW51bT4xMC4xMDkzL2ZlbXN5ci9mb3YwMTY8L2VsZWN0
cm9uaWMtcmVzb3VyY2UtbnVtPjxsYW5ndWFnZT5lbmc8L2xhbmd1YWdlPjwvcmVjb3JkPjwvQ2l0
ZT48L0VuZE5vdGU+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98" w:tooltip="Cyert, 2003 #68" w:history="1">
        <w:r w:rsidR="00BF454C">
          <w:rPr>
            <w:rFonts w:ascii="Arial" w:hAnsi="Arial" w:cs="Arial"/>
            <w:noProof/>
            <w:sz w:val="24"/>
            <w:szCs w:val="24"/>
            <w:lang w:val="en-US"/>
          </w:rPr>
          <w:t>98</w:t>
        </w:r>
      </w:hyperlink>
      <w:r w:rsidR="000D7034">
        <w:rPr>
          <w:rFonts w:ascii="Arial" w:hAnsi="Arial" w:cs="Arial"/>
          <w:noProof/>
          <w:sz w:val="24"/>
          <w:szCs w:val="24"/>
          <w:lang w:val="en-US"/>
        </w:rPr>
        <w:t xml:space="preserve">, </w:t>
      </w:r>
      <w:hyperlink w:anchor="_ENREF_99" w:tooltip="Yu, 2015 #70" w:history="1">
        <w:r w:rsidR="00BF454C">
          <w:rPr>
            <w:rFonts w:ascii="Arial" w:hAnsi="Arial" w:cs="Arial"/>
            <w:noProof/>
            <w:sz w:val="24"/>
            <w:szCs w:val="24"/>
            <w:lang w:val="en-US"/>
          </w:rPr>
          <w:t>99</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A96ECB">
        <w:rPr>
          <w:rFonts w:ascii="Arial" w:hAnsi="Arial" w:cs="Arial"/>
          <w:sz w:val="24"/>
          <w:szCs w:val="24"/>
          <w:lang w:val="en-US"/>
        </w:rPr>
        <w:t xml:space="preserve">. </w:t>
      </w:r>
      <w:r w:rsidR="003A6D24">
        <w:rPr>
          <w:rFonts w:ascii="Arial" w:hAnsi="Arial" w:cs="Arial"/>
          <w:sz w:val="24"/>
          <w:szCs w:val="24"/>
          <w:lang w:val="en-US"/>
        </w:rPr>
        <w:t>C</w:t>
      </w:r>
      <w:r w:rsidRPr="005000B0">
        <w:rPr>
          <w:rFonts w:ascii="Arial" w:hAnsi="Arial" w:cs="Arial"/>
          <w:sz w:val="24"/>
          <w:szCs w:val="24"/>
          <w:lang w:val="en-US"/>
        </w:rPr>
        <w:t>onsequen</w:t>
      </w:r>
      <w:r w:rsidR="003A6D24">
        <w:rPr>
          <w:rFonts w:ascii="Arial" w:hAnsi="Arial" w:cs="Arial"/>
          <w:sz w:val="24"/>
          <w:szCs w:val="24"/>
          <w:lang w:val="en-US"/>
        </w:rPr>
        <w:t>tly</w:t>
      </w:r>
      <w:r w:rsidRPr="005000B0">
        <w:rPr>
          <w:rFonts w:ascii="Arial" w:hAnsi="Arial" w:cs="Arial"/>
          <w:sz w:val="24"/>
          <w:szCs w:val="24"/>
          <w:lang w:val="en-US"/>
        </w:rPr>
        <w:t xml:space="preserve">, </w:t>
      </w:r>
      <w:proofErr w:type="spellStart"/>
      <w:r w:rsidRPr="005000B0">
        <w:rPr>
          <w:rFonts w:ascii="Arial" w:hAnsi="Arial" w:cs="Arial"/>
          <w:sz w:val="24"/>
          <w:szCs w:val="24"/>
          <w:lang w:val="en-US"/>
        </w:rPr>
        <w:t>calcineurin</w:t>
      </w:r>
      <w:proofErr w:type="spellEnd"/>
      <w:r w:rsidRPr="005000B0">
        <w:rPr>
          <w:rFonts w:ascii="Arial" w:hAnsi="Arial" w:cs="Arial"/>
          <w:sz w:val="24"/>
          <w:szCs w:val="24"/>
          <w:lang w:val="en-US"/>
        </w:rPr>
        <w:t xml:space="preserve"> dephosphorylates the </w:t>
      </w:r>
      <w:proofErr w:type="spellStart"/>
      <w:r w:rsidR="004E6F79" w:rsidRPr="005000B0">
        <w:rPr>
          <w:rFonts w:ascii="Arial" w:hAnsi="Arial" w:cs="Arial"/>
          <w:sz w:val="24"/>
          <w:szCs w:val="24"/>
          <w:lang w:val="en-US"/>
        </w:rPr>
        <w:t>Calcineurin</w:t>
      </w:r>
      <w:proofErr w:type="spellEnd"/>
      <w:r w:rsidR="004E6F79" w:rsidRPr="005000B0">
        <w:rPr>
          <w:rFonts w:ascii="Arial" w:hAnsi="Arial" w:cs="Arial"/>
          <w:sz w:val="24"/>
          <w:szCs w:val="24"/>
          <w:lang w:val="en-US"/>
        </w:rPr>
        <w:t xml:space="preserve"> Response Zinc finger </w:t>
      </w:r>
      <w:r w:rsidRPr="005000B0">
        <w:rPr>
          <w:rFonts w:ascii="Arial" w:hAnsi="Arial" w:cs="Arial"/>
          <w:sz w:val="24"/>
          <w:szCs w:val="24"/>
          <w:lang w:val="en-US"/>
        </w:rPr>
        <w:t>transcription factor (</w:t>
      </w:r>
      <w:r w:rsidR="004E6F79" w:rsidRPr="005000B0">
        <w:rPr>
          <w:rFonts w:ascii="Arial" w:hAnsi="Arial" w:cs="Arial"/>
          <w:sz w:val="24"/>
          <w:szCs w:val="24"/>
          <w:lang w:val="en-US"/>
        </w:rPr>
        <w:t>Crz1p</w:t>
      </w:r>
      <w:r w:rsidRPr="005000B0">
        <w:rPr>
          <w:rFonts w:ascii="Arial" w:hAnsi="Arial" w:cs="Arial"/>
          <w:sz w:val="24"/>
          <w:szCs w:val="24"/>
          <w:lang w:val="en-US"/>
        </w:rPr>
        <w:t xml:space="preserve">), which activates expression of several stress response genes controlled by promoters containing </w:t>
      </w:r>
      <w:proofErr w:type="spellStart"/>
      <w:r w:rsidR="004E6F79" w:rsidRPr="005000B0">
        <w:rPr>
          <w:rFonts w:ascii="Arial" w:hAnsi="Arial" w:cs="Arial"/>
          <w:sz w:val="24"/>
          <w:szCs w:val="24"/>
          <w:lang w:val="en-US"/>
        </w:rPr>
        <w:t>Calcineurin</w:t>
      </w:r>
      <w:proofErr w:type="spellEnd"/>
      <w:r w:rsidR="004E6F79" w:rsidRPr="005000B0">
        <w:rPr>
          <w:rFonts w:ascii="Arial" w:hAnsi="Arial" w:cs="Arial"/>
          <w:sz w:val="24"/>
          <w:szCs w:val="24"/>
          <w:lang w:val="en-US"/>
        </w:rPr>
        <w:t xml:space="preserve">-Dependent Response Element </w:t>
      </w:r>
      <w:r w:rsidR="004E6F79">
        <w:rPr>
          <w:rFonts w:ascii="Arial" w:hAnsi="Arial" w:cs="Arial"/>
          <w:sz w:val="24"/>
          <w:szCs w:val="24"/>
          <w:lang w:val="en-US"/>
        </w:rPr>
        <w:t>(</w:t>
      </w:r>
      <w:r w:rsidRPr="005000B0">
        <w:rPr>
          <w:rFonts w:ascii="Arial" w:hAnsi="Arial" w:cs="Arial"/>
          <w:sz w:val="24"/>
          <w:szCs w:val="24"/>
          <w:lang w:val="en-US"/>
        </w:rPr>
        <w:t>CDRE</w:t>
      </w:r>
      <w:r w:rsidR="004E6F79">
        <w:rPr>
          <w:rFonts w:ascii="Arial" w:hAnsi="Arial" w:cs="Arial"/>
          <w:sz w:val="24"/>
          <w:szCs w:val="24"/>
          <w:lang w:val="en-US"/>
        </w:rPr>
        <w:t>)</w:t>
      </w:r>
      <w:r w:rsidRPr="005000B0">
        <w:rPr>
          <w:rFonts w:ascii="Arial" w:hAnsi="Arial" w:cs="Arial"/>
          <w:sz w:val="24"/>
          <w:szCs w:val="24"/>
          <w:lang w:val="en-US"/>
        </w:rPr>
        <w:t xml:space="preserve"> sequences</w:t>
      </w:r>
      <w:r w:rsidR="004E6F79">
        <w:rPr>
          <w:rFonts w:ascii="Arial" w:hAnsi="Arial" w:cs="Arial"/>
          <w:sz w:val="24"/>
          <w:szCs w:val="24"/>
          <w:lang w:val="en-US"/>
        </w:rPr>
        <w:t>.</w:t>
      </w:r>
      <w:r w:rsidRPr="005000B0">
        <w:rPr>
          <w:rFonts w:ascii="Arial" w:hAnsi="Arial" w:cs="Arial"/>
          <w:sz w:val="24"/>
          <w:szCs w:val="24"/>
          <w:lang w:val="en-US"/>
        </w:rPr>
        <w:t xml:space="preserve">  Thus, the Ca</w:t>
      </w:r>
      <w:r w:rsidRPr="005000B0">
        <w:rPr>
          <w:rFonts w:ascii="Arial" w:hAnsi="Arial" w:cs="Arial"/>
          <w:sz w:val="24"/>
          <w:szCs w:val="24"/>
          <w:vertAlign w:val="superscript"/>
          <w:lang w:val="en-US"/>
        </w:rPr>
        <w:t>2+</w:t>
      </w:r>
      <w:r w:rsidRPr="005000B0">
        <w:rPr>
          <w:rFonts w:ascii="Arial" w:hAnsi="Arial" w:cs="Arial"/>
          <w:sz w:val="24"/>
          <w:szCs w:val="24"/>
          <w:lang w:val="en-US"/>
        </w:rPr>
        <w:t>/calmodulin/</w:t>
      </w:r>
      <w:proofErr w:type="spellStart"/>
      <w:r w:rsidRPr="005000B0">
        <w:rPr>
          <w:rFonts w:ascii="Arial" w:hAnsi="Arial" w:cs="Arial"/>
          <w:sz w:val="24"/>
          <w:szCs w:val="24"/>
          <w:lang w:val="en-US"/>
        </w:rPr>
        <w:t>calcineurin</w:t>
      </w:r>
      <w:proofErr w:type="spellEnd"/>
      <w:r w:rsidRPr="005000B0">
        <w:rPr>
          <w:rFonts w:ascii="Arial" w:hAnsi="Arial" w:cs="Arial"/>
          <w:sz w:val="24"/>
          <w:szCs w:val="24"/>
          <w:lang w:val="en-US"/>
        </w:rPr>
        <w:t xml:space="preserve"> pathway activity was assessed using </w:t>
      </w:r>
      <w:proofErr w:type="spellStart"/>
      <w:r w:rsidRPr="005000B0">
        <w:rPr>
          <w:rFonts w:ascii="Arial" w:hAnsi="Arial" w:cs="Arial"/>
          <w:i/>
          <w:sz w:val="24"/>
          <w:szCs w:val="24"/>
          <w:lang w:val="en-US"/>
        </w:rPr>
        <w:t>lacZ</w:t>
      </w:r>
      <w:proofErr w:type="spellEnd"/>
      <w:r w:rsidRPr="005000B0">
        <w:rPr>
          <w:rFonts w:ascii="Arial" w:hAnsi="Arial" w:cs="Arial"/>
          <w:sz w:val="24"/>
          <w:szCs w:val="24"/>
          <w:lang w:val="en-US"/>
        </w:rPr>
        <w:t xml:space="preserve"> reporter</w:t>
      </w:r>
      <w:r w:rsidRPr="005000B0">
        <w:rPr>
          <w:rFonts w:ascii="Arial" w:hAnsi="Arial" w:cs="Arial"/>
          <w:i/>
          <w:sz w:val="24"/>
          <w:szCs w:val="24"/>
          <w:lang w:val="en-US"/>
        </w:rPr>
        <w:t xml:space="preserve"> </w:t>
      </w:r>
      <w:r w:rsidRPr="005000B0">
        <w:rPr>
          <w:rFonts w:ascii="Arial" w:hAnsi="Arial" w:cs="Arial"/>
          <w:sz w:val="24"/>
          <w:szCs w:val="24"/>
          <w:lang w:val="en-US"/>
        </w:rPr>
        <w:t xml:space="preserve">gene under the control of </w:t>
      </w:r>
      <w:r w:rsidR="00A96ECB">
        <w:rPr>
          <w:rFonts w:ascii="Arial" w:hAnsi="Arial" w:cs="Arial"/>
          <w:sz w:val="24"/>
          <w:szCs w:val="24"/>
          <w:lang w:val="en-US"/>
        </w:rPr>
        <w:t xml:space="preserve">an artificial </w:t>
      </w:r>
      <w:r w:rsidRPr="005000B0">
        <w:rPr>
          <w:rFonts w:ascii="Arial" w:hAnsi="Arial" w:cs="Arial"/>
          <w:i/>
          <w:sz w:val="24"/>
          <w:szCs w:val="24"/>
          <w:lang w:val="en-US"/>
        </w:rPr>
        <w:t>4xCDRE</w:t>
      </w:r>
      <w:r w:rsidRPr="005000B0">
        <w:rPr>
          <w:rFonts w:ascii="Arial" w:hAnsi="Arial" w:cs="Arial"/>
          <w:sz w:val="24"/>
          <w:szCs w:val="24"/>
          <w:lang w:val="en-US"/>
        </w:rPr>
        <w:t xml:space="preserve"> </w:t>
      </w:r>
      <w:r w:rsidR="00A96ECB">
        <w:rPr>
          <w:rFonts w:ascii="Arial" w:hAnsi="Arial" w:cs="Arial"/>
          <w:sz w:val="24"/>
          <w:szCs w:val="24"/>
          <w:lang w:val="en-US"/>
        </w:rPr>
        <w:t xml:space="preserve">containing </w:t>
      </w:r>
      <w:r w:rsidRPr="005000B0">
        <w:rPr>
          <w:rFonts w:ascii="Arial" w:hAnsi="Arial" w:cs="Arial"/>
          <w:sz w:val="24"/>
          <w:szCs w:val="24"/>
          <w:lang w:val="en-US"/>
        </w:rPr>
        <w:t>promoter</w:t>
      </w:r>
      <w:r w:rsidR="009D3FBD">
        <w:rPr>
          <w:rFonts w:ascii="Arial" w:hAnsi="Arial" w:cs="Arial"/>
          <w:sz w:val="24"/>
          <w:szCs w:val="24"/>
          <w:lang w:val="en-US"/>
        </w:rPr>
        <w:t xml:space="preserve"> expressed from </w:t>
      </w:r>
      <w:r w:rsidR="00D81A90">
        <w:rPr>
          <w:rFonts w:ascii="Arial" w:hAnsi="Arial" w:cs="Arial"/>
          <w:sz w:val="24"/>
          <w:szCs w:val="24"/>
          <w:lang w:val="en-US"/>
        </w:rPr>
        <w:t>plasmid</w:t>
      </w:r>
      <w:r w:rsidRPr="005000B0">
        <w:rPr>
          <w:rFonts w:ascii="Arial" w:hAnsi="Arial" w:cs="Arial"/>
          <w:sz w:val="24"/>
          <w:szCs w:val="24"/>
          <w:lang w:val="en-US"/>
        </w:rPr>
        <w:t xml:space="preserve">. Surprisingly, </w:t>
      </w:r>
      <w:r w:rsidR="00975181" w:rsidRPr="005000B0">
        <w:rPr>
          <w:rFonts w:ascii="Arial" w:hAnsi="Arial" w:cs="Arial"/>
          <w:sz w:val="24"/>
          <w:szCs w:val="24"/>
          <w:lang w:val="en-US"/>
        </w:rPr>
        <w:t>i</w:t>
      </w:r>
      <w:r w:rsidRPr="005000B0">
        <w:rPr>
          <w:rFonts w:ascii="Arial" w:hAnsi="Arial" w:cs="Arial"/>
          <w:sz w:val="24"/>
          <w:szCs w:val="24"/>
          <w:lang w:val="en-US"/>
        </w:rPr>
        <w:t>n glucose</w:t>
      </w:r>
      <w:r w:rsidR="00975181" w:rsidRPr="005000B0">
        <w:rPr>
          <w:rFonts w:ascii="Arial" w:hAnsi="Arial" w:cs="Arial"/>
          <w:sz w:val="24"/>
          <w:szCs w:val="24"/>
          <w:lang w:val="en-US"/>
        </w:rPr>
        <w:t xml:space="preserve"> medium</w:t>
      </w:r>
      <w:r w:rsidR="00A96ECB">
        <w:rPr>
          <w:rFonts w:ascii="Arial" w:hAnsi="Arial" w:cs="Arial"/>
          <w:sz w:val="24"/>
          <w:szCs w:val="24"/>
          <w:lang w:val="en-US"/>
        </w:rPr>
        <w:t xml:space="preserve">, </w:t>
      </w:r>
      <w:proofErr w:type="spellStart"/>
      <w:r w:rsidR="00A96ECB">
        <w:rPr>
          <w:rFonts w:ascii="Arial" w:hAnsi="Arial" w:cs="Arial"/>
          <w:sz w:val="24"/>
          <w:szCs w:val="24"/>
          <w:lang w:val="en-US"/>
        </w:rPr>
        <w:t>calcineurin</w:t>
      </w:r>
      <w:proofErr w:type="spellEnd"/>
      <w:r w:rsidR="00A96ECB">
        <w:rPr>
          <w:rFonts w:ascii="Arial" w:hAnsi="Arial" w:cs="Arial"/>
          <w:sz w:val="24"/>
          <w:szCs w:val="24"/>
          <w:lang w:val="en-US"/>
        </w:rPr>
        <w:t xml:space="preserve"> activity was-</w:t>
      </w:r>
      <w:r w:rsidRPr="005000B0">
        <w:rPr>
          <w:rFonts w:ascii="Arial" w:hAnsi="Arial" w:cs="Arial"/>
          <w:sz w:val="24"/>
          <w:szCs w:val="24"/>
          <w:lang w:val="en-US"/>
        </w:rPr>
        <w:t xml:space="preserve">three times lower in the </w:t>
      </w:r>
      <w:r w:rsidRPr="005000B0">
        <w:rPr>
          <w:rFonts w:ascii="Arial" w:hAnsi="Arial" w:cs="Arial"/>
          <w:i/>
          <w:sz w:val="24"/>
          <w:szCs w:val="24"/>
          <w:lang w:val="en-US"/>
        </w:rPr>
        <w:t>atp6-P163S OM45-GFP</w:t>
      </w:r>
      <w:r w:rsidRPr="005000B0">
        <w:rPr>
          <w:rFonts w:ascii="Arial" w:hAnsi="Arial" w:cs="Arial"/>
          <w:sz w:val="24"/>
          <w:szCs w:val="24"/>
          <w:lang w:val="en-US"/>
        </w:rPr>
        <w:t xml:space="preserve"> strain in comparison to wild type strain, despite the inability of this mutant to maintain </w:t>
      </w:r>
      <w:r w:rsidR="00A96ECB">
        <w:rPr>
          <w:rFonts w:ascii="Arial" w:hAnsi="Arial" w:cs="Arial"/>
          <w:sz w:val="24"/>
          <w:szCs w:val="24"/>
          <w:lang w:val="en-US"/>
        </w:rPr>
        <w:t xml:space="preserve">a proper resting </w:t>
      </w:r>
      <w:r w:rsidRPr="005000B0">
        <w:rPr>
          <w:rFonts w:ascii="Arial" w:hAnsi="Arial" w:cs="Arial"/>
          <w:sz w:val="24"/>
          <w:szCs w:val="24"/>
          <w:lang w:val="en-US"/>
        </w:rPr>
        <w:t xml:space="preserve">cytosolic calcium concentration </w:t>
      </w:r>
      <w:r w:rsidR="00975181" w:rsidRPr="005000B0">
        <w:rPr>
          <w:rFonts w:ascii="Arial" w:hAnsi="Arial" w:cs="Arial"/>
          <w:sz w:val="24"/>
          <w:szCs w:val="24"/>
          <w:lang w:val="en-US"/>
        </w:rPr>
        <w:t>(Fig. 5C)</w:t>
      </w:r>
      <w:r w:rsidRPr="005000B0">
        <w:rPr>
          <w:rFonts w:ascii="Arial" w:hAnsi="Arial" w:cs="Arial"/>
          <w:sz w:val="24"/>
          <w:szCs w:val="24"/>
          <w:lang w:val="en-US"/>
        </w:rPr>
        <w:t xml:space="preserve">. In the absence of glucose repression (on galactose), when Crz1p is free </w:t>
      </w:r>
      <w:r w:rsidRPr="005000B0">
        <w:rPr>
          <w:rFonts w:ascii="Arial" w:hAnsi="Arial" w:cs="Arial"/>
          <w:sz w:val="24"/>
          <w:szCs w:val="24"/>
          <w:lang w:val="en-US"/>
        </w:rPr>
        <w:lastRenderedPageBreak/>
        <w:t xml:space="preserve">from PKA-dependent inhibition </w:t>
      </w:r>
      <w:r w:rsidR="0013695B" w:rsidRPr="005000B0">
        <w:rPr>
          <w:rFonts w:ascii="Arial" w:hAnsi="Arial" w:cs="Arial"/>
          <w:sz w:val="24"/>
          <w:szCs w:val="24"/>
          <w:lang w:val="en-US"/>
        </w:rPr>
        <w:fldChar w:fldCharType="begin">
          <w:fldData xml:space="preserve">PEVuZE5vdGU+PENpdGU+PEF1dGhvcj5LYWZhZGFyPC9BdXRob3I+PFllYXI+MjAwNDwvWWVhcj48
UmVjTnVtPjcxPC9SZWNOdW0+PERpc3BsYXlUZXh0PlsxMDBdPC9EaXNwbGF5VGV4dD48cmVjb3Jk
PjxyZWMtbnVtYmVyPjcxPC9yZWMtbnVtYmVyPjxmb3JlaWduLWtleXM+PGtleSBhcHA9IkVOIiBk
Yi1pZD0idnZ6dmQwYWY4c3h3NWVlcDByYnZmczBrcDB4ZHd0OTk1YXRzIj43MTwva2V5PjwvZm9y
ZWlnbi1rZXlzPjxyZWYtdHlwZSBuYW1lPSJKb3VybmFsIEFydGljbGUiPjE3PC9yZWYtdHlwZT48
Y29udHJpYnV0b3JzPjxhdXRob3JzPjxhdXRob3I+S2FmYWRhciwgSy4gQS48L2F1dGhvcj48YXV0
aG9yPkN5ZXJ0LCBNLiBTLjwvYXV0aG9yPjwvYXV0aG9ycz48L2NvbnRyaWJ1dG9ycz48YXV0aC1h
ZGRyZXNzPkRlcGFydG1lbnQgb2YgQmlvbG9naWNhbCBTY2llbmNlcywgU3RhbmZvcmQgVW5pdmVy
c2l0eSwgMzM3IENhbXB1cyBEci4sIExva2V5IEJ1aWxkaW5nLCBTdGFuZm9yZCwgQ0EgOTQzMDUt
NTAyMCwgVVNBLjwvYXV0aC1hZGRyZXNzPjx0aXRsZXM+PHRpdGxlPkludGVncmF0aW9uIG9mIHN0
cmVzcyByZXNwb25zZXM6IG1vZHVsYXRpb24gb2YgY2FsY2luZXVyaW4gc2lnbmFsaW5nIGluIFNh
Y2NoYXJvbXljZXMgY2VyZXZpc2lhZSBieSBwcm90ZWluIGtpbmFzZSBBPC90aXRsZT48c2Vjb25k
YXJ5LXRpdGxlPkV1a2FyeW90IENlbGw8L3NlY29uZGFyeS10aXRsZT48YWx0LXRpdGxlPkV1a2Fy
eW90aWMgY2VsbDwvYWx0LXRpdGxlPjwvdGl0bGVzPjxwZXJpb2RpY2FsPjxmdWxsLXRpdGxlPkV1
a2FyeW90IENlbGw8L2Z1bGwtdGl0bGU+PGFiYnItMT5FdWthcnlvdGljIGNlbGw8L2FiYnItMT48
L3BlcmlvZGljYWw+PGFsdC1wZXJpb2RpY2FsPjxmdWxsLXRpdGxlPkV1a2FyeW90IENlbGw8L2Z1
bGwtdGl0bGU+PGFiYnItMT5FdWthcnlvdGljIGNlbGw8L2FiYnItMT48L2FsdC1wZXJpb2RpY2Fs
PjxwYWdlcz4xMTQ3LTUzPC9wYWdlcz48dm9sdW1lPjM8L3ZvbHVtZT48bnVtYmVyPjU8L251bWJl
cj48ZWRpdGlvbj4yMDA0LzEwLzA4PC9lZGl0aW9uPjxrZXl3b3Jkcz48a2V5d29yZD5BY3RpdmUg
VHJhbnNwb3J0LCBDZWxsIE51Y2xldXM8L2tleXdvcmQ+PGtleXdvcmQ+Q2FsY2luZXVyaW4vKm1l
dGFib2xpc208L2tleXdvcmQ+PGtleXdvcmQ+Q3ljbGljIEFNUC1EZXBlbmRlbnQgUHJvdGVpbiBL
aW5hc2VzL2dlbmV0aWNzLyptZXRhYm9saXNtPC9rZXl3b3JkPjxrZXl3b3JkPkROQS1CaW5kaW5n
IFByb3RlaW5zPC9rZXl3b3JkPjxrZXl3b3JkPk51Y2xlYXIgTG9jYWxpemF0aW9uIFNpZ25hbHMv
Y2hlbWlzdHJ5L2dlbmV0aWNzL21ldGFib2xpc208L2tleXdvcmQ+PGtleXdvcmQ+UGhvc3Bob3J5
bGF0aW9uPC9rZXl3b3JkPjxrZXl3b3JkPlNhY2NoYXJvbXljZXMgY2VyZXZpc2lhZS9nZW5ldGlj
cy8qbWV0YWJvbGlzbTwva2V5d29yZD48a2V5d29yZD5TYWNjaGFyb215Y2VzIGNlcmV2aXNpYWUg
UHJvdGVpbnMvY2hlbWlzdHJ5L2dlbmV0aWNzLyptZXRhYm9saXNtPC9rZXl3b3JkPjxrZXl3b3Jk
PlNpZ25hbCBUcmFuc2R1Y3Rpb248L2tleXdvcmQ+PGtleXdvcmQ+VHJhbnMtQWN0aXZhdG9ycy9j
aGVtaXN0cnkvZ2VuZXRpY3MvbWV0YWJvbGlzbTwva2V5d29yZD48a2V5d29yZD5UcmFuc2NyaXB0
aW9uIEZhY3RvcnM8L2tleXdvcmQ+PC9rZXl3b3Jkcz48ZGF0ZXM+PHllYXI+MjAwNDwveWVhcj48
cHViLWRhdGVzPjxkYXRlPk9jdDwvZGF0ZT48L3B1Yi1kYXRlcz48L2RhdGVzPjxpc2JuPjE1MzUt
OTc3OCAoUHJpbnQpJiN4RDsxNTM1LTk3ODYgKExpbmtpbmcpPC9pc2JuPjxhY2Nlc3Npb24tbnVt
PjE1NDcwMjQyPC9hY2Nlc3Npb24tbnVtPjx3b3JrLXR5cGU+UmVzZWFyY2ggU3VwcG9ydCwgVS5T
LiBHb3YmYXBvczt0LCBQLkguUy48L3dvcmstdHlwZT48dXJscz48cmVsYXRlZC11cmxzPjx1cmw+
aHR0cDovL3d3dy5uY2JpLm5sbS5uaWguZ292L3B1Ym1lZC8xNTQ3MDI0MjwvdXJsPjwvcmVsYXRl
ZC11cmxzPjwvdXJscz48Y3VzdG9tMj41MjI2MDk8L2N1c3RvbTI+PGVsZWN0cm9uaWMtcmVzb3Vy
Y2UtbnVtPjEwLjExMjgvRUMuMy41LjExNDctMTE1My4yMDA0PC9lbGVjdHJvbmljLXJlc291cmNl
LW51bT48bGFuZ3VhZ2U+ZW5nPC9sYW5ndWFnZT48L3JlY29yZD48L0NpdGU+PC9FbmROb3RlPn==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PEVuZE5vdGU+PENpdGU+PEF1dGhvcj5LYWZhZGFyPC9BdXRob3I+PFllYXI+MjAwNDwvWWVhcj48
UmVjTnVtPjcxPC9SZWNOdW0+PERpc3BsYXlUZXh0PlsxMDBdPC9EaXNwbGF5VGV4dD48cmVjb3Jk
PjxyZWMtbnVtYmVyPjcxPC9yZWMtbnVtYmVyPjxmb3JlaWduLWtleXM+PGtleSBhcHA9IkVOIiBk
Yi1pZD0idnZ6dmQwYWY4c3h3NWVlcDByYnZmczBrcDB4ZHd0OTk1YXRzIj43MTwva2V5PjwvZm9y
ZWlnbi1rZXlzPjxyZWYtdHlwZSBuYW1lPSJKb3VybmFsIEFydGljbGUiPjE3PC9yZWYtdHlwZT48
Y29udHJpYnV0b3JzPjxhdXRob3JzPjxhdXRob3I+S2FmYWRhciwgSy4gQS48L2F1dGhvcj48YXV0
aG9yPkN5ZXJ0LCBNLiBTLjwvYXV0aG9yPjwvYXV0aG9ycz48L2NvbnRyaWJ1dG9ycz48YXV0aC1h
ZGRyZXNzPkRlcGFydG1lbnQgb2YgQmlvbG9naWNhbCBTY2llbmNlcywgU3RhbmZvcmQgVW5pdmVy
c2l0eSwgMzM3IENhbXB1cyBEci4sIExva2V5IEJ1aWxkaW5nLCBTdGFuZm9yZCwgQ0EgOTQzMDUt
NTAyMCwgVVNBLjwvYXV0aC1hZGRyZXNzPjx0aXRsZXM+PHRpdGxlPkludGVncmF0aW9uIG9mIHN0
cmVzcyByZXNwb25zZXM6IG1vZHVsYXRpb24gb2YgY2FsY2luZXVyaW4gc2lnbmFsaW5nIGluIFNh
Y2NoYXJvbXljZXMgY2VyZXZpc2lhZSBieSBwcm90ZWluIGtpbmFzZSBBPC90aXRsZT48c2Vjb25k
YXJ5LXRpdGxlPkV1a2FyeW90IENlbGw8L3NlY29uZGFyeS10aXRsZT48YWx0LXRpdGxlPkV1a2Fy
eW90aWMgY2VsbDwvYWx0LXRpdGxlPjwvdGl0bGVzPjxwZXJpb2RpY2FsPjxmdWxsLXRpdGxlPkV1
a2FyeW90IENlbGw8L2Z1bGwtdGl0bGU+PGFiYnItMT5FdWthcnlvdGljIGNlbGw8L2FiYnItMT48
L3BlcmlvZGljYWw+PGFsdC1wZXJpb2RpY2FsPjxmdWxsLXRpdGxlPkV1a2FyeW90IENlbGw8L2Z1
bGwtdGl0bGU+PGFiYnItMT5FdWthcnlvdGljIGNlbGw8L2FiYnItMT48L2FsdC1wZXJpb2RpY2Fs
PjxwYWdlcz4xMTQ3LTUzPC9wYWdlcz48dm9sdW1lPjM8L3ZvbHVtZT48bnVtYmVyPjU8L251bWJl
cj48ZWRpdGlvbj4yMDA0LzEwLzA4PC9lZGl0aW9uPjxrZXl3b3Jkcz48a2V5d29yZD5BY3RpdmUg
VHJhbnNwb3J0LCBDZWxsIE51Y2xldXM8L2tleXdvcmQ+PGtleXdvcmQ+Q2FsY2luZXVyaW4vKm1l
dGFib2xpc208L2tleXdvcmQ+PGtleXdvcmQ+Q3ljbGljIEFNUC1EZXBlbmRlbnQgUHJvdGVpbiBL
aW5hc2VzL2dlbmV0aWNzLyptZXRhYm9saXNtPC9rZXl3b3JkPjxrZXl3b3JkPkROQS1CaW5kaW5n
IFByb3RlaW5zPC9rZXl3b3JkPjxrZXl3b3JkPk51Y2xlYXIgTG9jYWxpemF0aW9uIFNpZ25hbHMv
Y2hlbWlzdHJ5L2dlbmV0aWNzL21ldGFib2xpc208L2tleXdvcmQ+PGtleXdvcmQ+UGhvc3Bob3J5
bGF0aW9uPC9rZXl3b3JkPjxrZXl3b3JkPlNhY2NoYXJvbXljZXMgY2VyZXZpc2lhZS9nZW5ldGlj
cy8qbWV0YWJvbGlzbTwva2V5d29yZD48a2V5d29yZD5TYWNjaGFyb215Y2VzIGNlcmV2aXNpYWUg
UHJvdGVpbnMvY2hlbWlzdHJ5L2dlbmV0aWNzLyptZXRhYm9saXNtPC9rZXl3b3JkPjxrZXl3b3Jk
PlNpZ25hbCBUcmFuc2R1Y3Rpb248L2tleXdvcmQ+PGtleXdvcmQ+VHJhbnMtQWN0aXZhdG9ycy9j
aGVtaXN0cnkvZ2VuZXRpY3MvbWV0YWJvbGlzbTwva2V5d29yZD48a2V5d29yZD5UcmFuc2NyaXB0
aW9uIEZhY3RvcnM8L2tleXdvcmQ+PC9rZXl3b3Jkcz48ZGF0ZXM+PHllYXI+MjAwNDwveWVhcj48
cHViLWRhdGVzPjxkYXRlPk9jdDwvZGF0ZT48L3B1Yi1kYXRlcz48L2RhdGVzPjxpc2JuPjE1MzUt
OTc3OCAoUHJpbnQpJiN4RDsxNTM1LTk3ODYgKExpbmtpbmcpPC9pc2JuPjxhY2Nlc3Npb24tbnVt
PjE1NDcwMjQyPC9hY2Nlc3Npb24tbnVtPjx3b3JrLXR5cGU+UmVzZWFyY2ggU3VwcG9ydCwgVS5T
LiBHb3YmYXBvczt0LCBQLkguUy48L3dvcmstdHlwZT48dXJscz48cmVsYXRlZC11cmxzPjx1cmw+
aHR0cDovL3d3dy5uY2JpLm5sbS5uaWguZ292L3B1Ym1lZC8xNTQ3MDI0MjwvdXJsPjwvcmVsYXRl
ZC11cmxzPjwvdXJscz48Y3VzdG9tMj41MjI2MDk8L2N1c3RvbTI+PGVsZWN0cm9uaWMtcmVzb3Vy
Y2UtbnVtPjEwLjExMjgvRUMuMy41LjExNDctMTE1My4yMDA0PC9lbGVjdHJvbmljLXJlc291cmNl
LW51bT48bGFuZ3VhZ2U+ZW5nPC9sYW5ndWFnZT48L3JlY29yZD48L0NpdGU+PC9FbmROb3RlPn==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00" w:tooltip="Kafadar, 2004 #71" w:history="1">
        <w:r w:rsidR="00BF454C">
          <w:rPr>
            <w:rFonts w:ascii="Arial" w:hAnsi="Arial" w:cs="Arial"/>
            <w:noProof/>
            <w:sz w:val="24"/>
            <w:szCs w:val="24"/>
            <w:lang w:val="en-US"/>
          </w:rPr>
          <w:t>100</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proofErr w:type="spellStart"/>
      <w:r w:rsidRPr="005000B0">
        <w:rPr>
          <w:rFonts w:ascii="Arial" w:hAnsi="Arial" w:cs="Arial"/>
          <w:sz w:val="24"/>
          <w:szCs w:val="24"/>
          <w:lang w:val="en-US"/>
        </w:rPr>
        <w:t>calcineurin</w:t>
      </w:r>
      <w:proofErr w:type="spellEnd"/>
      <w:r w:rsidRPr="005000B0">
        <w:rPr>
          <w:rFonts w:ascii="Arial" w:hAnsi="Arial" w:cs="Arial"/>
          <w:sz w:val="24"/>
          <w:szCs w:val="24"/>
          <w:lang w:val="en-US"/>
        </w:rPr>
        <w:t>-dependent Crz1</w:t>
      </w:r>
      <w:r w:rsidR="004E6F79">
        <w:rPr>
          <w:rFonts w:ascii="Arial" w:hAnsi="Arial" w:cs="Arial"/>
          <w:sz w:val="24"/>
          <w:szCs w:val="24"/>
          <w:lang w:val="en-US"/>
        </w:rPr>
        <w:t>p</w:t>
      </w:r>
      <w:r w:rsidRPr="005000B0">
        <w:rPr>
          <w:rFonts w:ascii="Arial" w:hAnsi="Arial" w:cs="Arial"/>
          <w:sz w:val="24"/>
          <w:szCs w:val="24"/>
          <w:lang w:val="en-US"/>
        </w:rPr>
        <w:t xml:space="preserve"> activity was </w:t>
      </w:r>
      <w:r w:rsidR="00A96ECB">
        <w:rPr>
          <w:rFonts w:ascii="Arial" w:hAnsi="Arial" w:cs="Arial"/>
          <w:sz w:val="24"/>
          <w:szCs w:val="24"/>
          <w:lang w:val="en-US"/>
        </w:rPr>
        <w:t>three-</w:t>
      </w:r>
      <w:r w:rsidRPr="005000B0">
        <w:rPr>
          <w:rFonts w:ascii="Arial" w:hAnsi="Arial" w:cs="Arial"/>
          <w:sz w:val="24"/>
          <w:szCs w:val="24"/>
          <w:lang w:val="en-US"/>
        </w:rPr>
        <w:t xml:space="preserve">times lower in the </w:t>
      </w:r>
      <w:r w:rsidRPr="005000B0">
        <w:rPr>
          <w:rFonts w:ascii="Arial" w:hAnsi="Arial" w:cs="Arial"/>
          <w:i/>
          <w:sz w:val="24"/>
          <w:szCs w:val="24"/>
          <w:lang w:val="en-US"/>
        </w:rPr>
        <w:t>atp6-P163S OM45-GFP</w:t>
      </w:r>
      <w:r w:rsidR="00A96ECB">
        <w:rPr>
          <w:rFonts w:ascii="Arial" w:hAnsi="Arial" w:cs="Arial"/>
          <w:sz w:val="24"/>
          <w:szCs w:val="24"/>
          <w:lang w:val="en-US"/>
        </w:rPr>
        <w:t xml:space="preserve"> mutant, but also two-</w:t>
      </w:r>
      <w:r w:rsidRPr="005000B0">
        <w:rPr>
          <w:rFonts w:ascii="Arial" w:hAnsi="Arial" w:cs="Arial"/>
          <w:sz w:val="24"/>
          <w:szCs w:val="24"/>
          <w:lang w:val="en-US"/>
        </w:rPr>
        <w:t xml:space="preserve">times lower in the </w:t>
      </w:r>
      <w:r w:rsidRPr="005000B0">
        <w:rPr>
          <w:rFonts w:ascii="Arial" w:hAnsi="Arial" w:cs="Arial"/>
          <w:i/>
          <w:sz w:val="24"/>
          <w:szCs w:val="24"/>
          <w:lang w:val="en-US"/>
        </w:rPr>
        <w:t>atp6-K90E OM45-GFP</w:t>
      </w:r>
      <w:r w:rsidRPr="005000B0">
        <w:rPr>
          <w:rFonts w:ascii="Arial" w:hAnsi="Arial" w:cs="Arial"/>
          <w:sz w:val="24"/>
          <w:szCs w:val="24"/>
          <w:lang w:val="en-US"/>
        </w:rPr>
        <w:t xml:space="preserve"> mutant in comparison to wild type strain. </w:t>
      </w:r>
      <w:r w:rsidR="00205004" w:rsidRPr="00B17D44">
        <w:rPr>
          <w:rFonts w:ascii="Arial" w:hAnsi="Arial" w:cs="Arial"/>
          <w:color w:val="FF0000"/>
          <w:sz w:val="24"/>
          <w:szCs w:val="24"/>
          <w:lang w:val="en-US"/>
        </w:rPr>
        <w:t xml:space="preserve">This suggests that the higher calcium cytosolic and mitochondrial concentrations may be </w:t>
      </w:r>
      <w:r w:rsidR="00D81A90" w:rsidRPr="00B17D44">
        <w:rPr>
          <w:rFonts w:ascii="Arial" w:hAnsi="Arial" w:cs="Arial"/>
          <w:color w:val="FF0000"/>
          <w:sz w:val="24"/>
          <w:szCs w:val="24"/>
          <w:lang w:val="en-US"/>
        </w:rPr>
        <w:t>cause</w:t>
      </w:r>
      <w:r w:rsidR="00205004" w:rsidRPr="00B17D44">
        <w:rPr>
          <w:rFonts w:ascii="Arial" w:hAnsi="Arial" w:cs="Arial"/>
          <w:color w:val="FF0000"/>
          <w:sz w:val="24"/>
          <w:szCs w:val="24"/>
          <w:lang w:val="en-US"/>
        </w:rPr>
        <w:t xml:space="preserve">d </w:t>
      </w:r>
      <w:r w:rsidR="005C2A96">
        <w:rPr>
          <w:rFonts w:ascii="Arial" w:hAnsi="Arial" w:cs="Arial"/>
          <w:color w:val="FF0000"/>
          <w:sz w:val="24"/>
          <w:szCs w:val="24"/>
          <w:lang w:val="en-US"/>
        </w:rPr>
        <w:t xml:space="preserve">by </w:t>
      </w:r>
      <w:r w:rsidR="004E6F79">
        <w:rPr>
          <w:rFonts w:ascii="Arial" w:hAnsi="Arial" w:cs="Arial"/>
          <w:color w:val="FF0000"/>
          <w:sz w:val="24"/>
          <w:szCs w:val="24"/>
          <w:lang w:val="en-US"/>
        </w:rPr>
        <w:t xml:space="preserve">a </w:t>
      </w:r>
      <w:r w:rsidR="003A6D24">
        <w:rPr>
          <w:rFonts w:ascii="Arial" w:hAnsi="Arial" w:cs="Arial"/>
          <w:color w:val="FF0000"/>
          <w:sz w:val="24"/>
          <w:szCs w:val="24"/>
          <w:lang w:val="en-US"/>
        </w:rPr>
        <w:t>defect in</w:t>
      </w:r>
      <w:r w:rsidR="00205004" w:rsidRPr="00B17D44">
        <w:rPr>
          <w:rFonts w:ascii="Arial" w:hAnsi="Arial" w:cs="Arial"/>
          <w:color w:val="FF0000"/>
          <w:sz w:val="24"/>
          <w:szCs w:val="24"/>
          <w:lang w:val="en-US"/>
        </w:rPr>
        <w:t xml:space="preserve"> </w:t>
      </w:r>
      <w:proofErr w:type="spellStart"/>
      <w:r w:rsidR="00205004" w:rsidRPr="00B17D44">
        <w:rPr>
          <w:rFonts w:ascii="Arial" w:hAnsi="Arial" w:cs="Arial"/>
          <w:color w:val="FF0000"/>
          <w:sz w:val="24"/>
          <w:szCs w:val="24"/>
          <w:lang w:val="en-US"/>
        </w:rPr>
        <w:t>calcineurin</w:t>
      </w:r>
      <w:proofErr w:type="spellEnd"/>
      <w:r w:rsidR="00205004" w:rsidRPr="00B17D44">
        <w:rPr>
          <w:rFonts w:ascii="Arial" w:hAnsi="Arial" w:cs="Arial"/>
          <w:color w:val="FF0000"/>
          <w:sz w:val="24"/>
          <w:szCs w:val="24"/>
          <w:lang w:val="en-US"/>
        </w:rPr>
        <w:t xml:space="preserve"> activ</w:t>
      </w:r>
      <w:r w:rsidR="003A6D24">
        <w:rPr>
          <w:rFonts w:ascii="Arial" w:hAnsi="Arial" w:cs="Arial"/>
          <w:color w:val="FF0000"/>
          <w:sz w:val="24"/>
          <w:szCs w:val="24"/>
          <w:lang w:val="en-US"/>
        </w:rPr>
        <w:t>ation</w:t>
      </w:r>
      <w:r w:rsidR="00205004" w:rsidRPr="00B17D44">
        <w:rPr>
          <w:rFonts w:ascii="Arial" w:hAnsi="Arial" w:cs="Arial"/>
          <w:color w:val="FF0000"/>
          <w:sz w:val="24"/>
          <w:szCs w:val="24"/>
          <w:lang w:val="en-US"/>
        </w:rPr>
        <w:t xml:space="preserve">. </w:t>
      </w:r>
      <w:r w:rsidR="004E6F79">
        <w:rPr>
          <w:rFonts w:ascii="Arial" w:hAnsi="Arial" w:cs="Arial"/>
          <w:color w:val="FF0000"/>
          <w:sz w:val="24"/>
          <w:szCs w:val="24"/>
          <w:lang w:val="en-US"/>
        </w:rPr>
        <w:t>E</w:t>
      </w:r>
      <w:r w:rsidR="00D81A90" w:rsidRPr="00B17D44">
        <w:rPr>
          <w:rFonts w:ascii="Arial" w:hAnsi="Arial" w:cs="Arial"/>
          <w:color w:val="FF0000"/>
          <w:sz w:val="24"/>
          <w:szCs w:val="24"/>
          <w:lang w:val="en-US"/>
        </w:rPr>
        <w:t xml:space="preserve">xpression of </w:t>
      </w:r>
      <w:proofErr w:type="spellStart"/>
      <w:r w:rsidR="00D81A90" w:rsidRPr="00B17D44">
        <w:rPr>
          <w:rFonts w:ascii="Arial" w:hAnsi="Arial" w:cs="Arial"/>
          <w:color w:val="FF0000"/>
          <w:sz w:val="24"/>
          <w:szCs w:val="24"/>
          <w:lang w:val="en-US"/>
        </w:rPr>
        <w:t>calcineurin</w:t>
      </w:r>
      <w:proofErr w:type="spellEnd"/>
      <w:r w:rsidR="00D81A90" w:rsidRPr="00B17D44">
        <w:rPr>
          <w:rFonts w:ascii="Arial" w:hAnsi="Arial" w:cs="Arial"/>
          <w:color w:val="FF0000"/>
          <w:sz w:val="24"/>
          <w:szCs w:val="24"/>
          <w:lang w:val="en-US"/>
        </w:rPr>
        <w:t xml:space="preserve">-dependent calcium transporters </w:t>
      </w:r>
      <w:r w:rsidR="004E6F79">
        <w:rPr>
          <w:rFonts w:ascii="Arial" w:hAnsi="Arial" w:cs="Arial"/>
          <w:color w:val="FF0000"/>
          <w:sz w:val="24"/>
          <w:szCs w:val="24"/>
          <w:lang w:val="en-US"/>
        </w:rPr>
        <w:t xml:space="preserve">could also be affected by </w:t>
      </w:r>
      <w:proofErr w:type="spellStart"/>
      <w:r w:rsidR="004E6F79">
        <w:rPr>
          <w:rFonts w:ascii="Arial" w:hAnsi="Arial" w:cs="Arial"/>
          <w:color w:val="FF0000"/>
          <w:sz w:val="24"/>
          <w:szCs w:val="24"/>
          <w:lang w:val="en-US"/>
        </w:rPr>
        <w:t>calcineurin</w:t>
      </w:r>
      <w:proofErr w:type="spellEnd"/>
      <w:r w:rsidR="004E6F79">
        <w:rPr>
          <w:rFonts w:ascii="Arial" w:hAnsi="Arial" w:cs="Arial"/>
          <w:color w:val="FF0000"/>
          <w:sz w:val="24"/>
          <w:szCs w:val="24"/>
          <w:lang w:val="en-US"/>
        </w:rPr>
        <w:t xml:space="preserve"> activity reduction.</w:t>
      </w:r>
      <w:r w:rsidR="00D81A90" w:rsidRPr="00B17D44">
        <w:rPr>
          <w:rFonts w:ascii="Arial" w:hAnsi="Arial" w:cs="Arial"/>
          <w:color w:val="FF0000"/>
          <w:sz w:val="24"/>
          <w:szCs w:val="24"/>
          <w:lang w:val="en-US"/>
        </w:rPr>
        <w:t xml:space="preserve"> </w:t>
      </w:r>
      <w:r w:rsidR="00205004" w:rsidRPr="00B17D44">
        <w:rPr>
          <w:rFonts w:ascii="Arial" w:hAnsi="Arial" w:cs="Arial"/>
          <w:color w:val="FF0000"/>
          <w:sz w:val="24"/>
          <w:szCs w:val="24"/>
          <w:lang w:val="en-US"/>
        </w:rPr>
        <w:t xml:space="preserve">We </w:t>
      </w:r>
      <w:r w:rsidR="009444AE" w:rsidRPr="00B17D44">
        <w:rPr>
          <w:rFonts w:ascii="Arial" w:hAnsi="Arial" w:cs="Arial"/>
          <w:color w:val="FF0000"/>
          <w:sz w:val="24"/>
          <w:szCs w:val="24"/>
          <w:lang w:val="en-US"/>
        </w:rPr>
        <w:t xml:space="preserve">assessed the Pmr1p, Pmc1p, Yvc1p, and Vcx1p levels in total membrane extracts from </w:t>
      </w:r>
      <w:r w:rsidR="001231BE" w:rsidRPr="00B17D44">
        <w:rPr>
          <w:rFonts w:ascii="Arial" w:hAnsi="Arial" w:cs="Arial"/>
          <w:color w:val="FF0000"/>
          <w:sz w:val="24"/>
          <w:szCs w:val="24"/>
          <w:lang w:val="en-US"/>
        </w:rPr>
        <w:t xml:space="preserve">glucose grown </w:t>
      </w:r>
      <w:r w:rsidR="009444AE" w:rsidRPr="00B17D44">
        <w:rPr>
          <w:rFonts w:ascii="Arial" w:hAnsi="Arial" w:cs="Arial"/>
          <w:color w:val="FF0000"/>
          <w:sz w:val="24"/>
          <w:szCs w:val="24"/>
          <w:lang w:val="en-US"/>
        </w:rPr>
        <w:t xml:space="preserve">cells by Western blotting. </w:t>
      </w:r>
      <w:r w:rsidR="001231BE" w:rsidRPr="00B17D44">
        <w:rPr>
          <w:rFonts w:ascii="Arial" w:hAnsi="Arial" w:cs="Arial"/>
          <w:color w:val="FF0000"/>
          <w:sz w:val="24"/>
          <w:szCs w:val="24"/>
          <w:lang w:val="en-US"/>
        </w:rPr>
        <w:t xml:space="preserve">The level of </w:t>
      </w:r>
      <w:r w:rsidR="00D81A90" w:rsidRPr="00B17D44">
        <w:rPr>
          <w:rFonts w:ascii="Arial" w:hAnsi="Arial" w:cs="Arial"/>
          <w:color w:val="FF0000"/>
          <w:sz w:val="24"/>
          <w:szCs w:val="24"/>
          <w:lang w:val="en-US"/>
        </w:rPr>
        <w:t>these</w:t>
      </w:r>
      <w:r w:rsidR="00A96ECB" w:rsidRPr="00B17D44">
        <w:rPr>
          <w:rFonts w:ascii="Arial" w:hAnsi="Arial" w:cs="Arial"/>
          <w:color w:val="FF0000"/>
          <w:sz w:val="24"/>
          <w:szCs w:val="24"/>
          <w:lang w:val="en-US"/>
        </w:rPr>
        <w:t xml:space="preserve"> </w:t>
      </w:r>
      <w:r w:rsidR="001231BE" w:rsidRPr="00B17D44">
        <w:rPr>
          <w:rFonts w:ascii="Arial" w:hAnsi="Arial" w:cs="Arial"/>
          <w:color w:val="FF0000"/>
          <w:sz w:val="24"/>
          <w:szCs w:val="24"/>
          <w:lang w:val="en-US"/>
        </w:rPr>
        <w:t xml:space="preserve">calcium </w:t>
      </w:r>
      <w:r w:rsidR="00A96ECB" w:rsidRPr="00B17D44">
        <w:rPr>
          <w:rFonts w:ascii="Arial" w:hAnsi="Arial" w:cs="Arial"/>
          <w:color w:val="FF0000"/>
          <w:sz w:val="24"/>
          <w:szCs w:val="24"/>
          <w:lang w:val="en-US"/>
        </w:rPr>
        <w:t>transporter</w:t>
      </w:r>
      <w:r w:rsidR="00D81A90" w:rsidRPr="00B17D44">
        <w:rPr>
          <w:rFonts w:ascii="Arial" w:hAnsi="Arial" w:cs="Arial"/>
          <w:color w:val="FF0000"/>
          <w:sz w:val="24"/>
          <w:szCs w:val="24"/>
          <w:lang w:val="en-US"/>
        </w:rPr>
        <w:t>s</w:t>
      </w:r>
      <w:r w:rsidR="001231BE" w:rsidRPr="00B17D44">
        <w:rPr>
          <w:rFonts w:ascii="Arial" w:hAnsi="Arial" w:cs="Arial"/>
          <w:color w:val="FF0000"/>
          <w:sz w:val="24"/>
          <w:szCs w:val="24"/>
          <w:lang w:val="en-US"/>
        </w:rPr>
        <w:t xml:space="preserve"> was not reduced in double mutants (Fig. 5D)</w:t>
      </w:r>
      <w:r w:rsidR="00F350EB" w:rsidRPr="00B17D44">
        <w:rPr>
          <w:rFonts w:ascii="Arial" w:hAnsi="Arial" w:cs="Arial"/>
          <w:color w:val="FF0000"/>
          <w:sz w:val="24"/>
          <w:szCs w:val="24"/>
          <w:lang w:val="en-US"/>
        </w:rPr>
        <w:t xml:space="preserve"> </w:t>
      </w:r>
      <w:r w:rsidR="0013695B" w:rsidRPr="00F350EB">
        <w:rPr>
          <w:rFonts w:ascii="Arial" w:hAnsi="Arial" w:cs="Arial"/>
          <w:sz w:val="24"/>
          <w:szCs w:val="24"/>
          <w:lang w:val="en-US"/>
        </w:rPr>
        <w:fldChar w:fldCharType="begin">
          <w:fldData xml:space="preserve">PEVuZE5vdGU+PENpdGU+PEF1dGhvcj5Db2xpbmV0PC9BdXRob3I+PFllYXI+MjAxNjwvWWVhcj48
UmVjTnVtPjE4ODwvUmVjTnVtPjxEaXNwbGF5VGV4dD5bNzRdPC9EaXNwbGF5VGV4dD48cmVjb3Jk
PjxyZWMtbnVtYmVyPjE4ODwvcmVjLW51bWJlcj48Zm9yZWlnbi1rZXlzPjxrZXkgYXBwPSJFTiIg
ZGItaWQ9InZ2enZkMGFmOHN4dzVlZXAwcmJ2ZnMwa3AweGR3dDk5NWF0cyI+MTg4PC9rZXk+PC9m
b3JlaWduLWtleXM+PHJlZi10eXBlIG5hbWU9IkpvdXJuYWwgQXJ0aWNsZSI+MTc8L3JlZi10eXBl
Pjxjb250cmlidXRvcnM+PGF1dGhvcnM+PGF1dGhvcj5Db2xpbmV0LCBBLiBTLjwvYXV0aG9yPjxh
dXRob3I+U2VuZ290dGFpeWFuLCBQLjwvYXV0aG9yPjxhdXRob3I+RGVzY2hhbXBzLCBBLjwvYXV0
aG9yPjxhdXRob3I+Q29sc291bCwgTS4gTC48L2F1dGhvcj48YXV0aG9yPlRoaW5lcywgTC48L2F1
dGhvcj48YXV0aG9yPkRlbWFlZ2QsIEQuPC9hdXRob3I+PGF1dGhvcj5EdWNoZW5lLCBNLiBDLjwv
YXV0aG9yPjxhdXRob3I+Rm91bHF1aWVyLCBGLjwvYXV0aG9yPjxhdXRob3I+SG9scywgUC48L2F1
dGhvcj48YXV0aG9yPk1vcnNvbW1lLCBQLjwvYXV0aG9yPjwvYXV0aG9ycz48L2NvbnRyaWJ1dG9y
cz48YXV0aC1hZGRyZXNzPkluc3RpdHV0IGRlcyBTY2llbmNlcyBkZSBsYSBWaWUsIFVuaXZlcnNp
dGUgY2F0aG9saXF1ZSBkZSBMb3V2YWluLCBCLTEzNDggTG91dmFpbi1sYS1OZXV2ZSwgQmVsZ2l1
bS4mI3hEO1VNUjg1NzYgQ05SUywgU3RydWN0dXJhbCBhbmQgRnVuY3Rpb25hbCBHbHljb2Jpb2xv
Z3kgVW5pdCwgVW5pdmVyc2l0eSBvZiBMaWxsZSAxLCBJRlIgMTE0LCBGLTU5NjU1IFZpbGxlbmV1
dmUgRCZhcG9zO0FzY3EsIEZyYW5jZS48L2F1dGgtYWRkcmVzcz48dGl0bGVzPjx0aXRsZT5ZZWFz
dCBHZHQxIGlzIGEgR29sZ2ktbG9jYWxpemVkIGNhbGNpdW0gdHJhbnNwb3J0ZXIgcmVxdWlyZWQg
Zm9yIHN0cmVzcy1pbmR1Y2VkIGNhbGNpdW0gc2lnbmFsaW5nIGFuZCBwcm90ZWluIGdseWNvc3ls
YXRpb248L3RpdGxlPjxzZWNvbmRhcnktdGl0bGU+U2NpIFJlcDwvc2Vjb25kYXJ5LXRpdGxlPjxh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LXBlcmlvZGljYWw+PHBhZ2VzPjI0MjgyPC9wYWdlcz48dm9sdW1lPjY8L3ZvbHVtZT48ZWRpdGlv
bj4yMDE2LzA0LzE1PC9lZGl0aW9uPjxrZXl3b3Jkcz48a2V5d29yZD5DYWxjaXVtLyptZXRhYm9s
aXNtPC9rZXl3b3JkPjxrZXl3b3JkPkNhbGNpdW0gQ2hhbm5lbHMvZ2VuZXRpY3MvKm1ldGFib2xp
c208L2tleXdvcmQ+PGtleXdvcmQ+KkNhbGNpdW0gU2lnbmFsaW5nPC9rZXl3b3JkPjxrZXl3b3Jk
PkdlbmUgRXhwcmVzc2lvbjwva2V5d29yZD48a2V5d29yZD4qR2x5Y29zeWxhdGlvbjwva2V5d29y
ZD48a2V5d29yZD5MYWN0b2NvY2N1cyBsYWN0aXMvZ2VuZXRpY3MvbWV0YWJvbGlzbTwva2V5d29y
ZD48a2V5d29yZD5Pc21vdGljIFByZXNzdXJlPC9rZXl3b3JkPjxrZXl3b3JkPlJlY29tYmluYW50
IFByb3RlaW5zL2dlbmV0aWNzL21ldGFib2xpc208L2tleXdvcmQ+PGtleXdvcmQ+U2FjY2hhcm9t
eWNlcyBjZXJldmlzaWFlL2Vuenltb2xvZ3kvZ2VuZXRpY3MvbWV0YWJvbGlzbS8qcGh5c2lvbG9n
eTwva2V5d29yZD48a2V5d29yZD5TYWNjaGFyb215Y2VzIGNlcmV2aXNpYWUgUHJvdGVpbnMvZ2Vu
ZXRpY3MvKm1ldGFib2xpc208L2tleXdvcmQ+PC9rZXl3b3Jkcz48ZGF0ZXM+PHllYXI+MjAxNjwv
eWVhcj48cHViLWRhdGVzPjxkYXRlPkFwciAxNDwvZGF0ZT48L3B1Yi1kYXRlcz48L2RhdGVzPjxp
c2JuPjIwNDUtMjMyMiAoRWxlY3Ryb25pYykmI3hEOzIwNDUtMjMyMiAoTGlua2luZyk8L2lzYm4+
PGFjY2Vzc2lvbi1udW0+MjcwNzU0NDM8L2FjY2Vzc2lvbi1udW0+PHdvcmstdHlwZT5SZXNlYXJj
aCBTdXBwb3J0LCBOb24tVS5TLiBHb3YmYXBvczt0PC93b3JrLXR5cGU+PHVybHM+PHJlbGF0ZWQt
dXJscz48dXJsPmh0dHA6Ly93d3cubmNiaS5ubG0ubmloLmdvdi9wdWJtZWQvMjcwNzU0NDM8L3Vy
bD48L3JlbGF0ZWQtdXJscz48L3VybHM+PGN1c3RvbTI+NDgzMDk3ODwvY3VzdG9tMj48ZWxlY3Ry
b25pYy1yZXNvdXJjZS1udW0+MTAuMTAzOC9zcmVwMjQyODI8L2VsZWN0cm9uaWMtcmVzb3VyY2Ut
bnVtPjxsYW5ndWFnZT5lbmc8L2xhbmd1YWdlPjwvcmVjb3JkPjwvQ2l0ZT48L0VuZE5vdGU+AG==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PEVuZE5vdGU+PENpdGU+PEF1dGhvcj5Db2xpbmV0PC9BdXRob3I+PFllYXI+MjAxNjwvWWVhcj48
UmVjTnVtPjE4ODwvUmVjTnVtPjxEaXNwbGF5VGV4dD5bNzRdPC9EaXNwbGF5VGV4dD48cmVjb3Jk
PjxyZWMtbnVtYmVyPjE4ODwvcmVjLW51bWJlcj48Zm9yZWlnbi1rZXlzPjxrZXkgYXBwPSJFTiIg
ZGItaWQ9InZ2enZkMGFmOHN4dzVlZXAwcmJ2ZnMwa3AweGR3dDk5NWF0cyI+MTg4PC9rZXk+PC9m
b3JlaWduLWtleXM+PHJlZi10eXBlIG5hbWU9IkpvdXJuYWwgQXJ0aWNsZSI+MTc8L3JlZi10eXBl
Pjxjb250cmlidXRvcnM+PGF1dGhvcnM+PGF1dGhvcj5Db2xpbmV0LCBBLiBTLjwvYXV0aG9yPjxh
dXRob3I+U2VuZ290dGFpeWFuLCBQLjwvYXV0aG9yPjxhdXRob3I+RGVzY2hhbXBzLCBBLjwvYXV0
aG9yPjxhdXRob3I+Q29sc291bCwgTS4gTC48L2F1dGhvcj48YXV0aG9yPlRoaW5lcywgTC48L2F1
dGhvcj48YXV0aG9yPkRlbWFlZ2QsIEQuPC9hdXRob3I+PGF1dGhvcj5EdWNoZW5lLCBNLiBDLjwv
YXV0aG9yPjxhdXRob3I+Rm91bHF1aWVyLCBGLjwvYXV0aG9yPjxhdXRob3I+SG9scywgUC48L2F1
dGhvcj48YXV0aG9yPk1vcnNvbW1lLCBQLjwvYXV0aG9yPjwvYXV0aG9ycz48L2NvbnRyaWJ1dG9y
cz48YXV0aC1hZGRyZXNzPkluc3RpdHV0IGRlcyBTY2llbmNlcyBkZSBsYSBWaWUsIFVuaXZlcnNp
dGUgY2F0aG9saXF1ZSBkZSBMb3V2YWluLCBCLTEzNDggTG91dmFpbi1sYS1OZXV2ZSwgQmVsZ2l1
bS4mI3hEO1VNUjg1NzYgQ05SUywgU3RydWN0dXJhbCBhbmQgRnVuY3Rpb25hbCBHbHljb2Jpb2xv
Z3kgVW5pdCwgVW5pdmVyc2l0eSBvZiBMaWxsZSAxLCBJRlIgMTE0LCBGLTU5NjU1IFZpbGxlbmV1
dmUgRCZhcG9zO0FzY3EsIEZyYW5jZS48L2F1dGgtYWRkcmVzcz48dGl0bGVzPjx0aXRsZT5ZZWFz
dCBHZHQxIGlzIGEgR29sZ2ktbG9jYWxpemVkIGNhbGNpdW0gdHJhbnNwb3J0ZXIgcmVxdWlyZWQg
Zm9yIHN0cmVzcy1pbmR1Y2VkIGNhbGNpdW0gc2lnbmFsaW5nIGFuZCBwcm90ZWluIGdseWNvc3ls
YXRpb248L3RpdGxlPjxzZWNvbmRhcnktdGl0bGU+U2NpIFJlcDwvc2Vjb25kYXJ5LXRpdGxlPjxh
bHQtdGl0bGU+U2NpZW50aWZpYyByZXBvcnRzPC9hbHQtdGl0bGU+PC90aXRsZXM+PHBlcmlvZGlj
YWw+PGZ1bGwtdGl0bGU+U2NpIFJlcDwvZnVsbC10aXRsZT48YWJici0xPlNjaWVudGlmaWMgcmVw
b3J0czwvYWJici0xPjwvcGVyaW9kaWNhbD48YWx0LXBlcmlvZGljYWw+PGZ1bGwtdGl0bGU+U2Np
IFJlcDwvZnVsbC10aXRsZT48YWJici0xPlNjaWVudGlmaWMgcmVwb3J0czwvYWJici0xPjwvYWx0
LXBlcmlvZGljYWw+PHBhZ2VzPjI0MjgyPC9wYWdlcz48dm9sdW1lPjY8L3ZvbHVtZT48ZWRpdGlv
bj4yMDE2LzA0LzE1PC9lZGl0aW9uPjxrZXl3b3Jkcz48a2V5d29yZD5DYWxjaXVtLyptZXRhYm9s
aXNtPC9rZXl3b3JkPjxrZXl3b3JkPkNhbGNpdW0gQ2hhbm5lbHMvZ2VuZXRpY3MvKm1ldGFib2xp
c208L2tleXdvcmQ+PGtleXdvcmQ+KkNhbGNpdW0gU2lnbmFsaW5nPC9rZXl3b3JkPjxrZXl3b3Jk
PkdlbmUgRXhwcmVzc2lvbjwva2V5d29yZD48a2V5d29yZD4qR2x5Y29zeWxhdGlvbjwva2V5d29y
ZD48a2V5d29yZD5MYWN0b2NvY2N1cyBsYWN0aXMvZ2VuZXRpY3MvbWV0YWJvbGlzbTwva2V5d29y
ZD48a2V5d29yZD5Pc21vdGljIFByZXNzdXJlPC9rZXl3b3JkPjxrZXl3b3JkPlJlY29tYmluYW50
IFByb3RlaW5zL2dlbmV0aWNzL21ldGFib2xpc208L2tleXdvcmQ+PGtleXdvcmQ+U2FjY2hhcm9t
eWNlcyBjZXJldmlzaWFlL2Vuenltb2xvZ3kvZ2VuZXRpY3MvbWV0YWJvbGlzbS8qcGh5c2lvbG9n
eTwva2V5d29yZD48a2V5d29yZD5TYWNjaGFyb215Y2VzIGNlcmV2aXNpYWUgUHJvdGVpbnMvZ2Vu
ZXRpY3MvKm1ldGFib2xpc208L2tleXdvcmQ+PC9rZXl3b3Jkcz48ZGF0ZXM+PHllYXI+MjAxNjwv
eWVhcj48cHViLWRhdGVzPjxkYXRlPkFwciAxNDwvZGF0ZT48L3B1Yi1kYXRlcz48L2RhdGVzPjxp
c2JuPjIwNDUtMjMyMiAoRWxlY3Ryb25pYykmI3hEOzIwNDUtMjMyMiAoTGlua2luZyk8L2lzYm4+
PGFjY2Vzc2lvbi1udW0+MjcwNzU0NDM8L2FjY2Vzc2lvbi1udW0+PHdvcmstdHlwZT5SZXNlYXJj
aCBTdXBwb3J0LCBOb24tVS5TLiBHb3YmYXBvczt0PC93b3JrLXR5cGU+PHVybHM+PHJlbGF0ZWQt
dXJscz48dXJsPmh0dHA6Ly93d3cubmNiaS5ubG0ubmloLmdvdi9wdWJtZWQvMjcwNzU0NDM8L3Vy
bD48L3JlbGF0ZWQtdXJscz48L3VybHM+PGN1c3RvbTI+NDgzMDk3ODwvY3VzdG9tMj48ZWxlY3Ry
b25pYy1yZXNvdXJjZS1udW0+MTAuMTAzOC9zcmVwMjQyODI8L2VsZWN0cm9uaWMtcmVzb3VyY2Ut
bnVtPjxsYW5ndWFnZT5lbmc8L2xhbmd1YWdlPjwvcmVjb3JkPjwvQ2l0ZT48L0VuZE5vdGU+AG==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F350EB">
        <w:rPr>
          <w:rFonts w:ascii="Arial" w:hAnsi="Arial" w:cs="Arial"/>
          <w:sz w:val="24"/>
          <w:szCs w:val="24"/>
          <w:lang w:val="en-US"/>
        </w:rPr>
      </w:r>
      <w:r w:rsidR="0013695B" w:rsidRPr="00F350EB">
        <w:rPr>
          <w:rFonts w:ascii="Arial" w:hAnsi="Arial" w:cs="Arial"/>
          <w:sz w:val="24"/>
          <w:szCs w:val="24"/>
          <w:lang w:val="en-US"/>
        </w:rPr>
        <w:fldChar w:fldCharType="separate"/>
      </w:r>
      <w:r w:rsidR="000D7034">
        <w:rPr>
          <w:rFonts w:ascii="Arial" w:hAnsi="Arial" w:cs="Arial"/>
          <w:noProof/>
          <w:sz w:val="24"/>
          <w:szCs w:val="24"/>
          <w:lang w:val="en-US"/>
        </w:rPr>
        <w:t>[</w:t>
      </w:r>
      <w:hyperlink w:anchor="_ENREF_74" w:tooltip="Colinet, 2016 #188" w:history="1">
        <w:r w:rsidR="00BF454C">
          <w:rPr>
            <w:rFonts w:ascii="Arial" w:hAnsi="Arial" w:cs="Arial"/>
            <w:noProof/>
            <w:sz w:val="24"/>
            <w:szCs w:val="24"/>
            <w:lang w:val="en-US"/>
          </w:rPr>
          <w:t>74</w:t>
        </w:r>
      </w:hyperlink>
      <w:r w:rsidR="000D7034">
        <w:rPr>
          <w:rFonts w:ascii="Arial" w:hAnsi="Arial" w:cs="Arial"/>
          <w:noProof/>
          <w:sz w:val="24"/>
          <w:szCs w:val="24"/>
          <w:lang w:val="en-US"/>
        </w:rPr>
        <w:t>]</w:t>
      </w:r>
      <w:r w:rsidR="0013695B" w:rsidRPr="00F350EB">
        <w:rPr>
          <w:rFonts w:ascii="Arial" w:hAnsi="Arial" w:cs="Arial"/>
          <w:sz w:val="24"/>
          <w:szCs w:val="24"/>
          <w:lang w:val="en-US"/>
        </w:rPr>
        <w:fldChar w:fldCharType="end"/>
      </w:r>
      <w:r w:rsidR="00F350EB">
        <w:rPr>
          <w:rFonts w:ascii="Arial" w:hAnsi="Arial" w:cs="Arial"/>
          <w:sz w:val="24"/>
          <w:szCs w:val="24"/>
          <w:lang w:val="en-US"/>
        </w:rPr>
        <w:t xml:space="preserve">. </w:t>
      </w:r>
      <w:r w:rsidR="00F350EB" w:rsidRPr="005000B0">
        <w:rPr>
          <w:rFonts w:ascii="Arial" w:hAnsi="Arial" w:cs="Arial"/>
          <w:sz w:val="24"/>
          <w:szCs w:val="24"/>
          <w:lang w:val="en-US"/>
        </w:rPr>
        <w:t xml:space="preserve">Taken together, these data demonstrate that both </w:t>
      </w:r>
      <w:r w:rsidR="00F350EB" w:rsidRPr="005000B0">
        <w:rPr>
          <w:rFonts w:ascii="Arial" w:hAnsi="Arial" w:cs="Arial"/>
          <w:i/>
          <w:sz w:val="24"/>
          <w:szCs w:val="24"/>
          <w:lang w:val="en-US"/>
        </w:rPr>
        <w:t xml:space="preserve">atp6-P163S </w:t>
      </w:r>
      <w:r w:rsidR="00F350EB" w:rsidRPr="005000B0">
        <w:rPr>
          <w:rFonts w:ascii="Arial" w:hAnsi="Arial" w:cs="Arial"/>
          <w:sz w:val="24"/>
          <w:szCs w:val="24"/>
          <w:lang w:val="en-US"/>
        </w:rPr>
        <w:t xml:space="preserve">and </w:t>
      </w:r>
      <w:r w:rsidR="00F350EB" w:rsidRPr="005000B0">
        <w:rPr>
          <w:rFonts w:ascii="Arial" w:hAnsi="Arial" w:cs="Arial"/>
          <w:i/>
          <w:sz w:val="24"/>
          <w:szCs w:val="24"/>
          <w:lang w:val="en-US"/>
        </w:rPr>
        <w:t>atp6-K90E</w:t>
      </w:r>
      <w:r w:rsidR="00F350EB" w:rsidRPr="005000B0">
        <w:rPr>
          <w:rFonts w:ascii="Arial" w:hAnsi="Arial" w:cs="Arial"/>
          <w:sz w:val="24"/>
          <w:szCs w:val="24"/>
          <w:lang w:val="en-US"/>
        </w:rPr>
        <w:t xml:space="preserve"> mutations impair calcium homeostasis </w:t>
      </w:r>
      <w:r w:rsidR="004E6F79">
        <w:rPr>
          <w:rFonts w:ascii="Arial" w:hAnsi="Arial" w:cs="Arial"/>
          <w:sz w:val="24"/>
          <w:szCs w:val="24"/>
          <w:lang w:val="en-US"/>
        </w:rPr>
        <w:t>in</w:t>
      </w:r>
      <w:r w:rsidR="004E6F79" w:rsidRPr="005000B0">
        <w:rPr>
          <w:rFonts w:ascii="Arial" w:hAnsi="Arial" w:cs="Arial"/>
          <w:sz w:val="24"/>
          <w:szCs w:val="24"/>
          <w:lang w:val="en-US"/>
        </w:rPr>
        <w:t xml:space="preserve"> </w:t>
      </w:r>
      <w:r w:rsidR="00F350EB" w:rsidRPr="005000B0">
        <w:rPr>
          <w:rFonts w:ascii="Arial" w:hAnsi="Arial" w:cs="Arial"/>
          <w:i/>
          <w:sz w:val="24"/>
          <w:szCs w:val="24"/>
          <w:lang w:val="en-US"/>
        </w:rPr>
        <w:t>OM45-GFP</w:t>
      </w:r>
      <w:r w:rsidR="00F350EB" w:rsidRPr="005000B0">
        <w:rPr>
          <w:rFonts w:ascii="Arial" w:hAnsi="Arial" w:cs="Arial"/>
          <w:sz w:val="24"/>
          <w:szCs w:val="24"/>
          <w:lang w:val="en-US"/>
        </w:rPr>
        <w:t xml:space="preserve"> cells. This effect is indeed less severe for the </w:t>
      </w:r>
      <w:r w:rsidR="00F350EB" w:rsidRPr="005000B0">
        <w:rPr>
          <w:rFonts w:ascii="Arial" w:hAnsi="Arial" w:cs="Arial"/>
          <w:i/>
          <w:sz w:val="24"/>
          <w:szCs w:val="24"/>
          <w:lang w:val="en-US"/>
        </w:rPr>
        <w:t>atp6-K90E OM45-GFP</w:t>
      </w:r>
      <w:r w:rsidR="00F350EB" w:rsidRPr="005000B0">
        <w:rPr>
          <w:rFonts w:ascii="Arial" w:hAnsi="Arial" w:cs="Arial"/>
          <w:sz w:val="24"/>
          <w:szCs w:val="24"/>
          <w:lang w:val="en-US"/>
        </w:rPr>
        <w:t xml:space="preserve"> mutant, and while it is not evident during exponential growth on glucose, it is observed under glucose </w:t>
      </w:r>
      <w:proofErr w:type="spellStart"/>
      <w:r w:rsidR="00F350EB" w:rsidRPr="005000B0">
        <w:rPr>
          <w:rFonts w:ascii="Arial" w:hAnsi="Arial" w:cs="Arial"/>
          <w:sz w:val="24"/>
          <w:szCs w:val="24"/>
          <w:lang w:val="en-US"/>
        </w:rPr>
        <w:t>derepression</w:t>
      </w:r>
      <w:proofErr w:type="spellEnd"/>
      <w:r w:rsidR="00F350EB" w:rsidRPr="005000B0">
        <w:rPr>
          <w:rFonts w:ascii="Arial" w:hAnsi="Arial" w:cs="Arial"/>
          <w:sz w:val="24"/>
          <w:szCs w:val="24"/>
          <w:lang w:val="en-US"/>
        </w:rPr>
        <w:t xml:space="preserve"> (Fig. 5C) or oxidative stress conditions (Fig. 5B).</w:t>
      </w:r>
    </w:p>
    <w:p w:rsidR="00485241" w:rsidRPr="005000B0" w:rsidRDefault="00485241" w:rsidP="006018C1">
      <w:pPr>
        <w:spacing w:line="360" w:lineRule="auto"/>
        <w:jc w:val="both"/>
        <w:rPr>
          <w:rFonts w:ascii="Arial" w:hAnsi="Arial" w:cs="Arial"/>
          <w:sz w:val="24"/>
          <w:szCs w:val="24"/>
          <w:lang w:val="en-US"/>
        </w:rPr>
      </w:pPr>
      <w:r w:rsidRPr="005000B0">
        <w:rPr>
          <w:rFonts w:ascii="Arial" w:hAnsi="Arial" w:cs="Arial"/>
          <w:noProof/>
          <w:sz w:val="24"/>
          <w:szCs w:val="24"/>
        </w:rPr>
        <w:drawing>
          <wp:inline distT="0" distB="0" distL="0" distR="0" wp14:anchorId="43957740" wp14:editId="580CA0EC">
            <wp:extent cx="5760716" cy="3657598"/>
            <wp:effectExtent l="19050" t="0" r="0" b="0"/>
            <wp:docPr id="2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AB.jpg"/>
                    <pic:cNvPicPr/>
                  </pic:nvPicPr>
                  <pic:blipFill>
                    <a:blip r:embed="rId17" cstate="print"/>
                    <a:stretch>
                      <a:fillRect/>
                    </a:stretch>
                  </pic:blipFill>
                  <pic:spPr>
                    <a:xfrm>
                      <a:off x="0" y="0"/>
                      <a:ext cx="5760716" cy="3657598"/>
                    </a:xfrm>
                    <a:prstGeom prst="rect">
                      <a:avLst/>
                    </a:prstGeom>
                  </pic:spPr>
                </pic:pic>
              </a:graphicData>
            </a:graphic>
          </wp:inline>
        </w:drawing>
      </w:r>
    </w:p>
    <w:p w:rsidR="009B0661" w:rsidRPr="005000B0" w:rsidRDefault="009B0661" w:rsidP="006018C1">
      <w:pPr>
        <w:spacing w:line="360" w:lineRule="auto"/>
        <w:jc w:val="both"/>
        <w:rPr>
          <w:rFonts w:ascii="Arial" w:hAnsi="Arial" w:cs="Arial"/>
          <w:sz w:val="24"/>
          <w:szCs w:val="24"/>
          <w:lang w:val="en-US"/>
        </w:rPr>
      </w:pPr>
      <w:r w:rsidRPr="005000B0">
        <w:rPr>
          <w:rFonts w:ascii="Arial" w:hAnsi="Arial" w:cs="Arial"/>
          <w:noProof/>
          <w:sz w:val="24"/>
          <w:szCs w:val="24"/>
        </w:rPr>
        <w:lastRenderedPageBreak/>
        <w:drawing>
          <wp:inline distT="0" distB="0" distL="0" distR="0" wp14:anchorId="7786734B" wp14:editId="7C020438">
            <wp:extent cx="5760427" cy="2397026"/>
            <wp:effectExtent l="1905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C.jpg"/>
                    <pic:cNvPicPr/>
                  </pic:nvPicPr>
                  <pic:blipFill>
                    <a:blip r:embed="rId18" cstate="print"/>
                    <a:srcRect b="34486"/>
                    <a:stretch>
                      <a:fillRect/>
                    </a:stretch>
                  </pic:blipFill>
                  <pic:spPr bwMode="auto">
                    <a:xfrm>
                      <a:off x="0" y="0"/>
                      <a:ext cx="5764990" cy="2398925"/>
                    </a:xfrm>
                    <a:prstGeom prst="rect">
                      <a:avLst/>
                    </a:prstGeom>
                    <a:ln>
                      <a:noFill/>
                    </a:ln>
                    <a:extLst>
                      <a:ext uri="{53640926-AAD7-44D8-BBD7-CCE9431645EC}">
                        <a14:shadowObscured xmlns:a14="http://schemas.microsoft.com/office/drawing/2010/main"/>
                      </a:ext>
                    </a:extLst>
                  </pic:spPr>
                </pic:pic>
              </a:graphicData>
            </a:graphic>
          </wp:inline>
        </w:drawing>
      </w:r>
    </w:p>
    <w:p w:rsidR="00485241" w:rsidRPr="005000B0" w:rsidRDefault="00DB6407" w:rsidP="006018C1">
      <w:pPr>
        <w:spacing w:after="0" w:line="360" w:lineRule="auto"/>
        <w:jc w:val="both"/>
        <w:rPr>
          <w:rFonts w:ascii="Arial" w:hAnsi="Arial" w:cs="Arial"/>
          <w:sz w:val="24"/>
          <w:szCs w:val="24"/>
          <w:lang w:val="en-US"/>
        </w:rPr>
      </w:pPr>
      <w:r w:rsidRPr="005000B0">
        <w:rPr>
          <w:rFonts w:ascii="Arial" w:hAnsi="Arial" w:cs="Arial"/>
          <w:b/>
          <w:sz w:val="24"/>
          <w:szCs w:val="24"/>
          <w:lang w:val="en-US"/>
        </w:rPr>
        <w:t xml:space="preserve">Fig. </w:t>
      </w:r>
      <w:r w:rsidR="00975181" w:rsidRPr="005000B0">
        <w:rPr>
          <w:rFonts w:ascii="Arial" w:hAnsi="Arial" w:cs="Arial"/>
          <w:b/>
          <w:sz w:val="24"/>
          <w:szCs w:val="24"/>
          <w:lang w:val="en-US"/>
        </w:rPr>
        <w:t>5</w:t>
      </w:r>
      <w:r w:rsidRPr="005000B0">
        <w:rPr>
          <w:rFonts w:ascii="Arial" w:hAnsi="Arial" w:cs="Arial"/>
          <w:b/>
          <w:sz w:val="24"/>
          <w:szCs w:val="24"/>
          <w:lang w:val="en-US"/>
        </w:rPr>
        <w:t xml:space="preserve">. Cytosolic and mitochondrial calcium concentration is elevated in double mutants </w:t>
      </w:r>
      <w:r w:rsidRPr="005000B0">
        <w:rPr>
          <w:rFonts w:ascii="Arial" w:hAnsi="Arial" w:cs="Arial"/>
          <w:b/>
          <w:i/>
          <w:sz w:val="24"/>
          <w:szCs w:val="24"/>
          <w:lang w:val="en-US"/>
        </w:rPr>
        <w:t>atp6-P163S OM45-GFP</w:t>
      </w:r>
      <w:r w:rsidRPr="005000B0">
        <w:rPr>
          <w:rFonts w:ascii="Arial" w:hAnsi="Arial" w:cs="Arial"/>
          <w:b/>
          <w:sz w:val="24"/>
          <w:szCs w:val="24"/>
          <w:lang w:val="en-US"/>
        </w:rPr>
        <w:t xml:space="preserve"> and </w:t>
      </w:r>
      <w:r w:rsidRPr="005000B0">
        <w:rPr>
          <w:rFonts w:ascii="Arial" w:hAnsi="Arial" w:cs="Arial"/>
          <w:b/>
          <w:i/>
          <w:sz w:val="24"/>
          <w:szCs w:val="24"/>
          <w:lang w:val="en-US"/>
        </w:rPr>
        <w:t>atp6-K90E OM45-GFP</w:t>
      </w:r>
      <w:r w:rsidRPr="005000B0">
        <w:rPr>
          <w:rFonts w:ascii="Arial" w:hAnsi="Arial" w:cs="Arial"/>
          <w:b/>
          <w:sz w:val="24"/>
          <w:szCs w:val="24"/>
          <w:lang w:val="en-US"/>
        </w:rPr>
        <w:t xml:space="preserve">. </w:t>
      </w:r>
      <w:r w:rsidRPr="005000B0">
        <w:rPr>
          <w:rFonts w:ascii="Arial" w:hAnsi="Arial" w:cs="Arial"/>
          <w:sz w:val="24"/>
          <w:szCs w:val="24"/>
          <w:lang w:val="en-US"/>
        </w:rPr>
        <w:t xml:space="preserve">Yeast cells with plasmids encoding cytoplasmic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w:t>
      </w:r>
      <w:r w:rsidRPr="005000B0">
        <w:rPr>
          <w:rFonts w:ascii="Arial" w:hAnsi="Arial" w:cs="Arial"/>
          <w:b/>
          <w:sz w:val="24"/>
          <w:szCs w:val="24"/>
          <w:lang w:val="en-US"/>
        </w:rPr>
        <w:t>A</w:t>
      </w:r>
      <w:r w:rsidRPr="005000B0">
        <w:rPr>
          <w:rFonts w:ascii="Arial" w:hAnsi="Arial" w:cs="Arial"/>
          <w:sz w:val="24"/>
          <w:szCs w:val="24"/>
          <w:lang w:val="en-US"/>
        </w:rPr>
        <w:t xml:space="preserve">), mitochondrial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w:t>
      </w:r>
      <w:r w:rsidRPr="005000B0">
        <w:rPr>
          <w:rFonts w:ascii="Arial" w:hAnsi="Arial" w:cs="Arial"/>
          <w:b/>
          <w:sz w:val="24"/>
          <w:szCs w:val="24"/>
          <w:lang w:val="en-US"/>
        </w:rPr>
        <w:t>B</w:t>
      </w:r>
      <w:r w:rsidRPr="005000B0">
        <w:rPr>
          <w:rFonts w:ascii="Arial" w:hAnsi="Arial" w:cs="Arial"/>
          <w:sz w:val="24"/>
          <w:szCs w:val="24"/>
          <w:lang w:val="en-US"/>
        </w:rPr>
        <w:t xml:space="preserve">) or </w:t>
      </w:r>
      <w:r w:rsidRPr="005000B0">
        <w:rPr>
          <w:rFonts w:ascii="Arial" w:hAnsi="Arial" w:cs="Arial"/>
          <w:i/>
          <w:sz w:val="24"/>
          <w:szCs w:val="24"/>
          <w:lang w:val="en-US"/>
        </w:rPr>
        <w:t>4xCDRE</w:t>
      </w:r>
      <w:r w:rsidRPr="005000B0">
        <w:rPr>
          <w:rFonts w:ascii="Cambria Math" w:hAnsi="Cambria Math" w:cs="Arial"/>
          <w:i/>
          <w:sz w:val="24"/>
          <w:szCs w:val="24"/>
          <w:lang w:val="en-US"/>
        </w:rPr>
        <w:t>∷</w:t>
      </w:r>
      <w:r w:rsidRPr="005000B0">
        <w:rPr>
          <w:rFonts w:ascii="Arial" w:hAnsi="Arial" w:cs="Arial"/>
          <w:i/>
          <w:sz w:val="24"/>
          <w:szCs w:val="24"/>
          <w:lang w:val="en-US"/>
        </w:rPr>
        <w:t>lacZ</w:t>
      </w:r>
      <w:r w:rsidRPr="005000B0">
        <w:rPr>
          <w:rFonts w:ascii="Arial" w:hAnsi="Arial" w:cs="Arial"/>
          <w:sz w:val="24"/>
          <w:szCs w:val="24"/>
          <w:lang w:val="en-US"/>
        </w:rPr>
        <w:t xml:space="preserve"> reporter (</w:t>
      </w:r>
      <w:r w:rsidRPr="005000B0">
        <w:rPr>
          <w:rFonts w:ascii="Arial" w:hAnsi="Arial" w:cs="Arial"/>
          <w:b/>
          <w:sz w:val="24"/>
          <w:szCs w:val="24"/>
          <w:lang w:val="en-US"/>
        </w:rPr>
        <w:t>C</w:t>
      </w:r>
      <w:r w:rsidRPr="005000B0">
        <w:rPr>
          <w:rFonts w:ascii="Arial" w:hAnsi="Arial" w:cs="Arial"/>
          <w:sz w:val="24"/>
          <w:szCs w:val="24"/>
          <w:lang w:val="en-US"/>
        </w:rPr>
        <w:t xml:space="preserve">) were grown on minimal </w:t>
      </w:r>
      <w:r w:rsidR="009444AE">
        <w:rPr>
          <w:rFonts w:ascii="Arial" w:hAnsi="Arial" w:cs="Arial"/>
          <w:sz w:val="24"/>
          <w:szCs w:val="24"/>
          <w:lang w:val="en-US"/>
        </w:rPr>
        <w:t xml:space="preserve">glucose </w:t>
      </w:r>
      <w:r w:rsidR="00D81A90">
        <w:rPr>
          <w:rFonts w:ascii="Arial" w:hAnsi="Arial" w:cs="Arial"/>
          <w:sz w:val="24"/>
          <w:szCs w:val="24"/>
          <w:lang w:val="en-US"/>
        </w:rPr>
        <w:t xml:space="preserve">or galactose </w:t>
      </w:r>
      <w:r w:rsidRPr="005000B0">
        <w:rPr>
          <w:rFonts w:ascii="Arial" w:hAnsi="Arial" w:cs="Arial"/>
          <w:sz w:val="24"/>
          <w:szCs w:val="24"/>
          <w:lang w:val="en-US"/>
        </w:rPr>
        <w:t>medium without uracil at 28°C to early logarithmic phase (</w:t>
      </w:r>
      <w:r w:rsidRPr="005000B0">
        <w:rPr>
          <w:rFonts w:ascii="Arial" w:hAnsi="Arial" w:cs="Arial"/>
          <w:b/>
          <w:sz w:val="24"/>
          <w:szCs w:val="24"/>
          <w:lang w:val="en-US"/>
        </w:rPr>
        <w:t>A, B</w:t>
      </w:r>
      <w:r w:rsidRPr="005000B0">
        <w:rPr>
          <w:rFonts w:ascii="Arial" w:hAnsi="Arial" w:cs="Arial"/>
          <w:sz w:val="24"/>
          <w:szCs w:val="24"/>
          <w:lang w:val="en-US"/>
        </w:rPr>
        <w:t>) or to late logarithmic phase (</w:t>
      </w:r>
      <w:r w:rsidRPr="005000B0">
        <w:rPr>
          <w:rFonts w:ascii="Arial" w:hAnsi="Arial" w:cs="Arial"/>
          <w:b/>
          <w:sz w:val="24"/>
          <w:szCs w:val="24"/>
          <w:lang w:val="en-US"/>
        </w:rPr>
        <w:t>C</w:t>
      </w:r>
      <w:r w:rsidRPr="005000B0">
        <w:rPr>
          <w:rFonts w:ascii="Arial" w:hAnsi="Arial" w:cs="Arial"/>
          <w:sz w:val="24"/>
          <w:szCs w:val="24"/>
          <w:lang w:val="en-US"/>
        </w:rPr>
        <w:t>). (</w:t>
      </w:r>
      <w:r w:rsidRPr="005000B0">
        <w:rPr>
          <w:rFonts w:ascii="Arial" w:hAnsi="Arial" w:cs="Arial"/>
          <w:b/>
          <w:sz w:val="24"/>
          <w:szCs w:val="24"/>
          <w:lang w:val="en-US"/>
        </w:rPr>
        <w:t>A, B</w:t>
      </w:r>
      <w:r w:rsidRPr="005000B0">
        <w:rPr>
          <w:rFonts w:ascii="Arial" w:hAnsi="Arial" w:cs="Arial"/>
          <w:sz w:val="24"/>
          <w:szCs w:val="24"/>
          <w:lang w:val="en-US"/>
        </w:rPr>
        <w:t xml:space="preserve">) </w:t>
      </w:r>
      <w:proofErr w:type="spellStart"/>
      <w:r w:rsidR="00A96ECB">
        <w:rPr>
          <w:rFonts w:ascii="Arial" w:hAnsi="Arial" w:cs="Arial"/>
          <w:sz w:val="24"/>
          <w:szCs w:val="24"/>
          <w:lang w:val="en-US"/>
        </w:rPr>
        <w:t>Apoaequorin</w:t>
      </w:r>
      <w:proofErr w:type="spellEnd"/>
      <w:r w:rsidR="00A96ECB">
        <w:rPr>
          <w:rFonts w:ascii="Arial" w:hAnsi="Arial" w:cs="Arial"/>
          <w:sz w:val="24"/>
          <w:szCs w:val="24"/>
          <w:lang w:val="en-US"/>
        </w:rPr>
        <w:t>-expressing c</w:t>
      </w:r>
      <w:r w:rsidRPr="005000B0">
        <w:rPr>
          <w:rFonts w:ascii="Arial" w:hAnsi="Arial" w:cs="Arial"/>
          <w:sz w:val="24"/>
          <w:szCs w:val="24"/>
          <w:lang w:val="en-US"/>
        </w:rPr>
        <w:t xml:space="preserve">ells were loaded with </w:t>
      </w:r>
      <w:proofErr w:type="spellStart"/>
      <w:r w:rsidRPr="005000B0">
        <w:rPr>
          <w:rFonts w:ascii="Arial" w:hAnsi="Arial" w:cs="Arial"/>
          <w:sz w:val="24"/>
          <w:szCs w:val="24"/>
          <w:lang w:val="en-US"/>
        </w:rPr>
        <w:t>coelenterazine</w:t>
      </w:r>
      <w:proofErr w:type="spellEnd"/>
      <w:r w:rsidRPr="005000B0">
        <w:rPr>
          <w:rFonts w:ascii="Arial" w:hAnsi="Arial" w:cs="Arial"/>
          <w:sz w:val="24"/>
          <w:szCs w:val="24"/>
          <w:lang w:val="en-US"/>
        </w:rPr>
        <w:t xml:space="preserve"> (see Materials and Methods) and the luminescence of </w:t>
      </w:r>
      <w:proofErr w:type="spellStart"/>
      <w:r w:rsidRPr="005000B0">
        <w:rPr>
          <w:rFonts w:ascii="Arial" w:hAnsi="Arial" w:cs="Arial"/>
          <w:sz w:val="24"/>
          <w:szCs w:val="24"/>
          <w:lang w:val="en-US"/>
        </w:rPr>
        <w:t>aequorin</w:t>
      </w:r>
      <w:proofErr w:type="spellEnd"/>
      <w:r w:rsidRPr="005000B0">
        <w:rPr>
          <w:rFonts w:ascii="Arial" w:hAnsi="Arial" w:cs="Arial"/>
          <w:sz w:val="24"/>
          <w:szCs w:val="24"/>
          <w:lang w:val="en-US"/>
        </w:rPr>
        <w:t xml:space="preserve"> was measured before and after addition of 10 </w:t>
      </w:r>
      <w:proofErr w:type="spellStart"/>
      <w:r w:rsidRPr="005000B0">
        <w:rPr>
          <w:rFonts w:ascii="Arial" w:hAnsi="Arial" w:cs="Arial"/>
          <w:sz w:val="24"/>
          <w:szCs w:val="24"/>
          <w:lang w:val="en-US"/>
        </w:rPr>
        <w:t>mM</w:t>
      </w:r>
      <w:proofErr w:type="spellEnd"/>
      <w:r w:rsidRPr="005000B0">
        <w:rPr>
          <w:rFonts w:ascii="Arial" w:hAnsi="Arial" w:cs="Arial"/>
          <w:sz w:val="24"/>
          <w:szCs w:val="24"/>
          <w:lang w:val="en-US"/>
        </w:rPr>
        <w:t xml:space="preserve"> H</w:t>
      </w:r>
      <w:r w:rsidRPr="005000B0">
        <w:rPr>
          <w:rFonts w:ascii="Arial" w:hAnsi="Arial" w:cs="Arial"/>
          <w:sz w:val="24"/>
          <w:szCs w:val="24"/>
          <w:vertAlign w:val="subscript"/>
          <w:lang w:val="en-US"/>
        </w:rPr>
        <w:t>2</w:t>
      </w:r>
      <w:r w:rsidRPr="005000B0">
        <w:rPr>
          <w:rFonts w:ascii="Arial" w:hAnsi="Arial" w:cs="Arial"/>
          <w:sz w:val="24"/>
          <w:szCs w:val="24"/>
          <w:lang w:val="en-US"/>
        </w:rPr>
        <w:t>O</w:t>
      </w:r>
      <w:r w:rsidRPr="005000B0">
        <w:rPr>
          <w:rFonts w:ascii="Arial" w:hAnsi="Arial" w:cs="Arial"/>
          <w:sz w:val="24"/>
          <w:szCs w:val="24"/>
          <w:vertAlign w:val="subscript"/>
          <w:lang w:val="en-US"/>
        </w:rPr>
        <w:t>2</w:t>
      </w:r>
      <w:r w:rsidRPr="005000B0">
        <w:rPr>
          <w:rFonts w:ascii="Arial" w:hAnsi="Arial" w:cs="Arial"/>
          <w:sz w:val="24"/>
          <w:szCs w:val="24"/>
          <w:lang w:val="en-US"/>
        </w:rPr>
        <w:t>. (</w:t>
      </w:r>
      <w:r w:rsidRPr="005000B0">
        <w:rPr>
          <w:rFonts w:ascii="Arial" w:hAnsi="Arial" w:cs="Arial"/>
          <w:b/>
          <w:sz w:val="24"/>
          <w:szCs w:val="24"/>
          <w:lang w:val="en-US"/>
        </w:rPr>
        <w:t>C</w:t>
      </w:r>
      <w:r w:rsidRPr="005000B0">
        <w:rPr>
          <w:rFonts w:ascii="Arial" w:hAnsi="Arial" w:cs="Arial"/>
          <w:sz w:val="24"/>
          <w:szCs w:val="24"/>
          <w:lang w:val="en-US"/>
        </w:rPr>
        <w:t>) Protein extract</w:t>
      </w:r>
      <w:r w:rsidR="00E257DB">
        <w:rPr>
          <w:rFonts w:ascii="Arial" w:hAnsi="Arial" w:cs="Arial"/>
          <w:sz w:val="24"/>
          <w:szCs w:val="24"/>
          <w:lang w:val="en-US"/>
        </w:rPr>
        <w:t>s</w:t>
      </w:r>
      <w:r w:rsidRPr="005000B0">
        <w:rPr>
          <w:rFonts w:ascii="Arial" w:hAnsi="Arial" w:cs="Arial"/>
          <w:sz w:val="24"/>
          <w:szCs w:val="24"/>
          <w:lang w:val="en-US"/>
        </w:rPr>
        <w:t xml:space="preserve"> were prepared using glass beads and proceeded to </w:t>
      </w:r>
      <w:proofErr w:type="spellStart"/>
      <w:r w:rsidRPr="005000B0">
        <w:rPr>
          <w:rFonts w:ascii="Arial" w:hAnsi="Arial" w:cs="Arial"/>
          <w:sz w:val="24"/>
          <w:szCs w:val="24"/>
          <w:lang w:val="en-US"/>
        </w:rPr>
        <w:t>calcineurin</w:t>
      </w:r>
      <w:proofErr w:type="spellEnd"/>
      <w:r w:rsidRPr="005000B0">
        <w:rPr>
          <w:rFonts w:ascii="Arial" w:hAnsi="Arial" w:cs="Arial"/>
          <w:sz w:val="24"/>
          <w:szCs w:val="24"/>
          <w:lang w:val="en-US"/>
        </w:rPr>
        <w:t xml:space="preserve"> activity assay. </w:t>
      </w:r>
      <w:r w:rsidR="00BF5965" w:rsidRPr="00F350EB">
        <w:rPr>
          <w:rFonts w:ascii="Arial" w:hAnsi="Arial" w:cs="Arial"/>
          <w:sz w:val="24"/>
          <w:szCs w:val="24"/>
          <w:lang w:val="en-US"/>
        </w:rPr>
        <w:t>(</w:t>
      </w:r>
      <w:r w:rsidR="00BF5965" w:rsidRPr="00A96ECB">
        <w:rPr>
          <w:rFonts w:ascii="Arial" w:hAnsi="Arial" w:cs="Arial"/>
          <w:b/>
          <w:sz w:val="24"/>
          <w:szCs w:val="24"/>
          <w:lang w:val="en-US"/>
        </w:rPr>
        <w:t>D</w:t>
      </w:r>
      <w:r w:rsidR="00BF5965" w:rsidRPr="00F350EB">
        <w:rPr>
          <w:rFonts w:ascii="Arial" w:hAnsi="Arial" w:cs="Arial"/>
          <w:sz w:val="24"/>
          <w:szCs w:val="24"/>
          <w:lang w:val="en-US"/>
        </w:rPr>
        <w:t>)</w:t>
      </w:r>
      <w:r w:rsidR="00BF5965">
        <w:rPr>
          <w:rFonts w:ascii="Arial" w:hAnsi="Arial" w:cs="Arial"/>
          <w:sz w:val="24"/>
          <w:szCs w:val="24"/>
          <w:lang w:val="en-US"/>
        </w:rPr>
        <w:t xml:space="preserve"> </w:t>
      </w:r>
      <w:r w:rsidR="00AA6456" w:rsidRPr="00B17D44">
        <w:rPr>
          <w:rFonts w:ascii="Arial" w:hAnsi="Arial" w:cs="Arial"/>
          <w:color w:val="FF0000"/>
          <w:sz w:val="24"/>
          <w:szCs w:val="24"/>
          <w:lang w:val="en-US"/>
        </w:rPr>
        <w:t>Proteins (</w:t>
      </w:r>
      <w:r w:rsidR="0020467C" w:rsidRPr="00B17D44">
        <w:rPr>
          <w:rFonts w:ascii="Arial" w:hAnsi="Arial" w:cs="Arial"/>
          <w:color w:val="FF0000"/>
          <w:sz w:val="24"/>
          <w:szCs w:val="24"/>
          <w:lang w:val="en-US"/>
        </w:rPr>
        <w:t xml:space="preserve">15 </w:t>
      </w:r>
      <w:r w:rsidR="00AA6456" w:rsidRPr="00B17D44">
        <w:rPr>
          <w:rFonts w:ascii="Arial" w:hAnsi="Arial" w:cs="Arial"/>
          <w:color w:val="FF0000"/>
          <w:sz w:val="24"/>
          <w:szCs w:val="24"/>
          <w:lang w:val="en-US"/>
        </w:rPr>
        <w:t xml:space="preserve">µg) from the membrane-enriched fractions of exponentially </w:t>
      </w:r>
      <w:r w:rsidR="009444AE" w:rsidRPr="00B17D44">
        <w:rPr>
          <w:rFonts w:ascii="Arial" w:hAnsi="Arial" w:cs="Arial"/>
          <w:color w:val="FF0000"/>
          <w:sz w:val="24"/>
          <w:szCs w:val="24"/>
          <w:lang w:val="en-US"/>
        </w:rPr>
        <w:t>glucose grow</w:t>
      </w:r>
      <w:r w:rsidR="00AA6456" w:rsidRPr="00B17D44">
        <w:rPr>
          <w:rFonts w:ascii="Arial" w:hAnsi="Arial" w:cs="Arial"/>
          <w:color w:val="FF0000"/>
          <w:sz w:val="24"/>
          <w:szCs w:val="24"/>
          <w:lang w:val="en-US"/>
        </w:rPr>
        <w:t>n cells (OD</w:t>
      </w:r>
      <w:r w:rsidR="00AA6456" w:rsidRPr="00B17D44">
        <w:rPr>
          <w:rFonts w:ascii="Arial" w:hAnsi="Arial" w:cs="Arial"/>
          <w:color w:val="FF0000"/>
          <w:sz w:val="24"/>
          <w:szCs w:val="24"/>
          <w:vertAlign w:val="subscript"/>
          <w:lang w:val="en-US"/>
        </w:rPr>
        <w:t>600</w:t>
      </w:r>
      <w:r w:rsidR="00AA6456" w:rsidRPr="00B17D44">
        <w:rPr>
          <w:rFonts w:ascii="Arial" w:hAnsi="Arial" w:cs="Arial"/>
          <w:color w:val="FF0000"/>
          <w:sz w:val="24"/>
          <w:szCs w:val="24"/>
          <w:lang w:val="en-US"/>
        </w:rPr>
        <w:t> = 1.2) of the indicated strains were separated by SDS-PAGE and transfe</w:t>
      </w:r>
      <w:r w:rsidR="00E160C0" w:rsidRPr="00B17D44">
        <w:rPr>
          <w:rFonts w:ascii="Arial" w:hAnsi="Arial" w:cs="Arial"/>
          <w:color w:val="FF0000"/>
          <w:sz w:val="24"/>
          <w:szCs w:val="24"/>
          <w:lang w:val="en-US"/>
        </w:rPr>
        <w:t>rred to nitrocellulose membrane</w:t>
      </w:r>
      <w:r w:rsidR="00AA6456" w:rsidRPr="00B17D44">
        <w:rPr>
          <w:rFonts w:ascii="Arial" w:hAnsi="Arial" w:cs="Arial"/>
          <w:color w:val="FF0000"/>
          <w:sz w:val="24"/>
          <w:szCs w:val="24"/>
          <w:lang w:val="en-US"/>
        </w:rPr>
        <w:t xml:space="preserve">, which were then immunoblotted with antibodies against Pmc1p, Pmr1p, Vcx1p, Yvc1p and </w:t>
      </w:r>
      <w:r w:rsidR="001431D4" w:rsidRPr="00B17D44">
        <w:rPr>
          <w:rFonts w:ascii="Arial" w:hAnsi="Arial" w:cs="Arial"/>
          <w:color w:val="FF0000"/>
          <w:sz w:val="24"/>
          <w:szCs w:val="24"/>
          <w:lang w:val="en-US"/>
        </w:rPr>
        <w:t>Por1</w:t>
      </w:r>
      <w:r w:rsidR="009444AE" w:rsidRPr="00B17D44">
        <w:rPr>
          <w:rFonts w:ascii="Arial" w:hAnsi="Arial" w:cs="Arial"/>
          <w:color w:val="FF0000"/>
          <w:sz w:val="24"/>
          <w:szCs w:val="24"/>
          <w:lang w:val="en-US"/>
        </w:rPr>
        <w:t xml:space="preserve"> </w:t>
      </w:r>
      <w:r w:rsidR="00AA6456" w:rsidRPr="00B17D44">
        <w:rPr>
          <w:rFonts w:ascii="Arial" w:hAnsi="Arial" w:cs="Arial"/>
          <w:color w:val="FF0000"/>
          <w:sz w:val="24"/>
          <w:szCs w:val="24"/>
          <w:lang w:val="en-US"/>
        </w:rPr>
        <w:t>as a loading control.</w:t>
      </w:r>
      <w:r w:rsidR="00AA6456" w:rsidRPr="00B17D44">
        <w:rPr>
          <w:color w:val="FF0000"/>
          <w:lang w:val="en-US"/>
        </w:rPr>
        <w:t xml:space="preserve"> </w:t>
      </w:r>
      <w:r w:rsidRPr="00B17D44">
        <w:rPr>
          <w:rFonts w:ascii="Arial" w:hAnsi="Arial" w:cs="Arial"/>
          <w:color w:val="FF0000"/>
          <w:sz w:val="24"/>
          <w:szCs w:val="24"/>
          <w:lang w:val="en-US"/>
        </w:rPr>
        <w:t xml:space="preserve">The error bars and p-values </w:t>
      </w:r>
      <w:r w:rsidR="00382602" w:rsidRPr="00B17D44">
        <w:rPr>
          <w:rFonts w:ascii="Arial" w:hAnsi="Arial" w:cs="Arial"/>
          <w:color w:val="FF0000"/>
          <w:sz w:val="24"/>
          <w:szCs w:val="24"/>
          <w:lang w:val="en-US"/>
        </w:rPr>
        <w:t xml:space="preserve">in comparison to wild type </w:t>
      </w:r>
      <w:r w:rsidRPr="00B17D44">
        <w:rPr>
          <w:rFonts w:ascii="Arial" w:hAnsi="Arial" w:cs="Arial"/>
          <w:color w:val="FF0000"/>
          <w:sz w:val="24"/>
          <w:szCs w:val="24"/>
          <w:lang w:val="en-US"/>
        </w:rPr>
        <w:t>indicated by * were calculated from at least three independent experiments</w:t>
      </w:r>
      <w:r w:rsidRPr="005000B0">
        <w:rPr>
          <w:rFonts w:ascii="Arial" w:hAnsi="Arial" w:cs="Arial"/>
          <w:sz w:val="24"/>
          <w:szCs w:val="24"/>
          <w:lang w:val="en-US"/>
        </w:rPr>
        <w:t>.</w:t>
      </w:r>
    </w:p>
    <w:p w:rsidR="00485241" w:rsidRPr="005000B0" w:rsidRDefault="00485241" w:rsidP="006018C1">
      <w:pPr>
        <w:spacing w:line="360" w:lineRule="auto"/>
        <w:ind w:firstLine="708"/>
        <w:jc w:val="both"/>
        <w:rPr>
          <w:rFonts w:ascii="Arial" w:hAnsi="Arial" w:cs="Arial"/>
          <w:sz w:val="24"/>
          <w:szCs w:val="24"/>
          <w:lang w:val="en-US"/>
        </w:rPr>
      </w:pPr>
    </w:p>
    <w:p w:rsidR="00485241" w:rsidRPr="005000B0" w:rsidRDefault="00B30EE8" w:rsidP="006018C1">
      <w:pPr>
        <w:pStyle w:val="Akapitzlist"/>
        <w:numPr>
          <w:ilvl w:val="1"/>
          <w:numId w:val="2"/>
        </w:numPr>
        <w:rPr>
          <w:rFonts w:ascii="Arial" w:hAnsi="Arial" w:cs="Arial"/>
          <w:b/>
          <w:sz w:val="24"/>
          <w:szCs w:val="24"/>
          <w:lang w:val="en-US"/>
        </w:rPr>
      </w:pPr>
      <w:r w:rsidRPr="005000B0">
        <w:rPr>
          <w:rFonts w:ascii="Arial" w:hAnsi="Arial" w:cs="Arial"/>
          <w:b/>
          <w:i/>
          <w:sz w:val="24"/>
          <w:szCs w:val="24"/>
          <w:lang w:val="en-US"/>
        </w:rPr>
        <w:t xml:space="preserve">atp6-P163S </w:t>
      </w:r>
      <w:r w:rsidRPr="005000B0">
        <w:rPr>
          <w:rFonts w:ascii="Arial" w:hAnsi="Arial" w:cs="Arial"/>
          <w:b/>
          <w:sz w:val="24"/>
          <w:szCs w:val="24"/>
          <w:lang w:val="en-US"/>
        </w:rPr>
        <w:t xml:space="preserve">and </w:t>
      </w:r>
      <w:r w:rsidRPr="005000B0">
        <w:rPr>
          <w:rFonts w:ascii="Arial" w:hAnsi="Arial" w:cs="Arial"/>
          <w:b/>
          <w:i/>
          <w:sz w:val="24"/>
          <w:szCs w:val="24"/>
          <w:lang w:val="en-US"/>
        </w:rPr>
        <w:t>atp6-K90E</w:t>
      </w:r>
      <w:r w:rsidRPr="005000B0">
        <w:rPr>
          <w:rFonts w:ascii="Arial" w:hAnsi="Arial" w:cs="Arial"/>
          <w:b/>
          <w:sz w:val="24"/>
          <w:szCs w:val="24"/>
          <w:lang w:val="en-US"/>
        </w:rPr>
        <w:t xml:space="preserve"> mutations influence </w:t>
      </w:r>
      <w:proofErr w:type="spellStart"/>
      <w:r w:rsidR="00F668A8" w:rsidRPr="005000B0">
        <w:rPr>
          <w:rFonts w:ascii="Arial" w:hAnsi="Arial" w:cs="Arial"/>
          <w:b/>
          <w:sz w:val="24"/>
          <w:szCs w:val="24"/>
          <w:lang w:val="en-US"/>
        </w:rPr>
        <w:t>yPTP</w:t>
      </w:r>
      <w:proofErr w:type="spellEnd"/>
      <w:r w:rsidR="00F668A8" w:rsidRPr="005000B0">
        <w:rPr>
          <w:rFonts w:ascii="Arial" w:hAnsi="Arial" w:cs="Arial"/>
          <w:b/>
          <w:sz w:val="24"/>
          <w:szCs w:val="24"/>
          <w:lang w:val="en-US"/>
        </w:rPr>
        <w:t xml:space="preserve"> </w:t>
      </w:r>
      <w:r w:rsidRPr="005000B0">
        <w:rPr>
          <w:rFonts w:ascii="Arial" w:hAnsi="Arial" w:cs="Arial"/>
          <w:b/>
          <w:sz w:val="24"/>
          <w:szCs w:val="24"/>
          <w:lang w:val="en-US"/>
        </w:rPr>
        <w:t>induction by calcium</w:t>
      </w:r>
      <w:r w:rsidR="00E871CB" w:rsidRPr="005000B0">
        <w:rPr>
          <w:rFonts w:ascii="Arial" w:hAnsi="Arial" w:cs="Arial"/>
          <w:b/>
          <w:sz w:val="24"/>
          <w:szCs w:val="24"/>
          <w:lang w:val="en-US"/>
        </w:rPr>
        <w:t xml:space="preserve"> in </w:t>
      </w:r>
      <w:r w:rsidR="00E871CB" w:rsidRPr="005000B0">
        <w:rPr>
          <w:rFonts w:ascii="Arial" w:hAnsi="Arial" w:cs="Arial"/>
          <w:b/>
          <w:i/>
          <w:sz w:val="24"/>
          <w:szCs w:val="24"/>
          <w:lang w:val="en-US"/>
        </w:rPr>
        <w:t>OM45-GFP</w:t>
      </w:r>
      <w:r w:rsidR="00E871CB" w:rsidRPr="005000B0">
        <w:rPr>
          <w:rFonts w:ascii="Arial" w:hAnsi="Arial" w:cs="Arial"/>
          <w:b/>
          <w:sz w:val="24"/>
          <w:szCs w:val="24"/>
          <w:lang w:val="en-US"/>
        </w:rPr>
        <w:t xml:space="preserve"> background</w:t>
      </w:r>
    </w:p>
    <w:p w:rsidR="00485241" w:rsidRDefault="00B30EE8" w:rsidP="00EB7450">
      <w:pPr>
        <w:spacing w:after="0" w:line="360" w:lineRule="auto"/>
        <w:jc w:val="both"/>
        <w:rPr>
          <w:rFonts w:ascii="Arial" w:eastAsia="Times New Roman" w:hAnsi="Arial" w:cs="Arial"/>
          <w:sz w:val="24"/>
          <w:szCs w:val="24"/>
          <w:lang w:val="en-US"/>
        </w:rPr>
      </w:pPr>
      <w:r w:rsidRPr="005000B0">
        <w:rPr>
          <w:rFonts w:ascii="Arial" w:eastAsia="Times New Roman" w:hAnsi="Arial" w:cs="Arial"/>
          <w:b/>
          <w:sz w:val="24"/>
          <w:szCs w:val="24"/>
          <w:lang w:val="en-US"/>
        </w:rPr>
        <w:tab/>
      </w:r>
      <w:r w:rsidR="00696FB6">
        <w:rPr>
          <w:rFonts w:ascii="Arial" w:eastAsia="Times New Roman" w:hAnsi="Arial" w:cs="Arial"/>
          <w:sz w:val="24"/>
          <w:szCs w:val="24"/>
          <w:lang w:val="en-US"/>
        </w:rPr>
        <w:t>The</w:t>
      </w:r>
      <w:r w:rsidR="004E6F79" w:rsidRPr="005000B0">
        <w:rPr>
          <w:rFonts w:ascii="Arial" w:eastAsia="Times New Roman" w:hAnsi="Arial" w:cs="Arial"/>
          <w:sz w:val="24"/>
          <w:szCs w:val="24"/>
          <w:lang w:val="en-US"/>
        </w:rPr>
        <w:t xml:space="preserve"> </w:t>
      </w:r>
      <w:r w:rsidR="00110937" w:rsidRPr="005000B0">
        <w:rPr>
          <w:rFonts w:ascii="Arial" w:eastAsia="Times New Roman" w:hAnsi="Arial" w:cs="Arial"/>
          <w:sz w:val="24"/>
          <w:szCs w:val="24"/>
          <w:lang w:val="en-US"/>
        </w:rPr>
        <w:t xml:space="preserve">process </w:t>
      </w:r>
      <w:r w:rsidR="007704C4" w:rsidRPr="005000B0">
        <w:rPr>
          <w:rFonts w:ascii="Arial" w:eastAsia="Times New Roman" w:hAnsi="Arial" w:cs="Arial"/>
          <w:sz w:val="24"/>
          <w:szCs w:val="24"/>
          <w:lang w:val="en-US"/>
        </w:rPr>
        <w:t xml:space="preserve">in which </w:t>
      </w:r>
      <w:r w:rsidR="00110937" w:rsidRPr="005000B0">
        <w:rPr>
          <w:rFonts w:ascii="Arial" w:eastAsia="Times New Roman" w:hAnsi="Arial" w:cs="Arial"/>
          <w:sz w:val="24"/>
          <w:szCs w:val="24"/>
          <w:lang w:val="en-US"/>
        </w:rPr>
        <w:t>RO</w:t>
      </w:r>
      <w:r w:rsidR="007704C4" w:rsidRPr="005000B0">
        <w:rPr>
          <w:rFonts w:ascii="Arial" w:eastAsia="Times New Roman" w:hAnsi="Arial" w:cs="Arial"/>
          <w:sz w:val="24"/>
          <w:szCs w:val="24"/>
          <w:lang w:val="en-US"/>
        </w:rPr>
        <w:t xml:space="preserve">S, </w:t>
      </w:r>
      <w:r w:rsidR="00110937" w:rsidRPr="005000B0">
        <w:rPr>
          <w:rFonts w:ascii="Arial" w:eastAsia="Times New Roman" w:hAnsi="Arial" w:cs="Arial"/>
          <w:sz w:val="24"/>
          <w:szCs w:val="24"/>
          <w:lang w:val="en-US"/>
        </w:rPr>
        <w:t xml:space="preserve">calcium and ATP synthase </w:t>
      </w:r>
      <w:r w:rsidR="007C2CF3" w:rsidRPr="005000B0">
        <w:rPr>
          <w:rFonts w:ascii="Arial" w:eastAsia="Times New Roman" w:hAnsi="Arial" w:cs="Arial"/>
          <w:sz w:val="24"/>
          <w:szCs w:val="24"/>
          <w:lang w:val="en-US"/>
        </w:rPr>
        <w:t xml:space="preserve">are </w:t>
      </w:r>
      <w:r w:rsidR="004E6F79">
        <w:rPr>
          <w:rFonts w:ascii="Arial" w:eastAsia="Times New Roman" w:hAnsi="Arial" w:cs="Arial"/>
          <w:sz w:val="24"/>
          <w:szCs w:val="24"/>
          <w:lang w:val="en-US"/>
        </w:rPr>
        <w:t xml:space="preserve">all </w:t>
      </w:r>
      <w:r w:rsidR="007704C4" w:rsidRPr="005000B0">
        <w:rPr>
          <w:rFonts w:ascii="Arial" w:eastAsia="Times New Roman" w:hAnsi="Arial" w:cs="Arial"/>
          <w:sz w:val="24"/>
          <w:szCs w:val="24"/>
          <w:lang w:val="en-US"/>
        </w:rPr>
        <w:t xml:space="preserve">engaged </w:t>
      </w:r>
      <w:r w:rsidR="00110937" w:rsidRPr="005000B0">
        <w:rPr>
          <w:rFonts w:ascii="Arial" w:eastAsia="Times New Roman" w:hAnsi="Arial" w:cs="Arial"/>
          <w:sz w:val="24"/>
          <w:szCs w:val="24"/>
          <w:lang w:val="en-US"/>
        </w:rPr>
        <w:t xml:space="preserve">is the permeability transition </w:t>
      </w:r>
      <w:r w:rsidR="0013695B" w:rsidRPr="005000B0">
        <w:rPr>
          <w:rFonts w:ascii="Arial" w:eastAsia="Times New Roman" w:hAnsi="Arial" w:cs="Arial"/>
          <w:sz w:val="24"/>
          <w:szCs w:val="24"/>
          <w:lang w:val="en-US"/>
        </w:rPr>
        <w:fldChar w:fldCharType="begin">
          <w:fldData xml:space="preserve">PEVuZE5vdGU+PENpdGU+PEF1dGhvcj5CZXJuYXJkaTwvQXV0aG9yPjxZZWFyPjIwMTU8L1llYXI+
PFJlY051bT43NjwvUmVjTnVtPjxEaXNwbGF5VGV4dD5bNTYsIDU3LCAxMDEsIDEwMl08L0Rpc3Bs
YXlUZXh0PjxyZWNvcmQ+PHJlYy1udW1iZXI+NzY8L3JlYy1udW1iZXI+PGZvcmVpZ24ta2V5cz48
a2V5IGFwcD0iRU4iIGRiLWlkPSJ2dnp2ZDBhZjhzeHc1ZWVwMHJidmZzMGtwMHhkd3Q5OTVhdHMi
Pjc2PC9rZXk+PC9mb3JlaWduLWtleXM+PHJlZi10eXBlIG5hbWU9IkpvdXJuYWwgQXJ0aWNsZSI+
MTc8L3JlZi10eXBlPjxjb250cmlidXRvcnM+PGF1dGhvcnM+PGF1dGhvcj5CZXJuYXJkaSwgUC48
L2F1dGhvcj48YXV0aG9yPkRpIExpc2EsIEYuPC9hdXRob3I+PGF1dGhvcj5Gb2dvbGFyaSwgRi48
L2F1dGhvcj48YXV0aG9yPkxpcHBlLCBHLjwvYXV0aG9yPjwvYXV0aG9ycz48L2NvbnRyaWJ1dG9y
cz48YXV0aC1hZGRyZXNzPkZyb20gdGhlIERlcGFydG1lbnQgb2YgQmlvbWVkaWNhbCBTY2llbmNl
cywgVW5pdmVyc2l0eSBvZiBQYWRvdmEsIEl0YWx5IChQLkIuLCBGLkQuTC4pOyBhbmQgRGVwYXJ0
bWVudCBvZiBNZWRpY2FsIGFuZCBCaW9sb2dpY2FsIFNjaWVuY2VzIChGLkYpIGFuZCBEZXBhcnRt
ZW50IG9mIEZvb2QgU2NpZW5jZSAoRy5MLiksIFVuaXZlcnNpdHkgb2YgVWRpbmUsIFVkaW5lLCBJ
dGFseS4gYmVybmFyZGlAYmlvLnVuaXBkLml0LiYjeEQ7RnJvbSB0aGUgRGVwYXJ0bWVudCBvZiBC
aW9tZWRpY2FsIFNjaWVuY2VzLCBVbml2ZXJzaXR5IG9mIFBhZG92YSwgSXRhbHkgKFAuQi4sIEYu
RC5MLik7IGFuZCBEZXBhcnRtZW50IG9mIE1lZGljYWwgYW5kIEJpb2xvZ2ljYWwgU2NpZW5jZXMg
KEYuRikgYW5kIERlcGFydG1lbnQgb2YgRm9vZCBTY2llbmNlIChHLkwuKSwgVW5pdmVyc2l0eSBv
ZiBVZGluZSwgVWRpbmUsIEl0YWx5LjwvYXV0aC1hZGRyZXNzPjx0aXRsZXM+PHRpdGxlPkZyb20g
QVRQIHRvIFBUUCBhbmQgQmFjazogQSBEdWFsIEZ1bmN0aW9uIGZvciB0aGUgTWl0b2Nob25kcmlh
bCBBVFAgU3ludGhhc2U8L3RpdGxlPjxzZWNvbmRhcnktdGl0bGU+Q2lyYyBSZXM8L3NlY29uZGFy
eS10aXRsZT48YWx0LXRpdGxlPkNpcmN1bGF0aW9uIHJlc2VhcmNoPC9hbHQtdGl0bGU+PC90aXRs
ZXM+PHBlcmlvZGljYWw+PGZ1bGwtdGl0bGU+Q2lyYyBSZXM8L2Z1bGwtdGl0bGU+PGFiYnItMT5D
aXJjdWxhdGlvbiByZXNlYXJjaDwvYWJici0xPjwvcGVyaW9kaWNhbD48YWx0LXBlcmlvZGljYWw+
PGZ1bGwtdGl0bGU+Q2lyYyBSZXM8L2Z1bGwtdGl0bGU+PGFiYnItMT5DaXJjdWxhdGlvbiByZXNl
YXJjaDwvYWJici0xPjwvYWx0LXBlcmlvZGljYWw+PHBhZ2VzPjE4NTAtNjI8L3BhZ2VzPjx2b2x1
bWU+MTE2PC92b2x1bWU+PG51bWJlcj4xMTwvbnVtYmVyPjxlZGl0aW9uPjIwMTUvMDUvMjM8L2Vk
aXRpb24+PGtleXdvcmRzPjxrZXl3b3JkPkFkZW5vc2luZSBUcmlwaG9zcGhhdGUvKm1ldGFib2xp
c208L2tleXdvcmQ+PGtleXdvcmQ+QW5pbWFsczwva2V5d29yZD48a2V5d29yZD5DYWxjaXVtLypt
ZXRhYm9saXNtPC9rZXl3b3JkPjxrZXl3b3JkPkh1bWFuczwva2V5d29yZD48a2V5d29yZD5NaXRv
Y2hvbmRyaWEsIEhlYXJ0LyptZXRhYm9saXNtL3BoeXNpb2xvZ3k8L2tleXdvcmQ+PGtleXdvcmQ+
TWl0b2Nob25kcmlhbCBNZW1icmFuZSBUcmFuc3BvcnQgUHJvdGVpbnMvKm1ldGFib2xpc208L2tl
eXdvcmQ+PGtleXdvcmQ+TWl0b2Nob25kcmlhbCBNZW1icmFuZXMvcGh5c2lvbG9neTwva2V5d29y
ZD48a2V5d29yZD5NaXRvY2hvbmRyaWFsIFByb3Rvbi1UcmFuc2xvY2F0aW5nIEFUUGFzZXMvKm1l
dGFib2xpc208L2tleXdvcmQ+PGtleXdvcmQ+TXlvY2FyZGl1bS9tZXRhYm9saXNtPC9rZXl3b3Jk
PjxrZXl3b3JkPlBlcm1lYWJpbGl0eTwva2V5d29yZD48L2tleXdvcmRzPjxkYXRlcz48eWVhcj4y
MDE1PC95ZWFyPjxwdWItZGF0ZXM+PGRhdGU+TWF5IDIyPC9kYXRlPjwvcHViLWRhdGVzPjwvZGF0
ZXM+PGlzYm4+MTUyNC00NTcxIChFbGVjdHJvbmljKSYjeEQ7MDAwOS03MzMwIChMaW5raW5nKTwv
aXNibj48YWNjZXNzaW9uLW51bT4yNTk5OTQyNDwvYWNjZXNzaW9uLW51bT48d29yay10eXBlPlJl
c2VhcmNoIFN1cHBvcnQsIE5vbi1VLlMuIEdvdiZhcG9zO3QmI3hEO1Jldmlldzwvd29yay10eXBl
Pjx1cmxzPjxyZWxhdGVkLXVybHM+PHVybD5odHRwOi8vd3d3Lm5jYmkubmxtLm5paC5nb3YvcHVi
bWVkLzI1OTk5NDI0PC91cmw+PC9yZWxhdGVkLXVybHM+PC91cmxzPjxjdXN0b20yPjQ0NDM4MDU8
L2N1c3RvbTI+PGVsZWN0cm9uaWMtcmVzb3VyY2UtbnVtPjEwLjExNjEvQ0lSQ1JFU0FIQS4xMTUu
MzA2NTU3PC9lbGVjdHJvbmljLXJlc291cmNlLW51bT48bGFuZ3VhZ2U+ZW5nPC9sYW5ndWFnZT48
L3JlY29yZD48L0NpdGU+PENpdGU+PEF1dGhvcj5CZXJuYXJkaTwvQXV0aG9yPjxZZWFyPjIwMTU8
L1llYXI+PFJlY051bT4xNDwvUmVjTnVtPjxyZWNvcmQ+PHJlYy1udW1iZXI+MTQ8L3JlYy1udW1i
ZXI+PGZvcmVpZ24ta2V5cz48a2V5IGFwcD0iRU4iIGRiLWlkPSJ2dnp2ZDBhZjhzeHc1ZWVwMHJi
dmZzMGtwMHhkd3Q5OTVhdHMiPjE0PC9rZXk+PC9mb3JlaWduLWtleXM+PHJlZi10eXBlIG5hbWU9
IkpvdXJuYWwgQXJ0aWNsZSI+MTc8L3JlZi10eXBlPjxjb250cmlidXRvcnM+PGF1dGhvcnM+PGF1
dGhvcj5CZXJuYXJkaSwgUC48L2F1dGhvcj48YXV0aG9yPlJhc29sYSwgQS48L2F1dGhvcj48YXV0
aG9yPkZvcnRlLCBNLjwvYXV0aG9yPjxhdXRob3I+TGlwcGUsIEcuPC9hdXRob3I+PC9hdXRob3Jz
PjwvY29udHJpYnV0b3JzPjxhdXRoLWFkZHJlc3M+RGVwYXJ0bWVudCBvZiBCaW9tZWRpY2FsIFNj
aWVuY2VzIGFuZCBDb25zaWdsaW8gTmF6aW9uYWxlIGRlbGxlIFJpY2VyY2hlIE5ldXJvc2NpZW5j
ZSBJbnN0aXR1dGUsIFVuaXZlcnNpdHkgb2YgUGFkb3ZhLCBQYWRvdmEsIEl0YWx5OyBWb2xsdW0g
SW5zdGl0dXRlLCBPcmVnb24gSGVhbHRoIGFuZCBTY2llbmNlcyBVbml2ZXJzaXR5LCBQb3J0bGFu
ZCwgT3JlZ29uOyBhbmQgRGVwYXJ0bWVudCBvZiBGb29kIFNjaWVuY2UsIFVuaXZlcnNpdHkgb2Yg
VWRpbmUsIFVkaW5lLCBJdGFseS48L2F1dGgtYWRkcmVzcz48dGl0bGVzPjx0aXRsZT5UaGUgTWl0
b2Nob25kcmlhbCBQZXJtZWFiaWxpdHkgVHJhbnNpdGlvbiBQb3JlOiBDaGFubmVsIEZvcm1hdGlv
biBieSBGLUFUUCBTeW50aGFzZSwgSW50ZWdyYXRpb24gaW4gU2lnbmFsIFRyYW5zZHVjdGlvbiwg
YW5kIFJvbGUgaW4gUGF0aG9waHlzaW9sb2d5PC90aXRsZT48c2Vjb25kYXJ5LXRpdGxlPlBoeXNp
b2wgUmV2PC9zZWNvbmRhcnktdGl0bGU+PGFsdC10aXRsZT5QaHlzaW9sb2dpY2FsIHJldmlld3M8
L2FsdC10aXRsZT48L3RpdGxlcz48cGVyaW9kaWNhbD48ZnVsbC10aXRsZT5QaHlzaW9sIFJldjwv
ZnVsbC10aXRsZT48YWJici0xPlBoeXNpb2xvZ2ljYWwgcmV2aWV3czwvYWJici0xPjwvcGVyaW9k
aWNhbD48YWx0LXBlcmlvZGljYWw+PGZ1bGwtdGl0bGU+UGh5c2lvbCBSZXY8L2Z1bGwtdGl0bGU+
PGFiYnItMT5QaHlzaW9sb2dpY2FsIHJldmlld3M8L2FiYnItMT48L2FsdC1wZXJpb2RpY2FsPjxw
YWdlcz4xMTExLTU1PC9wYWdlcz48dm9sdW1lPjk1PC92b2x1bWU+PG51bWJlcj40PC9udW1iZXI+
PGVkaXRpb24+MjAxNS8wOC8xNDwvZWRpdGlvbj48a2V5d29yZHM+PGtleXdvcmQ+QW5pbWFsczwv
a2V5d29yZD48a2V5d29yZD5IdW1hbnM8L2tleXdvcmQ+PGtleXdvcmQ+TWl0b2Nob25kcmlhbCBN
ZW1icmFuZSBUcmFuc3BvcnQgUHJvdGVpbnMvKm1ldGFib2xpc208L2tleXdvcmQ+PGtleXdvcmQ+
TWl0b2Nob25kcmlhbCBNZW1icmFuZXMvKm1ldGFib2xpc208L2tleXdvcmQ+PGtleXdvcmQ+TWl0
b2Nob25kcmlhbCBQcm90b24tVHJhbnNsb2NhdGluZyBBVFBhc2VzLyptZXRhYm9saXNtPC9rZXl3
b3JkPjxrZXl3b3JkPk94aWRhdGl2ZSBTdHJlc3MvcGh5c2lvbG9neTwva2V5d29yZD48a2V5d29y
ZD5TaWduYWwgVHJhbnNkdWN0aW9uLypwaHlzaW9sb2d5PC9rZXl3b3JkPjwva2V5d29yZHM+PGRh
dGVzPjx5ZWFyPjIwMTU8L3llYXI+PHB1Yi1kYXRlcz48ZGF0ZT5PY3Q8L2RhdGU+PC9wdWItZGF0
ZXM+PC9kYXRlcz48aXNibj4xNTIyLTEyMTAgKEVsZWN0cm9uaWMpJiN4RDswMDMxLTkzMzMgKExp
bmtpbmcpPC9pc2JuPjxhY2Nlc3Npb24tbnVtPjI2MjY5NTI0PC9hY2Nlc3Npb24tbnVtPjx3b3Jr
LXR5cGU+UmVzZWFyY2ggU3VwcG9ydCwgTi5JLkguLCBFeHRyYW11cmFsJiN4RDtSZXNlYXJjaCBT
dXBwb3J0LCBOb24tVS5TLiBHb3YmYXBvczt0JiN4RDtSZXZpZXc8L3dvcmstdHlwZT48dXJscz48
cmVsYXRlZC11cmxzPjx1cmw+aHR0cDovL3d3dy5uY2JpLm5sbS5uaWguZ292L3B1Ym1lZC8yNjI2
OTUyNDwvdXJsPjwvcmVsYXRlZC11cmxzPjwvdXJscz48Y3VzdG9tMj40NjAwOTQ5PC9jdXN0b20y
PjxlbGVjdHJvbmljLXJlc291cmNlLW51bT4xMC4xMTUyL3BoeXNyZXYuMDAwMDEuMjAxNTwvZWxl
Y3Ryb25pYy1yZXNvdXJjZS1udW0+PGxhbmd1YWdlPmVuZzwvbGFuZ3VhZ2U+PC9yZWNvcmQ+PC9D
aXRlPjxDaXRlPjxBdXRob3I+R2lvcmdpbzwvQXV0aG9yPjxZZWFyPjIwMTM8L1llYXI+PFJlY051
bT43MzwvUmVjTnVtPjxyZWNvcmQ+PHJlYy1udW1iZXI+NzM8L3JlYy1udW1iZXI+PGZvcmVpZ24t
a2V5cz48a2V5IGFwcD0iRU4iIGRiLWlkPSJ2dnp2ZDBhZjhzeHc1ZWVwMHJidmZzMGtwMHhkd3Q5
OTVhdHMiPjczPC9rZXk+PC9mb3JlaWduLWtleXM+PHJlZi10eXBlIG5hbWU9IkpvdXJuYWwgQXJ0
aWNsZSI+MTc8L3JlZi10eXBlPjxjb250cmlidXRvcnM+PGF1dGhvcnM+PGF1dGhvcj5HaW9yZ2lv
LCBWLjwvYXV0aG9yPjxhdXRob3I+dm9uIFN0b2NrdW0sIFMuPC9hdXRob3I+PGF1dGhvcj5BbnRv
bmllbCwgTS48L2F1dGhvcj48YXV0aG9yPkZhYmJybywgQS48L2F1dGhvcj48YXV0aG9yPkZvZ29s
YXJpLCBGLjwvYXV0aG9yPjxhdXRob3I+Rm9ydGUsIE0uPC9hdXRob3I+PGF1dGhvcj5HbGljaywg
Ry4gRC48L2F1dGhvcj48YXV0aG9yPlBldHJvbmlsbGksIFYuPC9hdXRob3I+PGF1dGhvcj5ab3Jh
dHRpLCBNLjwvYXV0aG9yPjxhdXRob3I+U3phYm8sIEkuPC9hdXRob3I+PGF1dGhvcj5MaXBwZSwg
Ry48L2F1dGhvcj48YXV0aG9yPkJlcm5hcmRpLCBQLjwvYXV0aG9yPjwvYXV0aG9ycz48L2NvbnRy
aWJ1dG9ycz48YXV0aC1hZGRyZXNzPkNvbnNpZ2xpbyBOYXppb25hbGUgZGVsbGUgUmljZXJjaGUg
SW5zdGl0dXRlIG9mIE5ldXJvc2NpZW5jZSBhbmQgRGVwYXJ0bWVudCBvZiBCaW9tZWRpY2FsIFNj
aWVuY2VzLCBVbml2ZXJzaXR5IG9mIFBhZG92YSwgMzUxMjEgUGFkdWEsIEl0YWx5LjwvYXV0aC1h
ZGRyZXNzPjx0aXRsZXM+PHRpdGxlPkRpbWVycyBvZiBtaXRvY2hvbmRyaWFsIEFUUCBzeW50aGFz
ZSBmb3JtIHRoZSBwZXJtZWFiaWxpdHkgdHJhbnNpdGlvbiBwb3JlPC90aXRsZT48c2Vjb25kYXJ5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cz41ODg3LTkyPC9wYWdlcz48dm9sdW1lPjExMDwvdm9sdW1lPjxudW1iZXI+MTU8L251bWJlcj48
ZWRpdGlvbj4yMDEzLzAzLzI3PC9lZGl0aW9uPjxrZXl3b3Jkcz48a2V5d29yZD5BbmltYWxzPC9r
ZXl3b3JkPjxrZXl3b3JkPkFwb3B0b3Npczwva2V5d29yZD48a2V5d29yZD5DYWxjaXVtL21ldGFi
b2xpc208L2tleXdvcmQ+PGtleXdvcmQ+Q2F0dGxlPC9rZXl3b3JkPjxrZXl3b3JkPkNlbGwgTGlu
ZSwgVHVtb3I8L2tleXdvcmQ+PGtleXdvcmQ+RGltZXJpemF0aW9uPC9rZXl3b3JkPjxrZXl3b3Jk
Pkh1bWFuczwva2V5d29yZD48a2V5d29yZD5IeWRyb2x5c2lzPC9rZXl3b3JkPjxrZXl3b3JkPk1l
bWJyYW5lIFBvdGVudGlhbHM8L2tleXdvcmQ+PGtleXdvcmQ+TWljZTwva2V5d29yZD48a2V5d29y
ZD5NaXRvY2hvbmRyaWEvKm1ldGFib2xpc208L2tleXdvcmQ+PGtleXdvcmQ+TWl0b2Nob25kcmlh
LCBMaXZlci9tZXRhYm9saXNtPC9rZXl3b3JkPjxrZXl3b3JkPk1pdG9jaG9uZHJpYWwgTWVtYnJh
bmUgVHJhbnNwb3J0IFByb3RlaW5zLypwaHlzaW9sb2d5PC9rZXl3b3JkPjxrZXl3b3JkPk1pdG9j
aG9uZHJpYWwgUHJvdG9uLVRyYW5zbG9jYXRpbmcgQVRQYXNlcy8qbWV0YWJvbGlzbTwva2V5d29y
ZD48a2V5d29yZD5STkEsIFNtYWxsIEludGVyZmVyaW5nL21ldGFib2xpc208L2tleXdvcmQ+PGtl
eXdvcmQ+VHJhbnNmZWN0aW9uPC9rZXl3b3JkPjwva2V5d29yZHM+PGRhdGVzPjx5ZWFyPjIwMTM8
L3llYXI+PHB1Yi1kYXRlcz48ZGF0ZT5BcHIgMDk8L2RhdGU+PC9wdWItZGF0ZXM+PC9kYXRlcz48
aXNibj4xMDkxLTY0OTAgKEVsZWN0cm9uaWMpJiN4RDswMDI3LTg0MjQgKExpbmtpbmcpPC9pc2Ju
PjxhY2Nlc3Npb24tbnVtPjIzNTMwMjQzPC9hY2Nlc3Npb24tbnVtPjx3b3JrLXR5cGU+UmVzZWFy
Y2ggU3VwcG9ydCwgTi5JLkguLCBFeHRyYW11cmFsJiN4RDtSZXNlYXJjaCBTdXBwb3J0LCBOb24t
VS5TLiBHb3YmYXBvczt0PC93b3JrLXR5cGU+PHVybHM+PHJlbGF0ZWQtdXJscz48dXJsPmh0dHA6
Ly93d3cubmNiaS5ubG0ubmloLmdvdi9wdWJtZWQvMjM1MzAyNDM8L3VybD48L3JlbGF0ZWQtdXJs
cz48L3VybHM+PGN1c3RvbTI+MzYyNTMyMzwvY3VzdG9tMj48ZWxlY3Ryb25pYy1yZXNvdXJjZS1u
dW0+MTAuMTA3My9wbmFzLjEyMTc4MjMxMTA8L2VsZWN0cm9uaWMtcmVzb3VyY2UtbnVtPjxsYW5n
dWFnZT5lbmc8L2xhbmd1YWdlPjwvcmVjb3JkPjwvQ2l0ZT48Q2l0ZT48QXV0aG9yPnZvbiBTdG9j
a3VtPC9BdXRob3I+PFllYXI+MjAxNTwvWWVhcj48UmVjTnVtPjc0PC9SZWNOdW0+PHJlY29yZD48
cmVjLW51bWJlcj43NDwvcmVjLW51bWJlcj48Zm9yZWlnbi1rZXlzPjxrZXkgYXBwPSJFTiIgZGIt
aWQ9InZ2enZkMGFmOHN4dzVlZXAwcmJ2ZnMwa3AweGR3dDk5NWF0cyI+NzQ8L2tleT48L2ZvcmVp
Z24ta2V5cz48cmVmLXR5cGUgbmFtZT0iSm91cm5hbCBBcnRpY2xlIj4xNzwvcmVmLXR5cGU+PGNv
bnRyaWJ1dG9ycz48YXV0aG9ycz48YXV0aG9yPnZvbiBTdG9ja3VtLCBTLjwvYXV0aG9yPjxhdXRo
b3I+R2lvcmdpbywgVi48L2F1dGhvcj48YXV0aG9yPlRyZXZpc2FuLCBFLjwvYXV0aG9yPjxhdXRo
b3I+TGlwcGUsIEcuPC9hdXRob3I+PGF1dGhvcj5HbGljaywgRy4gRC48L2F1dGhvcj48YXV0aG9y
PkZvcnRlLCBNLiBBLjwvYXV0aG9yPjxhdXRob3I+RGEtUmUsIEMuPC9hdXRob3I+PGF1dGhvcj5D
aGVjY2hldHRvLCBWLjwvYXV0aG9yPjxhdXRob3I+TWF6em90dGEsIEcuPC9hdXRob3I+PGF1dGhv
cj5Db3N0YSwgUi48L2F1dGhvcj48YXV0aG9yPlN6YWJvLCBJLjwvYXV0aG9yPjxhdXRob3I+QmVy
bmFyZGksIFAuPC9hdXRob3I+PC9hdXRob3JzPjwvY29udHJpYnV0b3JzPjxhdXRoLWFkZHJlc3M+
RnJvbSB0aGUgRGVwYXJ0bWVudHMgb2YgQmlvbWVkaWNhbCBTY2llbmNlcyBhbmQuJiN4RDt0aGUg
RGVwYXJ0bWVudCBvZiBGb29kIFNjaWVuY2UsIFVuaXZlcnNpdHkgb2YgVWRpbmUsIEktMzMxMDAg
VWRpbmUsIEl0YWx5LiYjeEQ7dGhlIERlcGFydG1lbnQgb2YgQ2hlbWlzdHJ5LCBHcmFkdWF0ZSBQ
cm9ncmFtIGluIEltbXVub2xvZ3ksIFVuaXZlcnNpdHkgb2YgTWljaGlnYW4sIEFubiBBcmJvciwg
TWljaGlnYW4gNDgxMDksIGFuZC4mI3hEO3RoZSBWb2xsdW0gSW5zdGl0dXRlLCBPcmVnb24gSGVh
bHRoIGFuZCBTY2llbmNlcyBVbml2ZXJzaXR5LCBQb3J0bGFuZCwgT3JlZ29uIDk3MjM5LiYjeEQ7
QmlvbG9neSwgVW5pdmVyc2l0eSBvZiBQYWRvdmEgYW5kIENvbnNpZ2xpbyBOYXppb25hbGUgZGVs
bGUgUmljZXJjaGUgTmV1cm9zY2llbmNlIEluc3RpdHV0ZSwgSS0zNTEzMSBQYWRvdmEsIEl0YWx5
LiYjeEQ7RnJvbSB0aGUgRGVwYXJ0bWVudHMgb2YgQmlvbWVkaWNhbCBTY2llbmNlcyBhbmQgYmVy
bmFyZGlAYmlvLnVuaXBkLml0LjwvYXV0aC1hZGRyZXNzPjx0aXRsZXM+PHRpdGxlPkYtQVRQYXNl
IG9mIERyb3NvcGhpbGEgbWVsYW5vZ2FzdGVyIGZvcm1zIDUzLXBpY29zaWVtZW4gKDUzLXBTKSBj
aGFubmVscyByZXNwb25zaWJsZSBmb3IgbWl0b2Nob25kcmlhbCBDYTIrLWluZHVjZWQgQ2EyKyBy
ZWxlYXNlPC90aXRsZT48c2Vjb25kYXJ5LXRpdGxlPkogQmlvbCBDaGVtPC9zZWNvbmRhcnktdGl0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MT48L2FsdC1wZXJpb2RpY2FsPjxwYWdlcz40NTM3LTQ0PC9wYWdlcz48dm9sdW1lPjI5MDwvdm9s
dW1lPjxudW1iZXI+ODwvbnVtYmVyPjxlZGl0aW9uPjIwMTUvMDEvMDE8L2VkaXRpb24+PGtleXdv
cmRzPjxrZXl3b3JkPkFkZW5vc2luZSBUcmlwaG9zcGhhdGFzZXMvZ2VuZXRpY3MvKm1ldGFib2xp
c208L2tleXdvcmQ+PGtleXdvcmQ+QW5pbWFsczwva2V5d29yZD48a2V5d29yZD5DYWxjaXVtLypt
ZXRhYm9saXNtPC9rZXl3b3JkPjxrZXl3b3JkPkNhbGNpdW0gQ2hhbm5lbHMvZ2VuZXRpY3MvKm1l
dGFib2xpc208L2tleXdvcmQ+PGtleXdvcmQ+Q2FsY2l1bSBTaWduYWxpbmcvKnBoeXNpb2xvZ3k8
L2tleXdvcmQ+PGtleXdvcmQ+Q2VsbCBMaW5lPC9rZXl3b3JkPjxrZXl3b3JkPkRyb3NvcGhpbGEg
UHJvdGVpbnMvZ2VuZXRpY3MvKm1ldGFib2xpc208L2tleXdvcmQ+PGtleXdvcmQ+RHJvc29waGls
YSBtZWxhbm9nYXN0ZXI8L2tleXdvcmQ+PGtleXdvcmQ+SHVtYW5zPC9rZXl3b3JkPjxrZXl3b3Jk
Pk1pdG9jaG9uZHJpYWwgTWVtYnJhbmUgVHJhbnNwb3J0IFByb3RlaW5zL2dlbmV0aWNzLyptZXRh
Ym9saXNtPC9rZXl3b3JkPjwva2V5d29yZHM+PGRhdGVzPjx5ZWFyPjIwMTU8L3llYXI+PHB1Yi1k
YXRlcz48ZGF0ZT5GZWIgMjA8L2RhdGU+PC9wdWItZGF0ZXM+PC9kYXRlcz48aXNibj4xMDgzLTM1
MVggKEVsZWN0cm9uaWMpJiN4RDswMDIxLTkyNTggKExpbmtpbmcpPC9pc2JuPjxhY2Nlc3Npb24t
bnVtPjI1NTUwMTYwPC9hY2Nlc3Npb24tbnVtPjx3b3JrLXR5cGU+UmVzZWFyY2ggU3VwcG9ydCwg
Ti5JLkguLCBFeHRyYW11cmFsJiN4RDtSZXNlYXJjaCBTdXBwb3J0LCBOb24tVS5TLiBHb3YmYXBv
czt0PC93b3JrLXR5cGU+PHVybHM+PHJlbGF0ZWQtdXJscz48dXJsPmh0dHA6Ly93d3cubmNiaS5u
bG0ubmloLmdvdi9wdWJtZWQvMjU1NTAxNjA8L3VybD48L3JlbGF0ZWQtdXJscz48L3VybHM+PGN1
c3RvbTI+NDMzNTE5NTwvY3VzdG9tMj48ZWxlY3Ryb25pYy1yZXNvdXJjZS1udW0+MTAuMTA3NC9q
YmMuQzExNC42Mjk3NjY8L2VsZWN0cm9uaWMtcmVzb3VyY2UtbnVtPjxsYW5ndWFnZT5lbmc8L2xh
bmd1YWdlPjwvcmVjb3JkPjwvQ2l0ZT48L0VuZE5vdGU+
</w:fldData>
        </w:fldChar>
      </w:r>
      <w:r w:rsidR="000D7034">
        <w:rPr>
          <w:rFonts w:ascii="Arial" w:eastAsia="Times New Roman" w:hAnsi="Arial" w:cs="Arial"/>
          <w:sz w:val="24"/>
          <w:szCs w:val="24"/>
          <w:lang w:val="en-US"/>
        </w:rPr>
        <w:instrText xml:space="preserve"> ADDIN EN.CITE </w:instrText>
      </w:r>
      <w:r w:rsidR="0013695B">
        <w:rPr>
          <w:rFonts w:ascii="Arial" w:eastAsia="Times New Roman" w:hAnsi="Arial" w:cs="Arial"/>
          <w:sz w:val="24"/>
          <w:szCs w:val="24"/>
          <w:lang w:val="en-US"/>
        </w:rPr>
        <w:fldChar w:fldCharType="begin">
          <w:fldData xml:space="preserve">PEVuZE5vdGU+PENpdGU+PEF1dGhvcj5CZXJuYXJkaTwvQXV0aG9yPjxZZWFyPjIwMTU8L1llYXI+
PFJlY051bT43NjwvUmVjTnVtPjxEaXNwbGF5VGV4dD5bNTYsIDU3LCAxMDEsIDEwMl08L0Rpc3Bs
YXlUZXh0PjxyZWNvcmQ+PHJlYy1udW1iZXI+NzY8L3JlYy1udW1iZXI+PGZvcmVpZ24ta2V5cz48
a2V5IGFwcD0iRU4iIGRiLWlkPSJ2dnp2ZDBhZjhzeHc1ZWVwMHJidmZzMGtwMHhkd3Q5OTVhdHMi
Pjc2PC9rZXk+PC9mb3JlaWduLWtleXM+PHJlZi10eXBlIG5hbWU9IkpvdXJuYWwgQXJ0aWNsZSI+
MTc8L3JlZi10eXBlPjxjb250cmlidXRvcnM+PGF1dGhvcnM+PGF1dGhvcj5CZXJuYXJkaSwgUC48
L2F1dGhvcj48YXV0aG9yPkRpIExpc2EsIEYuPC9hdXRob3I+PGF1dGhvcj5Gb2dvbGFyaSwgRi48
L2F1dGhvcj48YXV0aG9yPkxpcHBlLCBHLjwvYXV0aG9yPjwvYXV0aG9ycz48L2NvbnRyaWJ1dG9y
cz48YXV0aC1hZGRyZXNzPkZyb20gdGhlIERlcGFydG1lbnQgb2YgQmlvbWVkaWNhbCBTY2llbmNl
cywgVW5pdmVyc2l0eSBvZiBQYWRvdmEsIEl0YWx5IChQLkIuLCBGLkQuTC4pOyBhbmQgRGVwYXJ0
bWVudCBvZiBNZWRpY2FsIGFuZCBCaW9sb2dpY2FsIFNjaWVuY2VzIChGLkYpIGFuZCBEZXBhcnRt
ZW50IG9mIEZvb2QgU2NpZW5jZSAoRy5MLiksIFVuaXZlcnNpdHkgb2YgVWRpbmUsIFVkaW5lLCBJ
dGFseS4gYmVybmFyZGlAYmlvLnVuaXBkLml0LiYjeEQ7RnJvbSB0aGUgRGVwYXJ0bWVudCBvZiBC
aW9tZWRpY2FsIFNjaWVuY2VzLCBVbml2ZXJzaXR5IG9mIFBhZG92YSwgSXRhbHkgKFAuQi4sIEYu
RC5MLik7IGFuZCBEZXBhcnRtZW50IG9mIE1lZGljYWwgYW5kIEJpb2xvZ2ljYWwgU2NpZW5jZXMg
KEYuRikgYW5kIERlcGFydG1lbnQgb2YgRm9vZCBTY2llbmNlIChHLkwuKSwgVW5pdmVyc2l0eSBv
ZiBVZGluZSwgVWRpbmUsIEl0YWx5LjwvYXV0aC1hZGRyZXNzPjx0aXRsZXM+PHRpdGxlPkZyb20g
QVRQIHRvIFBUUCBhbmQgQmFjazogQSBEdWFsIEZ1bmN0aW9uIGZvciB0aGUgTWl0b2Nob25kcmlh
bCBBVFAgU3ludGhhc2U8L3RpdGxlPjxzZWNvbmRhcnktdGl0bGU+Q2lyYyBSZXM8L3NlY29uZGFy
eS10aXRsZT48YWx0LXRpdGxlPkNpcmN1bGF0aW9uIHJlc2VhcmNoPC9hbHQtdGl0bGU+PC90aXRs
ZXM+PHBlcmlvZGljYWw+PGZ1bGwtdGl0bGU+Q2lyYyBSZXM8L2Z1bGwtdGl0bGU+PGFiYnItMT5D
aXJjdWxhdGlvbiByZXNlYXJjaDwvYWJici0xPjwvcGVyaW9kaWNhbD48YWx0LXBlcmlvZGljYWw+
PGZ1bGwtdGl0bGU+Q2lyYyBSZXM8L2Z1bGwtdGl0bGU+PGFiYnItMT5DaXJjdWxhdGlvbiByZXNl
YXJjaDwvYWJici0xPjwvYWx0LXBlcmlvZGljYWw+PHBhZ2VzPjE4NTAtNjI8L3BhZ2VzPjx2b2x1
bWU+MTE2PC92b2x1bWU+PG51bWJlcj4xMTwvbnVtYmVyPjxlZGl0aW9uPjIwMTUvMDUvMjM8L2Vk
aXRpb24+PGtleXdvcmRzPjxrZXl3b3JkPkFkZW5vc2luZSBUcmlwaG9zcGhhdGUvKm1ldGFib2xp
c208L2tleXdvcmQ+PGtleXdvcmQ+QW5pbWFsczwva2V5d29yZD48a2V5d29yZD5DYWxjaXVtLypt
ZXRhYm9saXNtPC9rZXl3b3JkPjxrZXl3b3JkPkh1bWFuczwva2V5d29yZD48a2V5d29yZD5NaXRv
Y2hvbmRyaWEsIEhlYXJ0LyptZXRhYm9saXNtL3BoeXNpb2xvZ3k8L2tleXdvcmQ+PGtleXdvcmQ+
TWl0b2Nob25kcmlhbCBNZW1icmFuZSBUcmFuc3BvcnQgUHJvdGVpbnMvKm1ldGFib2xpc208L2tl
eXdvcmQ+PGtleXdvcmQ+TWl0b2Nob25kcmlhbCBNZW1icmFuZXMvcGh5c2lvbG9neTwva2V5d29y
ZD48a2V5d29yZD5NaXRvY2hvbmRyaWFsIFByb3Rvbi1UcmFuc2xvY2F0aW5nIEFUUGFzZXMvKm1l
dGFib2xpc208L2tleXdvcmQ+PGtleXdvcmQ+TXlvY2FyZGl1bS9tZXRhYm9saXNtPC9rZXl3b3Jk
PjxrZXl3b3JkPlBlcm1lYWJpbGl0eTwva2V5d29yZD48L2tleXdvcmRzPjxkYXRlcz48eWVhcj4y
MDE1PC95ZWFyPjxwdWItZGF0ZXM+PGRhdGU+TWF5IDIyPC9kYXRlPjwvcHViLWRhdGVzPjwvZGF0
ZXM+PGlzYm4+MTUyNC00NTcxIChFbGVjdHJvbmljKSYjeEQ7MDAwOS03MzMwIChMaW5raW5nKTwv
aXNibj48YWNjZXNzaW9uLW51bT4yNTk5OTQyNDwvYWNjZXNzaW9uLW51bT48d29yay10eXBlPlJl
c2VhcmNoIFN1cHBvcnQsIE5vbi1VLlMuIEdvdiZhcG9zO3QmI3hEO1Jldmlldzwvd29yay10eXBl
Pjx1cmxzPjxyZWxhdGVkLXVybHM+PHVybD5odHRwOi8vd3d3Lm5jYmkubmxtLm5paC5nb3YvcHVi
bWVkLzI1OTk5NDI0PC91cmw+PC9yZWxhdGVkLXVybHM+PC91cmxzPjxjdXN0b20yPjQ0NDM4MDU8
L2N1c3RvbTI+PGVsZWN0cm9uaWMtcmVzb3VyY2UtbnVtPjEwLjExNjEvQ0lSQ1JFU0FIQS4xMTUu
MzA2NTU3PC9lbGVjdHJvbmljLXJlc291cmNlLW51bT48bGFuZ3VhZ2U+ZW5nPC9sYW5ndWFnZT48
L3JlY29yZD48L0NpdGU+PENpdGU+PEF1dGhvcj5CZXJuYXJkaTwvQXV0aG9yPjxZZWFyPjIwMTU8
L1llYXI+PFJlY051bT4xNDwvUmVjTnVtPjxyZWNvcmQ+PHJlYy1udW1iZXI+MTQ8L3JlYy1udW1i
ZXI+PGZvcmVpZ24ta2V5cz48a2V5IGFwcD0iRU4iIGRiLWlkPSJ2dnp2ZDBhZjhzeHc1ZWVwMHJi
dmZzMGtwMHhkd3Q5OTVhdHMiPjE0PC9rZXk+PC9mb3JlaWduLWtleXM+PHJlZi10eXBlIG5hbWU9
IkpvdXJuYWwgQXJ0aWNsZSI+MTc8L3JlZi10eXBlPjxjb250cmlidXRvcnM+PGF1dGhvcnM+PGF1
dGhvcj5CZXJuYXJkaSwgUC48L2F1dGhvcj48YXV0aG9yPlJhc29sYSwgQS48L2F1dGhvcj48YXV0
aG9yPkZvcnRlLCBNLjwvYXV0aG9yPjxhdXRob3I+TGlwcGUsIEcuPC9hdXRob3I+PC9hdXRob3Jz
PjwvY29udHJpYnV0b3JzPjxhdXRoLWFkZHJlc3M+RGVwYXJ0bWVudCBvZiBCaW9tZWRpY2FsIFNj
aWVuY2VzIGFuZCBDb25zaWdsaW8gTmF6aW9uYWxlIGRlbGxlIFJpY2VyY2hlIE5ldXJvc2NpZW5j
ZSBJbnN0aXR1dGUsIFVuaXZlcnNpdHkgb2YgUGFkb3ZhLCBQYWRvdmEsIEl0YWx5OyBWb2xsdW0g
SW5zdGl0dXRlLCBPcmVnb24gSGVhbHRoIGFuZCBTY2llbmNlcyBVbml2ZXJzaXR5LCBQb3J0bGFu
ZCwgT3JlZ29uOyBhbmQgRGVwYXJ0bWVudCBvZiBGb29kIFNjaWVuY2UsIFVuaXZlcnNpdHkgb2Yg
VWRpbmUsIFVkaW5lLCBJdGFseS48L2F1dGgtYWRkcmVzcz48dGl0bGVzPjx0aXRsZT5UaGUgTWl0
b2Nob25kcmlhbCBQZXJtZWFiaWxpdHkgVHJhbnNpdGlvbiBQb3JlOiBDaGFubmVsIEZvcm1hdGlv
biBieSBGLUFUUCBTeW50aGFzZSwgSW50ZWdyYXRpb24gaW4gU2lnbmFsIFRyYW5zZHVjdGlvbiwg
YW5kIFJvbGUgaW4gUGF0aG9waHlzaW9sb2d5PC90aXRsZT48c2Vjb25kYXJ5LXRpdGxlPlBoeXNp
b2wgUmV2PC9zZWNvbmRhcnktdGl0bGU+PGFsdC10aXRsZT5QaHlzaW9sb2dpY2FsIHJldmlld3M8
L2FsdC10aXRsZT48L3RpdGxlcz48cGVyaW9kaWNhbD48ZnVsbC10aXRsZT5QaHlzaW9sIFJldjwv
ZnVsbC10aXRsZT48YWJici0xPlBoeXNpb2xvZ2ljYWwgcmV2aWV3czwvYWJici0xPjwvcGVyaW9k
aWNhbD48YWx0LXBlcmlvZGljYWw+PGZ1bGwtdGl0bGU+UGh5c2lvbCBSZXY8L2Z1bGwtdGl0bGU+
PGFiYnItMT5QaHlzaW9sb2dpY2FsIHJldmlld3M8L2FiYnItMT48L2FsdC1wZXJpb2RpY2FsPjxw
YWdlcz4xMTExLTU1PC9wYWdlcz48dm9sdW1lPjk1PC92b2x1bWU+PG51bWJlcj40PC9udW1iZXI+
PGVkaXRpb24+MjAxNS8wOC8xNDwvZWRpdGlvbj48a2V5d29yZHM+PGtleXdvcmQ+QW5pbWFsczwv
a2V5d29yZD48a2V5d29yZD5IdW1hbnM8L2tleXdvcmQ+PGtleXdvcmQ+TWl0b2Nob25kcmlhbCBN
ZW1icmFuZSBUcmFuc3BvcnQgUHJvdGVpbnMvKm1ldGFib2xpc208L2tleXdvcmQ+PGtleXdvcmQ+
TWl0b2Nob25kcmlhbCBNZW1icmFuZXMvKm1ldGFib2xpc208L2tleXdvcmQ+PGtleXdvcmQ+TWl0
b2Nob25kcmlhbCBQcm90b24tVHJhbnNsb2NhdGluZyBBVFBhc2VzLyptZXRhYm9saXNtPC9rZXl3
b3JkPjxrZXl3b3JkPk94aWRhdGl2ZSBTdHJlc3MvcGh5c2lvbG9neTwva2V5d29yZD48a2V5d29y
ZD5TaWduYWwgVHJhbnNkdWN0aW9uLypwaHlzaW9sb2d5PC9rZXl3b3JkPjwva2V5d29yZHM+PGRh
dGVzPjx5ZWFyPjIwMTU8L3llYXI+PHB1Yi1kYXRlcz48ZGF0ZT5PY3Q8L2RhdGU+PC9wdWItZGF0
ZXM+PC9kYXRlcz48aXNibj4xNTIyLTEyMTAgKEVsZWN0cm9uaWMpJiN4RDswMDMxLTkzMzMgKExp
bmtpbmcpPC9pc2JuPjxhY2Nlc3Npb24tbnVtPjI2MjY5NTI0PC9hY2Nlc3Npb24tbnVtPjx3b3Jr
LXR5cGU+UmVzZWFyY2ggU3VwcG9ydCwgTi5JLkguLCBFeHRyYW11cmFsJiN4RDtSZXNlYXJjaCBT
dXBwb3J0LCBOb24tVS5TLiBHb3YmYXBvczt0JiN4RDtSZXZpZXc8L3dvcmstdHlwZT48dXJscz48
cmVsYXRlZC11cmxzPjx1cmw+aHR0cDovL3d3dy5uY2JpLm5sbS5uaWguZ292L3B1Ym1lZC8yNjI2
OTUyNDwvdXJsPjwvcmVsYXRlZC11cmxzPjwvdXJscz48Y3VzdG9tMj40NjAwOTQ5PC9jdXN0b20y
PjxlbGVjdHJvbmljLXJlc291cmNlLW51bT4xMC4xMTUyL3BoeXNyZXYuMDAwMDEuMjAxNTwvZWxl
Y3Ryb25pYy1yZXNvdXJjZS1udW0+PGxhbmd1YWdlPmVuZzwvbGFuZ3VhZ2U+PC9yZWNvcmQ+PC9D
aXRlPjxDaXRlPjxBdXRob3I+R2lvcmdpbzwvQXV0aG9yPjxZZWFyPjIwMTM8L1llYXI+PFJlY051
bT43MzwvUmVjTnVtPjxyZWNvcmQ+PHJlYy1udW1iZXI+NzM8L3JlYy1udW1iZXI+PGZvcmVpZ24t
a2V5cz48a2V5IGFwcD0iRU4iIGRiLWlkPSJ2dnp2ZDBhZjhzeHc1ZWVwMHJidmZzMGtwMHhkd3Q5
OTVhdHMiPjczPC9rZXk+PC9mb3JlaWduLWtleXM+PHJlZi10eXBlIG5hbWU9IkpvdXJuYWwgQXJ0
aWNsZSI+MTc8L3JlZi10eXBlPjxjb250cmlidXRvcnM+PGF1dGhvcnM+PGF1dGhvcj5HaW9yZ2lv
LCBWLjwvYXV0aG9yPjxhdXRob3I+dm9uIFN0b2NrdW0sIFMuPC9hdXRob3I+PGF1dGhvcj5BbnRv
bmllbCwgTS48L2F1dGhvcj48YXV0aG9yPkZhYmJybywgQS48L2F1dGhvcj48YXV0aG9yPkZvZ29s
YXJpLCBGLjwvYXV0aG9yPjxhdXRob3I+Rm9ydGUsIE0uPC9hdXRob3I+PGF1dGhvcj5HbGljaywg
Ry4gRC48L2F1dGhvcj48YXV0aG9yPlBldHJvbmlsbGksIFYuPC9hdXRob3I+PGF1dGhvcj5ab3Jh
dHRpLCBNLjwvYXV0aG9yPjxhdXRob3I+U3phYm8sIEkuPC9hdXRob3I+PGF1dGhvcj5MaXBwZSwg
Ry48L2F1dGhvcj48YXV0aG9yPkJlcm5hcmRpLCBQLjwvYXV0aG9yPjwvYXV0aG9ycz48L2NvbnRy
aWJ1dG9ycz48YXV0aC1hZGRyZXNzPkNvbnNpZ2xpbyBOYXppb25hbGUgZGVsbGUgUmljZXJjaGUg
SW5zdGl0dXRlIG9mIE5ldXJvc2NpZW5jZSBhbmQgRGVwYXJ0bWVudCBvZiBCaW9tZWRpY2FsIFNj
aWVuY2VzLCBVbml2ZXJzaXR5IG9mIFBhZG92YSwgMzUxMjEgUGFkdWEsIEl0YWx5LjwvYXV0aC1h
ZGRyZXNzPjx0aXRsZXM+PHRpdGxlPkRpbWVycyBvZiBtaXRvY2hvbmRyaWFsIEFUUCBzeW50aGFz
ZSBmb3JtIHRoZSBwZXJtZWFiaWxpdHkgdHJhbnNpdGlvbiBwb3JlPC90aXRsZT48c2Vjb25kYXJ5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cz41ODg3LTkyPC9wYWdlcz48dm9sdW1lPjExMDwvdm9sdW1lPjxudW1iZXI+MTU8L251bWJlcj48
ZWRpdGlvbj4yMDEzLzAzLzI3PC9lZGl0aW9uPjxrZXl3b3Jkcz48a2V5d29yZD5BbmltYWxzPC9r
ZXl3b3JkPjxrZXl3b3JkPkFwb3B0b3Npczwva2V5d29yZD48a2V5d29yZD5DYWxjaXVtL21ldGFi
b2xpc208L2tleXdvcmQ+PGtleXdvcmQ+Q2F0dGxlPC9rZXl3b3JkPjxrZXl3b3JkPkNlbGwgTGlu
ZSwgVHVtb3I8L2tleXdvcmQ+PGtleXdvcmQ+RGltZXJpemF0aW9uPC9rZXl3b3JkPjxrZXl3b3Jk
Pkh1bWFuczwva2V5d29yZD48a2V5d29yZD5IeWRyb2x5c2lzPC9rZXl3b3JkPjxrZXl3b3JkPk1l
bWJyYW5lIFBvdGVudGlhbHM8L2tleXdvcmQ+PGtleXdvcmQ+TWljZTwva2V5d29yZD48a2V5d29y
ZD5NaXRvY2hvbmRyaWEvKm1ldGFib2xpc208L2tleXdvcmQ+PGtleXdvcmQ+TWl0b2Nob25kcmlh
LCBMaXZlci9tZXRhYm9saXNtPC9rZXl3b3JkPjxrZXl3b3JkPk1pdG9jaG9uZHJpYWwgTWVtYnJh
bmUgVHJhbnNwb3J0IFByb3RlaW5zLypwaHlzaW9sb2d5PC9rZXl3b3JkPjxrZXl3b3JkPk1pdG9j
aG9uZHJpYWwgUHJvdG9uLVRyYW5zbG9jYXRpbmcgQVRQYXNlcy8qbWV0YWJvbGlzbTwva2V5d29y
ZD48a2V5d29yZD5STkEsIFNtYWxsIEludGVyZmVyaW5nL21ldGFib2xpc208L2tleXdvcmQ+PGtl
eXdvcmQ+VHJhbnNmZWN0aW9uPC9rZXl3b3JkPjwva2V5d29yZHM+PGRhdGVzPjx5ZWFyPjIwMTM8
L3llYXI+PHB1Yi1kYXRlcz48ZGF0ZT5BcHIgMDk8L2RhdGU+PC9wdWItZGF0ZXM+PC9kYXRlcz48
aXNibj4xMDkxLTY0OTAgKEVsZWN0cm9uaWMpJiN4RDswMDI3LTg0MjQgKExpbmtpbmcpPC9pc2Ju
PjxhY2Nlc3Npb24tbnVtPjIzNTMwMjQzPC9hY2Nlc3Npb24tbnVtPjx3b3JrLXR5cGU+UmVzZWFy
Y2ggU3VwcG9ydCwgTi5JLkguLCBFeHRyYW11cmFsJiN4RDtSZXNlYXJjaCBTdXBwb3J0LCBOb24t
VS5TLiBHb3YmYXBvczt0PC93b3JrLXR5cGU+PHVybHM+PHJlbGF0ZWQtdXJscz48dXJsPmh0dHA6
Ly93d3cubmNiaS5ubG0ubmloLmdvdi9wdWJtZWQvMjM1MzAyNDM8L3VybD48L3JlbGF0ZWQtdXJs
cz48L3VybHM+PGN1c3RvbTI+MzYyNTMyMzwvY3VzdG9tMj48ZWxlY3Ryb25pYy1yZXNvdXJjZS1u
dW0+MTAuMTA3My9wbmFzLjEyMTc4MjMxMTA8L2VsZWN0cm9uaWMtcmVzb3VyY2UtbnVtPjxsYW5n
dWFnZT5lbmc8L2xhbmd1YWdlPjwvcmVjb3JkPjwvQ2l0ZT48Q2l0ZT48QXV0aG9yPnZvbiBTdG9j
a3VtPC9BdXRob3I+PFllYXI+MjAxNTwvWWVhcj48UmVjTnVtPjc0PC9SZWNOdW0+PHJlY29yZD48
cmVjLW51bWJlcj43NDwvcmVjLW51bWJlcj48Zm9yZWlnbi1rZXlzPjxrZXkgYXBwPSJFTiIgZGIt
aWQ9InZ2enZkMGFmOHN4dzVlZXAwcmJ2ZnMwa3AweGR3dDk5NWF0cyI+NzQ8L2tleT48L2ZvcmVp
Z24ta2V5cz48cmVmLXR5cGUgbmFtZT0iSm91cm5hbCBBcnRpY2xlIj4xNzwvcmVmLXR5cGU+PGNv
bnRyaWJ1dG9ycz48YXV0aG9ycz48YXV0aG9yPnZvbiBTdG9ja3VtLCBTLjwvYXV0aG9yPjxhdXRo
b3I+R2lvcmdpbywgVi48L2F1dGhvcj48YXV0aG9yPlRyZXZpc2FuLCBFLjwvYXV0aG9yPjxhdXRo
b3I+TGlwcGUsIEcuPC9hdXRob3I+PGF1dGhvcj5HbGljaywgRy4gRC48L2F1dGhvcj48YXV0aG9y
PkZvcnRlLCBNLiBBLjwvYXV0aG9yPjxhdXRob3I+RGEtUmUsIEMuPC9hdXRob3I+PGF1dGhvcj5D
aGVjY2hldHRvLCBWLjwvYXV0aG9yPjxhdXRob3I+TWF6em90dGEsIEcuPC9hdXRob3I+PGF1dGhv
cj5Db3N0YSwgUi48L2F1dGhvcj48YXV0aG9yPlN6YWJvLCBJLjwvYXV0aG9yPjxhdXRob3I+QmVy
bmFyZGksIFAuPC9hdXRob3I+PC9hdXRob3JzPjwvY29udHJpYnV0b3JzPjxhdXRoLWFkZHJlc3M+
RnJvbSB0aGUgRGVwYXJ0bWVudHMgb2YgQmlvbWVkaWNhbCBTY2llbmNlcyBhbmQuJiN4RDt0aGUg
RGVwYXJ0bWVudCBvZiBGb29kIFNjaWVuY2UsIFVuaXZlcnNpdHkgb2YgVWRpbmUsIEktMzMxMDAg
VWRpbmUsIEl0YWx5LiYjeEQ7dGhlIERlcGFydG1lbnQgb2YgQ2hlbWlzdHJ5LCBHcmFkdWF0ZSBQ
cm9ncmFtIGluIEltbXVub2xvZ3ksIFVuaXZlcnNpdHkgb2YgTWljaGlnYW4sIEFubiBBcmJvciwg
TWljaGlnYW4gNDgxMDksIGFuZC4mI3hEO3RoZSBWb2xsdW0gSW5zdGl0dXRlLCBPcmVnb24gSGVh
bHRoIGFuZCBTY2llbmNlcyBVbml2ZXJzaXR5LCBQb3J0bGFuZCwgT3JlZ29uIDk3MjM5LiYjeEQ7
QmlvbG9neSwgVW5pdmVyc2l0eSBvZiBQYWRvdmEgYW5kIENvbnNpZ2xpbyBOYXppb25hbGUgZGVs
bGUgUmljZXJjaGUgTmV1cm9zY2llbmNlIEluc3RpdHV0ZSwgSS0zNTEzMSBQYWRvdmEsIEl0YWx5
LiYjeEQ7RnJvbSB0aGUgRGVwYXJ0bWVudHMgb2YgQmlvbWVkaWNhbCBTY2llbmNlcyBhbmQgYmVy
bmFyZGlAYmlvLnVuaXBkLml0LjwvYXV0aC1hZGRyZXNzPjx0aXRsZXM+PHRpdGxlPkYtQVRQYXNl
IG9mIERyb3NvcGhpbGEgbWVsYW5vZ2FzdGVyIGZvcm1zIDUzLXBpY29zaWVtZW4gKDUzLXBTKSBj
aGFubmVscyByZXNwb25zaWJsZSBmb3IgbWl0b2Nob25kcmlhbCBDYTIrLWluZHVjZWQgQ2EyKyBy
ZWxlYXNlPC90aXRsZT48c2Vjb25kYXJ5LXRpdGxlPkogQmlvbCBDaGVtPC9zZWNvbmRhcnktdGl0
bGU+PGFsdC10aXRsZT5UaGUgSm91cm5hbCBvZiBiaW9sb2dpY2FsIGNoZW1pc3RyeTwvYWx0LXRp
dGxlPjwvdGl0bGVzPjxwZXJpb2RpY2FsPjxmdWxsLXRpdGxlPkogQmlvbCBDaGVtPC9mdWxsLXRp
dGxlPjxhYmJyLTE+VGhlIEpvdXJuYWwgb2YgYmlvbG9naWNhbCBjaGVtaXN0cnk8L2FiYnItMT48
L3BlcmlvZGljYWw+PGFsdC1wZXJpb2RpY2FsPjxmdWxsLXRpdGxlPkogQmlvbCBDaGVtPC9mdWxs
LXRpdGxlPjxhYmJyLTE+VGhlIEpvdXJuYWwgb2YgYmlvbG9naWNhbCBjaGVtaXN0cnk8L2FiYnIt
MT48L2FsdC1wZXJpb2RpY2FsPjxwYWdlcz40NTM3LTQ0PC9wYWdlcz48dm9sdW1lPjI5MDwvdm9s
dW1lPjxudW1iZXI+ODwvbnVtYmVyPjxlZGl0aW9uPjIwMTUvMDEvMDE8L2VkaXRpb24+PGtleXdv
cmRzPjxrZXl3b3JkPkFkZW5vc2luZSBUcmlwaG9zcGhhdGFzZXMvZ2VuZXRpY3MvKm1ldGFib2xp
c208L2tleXdvcmQ+PGtleXdvcmQ+QW5pbWFsczwva2V5d29yZD48a2V5d29yZD5DYWxjaXVtLypt
ZXRhYm9saXNtPC9rZXl3b3JkPjxrZXl3b3JkPkNhbGNpdW0gQ2hhbm5lbHMvZ2VuZXRpY3MvKm1l
dGFib2xpc208L2tleXdvcmQ+PGtleXdvcmQ+Q2FsY2l1bSBTaWduYWxpbmcvKnBoeXNpb2xvZ3k8
L2tleXdvcmQ+PGtleXdvcmQ+Q2VsbCBMaW5lPC9rZXl3b3JkPjxrZXl3b3JkPkRyb3NvcGhpbGEg
UHJvdGVpbnMvZ2VuZXRpY3MvKm1ldGFib2xpc208L2tleXdvcmQ+PGtleXdvcmQ+RHJvc29waGls
YSBtZWxhbm9nYXN0ZXI8L2tleXdvcmQ+PGtleXdvcmQ+SHVtYW5zPC9rZXl3b3JkPjxrZXl3b3Jk
Pk1pdG9jaG9uZHJpYWwgTWVtYnJhbmUgVHJhbnNwb3J0IFByb3RlaW5zL2dlbmV0aWNzLyptZXRh
Ym9saXNtPC9rZXl3b3JkPjwva2V5d29yZHM+PGRhdGVzPjx5ZWFyPjIwMTU8L3llYXI+PHB1Yi1k
YXRlcz48ZGF0ZT5GZWIgMjA8L2RhdGU+PC9wdWItZGF0ZXM+PC9kYXRlcz48aXNibj4xMDgzLTM1
MVggKEVsZWN0cm9uaWMpJiN4RDswMDIxLTkyNTggKExpbmtpbmcpPC9pc2JuPjxhY2Nlc3Npb24t
bnVtPjI1NTUwMTYwPC9hY2Nlc3Npb24tbnVtPjx3b3JrLXR5cGU+UmVzZWFyY2ggU3VwcG9ydCwg
Ti5JLkguLCBFeHRyYW11cmFsJiN4RDtSZXNlYXJjaCBTdXBwb3J0LCBOb24tVS5TLiBHb3YmYXBv
czt0PC93b3JrLXR5cGU+PHVybHM+PHJlbGF0ZWQtdXJscz48dXJsPmh0dHA6Ly93d3cubmNiaS5u
bG0ubmloLmdvdi9wdWJtZWQvMjU1NTAxNjA8L3VybD48L3JlbGF0ZWQtdXJscz48L3VybHM+PGN1
c3RvbTI+NDMzNTE5NTwvY3VzdG9tMj48ZWxlY3Ryb25pYy1yZXNvdXJjZS1udW0+MTAuMTA3NC9q
YmMuQzExNC42Mjk3NjY8L2VsZWN0cm9uaWMtcmVzb3VyY2UtbnVtPjxsYW5ndWFnZT5lbmc8L2xh
bmd1YWdlPjwvcmVjb3JkPjwvQ2l0ZT48L0VuZE5vdGU+
</w:fldData>
        </w:fldChar>
      </w:r>
      <w:r w:rsidR="000D7034">
        <w:rPr>
          <w:rFonts w:ascii="Arial" w:eastAsia="Times New Roman" w:hAnsi="Arial" w:cs="Arial"/>
          <w:sz w:val="24"/>
          <w:szCs w:val="24"/>
          <w:lang w:val="en-US"/>
        </w:rPr>
        <w:instrText xml:space="preserve"> ADDIN EN.CITE.DATA </w:instrText>
      </w:r>
      <w:r w:rsidR="0013695B">
        <w:rPr>
          <w:rFonts w:ascii="Arial" w:eastAsia="Times New Roman" w:hAnsi="Arial" w:cs="Arial"/>
          <w:sz w:val="24"/>
          <w:szCs w:val="24"/>
          <w:lang w:val="en-US"/>
        </w:rPr>
      </w:r>
      <w:r w:rsidR="0013695B">
        <w:rPr>
          <w:rFonts w:ascii="Arial" w:eastAsia="Times New Roman" w:hAnsi="Arial" w:cs="Arial"/>
          <w:sz w:val="24"/>
          <w:szCs w:val="24"/>
          <w:lang w:val="en-US"/>
        </w:rPr>
        <w:fldChar w:fldCharType="end"/>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separate"/>
      </w:r>
      <w:r w:rsidR="000D7034">
        <w:rPr>
          <w:rFonts w:ascii="Arial" w:eastAsia="Times New Roman" w:hAnsi="Arial" w:cs="Arial"/>
          <w:noProof/>
          <w:sz w:val="24"/>
          <w:szCs w:val="24"/>
          <w:lang w:val="en-US"/>
        </w:rPr>
        <w:t>[</w:t>
      </w:r>
      <w:hyperlink w:anchor="_ENREF_56" w:tooltip="Giorgio, 2013 #73" w:history="1">
        <w:r w:rsidR="00BF454C">
          <w:rPr>
            <w:rFonts w:ascii="Arial" w:eastAsia="Times New Roman" w:hAnsi="Arial" w:cs="Arial"/>
            <w:noProof/>
            <w:sz w:val="24"/>
            <w:szCs w:val="24"/>
            <w:lang w:val="en-US"/>
          </w:rPr>
          <w:t>56</w:t>
        </w:r>
      </w:hyperlink>
      <w:r w:rsidR="000D7034">
        <w:rPr>
          <w:rFonts w:ascii="Arial" w:eastAsia="Times New Roman" w:hAnsi="Arial" w:cs="Arial"/>
          <w:noProof/>
          <w:sz w:val="24"/>
          <w:szCs w:val="24"/>
          <w:lang w:val="en-US"/>
        </w:rPr>
        <w:t xml:space="preserve">, </w:t>
      </w:r>
      <w:hyperlink w:anchor="_ENREF_57" w:tooltip="von Stockum, 2015 #74" w:history="1">
        <w:r w:rsidR="00BF454C">
          <w:rPr>
            <w:rFonts w:ascii="Arial" w:eastAsia="Times New Roman" w:hAnsi="Arial" w:cs="Arial"/>
            <w:noProof/>
            <w:sz w:val="24"/>
            <w:szCs w:val="24"/>
            <w:lang w:val="en-US"/>
          </w:rPr>
          <w:t>57</w:t>
        </w:r>
      </w:hyperlink>
      <w:r w:rsidR="000D7034">
        <w:rPr>
          <w:rFonts w:ascii="Arial" w:eastAsia="Times New Roman" w:hAnsi="Arial" w:cs="Arial"/>
          <w:noProof/>
          <w:sz w:val="24"/>
          <w:szCs w:val="24"/>
          <w:lang w:val="en-US"/>
        </w:rPr>
        <w:t xml:space="preserve">, </w:t>
      </w:r>
      <w:hyperlink w:anchor="_ENREF_101" w:tooltip="Bernardi, 2015 #76" w:history="1">
        <w:r w:rsidR="00BF454C">
          <w:rPr>
            <w:rFonts w:ascii="Arial" w:eastAsia="Times New Roman" w:hAnsi="Arial" w:cs="Arial"/>
            <w:noProof/>
            <w:sz w:val="24"/>
            <w:szCs w:val="24"/>
            <w:lang w:val="en-US"/>
          </w:rPr>
          <w:t>101</w:t>
        </w:r>
      </w:hyperlink>
      <w:r w:rsidR="000D7034">
        <w:rPr>
          <w:rFonts w:ascii="Arial" w:eastAsia="Times New Roman" w:hAnsi="Arial" w:cs="Arial"/>
          <w:noProof/>
          <w:sz w:val="24"/>
          <w:szCs w:val="24"/>
          <w:lang w:val="en-US"/>
        </w:rPr>
        <w:t xml:space="preserve">, </w:t>
      </w:r>
      <w:hyperlink w:anchor="_ENREF_102" w:tooltip="Bernardi, 2015 #14" w:history="1">
        <w:r w:rsidR="00BF454C">
          <w:rPr>
            <w:rFonts w:ascii="Arial" w:eastAsia="Times New Roman" w:hAnsi="Arial" w:cs="Arial"/>
            <w:noProof/>
            <w:sz w:val="24"/>
            <w:szCs w:val="24"/>
            <w:lang w:val="en-US"/>
          </w:rPr>
          <w:t>102</w:t>
        </w:r>
      </w:hyperlink>
      <w:r w:rsidR="000D7034">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Pr="005000B0">
        <w:rPr>
          <w:rFonts w:ascii="Arial" w:eastAsia="Times New Roman" w:hAnsi="Arial" w:cs="Arial"/>
          <w:sz w:val="24"/>
          <w:szCs w:val="24"/>
          <w:lang w:val="en-US"/>
        </w:rPr>
        <w:t xml:space="preserve">. The induction and regulation of the PTP </w:t>
      </w:r>
      <w:r w:rsidR="002E5431">
        <w:rPr>
          <w:rFonts w:ascii="Arial" w:eastAsia="Times New Roman" w:hAnsi="Arial" w:cs="Arial"/>
          <w:sz w:val="24"/>
          <w:szCs w:val="24"/>
          <w:lang w:val="en-US"/>
        </w:rPr>
        <w:t>are</w:t>
      </w:r>
      <w:r w:rsidRPr="005000B0">
        <w:rPr>
          <w:rFonts w:ascii="Arial" w:eastAsia="Times New Roman" w:hAnsi="Arial" w:cs="Arial"/>
          <w:sz w:val="24"/>
          <w:szCs w:val="24"/>
          <w:lang w:val="en-US"/>
        </w:rPr>
        <w:t xml:space="preserve"> </w:t>
      </w:r>
      <w:r w:rsidR="00D81A90">
        <w:rPr>
          <w:rFonts w:ascii="Arial" w:eastAsia="Times New Roman" w:hAnsi="Arial" w:cs="Arial"/>
          <w:sz w:val="24"/>
          <w:szCs w:val="24"/>
          <w:lang w:val="en-US"/>
        </w:rPr>
        <w:t xml:space="preserve">evolutionary </w:t>
      </w:r>
      <w:r w:rsidRPr="005000B0">
        <w:rPr>
          <w:rFonts w:ascii="Arial" w:eastAsia="Times New Roman" w:hAnsi="Arial" w:cs="Arial"/>
          <w:sz w:val="24"/>
          <w:szCs w:val="24"/>
          <w:lang w:val="en-US"/>
        </w:rPr>
        <w:t xml:space="preserve">conserved and ATP synthase dimers were found to form </w:t>
      </w:r>
      <w:proofErr w:type="spellStart"/>
      <w:r w:rsidR="007704C4" w:rsidRPr="005000B0">
        <w:rPr>
          <w:rFonts w:ascii="Arial" w:eastAsia="Times New Roman" w:hAnsi="Arial" w:cs="Arial"/>
          <w:sz w:val="24"/>
          <w:szCs w:val="24"/>
          <w:lang w:val="en-US"/>
        </w:rPr>
        <w:t>y</w:t>
      </w:r>
      <w:r w:rsidRPr="005000B0">
        <w:rPr>
          <w:rFonts w:ascii="Arial" w:eastAsia="Times New Roman" w:hAnsi="Arial" w:cs="Arial"/>
          <w:sz w:val="24"/>
          <w:szCs w:val="24"/>
          <w:lang w:val="en-US"/>
        </w:rPr>
        <w:t>PTP</w:t>
      </w:r>
      <w:proofErr w:type="spellEnd"/>
      <w:r w:rsidRPr="005000B0">
        <w:rPr>
          <w:rFonts w:ascii="Arial" w:eastAsia="Times New Roman" w:hAnsi="Arial" w:cs="Arial"/>
          <w:sz w:val="24"/>
          <w:szCs w:val="24"/>
          <w:lang w:val="en-US"/>
        </w:rPr>
        <w:t xml:space="preserve"> </w:t>
      </w:r>
      <w:r w:rsidRPr="005000B0">
        <w:rPr>
          <w:rFonts w:ascii="Arial" w:eastAsia="Times New Roman" w:hAnsi="Arial" w:cs="Arial"/>
          <w:i/>
          <w:sz w:val="24"/>
          <w:szCs w:val="24"/>
          <w:lang w:val="en-US"/>
        </w:rPr>
        <w:t>in vitro</w:t>
      </w:r>
      <w:r w:rsidR="002E5431">
        <w:rPr>
          <w:rFonts w:ascii="Arial" w:eastAsia="Times New Roman" w:hAnsi="Arial" w:cs="Arial"/>
          <w:sz w:val="24"/>
          <w:szCs w:val="24"/>
          <w:lang w:val="en-US"/>
        </w:rPr>
        <w:t xml:space="preserve">, </w:t>
      </w:r>
      <w:r w:rsidR="002D5905" w:rsidRPr="005000B0">
        <w:rPr>
          <w:rFonts w:ascii="Arial" w:eastAsia="Times New Roman" w:hAnsi="Arial" w:cs="Arial"/>
          <w:sz w:val="24"/>
          <w:szCs w:val="24"/>
          <w:lang w:val="en-US"/>
        </w:rPr>
        <w:t xml:space="preserve">while the </w:t>
      </w:r>
      <w:r w:rsidR="00BF5965" w:rsidRPr="00BF5965">
        <w:rPr>
          <w:rFonts w:ascii="Arial" w:eastAsia="Times New Roman" w:hAnsi="Arial" w:cs="Arial"/>
          <w:color w:val="FF0000"/>
          <w:sz w:val="24"/>
          <w:szCs w:val="24"/>
          <w:lang w:val="en-US"/>
        </w:rPr>
        <w:t xml:space="preserve">deletion of </w:t>
      </w:r>
      <w:r w:rsidR="002D5905" w:rsidRPr="00BF5965">
        <w:rPr>
          <w:rFonts w:ascii="Arial" w:eastAsia="Times New Roman" w:hAnsi="Arial" w:cs="Arial"/>
          <w:color w:val="FF0000"/>
          <w:sz w:val="24"/>
          <w:szCs w:val="24"/>
          <w:lang w:val="en-US"/>
        </w:rPr>
        <w:t xml:space="preserve">subunits </w:t>
      </w:r>
      <w:r w:rsidR="002D5905" w:rsidRPr="00BF5965">
        <w:rPr>
          <w:rFonts w:ascii="Arial" w:eastAsia="Times New Roman" w:hAnsi="Arial" w:cs="Arial"/>
          <w:i/>
          <w:color w:val="FF0000"/>
          <w:sz w:val="24"/>
          <w:szCs w:val="24"/>
          <w:lang w:val="en-US"/>
        </w:rPr>
        <w:t>e</w:t>
      </w:r>
      <w:r w:rsidR="002D5905" w:rsidRPr="00BF5965">
        <w:rPr>
          <w:rFonts w:ascii="Arial" w:eastAsia="Times New Roman" w:hAnsi="Arial" w:cs="Arial"/>
          <w:color w:val="FF0000"/>
          <w:sz w:val="24"/>
          <w:szCs w:val="24"/>
          <w:lang w:val="en-US"/>
        </w:rPr>
        <w:t xml:space="preserve"> </w:t>
      </w:r>
      <w:r w:rsidR="002E5431">
        <w:rPr>
          <w:rFonts w:ascii="Arial" w:eastAsia="Times New Roman" w:hAnsi="Arial" w:cs="Arial"/>
          <w:color w:val="FF0000"/>
          <w:sz w:val="24"/>
          <w:szCs w:val="24"/>
          <w:lang w:val="en-US"/>
        </w:rPr>
        <w:t>or</w:t>
      </w:r>
      <w:r w:rsidR="002D5905" w:rsidRPr="00BF5965">
        <w:rPr>
          <w:rFonts w:ascii="Arial" w:eastAsia="Times New Roman" w:hAnsi="Arial" w:cs="Arial"/>
          <w:color w:val="FF0000"/>
          <w:sz w:val="24"/>
          <w:szCs w:val="24"/>
          <w:lang w:val="en-US"/>
        </w:rPr>
        <w:t xml:space="preserve"> </w:t>
      </w:r>
      <w:r w:rsidR="002D5905" w:rsidRPr="00BF5965">
        <w:rPr>
          <w:rFonts w:ascii="Arial" w:eastAsia="Times New Roman" w:hAnsi="Arial" w:cs="Arial"/>
          <w:i/>
          <w:color w:val="FF0000"/>
          <w:sz w:val="24"/>
          <w:szCs w:val="24"/>
          <w:lang w:val="en-US"/>
        </w:rPr>
        <w:t>g,</w:t>
      </w:r>
      <w:r w:rsidR="002D5905" w:rsidRPr="00BF5965">
        <w:rPr>
          <w:rFonts w:ascii="Arial" w:eastAsia="Times New Roman" w:hAnsi="Arial" w:cs="Arial"/>
          <w:color w:val="FF0000"/>
          <w:sz w:val="24"/>
          <w:szCs w:val="24"/>
          <w:lang w:val="en-US"/>
        </w:rPr>
        <w:t xml:space="preserve"> necessary for dimer formation</w:t>
      </w:r>
      <w:r w:rsidR="004A5307" w:rsidRPr="00BF5965">
        <w:rPr>
          <w:rFonts w:ascii="Arial" w:eastAsia="Times New Roman" w:hAnsi="Arial" w:cs="Arial"/>
          <w:color w:val="FF0000"/>
          <w:sz w:val="24"/>
          <w:szCs w:val="24"/>
          <w:lang w:val="en-US"/>
        </w:rPr>
        <w:t>,</w:t>
      </w:r>
      <w:r w:rsidR="002D5905" w:rsidRPr="00BF5965">
        <w:rPr>
          <w:rFonts w:ascii="Arial" w:eastAsia="Times New Roman" w:hAnsi="Arial" w:cs="Arial"/>
          <w:color w:val="FF0000"/>
          <w:sz w:val="24"/>
          <w:szCs w:val="24"/>
          <w:lang w:val="en-US"/>
        </w:rPr>
        <w:t xml:space="preserve"> </w:t>
      </w:r>
      <w:r w:rsidR="004E6F79" w:rsidRPr="00BF5965">
        <w:rPr>
          <w:rFonts w:ascii="Arial" w:eastAsia="Times New Roman" w:hAnsi="Arial" w:cs="Arial"/>
          <w:color w:val="FF0000"/>
          <w:sz w:val="24"/>
          <w:szCs w:val="24"/>
          <w:lang w:val="en-US"/>
        </w:rPr>
        <w:t>affect</w:t>
      </w:r>
      <w:r w:rsidR="004E6F79">
        <w:rPr>
          <w:rFonts w:ascii="Arial" w:eastAsia="Times New Roman" w:hAnsi="Arial" w:cs="Arial"/>
          <w:color w:val="FF0000"/>
          <w:sz w:val="24"/>
          <w:szCs w:val="24"/>
          <w:lang w:val="en-US"/>
        </w:rPr>
        <w:t>ed</w:t>
      </w:r>
      <w:r w:rsidR="004E6F79" w:rsidRPr="00BF5965">
        <w:rPr>
          <w:rFonts w:ascii="Arial" w:eastAsia="Times New Roman" w:hAnsi="Arial" w:cs="Arial"/>
          <w:color w:val="FF0000"/>
          <w:sz w:val="24"/>
          <w:szCs w:val="24"/>
          <w:lang w:val="en-US"/>
        </w:rPr>
        <w:t xml:space="preserve"> </w:t>
      </w:r>
      <w:r w:rsidR="002D5905" w:rsidRPr="00BF5965">
        <w:rPr>
          <w:rFonts w:ascii="Arial" w:eastAsia="Times New Roman" w:hAnsi="Arial" w:cs="Arial"/>
          <w:color w:val="FF0000"/>
          <w:sz w:val="24"/>
          <w:szCs w:val="24"/>
          <w:lang w:val="en-US"/>
        </w:rPr>
        <w:t>its induction</w:t>
      </w:r>
      <w:r w:rsidR="002D5905" w:rsidRPr="005000B0">
        <w:rPr>
          <w:rFonts w:ascii="Arial" w:eastAsia="Times New Roman" w:hAnsi="Arial" w:cs="Arial"/>
          <w:sz w:val="24"/>
          <w:szCs w:val="24"/>
          <w:lang w:val="en-US"/>
        </w:rPr>
        <w:t xml:space="preserve"> </w:t>
      </w:r>
      <w:r w:rsidR="0013695B" w:rsidRPr="005000B0">
        <w:rPr>
          <w:rFonts w:ascii="Arial" w:eastAsia="Times New Roman" w:hAnsi="Arial" w:cs="Arial"/>
          <w:sz w:val="24"/>
          <w:szCs w:val="24"/>
          <w:lang w:val="en-US"/>
        </w:rPr>
        <w:fldChar w:fldCharType="begin">
          <w:fldData xml:space="preserve">PEVuZE5vdGU+PENpdGU+PEF1dGhvcj5DYXJyYXJvPC9BdXRob3I+PFllYXI+MjAxNDwvWWVhcj48
UmVjTnVtPjc3PC9SZWNOdW0+PERpc3BsYXlUZXh0PlsxMDNdPC9EaXNwbGF5VGV4dD48cmVjb3Jk
PjxyZWMtbnVtYmVyPjc3PC9yZWMtbnVtYmVyPjxmb3JlaWduLWtleXM+PGtleSBhcHA9IkVOIiBk
Yi1pZD0idnZ6dmQwYWY4c3h3NWVlcDByYnZmczBrcDB4ZHd0OTk1YXRzIj43Nzwva2V5PjwvZm9y
ZWlnbi1rZXlzPjxyZWYtdHlwZSBuYW1lPSJKb3VybmFsIEFydGljbGUiPjE3PC9yZWYtdHlwZT48
Y29udHJpYnV0b3JzPjxhdXRob3JzPjxhdXRob3I+Q2FycmFybywgTS48L2F1dGhvcj48YXV0aG9y
Pkdpb3JnaW8sIFYuPC9hdXRob3I+PGF1dGhvcj5TaWxlaWt5dGUsIEouPC9hdXRob3I+PGF1dGhv
cj5TYXJ0b3JpLCBHLjwvYXV0aG9yPjxhdXRob3I+Rm9ydGUsIE0uPC9hdXRob3I+PGF1dGhvcj5M
aXBwZSwgRy48L2F1dGhvcj48YXV0aG9yPlpvcmF0dGksIE0uPC9hdXRob3I+PGF1dGhvcj5TemFi
bywgSS48L2F1dGhvcj48YXV0aG9yPkJlcm5hcmRpLCBQLjwvYXV0aG9yPjwvYXV0aG9ycz48L2Nv
bnRyaWJ1dG9ycz48YXV0aC1hZGRyZXNzPkZyb20gdGhlIENvbnNpZ2xpbyBOYXppb25hbGUgZGVs
bGUgUmljZXJjaGUgTmV1cm9zY2llbmNlIEluc3RpdHV0ZSBhbmQgRGVwYXJ0bWVudCBvZiBCaW9t
ZWRpY2FsIFNjaWVuY2VzIGFuZC4mI3hEO3RoZSBWb2xsdW0gSW5zdGl0dXRlLCBPcmVnb24gSGVh
bHRoIGFuZCBTY2llbmNlcyBVbml2ZXJzaXR5LCBQb3J0bGFuZCwgT3JlZ29uIDk3MjM5LTMwOTgs
IGFuZC4mI3hEO3RoZSBEZXBhcnRtZW50IG9mIEZvb2QgU2NpZW5jZSwgVW5pdmVyc2l0eSBvZiBV
ZGluZSwgMzMxMDAgVWRpbmUsIEl0YWx5LiYjeEQ7dGhlIERlcGFydG1lbnQgb2YgQmlvbG9neSwg
VW5pdmVyc2l0eSBvZiBQYWRvdmEsIEktMzUxMjEgUGFkb3ZhLCBJdGFseS4mI3hEO0Zyb20gdGhl
IENvbnNpZ2xpbyBOYXppb25hbGUgZGVsbGUgUmljZXJjaGUgTmV1cm9zY2llbmNlIEluc3RpdHV0
ZSBhbmQgRGVwYXJ0bWVudCBvZiBCaW9tZWRpY2FsIFNjaWVuY2VzIGFuZCBiZXJuYXJkaUBiaW8u
dW5pcGQuaXQuPC9hdXRoLWFkZHJlc3M+PHRpdGxlcz48dGl0bGU+Q2hhbm5lbCBmb3JtYXRpb24g
YnkgeWVhc3QgRi1BVFAgc3ludGhhc2UgYW5kIHRoZSByb2xlIG9mIGRpbWVyaXphdGlvbiBpbiB0
aGUgbWl0b2Nob25kcmlhbCBwZXJtZWFiaWxpdHkgdHJhbnNpdGlvbjwvdGl0bGU+PHNlY29uZGFy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ZXM+MTU5ODAtNTwvcGFnZXM+PHZvbHVtZT4yODk8L3ZvbHVtZT48bnVtYmVyPjIzPC9udW1iZXI+
PGVkaXRpb24+MjAxNC8wNS8wMzwvZWRpdGlvbj48a2V5d29yZHM+PGtleXdvcmQ+QmxvdHRpbmcs
IFdlc3Rlcm48L2tleXdvcmQ+PGtleXdvcmQ+RGltZXJpemF0aW9uPC9rZXl3b3JkPjxrZXl3b3Jk
PkVsZWN0cm9waG9yZXNpcywgUG9seWFjcnlsYW1pZGUgR2VsPC9rZXl3b3JkPjxrZXl3b3JkPk1p
dG9jaG9uZHJpYWwgTWVtYnJhbmUgVHJhbnNwb3J0IFByb3RlaW5zL2NoZW1pc3RyeS8qcGh5c2lv
bG9neTwva2V5d29yZD48a2V5d29yZD5NaXRvY2hvbmRyaWFsIFByb3Rvbi1UcmFuc2xvY2F0aW5n
IEFUUGFzZXMvKm1ldGFib2xpc208L2tleXdvcmQ+PGtleXdvcmQ+U2FjY2hhcm9teWNlcyBjZXJl
dmlzaWFlLyplbnp5bW9sb2d5PC9rZXl3b3JkPjwva2V5d29yZHM+PGRhdGVzPjx5ZWFyPjIwMTQ8
L3llYXI+PHB1Yi1kYXRlcz48ZGF0ZT5KdW4gMDY8L2RhdGU+PC9wdWItZGF0ZXM+PC9kYXRlcz48
aXNibj4xMDgzLTM1MVggKEVsZWN0cm9uaWMpJiN4RDswMDIxLTkyNTggKExpbmtpbmcpPC9pc2Ju
PjxhY2Nlc3Npb24tbnVtPjI0NzkwMTA1PC9hY2Nlc3Npb24tbnVtPjx3b3JrLXR5cGU+UmVzZWFy
Y2ggU3VwcG9ydCwgTi5JLkguLCBFeHRyYW11cmFsJiN4RDtSZXNlYXJjaCBTdXBwb3J0LCBOb24t
VS5TLiBHb3YmYXBvczt0PC93b3JrLXR5cGU+PHVybHM+PHJlbGF0ZWQtdXJscz48dXJsPmh0dHA6
Ly93d3cubmNiaS5ubG0ubmloLmdvdi9wdWJtZWQvMjQ3OTAxMDU8L3VybD48L3JlbGF0ZWQtdXJs
cz48L3VybHM+PGN1c3RvbTI+NDA0NzM3MzwvY3VzdG9tMj48ZWxlY3Ryb25pYy1yZXNvdXJjZS1u
dW0+MTAuMTA3NC9qYmMuQzExNC41NTk2MzM8L2VsZWN0cm9uaWMtcmVzb3VyY2UtbnVtPjxsYW5n
dWFnZT5lbmc8L2xhbmd1YWdlPjwvcmVjb3JkPjwvQ2l0ZT48L0VuZE5vdGU+AG==
</w:fldData>
        </w:fldChar>
      </w:r>
      <w:r w:rsidR="000D7034">
        <w:rPr>
          <w:rFonts w:ascii="Arial" w:eastAsia="Times New Roman" w:hAnsi="Arial" w:cs="Arial"/>
          <w:sz w:val="24"/>
          <w:szCs w:val="24"/>
          <w:lang w:val="en-US"/>
        </w:rPr>
        <w:instrText xml:space="preserve"> ADDIN EN.CITE </w:instrText>
      </w:r>
      <w:r w:rsidR="0013695B">
        <w:rPr>
          <w:rFonts w:ascii="Arial" w:eastAsia="Times New Roman" w:hAnsi="Arial" w:cs="Arial"/>
          <w:sz w:val="24"/>
          <w:szCs w:val="24"/>
          <w:lang w:val="en-US"/>
        </w:rPr>
        <w:fldChar w:fldCharType="begin">
          <w:fldData xml:space="preserve">PEVuZE5vdGU+PENpdGU+PEF1dGhvcj5DYXJyYXJvPC9BdXRob3I+PFllYXI+MjAxNDwvWWVhcj48
UmVjTnVtPjc3PC9SZWNOdW0+PERpc3BsYXlUZXh0PlsxMDNdPC9EaXNwbGF5VGV4dD48cmVjb3Jk
PjxyZWMtbnVtYmVyPjc3PC9yZWMtbnVtYmVyPjxmb3JlaWduLWtleXM+PGtleSBhcHA9IkVOIiBk
Yi1pZD0idnZ6dmQwYWY4c3h3NWVlcDByYnZmczBrcDB4ZHd0OTk1YXRzIj43Nzwva2V5PjwvZm9y
ZWlnbi1rZXlzPjxyZWYtdHlwZSBuYW1lPSJKb3VybmFsIEFydGljbGUiPjE3PC9yZWYtdHlwZT48
Y29udHJpYnV0b3JzPjxhdXRob3JzPjxhdXRob3I+Q2FycmFybywgTS48L2F1dGhvcj48YXV0aG9y
Pkdpb3JnaW8sIFYuPC9hdXRob3I+PGF1dGhvcj5TaWxlaWt5dGUsIEouPC9hdXRob3I+PGF1dGhv
cj5TYXJ0b3JpLCBHLjwvYXV0aG9yPjxhdXRob3I+Rm9ydGUsIE0uPC9hdXRob3I+PGF1dGhvcj5M
aXBwZSwgRy48L2F1dGhvcj48YXV0aG9yPlpvcmF0dGksIE0uPC9hdXRob3I+PGF1dGhvcj5TemFi
bywgSS48L2F1dGhvcj48YXV0aG9yPkJlcm5hcmRpLCBQLjwvYXV0aG9yPjwvYXV0aG9ycz48L2Nv
bnRyaWJ1dG9ycz48YXV0aC1hZGRyZXNzPkZyb20gdGhlIENvbnNpZ2xpbyBOYXppb25hbGUgZGVs
bGUgUmljZXJjaGUgTmV1cm9zY2llbmNlIEluc3RpdHV0ZSBhbmQgRGVwYXJ0bWVudCBvZiBCaW9t
ZWRpY2FsIFNjaWVuY2VzIGFuZC4mI3hEO3RoZSBWb2xsdW0gSW5zdGl0dXRlLCBPcmVnb24gSGVh
bHRoIGFuZCBTY2llbmNlcyBVbml2ZXJzaXR5LCBQb3J0bGFuZCwgT3JlZ29uIDk3MjM5LTMwOTgs
IGFuZC4mI3hEO3RoZSBEZXBhcnRtZW50IG9mIEZvb2QgU2NpZW5jZSwgVW5pdmVyc2l0eSBvZiBV
ZGluZSwgMzMxMDAgVWRpbmUsIEl0YWx5LiYjeEQ7dGhlIERlcGFydG1lbnQgb2YgQmlvbG9neSwg
VW5pdmVyc2l0eSBvZiBQYWRvdmEsIEktMzUxMjEgUGFkb3ZhLCBJdGFseS4mI3hEO0Zyb20gdGhl
IENvbnNpZ2xpbyBOYXppb25hbGUgZGVsbGUgUmljZXJjaGUgTmV1cm9zY2llbmNlIEluc3RpdHV0
ZSBhbmQgRGVwYXJ0bWVudCBvZiBCaW9tZWRpY2FsIFNjaWVuY2VzIGFuZCBiZXJuYXJkaUBiaW8u
dW5pcGQuaXQuPC9hdXRoLWFkZHJlc3M+PHRpdGxlcz48dGl0bGU+Q2hhbm5lbCBmb3JtYXRpb24g
YnkgeWVhc3QgRi1BVFAgc3ludGhhc2UgYW5kIHRoZSByb2xlIG9mIGRpbWVyaXphdGlvbiBpbiB0
aGUgbWl0b2Nob25kcmlhbCBwZXJtZWFiaWxpdHkgdHJhbnNpdGlvbjwvdGl0bGU+PHNlY29uZGFy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ZXM+MTU5ODAtNTwvcGFnZXM+PHZvbHVtZT4yODk8L3ZvbHVtZT48bnVtYmVyPjIzPC9udW1iZXI+
PGVkaXRpb24+MjAxNC8wNS8wMzwvZWRpdGlvbj48a2V5d29yZHM+PGtleXdvcmQ+QmxvdHRpbmcs
IFdlc3Rlcm48L2tleXdvcmQ+PGtleXdvcmQ+RGltZXJpemF0aW9uPC9rZXl3b3JkPjxrZXl3b3Jk
PkVsZWN0cm9waG9yZXNpcywgUG9seWFjcnlsYW1pZGUgR2VsPC9rZXl3b3JkPjxrZXl3b3JkPk1p
dG9jaG9uZHJpYWwgTWVtYnJhbmUgVHJhbnNwb3J0IFByb3RlaW5zL2NoZW1pc3RyeS8qcGh5c2lv
bG9neTwva2V5d29yZD48a2V5d29yZD5NaXRvY2hvbmRyaWFsIFByb3Rvbi1UcmFuc2xvY2F0aW5n
IEFUUGFzZXMvKm1ldGFib2xpc208L2tleXdvcmQ+PGtleXdvcmQ+U2FjY2hhcm9teWNlcyBjZXJl
dmlzaWFlLyplbnp5bW9sb2d5PC9rZXl3b3JkPjwva2V5d29yZHM+PGRhdGVzPjx5ZWFyPjIwMTQ8
L3llYXI+PHB1Yi1kYXRlcz48ZGF0ZT5KdW4gMDY8L2RhdGU+PC9wdWItZGF0ZXM+PC9kYXRlcz48
aXNibj4xMDgzLTM1MVggKEVsZWN0cm9uaWMpJiN4RDswMDIxLTkyNTggKExpbmtpbmcpPC9pc2Ju
PjxhY2Nlc3Npb24tbnVtPjI0NzkwMTA1PC9hY2Nlc3Npb24tbnVtPjx3b3JrLXR5cGU+UmVzZWFy
Y2ggU3VwcG9ydCwgTi5JLkguLCBFeHRyYW11cmFsJiN4RDtSZXNlYXJjaCBTdXBwb3J0LCBOb24t
VS5TLiBHb3YmYXBvczt0PC93b3JrLXR5cGU+PHVybHM+PHJlbGF0ZWQtdXJscz48dXJsPmh0dHA6
Ly93d3cubmNiaS5ubG0ubmloLmdvdi9wdWJtZWQvMjQ3OTAxMDU8L3VybD48L3JlbGF0ZWQtdXJs
cz48L3VybHM+PGN1c3RvbTI+NDA0NzM3MzwvY3VzdG9tMj48ZWxlY3Ryb25pYy1yZXNvdXJjZS1u
dW0+MTAuMTA3NC9qYmMuQzExNC41NTk2MzM8L2VsZWN0cm9uaWMtcmVzb3VyY2UtbnVtPjxsYW5n
dWFnZT5lbmc8L2xhbmd1YWdlPjwvcmVjb3JkPjwvQ2l0ZT48L0VuZE5vdGU+AG==
</w:fldData>
        </w:fldChar>
      </w:r>
      <w:r w:rsidR="000D7034">
        <w:rPr>
          <w:rFonts w:ascii="Arial" w:eastAsia="Times New Roman" w:hAnsi="Arial" w:cs="Arial"/>
          <w:sz w:val="24"/>
          <w:szCs w:val="24"/>
          <w:lang w:val="en-US"/>
        </w:rPr>
        <w:instrText xml:space="preserve"> ADDIN EN.CITE.DATA </w:instrText>
      </w:r>
      <w:r w:rsidR="0013695B">
        <w:rPr>
          <w:rFonts w:ascii="Arial" w:eastAsia="Times New Roman" w:hAnsi="Arial" w:cs="Arial"/>
          <w:sz w:val="24"/>
          <w:szCs w:val="24"/>
          <w:lang w:val="en-US"/>
        </w:rPr>
      </w:r>
      <w:r w:rsidR="0013695B">
        <w:rPr>
          <w:rFonts w:ascii="Arial" w:eastAsia="Times New Roman" w:hAnsi="Arial" w:cs="Arial"/>
          <w:sz w:val="24"/>
          <w:szCs w:val="24"/>
          <w:lang w:val="en-US"/>
        </w:rPr>
        <w:fldChar w:fldCharType="end"/>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separate"/>
      </w:r>
      <w:r w:rsidR="000D7034">
        <w:rPr>
          <w:rFonts w:ascii="Arial" w:eastAsia="Times New Roman" w:hAnsi="Arial" w:cs="Arial"/>
          <w:noProof/>
          <w:sz w:val="24"/>
          <w:szCs w:val="24"/>
          <w:lang w:val="en-US"/>
        </w:rPr>
        <w:t>[</w:t>
      </w:r>
      <w:hyperlink w:anchor="_ENREF_103" w:tooltip="Carraro, 2014 #77" w:history="1">
        <w:r w:rsidR="00BF454C">
          <w:rPr>
            <w:rFonts w:ascii="Arial" w:eastAsia="Times New Roman" w:hAnsi="Arial" w:cs="Arial"/>
            <w:noProof/>
            <w:sz w:val="24"/>
            <w:szCs w:val="24"/>
            <w:lang w:val="en-US"/>
          </w:rPr>
          <w:t>103</w:t>
        </w:r>
      </w:hyperlink>
      <w:r w:rsidR="000D7034">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Pr="005000B0">
        <w:rPr>
          <w:rFonts w:ascii="Arial" w:eastAsia="Times New Roman" w:hAnsi="Arial" w:cs="Arial"/>
          <w:sz w:val="24"/>
          <w:szCs w:val="24"/>
          <w:lang w:val="en-US"/>
        </w:rPr>
        <w:t xml:space="preserve">. We thus </w:t>
      </w:r>
      <w:r w:rsidR="004E6F79">
        <w:rPr>
          <w:rFonts w:ascii="Arial" w:eastAsia="Times New Roman" w:hAnsi="Arial" w:cs="Arial"/>
          <w:sz w:val="24"/>
          <w:szCs w:val="24"/>
          <w:lang w:val="en-US"/>
        </w:rPr>
        <w:t>investigated</w:t>
      </w:r>
      <w:r w:rsidR="004E6F79"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 xml:space="preserve">the </w:t>
      </w:r>
      <w:r w:rsidR="002D5905" w:rsidRPr="005000B0">
        <w:rPr>
          <w:rFonts w:ascii="Arial" w:eastAsia="Times New Roman" w:hAnsi="Arial" w:cs="Arial"/>
          <w:sz w:val="24"/>
          <w:szCs w:val="24"/>
          <w:lang w:val="en-US"/>
        </w:rPr>
        <w:t>PTP</w:t>
      </w:r>
      <w:r w:rsidRPr="005000B0">
        <w:rPr>
          <w:rFonts w:ascii="Arial" w:eastAsia="Times New Roman" w:hAnsi="Arial" w:cs="Arial"/>
          <w:sz w:val="24"/>
          <w:szCs w:val="24"/>
          <w:lang w:val="en-US"/>
        </w:rPr>
        <w:t xml:space="preserve"> induction in the </w:t>
      </w:r>
      <w:r w:rsidRPr="005000B0">
        <w:rPr>
          <w:rFonts w:ascii="Arial" w:eastAsia="Times New Roman" w:hAnsi="Arial" w:cs="Arial"/>
          <w:i/>
          <w:sz w:val="24"/>
          <w:szCs w:val="24"/>
          <w:lang w:val="en-US"/>
        </w:rPr>
        <w:t xml:space="preserve">atp6-P163S </w:t>
      </w:r>
      <w:r w:rsidRPr="005000B0">
        <w:rPr>
          <w:rFonts w:ascii="Arial" w:eastAsia="Times New Roman" w:hAnsi="Arial" w:cs="Arial"/>
          <w:sz w:val="24"/>
          <w:szCs w:val="24"/>
          <w:lang w:val="en-US"/>
        </w:rPr>
        <w:t xml:space="preserve">and </w:t>
      </w:r>
      <w:r w:rsidRPr="005000B0">
        <w:rPr>
          <w:rFonts w:ascii="Arial" w:eastAsia="Times New Roman" w:hAnsi="Arial" w:cs="Arial"/>
          <w:i/>
          <w:sz w:val="24"/>
          <w:szCs w:val="24"/>
          <w:lang w:val="en-US"/>
        </w:rPr>
        <w:t>atp6-K90E</w:t>
      </w:r>
      <w:r w:rsidRPr="005000B0">
        <w:rPr>
          <w:rFonts w:ascii="Arial" w:eastAsia="Times New Roman" w:hAnsi="Arial" w:cs="Arial"/>
          <w:sz w:val="24"/>
          <w:szCs w:val="24"/>
          <w:lang w:val="en-US"/>
        </w:rPr>
        <w:t xml:space="preserve"> mutants in </w:t>
      </w:r>
      <w:r w:rsidRPr="005000B0">
        <w:rPr>
          <w:rFonts w:ascii="Arial" w:eastAsia="Times New Roman" w:hAnsi="Arial" w:cs="Arial"/>
          <w:i/>
          <w:sz w:val="24"/>
          <w:szCs w:val="24"/>
          <w:lang w:val="en-US"/>
        </w:rPr>
        <w:t>OM45-GFP</w:t>
      </w:r>
      <w:r w:rsidRPr="005000B0">
        <w:rPr>
          <w:rFonts w:ascii="Arial" w:eastAsia="Times New Roman" w:hAnsi="Arial" w:cs="Arial"/>
          <w:sz w:val="24"/>
          <w:szCs w:val="24"/>
          <w:lang w:val="en-US"/>
        </w:rPr>
        <w:t xml:space="preserve"> background by two assays</w:t>
      </w:r>
      <w:r w:rsidR="00FD0164">
        <w:rPr>
          <w:rFonts w:ascii="Arial" w:eastAsia="Times New Roman" w:hAnsi="Arial" w:cs="Arial"/>
          <w:sz w:val="24"/>
          <w:szCs w:val="24"/>
          <w:lang w:val="en-US"/>
        </w:rPr>
        <w:t>.</w:t>
      </w:r>
      <w:r w:rsidR="00CD7927" w:rsidRPr="005000B0">
        <w:rPr>
          <w:rFonts w:ascii="Arial" w:eastAsia="Times New Roman" w:hAnsi="Arial" w:cs="Arial"/>
          <w:sz w:val="24"/>
          <w:szCs w:val="24"/>
          <w:lang w:val="en-US"/>
        </w:rPr>
        <w:t xml:space="preserve"> </w:t>
      </w:r>
      <w:r w:rsidR="00FD0164" w:rsidRPr="00B71ED4">
        <w:rPr>
          <w:rFonts w:ascii="Arial" w:eastAsia="Times New Roman" w:hAnsi="Arial" w:cs="Arial"/>
          <w:color w:val="FF0000"/>
          <w:sz w:val="24"/>
          <w:szCs w:val="24"/>
          <w:lang w:val="en-US"/>
        </w:rPr>
        <w:t>The</w:t>
      </w:r>
      <w:r w:rsidR="00CD7927" w:rsidRPr="00B71ED4">
        <w:rPr>
          <w:rFonts w:ascii="Arial" w:eastAsia="Times New Roman" w:hAnsi="Arial" w:cs="Arial"/>
          <w:color w:val="FF0000"/>
          <w:sz w:val="24"/>
          <w:szCs w:val="24"/>
          <w:lang w:val="en-US"/>
        </w:rPr>
        <w:t xml:space="preserve"> </w:t>
      </w:r>
      <w:r w:rsidR="00CD7927" w:rsidRPr="00B71ED4">
        <w:rPr>
          <w:rFonts w:ascii="Arial" w:eastAsia="Times New Roman" w:hAnsi="Arial" w:cs="Arial"/>
          <w:i/>
          <w:color w:val="FF0000"/>
          <w:sz w:val="24"/>
          <w:szCs w:val="24"/>
          <w:lang w:val="en-US"/>
        </w:rPr>
        <w:t>tim11Δ</w:t>
      </w:r>
      <w:r w:rsidR="00CD7927" w:rsidRPr="00B71ED4">
        <w:rPr>
          <w:rFonts w:ascii="Arial" w:eastAsia="Times New Roman" w:hAnsi="Arial" w:cs="Arial"/>
          <w:color w:val="FF0000"/>
          <w:sz w:val="24"/>
          <w:szCs w:val="24"/>
          <w:lang w:val="en-US"/>
        </w:rPr>
        <w:t xml:space="preserve"> strain</w:t>
      </w:r>
      <w:r w:rsidR="0092734B">
        <w:rPr>
          <w:rFonts w:ascii="Arial" w:eastAsia="Times New Roman" w:hAnsi="Arial" w:cs="Arial"/>
          <w:color w:val="FF0000"/>
          <w:sz w:val="24"/>
          <w:szCs w:val="24"/>
          <w:lang w:val="en-US"/>
        </w:rPr>
        <w:t>,</w:t>
      </w:r>
      <w:r w:rsidR="008A005D">
        <w:rPr>
          <w:rFonts w:ascii="Arial" w:eastAsia="Times New Roman" w:hAnsi="Arial" w:cs="Arial"/>
          <w:color w:val="FF0000"/>
          <w:sz w:val="24"/>
          <w:szCs w:val="24"/>
          <w:lang w:val="en-US"/>
        </w:rPr>
        <w:t xml:space="preserve"> lackin</w:t>
      </w:r>
      <w:r w:rsidR="00787A8C">
        <w:rPr>
          <w:rFonts w:ascii="Arial" w:eastAsia="Times New Roman" w:hAnsi="Arial" w:cs="Arial"/>
          <w:color w:val="FF0000"/>
          <w:sz w:val="24"/>
          <w:szCs w:val="24"/>
          <w:lang w:val="en-US"/>
        </w:rPr>
        <w:t xml:space="preserve">g </w:t>
      </w:r>
      <w:r w:rsidR="00787A8C">
        <w:rPr>
          <w:rFonts w:ascii="Arial" w:eastAsia="Times New Roman" w:hAnsi="Arial" w:cs="Arial"/>
          <w:color w:val="FF0000"/>
          <w:sz w:val="24"/>
          <w:szCs w:val="24"/>
          <w:lang w:val="en-US"/>
        </w:rPr>
        <w:lastRenderedPageBreak/>
        <w:t>the</w:t>
      </w:r>
      <w:r w:rsidR="008A005D">
        <w:rPr>
          <w:rFonts w:ascii="Arial" w:eastAsia="Times New Roman" w:hAnsi="Arial" w:cs="Arial"/>
          <w:color w:val="FF0000"/>
          <w:sz w:val="24"/>
          <w:szCs w:val="24"/>
          <w:lang w:val="en-US"/>
        </w:rPr>
        <w:t xml:space="preserve"> non-essential </w:t>
      </w:r>
      <w:r w:rsidR="00787A8C" w:rsidRPr="00531030">
        <w:rPr>
          <w:rFonts w:ascii="Arial" w:eastAsia="Times New Roman" w:hAnsi="Arial" w:cs="Arial"/>
          <w:i/>
          <w:color w:val="FF0000"/>
          <w:sz w:val="24"/>
          <w:szCs w:val="24"/>
          <w:lang w:val="en-US"/>
        </w:rPr>
        <w:t>e</w:t>
      </w:r>
      <w:r w:rsidR="00787A8C">
        <w:rPr>
          <w:rFonts w:ascii="Arial" w:eastAsia="Times New Roman" w:hAnsi="Arial" w:cs="Arial"/>
          <w:color w:val="FF0000"/>
          <w:sz w:val="24"/>
          <w:szCs w:val="24"/>
          <w:lang w:val="en-US"/>
        </w:rPr>
        <w:t xml:space="preserve"> </w:t>
      </w:r>
      <w:r w:rsidR="008A005D">
        <w:rPr>
          <w:rFonts w:ascii="Arial" w:eastAsia="Times New Roman" w:hAnsi="Arial" w:cs="Arial"/>
          <w:color w:val="FF0000"/>
          <w:sz w:val="24"/>
          <w:szCs w:val="24"/>
          <w:lang w:val="en-US"/>
        </w:rPr>
        <w:t>subunit of ATPase,</w:t>
      </w:r>
      <w:r w:rsidR="0092734B">
        <w:rPr>
          <w:rFonts w:ascii="Arial" w:eastAsia="Times New Roman" w:hAnsi="Arial" w:cs="Arial"/>
          <w:color w:val="FF0000"/>
          <w:sz w:val="24"/>
          <w:szCs w:val="24"/>
          <w:lang w:val="en-US"/>
        </w:rPr>
        <w:t xml:space="preserve"> </w:t>
      </w:r>
      <w:r w:rsidR="0092734B" w:rsidRPr="0092734B">
        <w:rPr>
          <w:rFonts w:ascii="Arial" w:eastAsia="Times New Roman" w:hAnsi="Arial" w:cs="Arial"/>
          <w:color w:val="548DD4" w:themeColor="text2" w:themeTint="99"/>
          <w:sz w:val="24"/>
          <w:szCs w:val="24"/>
          <w:lang w:val="en-US"/>
        </w:rPr>
        <w:t xml:space="preserve">in which PTP induction </w:t>
      </w:r>
      <w:r w:rsidR="00006E52">
        <w:rPr>
          <w:rFonts w:ascii="Arial" w:eastAsia="Times New Roman" w:hAnsi="Arial" w:cs="Arial"/>
          <w:color w:val="548DD4" w:themeColor="text2" w:themeTint="99"/>
          <w:sz w:val="24"/>
          <w:szCs w:val="24"/>
          <w:lang w:val="en-US"/>
        </w:rPr>
        <w:t>delay</w:t>
      </w:r>
      <w:r w:rsidR="00006E52" w:rsidRPr="00006E52">
        <w:rPr>
          <w:rFonts w:ascii="Arial" w:eastAsia="Times New Roman" w:hAnsi="Arial" w:cs="Arial"/>
          <w:color w:val="548DD4" w:themeColor="text2" w:themeTint="99"/>
          <w:sz w:val="24"/>
          <w:szCs w:val="24"/>
          <w:lang w:val="en-US"/>
        </w:rPr>
        <w:t xml:space="preserve"> </w:t>
      </w:r>
      <w:r w:rsidR="00006E52" w:rsidRPr="0092734B">
        <w:rPr>
          <w:rFonts w:ascii="Arial" w:eastAsia="Times New Roman" w:hAnsi="Arial" w:cs="Arial"/>
          <w:color w:val="548DD4" w:themeColor="text2" w:themeTint="99"/>
          <w:sz w:val="24"/>
          <w:szCs w:val="24"/>
          <w:lang w:val="en-US"/>
        </w:rPr>
        <w:t>is</w:t>
      </w:r>
      <w:r w:rsidR="00006E52">
        <w:rPr>
          <w:rFonts w:ascii="Arial" w:eastAsia="Times New Roman" w:hAnsi="Arial" w:cs="Arial"/>
          <w:color w:val="548DD4" w:themeColor="text2" w:themeTint="99"/>
          <w:sz w:val="24"/>
          <w:szCs w:val="24"/>
          <w:lang w:val="en-US"/>
        </w:rPr>
        <w:t xml:space="preserve"> documented</w:t>
      </w:r>
      <w:r w:rsidR="0092734B" w:rsidRPr="0092734B">
        <w:rPr>
          <w:rFonts w:ascii="Arial" w:eastAsia="Times New Roman" w:hAnsi="Arial" w:cs="Arial"/>
          <w:color w:val="548DD4" w:themeColor="text2" w:themeTint="99"/>
          <w:sz w:val="24"/>
          <w:szCs w:val="24"/>
          <w:lang w:val="en-US"/>
        </w:rPr>
        <w:t>,</w:t>
      </w:r>
      <w:r w:rsidR="00CD7927" w:rsidRPr="00B71ED4">
        <w:rPr>
          <w:rFonts w:ascii="Arial" w:eastAsia="Times New Roman" w:hAnsi="Arial" w:cs="Arial"/>
          <w:color w:val="FF0000"/>
          <w:sz w:val="24"/>
          <w:szCs w:val="24"/>
          <w:lang w:val="en-US"/>
        </w:rPr>
        <w:t xml:space="preserve"> </w:t>
      </w:r>
      <w:r w:rsidR="00FD0164" w:rsidRPr="00B71ED4">
        <w:rPr>
          <w:rFonts w:ascii="Arial" w:eastAsia="Times New Roman" w:hAnsi="Arial" w:cs="Arial"/>
          <w:color w:val="FF0000"/>
          <w:sz w:val="24"/>
          <w:szCs w:val="24"/>
          <w:lang w:val="en-US"/>
        </w:rPr>
        <w:t xml:space="preserve">was included </w:t>
      </w:r>
      <w:r w:rsidR="00CD7927" w:rsidRPr="00B71ED4">
        <w:rPr>
          <w:rFonts w:ascii="Arial" w:eastAsia="Times New Roman" w:hAnsi="Arial" w:cs="Arial"/>
          <w:color w:val="FF0000"/>
          <w:sz w:val="24"/>
          <w:szCs w:val="24"/>
          <w:lang w:val="en-US"/>
        </w:rPr>
        <w:t>as a positive control</w:t>
      </w:r>
      <w:r w:rsidR="004E6F79">
        <w:rPr>
          <w:rFonts w:ascii="Arial" w:eastAsia="Times New Roman" w:hAnsi="Arial" w:cs="Arial"/>
          <w:color w:val="FF0000"/>
          <w:sz w:val="24"/>
          <w:szCs w:val="24"/>
          <w:lang w:val="en-US"/>
        </w:rPr>
        <w:t>, but</w:t>
      </w:r>
      <w:r w:rsidR="00FD0164" w:rsidRPr="00B71ED4">
        <w:rPr>
          <w:rFonts w:ascii="Arial" w:eastAsia="Times New Roman" w:hAnsi="Arial" w:cs="Arial"/>
          <w:color w:val="FF0000"/>
          <w:sz w:val="24"/>
          <w:szCs w:val="24"/>
          <w:lang w:val="en-US"/>
        </w:rPr>
        <w:t xml:space="preserve"> to the experiment performed at 28°C only, because of high instability of </w:t>
      </w:r>
      <w:proofErr w:type="spellStart"/>
      <w:r w:rsidR="00FD0164" w:rsidRPr="00B71ED4">
        <w:rPr>
          <w:rFonts w:ascii="Arial" w:eastAsia="Times New Roman" w:hAnsi="Arial" w:cs="Arial"/>
          <w:color w:val="FF0000"/>
          <w:sz w:val="24"/>
          <w:szCs w:val="24"/>
          <w:lang w:val="en-US"/>
        </w:rPr>
        <w:t>mtDNA</w:t>
      </w:r>
      <w:proofErr w:type="spellEnd"/>
      <w:r w:rsidR="00FD0164" w:rsidRPr="00B71ED4">
        <w:rPr>
          <w:rFonts w:ascii="Arial" w:eastAsia="Times New Roman" w:hAnsi="Arial" w:cs="Arial"/>
          <w:color w:val="FF0000"/>
          <w:sz w:val="24"/>
          <w:szCs w:val="24"/>
          <w:lang w:val="en-US"/>
        </w:rPr>
        <w:t xml:space="preserve"> </w:t>
      </w:r>
      <w:r w:rsidR="004E6F79">
        <w:rPr>
          <w:rFonts w:ascii="Arial" w:eastAsia="Times New Roman" w:hAnsi="Arial" w:cs="Arial"/>
          <w:color w:val="FF0000"/>
          <w:sz w:val="24"/>
          <w:szCs w:val="24"/>
          <w:lang w:val="en-US"/>
        </w:rPr>
        <w:t xml:space="preserve">in this strain </w:t>
      </w:r>
      <w:r w:rsidR="00FD0164" w:rsidRPr="00B71ED4">
        <w:rPr>
          <w:rFonts w:ascii="Arial" w:eastAsia="Times New Roman" w:hAnsi="Arial" w:cs="Arial"/>
          <w:color w:val="FF0000"/>
          <w:sz w:val="24"/>
          <w:szCs w:val="24"/>
          <w:lang w:val="en-US"/>
        </w:rPr>
        <w:t>at elevated temperature (</w:t>
      </w:r>
      <w:r w:rsidR="00392BE6" w:rsidRPr="00B71ED4">
        <w:rPr>
          <w:rFonts w:ascii="Arial" w:eastAsia="Times New Roman" w:hAnsi="Arial" w:cs="Arial"/>
          <w:color w:val="FF0000"/>
          <w:sz w:val="24"/>
          <w:szCs w:val="24"/>
          <w:lang w:val="en-US"/>
        </w:rPr>
        <w:t>75</w:t>
      </w:r>
      <w:r w:rsidR="00FD0164" w:rsidRPr="00B71ED4">
        <w:rPr>
          <w:rFonts w:ascii="Arial" w:eastAsia="Times New Roman" w:hAnsi="Arial" w:cs="Arial"/>
          <w:color w:val="FF0000"/>
          <w:sz w:val="24"/>
          <w:szCs w:val="24"/>
          <w:lang w:val="en-US"/>
        </w:rPr>
        <w:t xml:space="preserve">% of </w:t>
      </w:r>
      <w:r w:rsidR="00392BE6" w:rsidRPr="00B71ED4">
        <w:rPr>
          <w:rFonts w:ascii="Arial" w:hAnsi="Arial" w:cs="Arial"/>
          <w:color w:val="FF0000"/>
          <w:sz w:val="24"/>
          <w:szCs w:val="24"/>
          <w:lang w:val="en-US"/>
        </w:rPr>
        <w:sym w:font="Symbol" w:char="F072"/>
      </w:r>
      <w:r w:rsidR="00392BE6" w:rsidRPr="00B71ED4">
        <w:rPr>
          <w:rFonts w:ascii="Arial" w:hAnsi="Arial" w:cs="Arial"/>
          <w:color w:val="FF0000"/>
          <w:sz w:val="24"/>
          <w:szCs w:val="24"/>
          <w:vertAlign w:val="superscript"/>
          <w:lang w:val="en-US"/>
        </w:rPr>
        <w:t>o</w:t>
      </w:r>
      <w:r w:rsidR="00392BE6" w:rsidRPr="00B71ED4">
        <w:rPr>
          <w:rFonts w:ascii="Arial" w:hAnsi="Arial" w:cs="Arial"/>
          <w:color w:val="FF0000"/>
          <w:sz w:val="24"/>
          <w:szCs w:val="24"/>
          <w:lang w:val="en-US"/>
        </w:rPr>
        <w:t xml:space="preserve"> cells versus 55% at </w:t>
      </w:r>
      <w:r w:rsidR="00392BE6" w:rsidRPr="00B71ED4">
        <w:rPr>
          <w:rFonts w:ascii="Arial" w:eastAsia="Times New Roman" w:hAnsi="Arial" w:cs="Arial"/>
          <w:color w:val="FF0000"/>
          <w:sz w:val="24"/>
          <w:szCs w:val="24"/>
          <w:lang w:val="en-US"/>
        </w:rPr>
        <w:t>28 °C</w:t>
      </w:r>
      <w:r w:rsidR="00FD0164" w:rsidRPr="00B71ED4">
        <w:rPr>
          <w:rFonts w:ascii="Arial" w:eastAsia="Times New Roman" w:hAnsi="Arial" w:cs="Arial"/>
          <w:color w:val="FF0000"/>
          <w:sz w:val="24"/>
          <w:szCs w:val="24"/>
          <w:lang w:val="en-US"/>
        </w:rPr>
        <w:t>)</w:t>
      </w:r>
      <w:r w:rsidR="0092734B">
        <w:rPr>
          <w:rFonts w:ascii="Arial" w:eastAsia="Times New Roman" w:hAnsi="Arial" w:cs="Arial"/>
          <w:color w:val="FF0000"/>
          <w:sz w:val="24"/>
          <w:szCs w:val="24"/>
          <w:lang w:val="en-US"/>
        </w:rPr>
        <w:t xml:space="preserve"> </w:t>
      </w:r>
      <w:r w:rsidR="0013695B">
        <w:rPr>
          <w:rFonts w:ascii="Arial" w:eastAsia="Times New Roman" w:hAnsi="Arial" w:cs="Arial"/>
          <w:color w:val="FF0000"/>
          <w:sz w:val="24"/>
          <w:szCs w:val="24"/>
          <w:lang w:val="en-US"/>
        </w:rPr>
        <w:fldChar w:fldCharType="begin">
          <w:fldData xml:space="preserve">PEVuZE5vdGU+PENpdGU+PEF1dGhvcj5DYXJyYXJvPC9BdXRob3I+PFllYXI+MjAxNDwvWWVhcj48
UmVjTnVtPjc3PC9SZWNOdW0+PERpc3BsYXlUZXh0PlsxMDNdPC9EaXNwbGF5VGV4dD48cmVjb3Jk
PjxyZWMtbnVtYmVyPjc3PC9yZWMtbnVtYmVyPjxmb3JlaWduLWtleXM+PGtleSBhcHA9IkVOIiBk
Yi1pZD0idnZ6dmQwYWY4c3h3NWVlcDByYnZmczBrcDB4ZHd0OTk1YXRzIj43Nzwva2V5PjwvZm9y
ZWlnbi1rZXlzPjxyZWYtdHlwZSBuYW1lPSJKb3VybmFsIEFydGljbGUiPjE3PC9yZWYtdHlwZT48
Y29udHJpYnV0b3JzPjxhdXRob3JzPjxhdXRob3I+Q2FycmFybywgTS48L2F1dGhvcj48YXV0aG9y
Pkdpb3JnaW8sIFYuPC9hdXRob3I+PGF1dGhvcj5TaWxlaWt5dGUsIEouPC9hdXRob3I+PGF1dGhv
cj5TYXJ0b3JpLCBHLjwvYXV0aG9yPjxhdXRob3I+Rm9ydGUsIE0uPC9hdXRob3I+PGF1dGhvcj5M
aXBwZSwgRy48L2F1dGhvcj48YXV0aG9yPlpvcmF0dGksIE0uPC9hdXRob3I+PGF1dGhvcj5TemFi
bywgSS48L2F1dGhvcj48YXV0aG9yPkJlcm5hcmRpLCBQLjwvYXV0aG9yPjwvYXV0aG9ycz48L2Nv
bnRyaWJ1dG9ycz48YXV0aC1hZGRyZXNzPkZyb20gdGhlIENvbnNpZ2xpbyBOYXppb25hbGUgZGVs
bGUgUmljZXJjaGUgTmV1cm9zY2llbmNlIEluc3RpdHV0ZSBhbmQgRGVwYXJ0bWVudCBvZiBCaW9t
ZWRpY2FsIFNjaWVuY2VzIGFuZC4mI3hEO3RoZSBWb2xsdW0gSW5zdGl0dXRlLCBPcmVnb24gSGVh
bHRoIGFuZCBTY2llbmNlcyBVbml2ZXJzaXR5LCBQb3J0bGFuZCwgT3JlZ29uIDk3MjM5LTMwOTgs
IGFuZC4mI3hEO3RoZSBEZXBhcnRtZW50IG9mIEZvb2QgU2NpZW5jZSwgVW5pdmVyc2l0eSBvZiBV
ZGluZSwgMzMxMDAgVWRpbmUsIEl0YWx5LiYjeEQ7dGhlIERlcGFydG1lbnQgb2YgQmlvbG9neSwg
VW5pdmVyc2l0eSBvZiBQYWRvdmEsIEktMzUxMjEgUGFkb3ZhLCBJdGFseS4mI3hEO0Zyb20gdGhl
IENvbnNpZ2xpbyBOYXppb25hbGUgZGVsbGUgUmljZXJjaGUgTmV1cm9zY2llbmNlIEluc3RpdHV0
ZSBhbmQgRGVwYXJ0bWVudCBvZiBCaW9tZWRpY2FsIFNjaWVuY2VzIGFuZCBiZXJuYXJkaUBiaW8u
dW5pcGQuaXQuPC9hdXRoLWFkZHJlc3M+PHRpdGxlcz48dGl0bGU+Q2hhbm5lbCBmb3JtYXRpb24g
YnkgeWVhc3QgRi1BVFAgc3ludGhhc2UgYW5kIHRoZSByb2xlIG9mIGRpbWVyaXphdGlvbiBpbiB0
aGUgbWl0b2Nob25kcmlhbCBwZXJtZWFiaWxpdHkgdHJhbnNpdGlvbjwvdGl0bGU+PHNlY29uZGFy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ZXM+MTU5ODAtNTwvcGFnZXM+PHZvbHVtZT4yODk8L3ZvbHVtZT48bnVtYmVyPjIzPC9udW1iZXI+
PGVkaXRpb24+MjAxNC8wNS8wMzwvZWRpdGlvbj48a2V5d29yZHM+PGtleXdvcmQ+QmxvdHRpbmcs
IFdlc3Rlcm48L2tleXdvcmQ+PGtleXdvcmQ+RGltZXJpemF0aW9uPC9rZXl3b3JkPjxrZXl3b3Jk
PkVsZWN0cm9waG9yZXNpcywgUG9seWFjcnlsYW1pZGUgR2VsPC9rZXl3b3JkPjxrZXl3b3JkPk1p
dG9jaG9uZHJpYWwgTWVtYnJhbmUgVHJhbnNwb3J0IFByb3RlaW5zL2NoZW1pc3RyeS8qcGh5c2lv
bG9neTwva2V5d29yZD48a2V5d29yZD5NaXRvY2hvbmRyaWFsIFByb3Rvbi1UcmFuc2xvY2F0aW5n
IEFUUGFzZXMvKm1ldGFib2xpc208L2tleXdvcmQ+PGtleXdvcmQ+U2FjY2hhcm9teWNlcyBjZXJl
dmlzaWFlLyplbnp5bW9sb2d5PC9rZXl3b3JkPjwva2V5d29yZHM+PGRhdGVzPjx5ZWFyPjIwMTQ8
L3llYXI+PHB1Yi1kYXRlcz48ZGF0ZT5KdW4gMDY8L2RhdGU+PC9wdWItZGF0ZXM+PC9kYXRlcz48
aXNibj4xMDgzLTM1MVggKEVsZWN0cm9uaWMpJiN4RDswMDIxLTkyNTggKExpbmtpbmcpPC9pc2Ju
PjxhY2Nlc3Npb24tbnVtPjI0NzkwMTA1PC9hY2Nlc3Npb24tbnVtPjx3b3JrLXR5cGU+UmVzZWFy
Y2ggU3VwcG9ydCwgTi5JLkguLCBFeHRyYW11cmFsJiN4RDtSZXNlYXJjaCBTdXBwb3J0LCBOb24t
VS5TLiBHb3YmYXBvczt0PC93b3JrLXR5cGU+PHVybHM+PHJlbGF0ZWQtdXJscz48dXJsPmh0dHA6
Ly93d3cubmNiaS5ubG0ubmloLmdvdi9wdWJtZWQvMjQ3OTAxMDU8L3VybD48L3JlbGF0ZWQtdXJs
cz48L3VybHM+PGN1c3RvbTI+NDA0NzM3MzwvY3VzdG9tMj48ZWxlY3Ryb25pYy1yZXNvdXJjZS1u
dW0+MTAuMTA3NC9qYmMuQzExNC41NTk2MzM8L2VsZWN0cm9uaWMtcmVzb3VyY2UtbnVtPjxsYW5n
dWFnZT5lbmc8L2xhbmd1YWdlPjwvcmVjb3JkPjwvQ2l0ZT48L0VuZE5vdGU+AG==
</w:fldData>
        </w:fldChar>
      </w:r>
      <w:r w:rsidR="000D7034">
        <w:rPr>
          <w:rFonts w:ascii="Arial" w:eastAsia="Times New Roman" w:hAnsi="Arial" w:cs="Arial"/>
          <w:color w:val="FF0000"/>
          <w:sz w:val="24"/>
          <w:szCs w:val="24"/>
          <w:lang w:val="en-US"/>
        </w:rPr>
        <w:instrText xml:space="preserve"> ADDIN EN.CITE </w:instrText>
      </w:r>
      <w:r w:rsidR="0013695B">
        <w:rPr>
          <w:rFonts w:ascii="Arial" w:eastAsia="Times New Roman" w:hAnsi="Arial" w:cs="Arial"/>
          <w:color w:val="FF0000"/>
          <w:sz w:val="24"/>
          <w:szCs w:val="24"/>
          <w:lang w:val="en-US"/>
        </w:rPr>
        <w:fldChar w:fldCharType="begin">
          <w:fldData xml:space="preserve">PEVuZE5vdGU+PENpdGU+PEF1dGhvcj5DYXJyYXJvPC9BdXRob3I+PFllYXI+MjAxNDwvWWVhcj48
UmVjTnVtPjc3PC9SZWNOdW0+PERpc3BsYXlUZXh0PlsxMDNdPC9EaXNwbGF5VGV4dD48cmVjb3Jk
PjxyZWMtbnVtYmVyPjc3PC9yZWMtbnVtYmVyPjxmb3JlaWduLWtleXM+PGtleSBhcHA9IkVOIiBk
Yi1pZD0idnZ6dmQwYWY4c3h3NWVlcDByYnZmczBrcDB4ZHd0OTk1YXRzIj43Nzwva2V5PjwvZm9y
ZWlnbi1rZXlzPjxyZWYtdHlwZSBuYW1lPSJKb3VybmFsIEFydGljbGUiPjE3PC9yZWYtdHlwZT48
Y29udHJpYnV0b3JzPjxhdXRob3JzPjxhdXRob3I+Q2FycmFybywgTS48L2F1dGhvcj48YXV0aG9y
Pkdpb3JnaW8sIFYuPC9hdXRob3I+PGF1dGhvcj5TaWxlaWt5dGUsIEouPC9hdXRob3I+PGF1dGhv
cj5TYXJ0b3JpLCBHLjwvYXV0aG9yPjxhdXRob3I+Rm9ydGUsIE0uPC9hdXRob3I+PGF1dGhvcj5M
aXBwZSwgRy48L2F1dGhvcj48YXV0aG9yPlpvcmF0dGksIE0uPC9hdXRob3I+PGF1dGhvcj5TemFi
bywgSS48L2F1dGhvcj48YXV0aG9yPkJlcm5hcmRpLCBQLjwvYXV0aG9yPjwvYXV0aG9ycz48L2Nv
bnRyaWJ1dG9ycz48YXV0aC1hZGRyZXNzPkZyb20gdGhlIENvbnNpZ2xpbyBOYXppb25hbGUgZGVs
bGUgUmljZXJjaGUgTmV1cm9zY2llbmNlIEluc3RpdHV0ZSBhbmQgRGVwYXJ0bWVudCBvZiBCaW9t
ZWRpY2FsIFNjaWVuY2VzIGFuZC4mI3hEO3RoZSBWb2xsdW0gSW5zdGl0dXRlLCBPcmVnb24gSGVh
bHRoIGFuZCBTY2llbmNlcyBVbml2ZXJzaXR5LCBQb3J0bGFuZCwgT3JlZ29uIDk3MjM5LTMwOTgs
IGFuZC4mI3hEO3RoZSBEZXBhcnRtZW50IG9mIEZvb2QgU2NpZW5jZSwgVW5pdmVyc2l0eSBvZiBV
ZGluZSwgMzMxMDAgVWRpbmUsIEl0YWx5LiYjeEQ7dGhlIERlcGFydG1lbnQgb2YgQmlvbG9neSwg
VW5pdmVyc2l0eSBvZiBQYWRvdmEsIEktMzUxMjEgUGFkb3ZhLCBJdGFseS4mI3hEO0Zyb20gdGhl
IENvbnNpZ2xpbyBOYXppb25hbGUgZGVsbGUgUmljZXJjaGUgTmV1cm9zY2llbmNlIEluc3RpdHV0
ZSBhbmQgRGVwYXJ0bWVudCBvZiBCaW9tZWRpY2FsIFNjaWVuY2VzIGFuZCBiZXJuYXJkaUBiaW8u
dW5pcGQuaXQuPC9hdXRoLWFkZHJlc3M+PHRpdGxlcz48dGl0bGU+Q2hhbm5lbCBmb3JtYXRpb24g
YnkgeWVhc3QgRi1BVFAgc3ludGhhc2UgYW5kIHRoZSByb2xlIG9mIGRpbWVyaXphdGlvbiBpbiB0
aGUgbWl0b2Nob25kcmlhbCBwZXJtZWFiaWxpdHkgdHJhbnNpdGlvbjwvdGl0bGU+PHNlY29uZGFy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ZXM+MTU5ODAtNTwvcGFnZXM+PHZvbHVtZT4yODk8L3ZvbHVtZT48bnVtYmVyPjIzPC9udW1iZXI+
PGVkaXRpb24+MjAxNC8wNS8wMzwvZWRpdGlvbj48a2V5d29yZHM+PGtleXdvcmQ+QmxvdHRpbmcs
IFdlc3Rlcm48L2tleXdvcmQ+PGtleXdvcmQ+RGltZXJpemF0aW9uPC9rZXl3b3JkPjxrZXl3b3Jk
PkVsZWN0cm9waG9yZXNpcywgUG9seWFjcnlsYW1pZGUgR2VsPC9rZXl3b3JkPjxrZXl3b3JkPk1p
dG9jaG9uZHJpYWwgTWVtYnJhbmUgVHJhbnNwb3J0IFByb3RlaW5zL2NoZW1pc3RyeS8qcGh5c2lv
bG9neTwva2V5d29yZD48a2V5d29yZD5NaXRvY2hvbmRyaWFsIFByb3Rvbi1UcmFuc2xvY2F0aW5n
IEFUUGFzZXMvKm1ldGFib2xpc208L2tleXdvcmQ+PGtleXdvcmQ+U2FjY2hhcm9teWNlcyBjZXJl
dmlzaWFlLyplbnp5bW9sb2d5PC9rZXl3b3JkPjwva2V5d29yZHM+PGRhdGVzPjx5ZWFyPjIwMTQ8
L3llYXI+PHB1Yi1kYXRlcz48ZGF0ZT5KdW4gMDY8L2RhdGU+PC9wdWItZGF0ZXM+PC9kYXRlcz48
aXNibj4xMDgzLTM1MVggKEVsZWN0cm9uaWMpJiN4RDswMDIxLTkyNTggKExpbmtpbmcpPC9pc2Ju
PjxhY2Nlc3Npb24tbnVtPjI0NzkwMTA1PC9hY2Nlc3Npb24tbnVtPjx3b3JrLXR5cGU+UmVzZWFy
Y2ggU3VwcG9ydCwgTi5JLkguLCBFeHRyYW11cmFsJiN4RDtSZXNlYXJjaCBTdXBwb3J0LCBOb24t
VS5TLiBHb3YmYXBvczt0PC93b3JrLXR5cGU+PHVybHM+PHJlbGF0ZWQtdXJscz48dXJsPmh0dHA6
Ly93d3cubmNiaS5ubG0ubmloLmdvdi9wdWJtZWQvMjQ3OTAxMDU8L3VybD48L3JlbGF0ZWQtdXJs
cz48L3VybHM+PGN1c3RvbTI+NDA0NzM3MzwvY3VzdG9tMj48ZWxlY3Ryb25pYy1yZXNvdXJjZS1u
dW0+MTAuMTA3NC9qYmMuQzExNC41NTk2MzM8L2VsZWN0cm9uaWMtcmVzb3VyY2UtbnVtPjxsYW5n
dWFnZT5lbmc8L2xhbmd1YWdlPjwvcmVjb3JkPjwvQ2l0ZT48L0VuZE5vdGU+AG==
</w:fldData>
        </w:fldChar>
      </w:r>
      <w:r w:rsidR="000D7034">
        <w:rPr>
          <w:rFonts w:ascii="Arial" w:eastAsia="Times New Roman" w:hAnsi="Arial" w:cs="Arial"/>
          <w:color w:val="FF0000"/>
          <w:sz w:val="24"/>
          <w:szCs w:val="24"/>
          <w:lang w:val="en-US"/>
        </w:rPr>
        <w:instrText xml:space="preserve"> ADDIN EN.CITE.DATA </w:instrText>
      </w:r>
      <w:r w:rsidR="0013695B">
        <w:rPr>
          <w:rFonts w:ascii="Arial" w:eastAsia="Times New Roman" w:hAnsi="Arial" w:cs="Arial"/>
          <w:color w:val="FF0000"/>
          <w:sz w:val="24"/>
          <w:szCs w:val="24"/>
          <w:lang w:val="en-US"/>
        </w:rPr>
      </w:r>
      <w:r w:rsidR="0013695B">
        <w:rPr>
          <w:rFonts w:ascii="Arial" w:eastAsia="Times New Roman" w:hAnsi="Arial" w:cs="Arial"/>
          <w:color w:val="FF0000"/>
          <w:sz w:val="24"/>
          <w:szCs w:val="24"/>
          <w:lang w:val="en-US"/>
        </w:rPr>
        <w:fldChar w:fldCharType="end"/>
      </w:r>
      <w:r w:rsidR="0013695B">
        <w:rPr>
          <w:rFonts w:ascii="Arial" w:eastAsia="Times New Roman" w:hAnsi="Arial" w:cs="Arial"/>
          <w:color w:val="FF0000"/>
          <w:sz w:val="24"/>
          <w:szCs w:val="24"/>
          <w:lang w:val="en-US"/>
        </w:rPr>
      </w:r>
      <w:r w:rsidR="0013695B">
        <w:rPr>
          <w:rFonts w:ascii="Arial" w:eastAsia="Times New Roman" w:hAnsi="Arial" w:cs="Arial"/>
          <w:color w:val="FF0000"/>
          <w:sz w:val="24"/>
          <w:szCs w:val="24"/>
          <w:lang w:val="en-US"/>
        </w:rPr>
        <w:fldChar w:fldCharType="separate"/>
      </w:r>
      <w:r w:rsidR="000D7034">
        <w:rPr>
          <w:rFonts w:ascii="Arial" w:eastAsia="Times New Roman" w:hAnsi="Arial" w:cs="Arial"/>
          <w:noProof/>
          <w:color w:val="FF0000"/>
          <w:sz w:val="24"/>
          <w:szCs w:val="24"/>
          <w:lang w:val="en-US"/>
        </w:rPr>
        <w:t>[</w:t>
      </w:r>
      <w:hyperlink w:anchor="_ENREF_103" w:tooltip="Carraro, 2014 #77" w:history="1">
        <w:r w:rsidR="00BF454C">
          <w:rPr>
            <w:rFonts w:ascii="Arial" w:eastAsia="Times New Roman" w:hAnsi="Arial" w:cs="Arial"/>
            <w:noProof/>
            <w:color w:val="FF0000"/>
            <w:sz w:val="24"/>
            <w:szCs w:val="24"/>
            <w:lang w:val="en-US"/>
          </w:rPr>
          <w:t>103</w:t>
        </w:r>
      </w:hyperlink>
      <w:r w:rsidR="000D7034">
        <w:rPr>
          <w:rFonts w:ascii="Arial" w:eastAsia="Times New Roman" w:hAnsi="Arial" w:cs="Arial"/>
          <w:noProof/>
          <w:color w:val="FF0000"/>
          <w:sz w:val="24"/>
          <w:szCs w:val="24"/>
          <w:lang w:val="en-US"/>
        </w:rPr>
        <w:t>]</w:t>
      </w:r>
      <w:r w:rsidR="0013695B">
        <w:rPr>
          <w:rFonts w:ascii="Arial" w:eastAsia="Times New Roman" w:hAnsi="Arial" w:cs="Arial"/>
          <w:color w:val="FF0000"/>
          <w:sz w:val="24"/>
          <w:szCs w:val="24"/>
          <w:lang w:val="en-US"/>
        </w:rPr>
        <w:fldChar w:fldCharType="end"/>
      </w:r>
      <w:r w:rsidRPr="00B71ED4">
        <w:rPr>
          <w:rFonts w:ascii="Arial" w:eastAsia="Times New Roman" w:hAnsi="Arial" w:cs="Arial"/>
          <w:color w:val="FF0000"/>
          <w:sz w:val="24"/>
          <w:szCs w:val="24"/>
          <w:lang w:val="en-US"/>
        </w:rPr>
        <w:t>.</w:t>
      </w:r>
      <w:r w:rsidRPr="005000B0">
        <w:rPr>
          <w:rFonts w:ascii="Arial" w:eastAsia="Times New Roman" w:hAnsi="Arial" w:cs="Arial"/>
          <w:sz w:val="24"/>
          <w:szCs w:val="24"/>
          <w:lang w:val="en-US"/>
        </w:rPr>
        <w:t xml:space="preserve"> </w:t>
      </w:r>
      <w:r w:rsidR="004E6F79">
        <w:rPr>
          <w:rFonts w:ascii="Arial" w:eastAsia="Times New Roman" w:hAnsi="Arial" w:cs="Arial"/>
          <w:sz w:val="24"/>
          <w:szCs w:val="24"/>
          <w:lang w:val="en-US"/>
        </w:rPr>
        <w:t>I</w:t>
      </w:r>
      <w:r w:rsidR="004E6F79" w:rsidRPr="005000B0">
        <w:rPr>
          <w:rFonts w:ascii="Arial" w:eastAsia="Times New Roman" w:hAnsi="Arial" w:cs="Arial"/>
          <w:sz w:val="24"/>
          <w:szCs w:val="24"/>
          <w:lang w:val="en-US"/>
        </w:rPr>
        <w:t>n each assay</w:t>
      </w:r>
      <w:r w:rsidR="004E6F79">
        <w:rPr>
          <w:rFonts w:ascii="Arial" w:eastAsia="Times New Roman" w:hAnsi="Arial" w:cs="Arial"/>
          <w:sz w:val="24"/>
          <w:szCs w:val="24"/>
          <w:lang w:val="en-US"/>
        </w:rPr>
        <w:t>,</w:t>
      </w:r>
      <w:r w:rsidR="004E6F79" w:rsidRPr="005000B0">
        <w:rPr>
          <w:rFonts w:ascii="Arial" w:eastAsia="Times New Roman" w:hAnsi="Arial" w:cs="Arial"/>
          <w:sz w:val="24"/>
          <w:szCs w:val="24"/>
          <w:lang w:val="en-US"/>
        </w:rPr>
        <w:t xml:space="preserve"> </w:t>
      </w:r>
      <w:r w:rsidR="004E6F79">
        <w:rPr>
          <w:rFonts w:ascii="Arial" w:eastAsia="Times New Roman" w:hAnsi="Arial" w:cs="Arial"/>
          <w:sz w:val="24"/>
          <w:szCs w:val="24"/>
          <w:lang w:val="en-US"/>
        </w:rPr>
        <w:t>the</w:t>
      </w:r>
      <w:r w:rsidRPr="005000B0">
        <w:rPr>
          <w:rFonts w:ascii="Arial" w:eastAsia="Times New Roman" w:hAnsi="Arial" w:cs="Arial"/>
          <w:sz w:val="24"/>
          <w:szCs w:val="24"/>
          <w:lang w:val="en-US"/>
        </w:rPr>
        <w:t xml:space="preserve"> ETH129</w:t>
      </w:r>
      <w:r w:rsidR="004E6F79">
        <w:rPr>
          <w:rFonts w:ascii="Arial" w:eastAsia="Times New Roman" w:hAnsi="Arial" w:cs="Arial"/>
          <w:sz w:val="24"/>
          <w:szCs w:val="24"/>
          <w:lang w:val="en-US"/>
        </w:rPr>
        <w:t xml:space="preserve"> </w:t>
      </w:r>
      <w:proofErr w:type="spellStart"/>
      <w:r w:rsidR="004E6F79">
        <w:rPr>
          <w:rFonts w:ascii="Arial" w:eastAsia="Times New Roman" w:hAnsi="Arial" w:cs="Arial"/>
          <w:sz w:val="24"/>
          <w:szCs w:val="24"/>
          <w:lang w:val="en-US"/>
        </w:rPr>
        <w:t>ionophore</w:t>
      </w:r>
      <w:proofErr w:type="spellEnd"/>
      <w:r w:rsidRPr="005000B0">
        <w:rPr>
          <w:rFonts w:ascii="Arial" w:eastAsia="Times New Roman" w:hAnsi="Arial" w:cs="Arial"/>
          <w:sz w:val="24"/>
          <w:szCs w:val="24"/>
          <w:lang w:val="en-US"/>
        </w:rPr>
        <w:t xml:space="preserve"> </w:t>
      </w:r>
      <w:r w:rsidR="004E6F79">
        <w:rPr>
          <w:rFonts w:ascii="Arial" w:eastAsia="Times New Roman" w:hAnsi="Arial" w:cs="Arial"/>
          <w:sz w:val="24"/>
          <w:szCs w:val="24"/>
          <w:lang w:val="en-US"/>
        </w:rPr>
        <w:t>was added,</w:t>
      </w:r>
      <w:r w:rsidR="00B2729F">
        <w:rPr>
          <w:rFonts w:ascii="Arial" w:eastAsia="Times New Roman" w:hAnsi="Arial" w:cs="Arial"/>
          <w:sz w:val="24"/>
          <w:szCs w:val="24"/>
          <w:lang w:val="en-US"/>
        </w:rPr>
        <w:t xml:space="preserve"> </w:t>
      </w:r>
      <w:r w:rsidR="004E6F79">
        <w:rPr>
          <w:rFonts w:ascii="Arial" w:eastAsia="Times New Roman" w:hAnsi="Arial" w:cs="Arial"/>
          <w:sz w:val="24"/>
          <w:szCs w:val="24"/>
          <w:lang w:val="en-US"/>
        </w:rPr>
        <w:t xml:space="preserve">since this is required </w:t>
      </w:r>
      <w:r w:rsidRPr="005000B0">
        <w:rPr>
          <w:rFonts w:ascii="Arial" w:eastAsia="Times New Roman" w:hAnsi="Arial" w:cs="Arial"/>
          <w:sz w:val="24"/>
          <w:szCs w:val="24"/>
          <w:lang w:val="en-US"/>
        </w:rPr>
        <w:t>to allow Ca</w:t>
      </w:r>
      <w:r w:rsidRPr="005000B0">
        <w:rPr>
          <w:rFonts w:ascii="Arial" w:eastAsia="Times New Roman" w:hAnsi="Arial" w:cs="Arial"/>
          <w:sz w:val="24"/>
          <w:szCs w:val="24"/>
          <w:vertAlign w:val="superscript"/>
          <w:lang w:val="en-US"/>
        </w:rPr>
        <w:t>2+</w:t>
      </w:r>
      <w:r w:rsidRPr="005000B0">
        <w:rPr>
          <w:rFonts w:ascii="Arial" w:eastAsia="Times New Roman" w:hAnsi="Arial" w:cs="Arial"/>
          <w:sz w:val="24"/>
          <w:szCs w:val="24"/>
          <w:lang w:val="en-US"/>
        </w:rPr>
        <w:t xml:space="preserve"> uptake by energized yeast mitochondria </w:t>
      </w:r>
      <w:r w:rsidR="0013695B" w:rsidRPr="005000B0">
        <w:rPr>
          <w:rFonts w:ascii="Arial" w:eastAsia="Times New Roman" w:hAnsi="Arial" w:cs="Arial"/>
          <w:sz w:val="24"/>
          <w:szCs w:val="24"/>
          <w:lang w:val="en-US"/>
        </w:rPr>
        <w:fldChar w:fldCharType="begin"/>
      </w:r>
      <w:r w:rsidR="004E6F79">
        <w:rPr>
          <w:rFonts w:ascii="Arial" w:eastAsia="Times New Roman" w:hAnsi="Arial" w:cs="Arial"/>
          <w:sz w:val="24"/>
          <w:szCs w:val="24"/>
          <w:lang w:val="en-US"/>
        </w:rPr>
        <w:instrText xml:space="preserve"> ADDIN EN.CITE &lt;EndNote&gt;&lt;Cite&gt;&lt;Author&gt;Yamada&lt;/Author&gt;&lt;Year&gt;2009&lt;/Year&gt;&lt;RecNum&gt;79&lt;/RecNum&gt;&lt;DisplayText&gt;[104]&lt;/DisplayText&gt;&lt;record&gt;&lt;rec-number&gt;79&lt;/rec-number&gt;&lt;foreign-keys&gt;&lt;key app="EN" db-id="vvzvd0af8sxw5eep0rbvfs0kp0xdwt995ats"&gt;79&lt;/key&gt;&lt;/foreign-keys&gt;&lt;ref-type name="Journal Article"&gt;17&lt;/ref-type&gt;&lt;contributors&gt;&lt;authors&gt;&lt;author&gt;Yamada, A.&lt;/author&gt;&lt;author&gt;Yamamoto, T.&lt;/author&gt;&lt;author&gt;Yoshimura, Y.&lt;/author&gt;&lt;author&gt;Gouda, S.&lt;/author&gt;&lt;author&gt;Kawashima, S.&lt;/author&gt;&lt;author&gt;Yamazaki, N.&lt;/author&gt;&lt;author&gt;Yamashita, K.&lt;/author&gt;&lt;author&gt;Kataoka, M.&lt;/author&gt;&lt;author&gt;Nagata, T.&lt;/author&gt;&lt;author&gt;Terada, H.&lt;/author&gt;&lt;author&gt;Pfeiffer, D. R.&lt;/author&gt;&lt;author&gt;Shinohara, Y.&lt;/author&gt;&lt;/authors&gt;&lt;/contributors&gt;&lt;auth-address&gt;School of Dentistry, University of Tokushima, Tokushima 770-8504, Japan.&lt;/auth-address&gt;&lt;titles&gt;&lt;title&gt;Ca2+-induced permeability transition can be observed even in yeast mitochondria under optimized experimental conditions&lt;/title&gt;&lt;secondary-title&gt;Biochim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acta&lt;/abbr-1&gt;&lt;/alt-periodical&gt;&lt;pages&gt;1486-91&lt;/pages&gt;&lt;volume&gt;1787&lt;/volume&gt;&lt;number&gt;12&lt;/number&gt;&lt;edition&gt;2009/07/21&lt;/edition&gt;&lt;keywords&gt;&lt;keyword&gt;Calcium/*metabolism&lt;/keyword&gt;&lt;keyword&gt;Cytochromes c/secretion&lt;/keyword&gt;&lt;keyword&gt;*Mitochondrial Membrane Transport Proteins&lt;/keyword&gt;&lt;keyword&gt;Yeasts/*metabolism&lt;/keyword&gt;&lt;/keywords&gt;&lt;dates&gt;&lt;year&gt;2009&lt;/year&gt;&lt;pub-dates&gt;&lt;date&gt;Dec&lt;/date&gt;&lt;/pub-dates&gt;&lt;/dates&gt;&lt;isbn&gt;0006-3002 (Print)&amp;#xD;0006-3002 (Linking)&lt;/isbn&gt;&lt;accession-num&gt;19616504&lt;/accession-num&gt;&lt;urls&gt;&lt;related-urls&gt;&lt;url&gt;http://www.ncbi.nlm.nih.gov/pubmed/19616504&lt;/url&gt;&lt;/related-urls&gt;&lt;/urls&gt;&lt;electronic-resource-num&gt;10.1016/j.bbabio.2009.07.001&lt;/electronic-resource-num&gt;&lt;language&gt;eng&lt;/language&gt;&lt;/record&gt;&lt;/Cite&gt;&lt;/EndNote&gt;</w:instrText>
      </w:r>
      <w:r w:rsidR="0013695B" w:rsidRPr="005000B0">
        <w:rPr>
          <w:rFonts w:ascii="Arial" w:eastAsia="Times New Roman" w:hAnsi="Arial" w:cs="Arial"/>
          <w:sz w:val="24"/>
          <w:szCs w:val="24"/>
          <w:lang w:val="en-US"/>
        </w:rPr>
        <w:fldChar w:fldCharType="separate"/>
      </w:r>
      <w:r w:rsidR="004E6F79">
        <w:rPr>
          <w:rFonts w:ascii="Arial" w:eastAsia="Times New Roman" w:hAnsi="Arial" w:cs="Arial"/>
          <w:noProof/>
          <w:sz w:val="24"/>
          <w:szCs w:val="24"/>
          <w:lang w:val="en-US"/>
        </w:rPr>
        <w:t>[</w:t>
      </w:r>
      <w:hyperlink w:anchor="_ENREF_104" w:tooltip="Yamada, 2009 #79" w:history="1">
        <w:r w:rsidR="00BF454C">
          <w:rPr>
            <w:rFonts w:ascii="Arial" w:eastAsia="Times New Roman" w:hAnsi="Arial" w:cs="Arial"/>
            <w:noProof/>
            <w:sz w:val="24"/>
            <w:szCs w:val="24"/>
            <w:lang w:val="en-US"/>
          </w:rPr>
          <w:t>104</w:t>
        </w:r>
      </w:hyperlink>
      <w:r w:rsidR="004E6F79">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004E6F79">
        <w:rPr>
          <w:rFonts w:ascii="Arial" w:eastAsia="Times New Roman" w:hAnsi="Arial" w:cs="Arial"/>
          <w:sz w:val="24"/>
          <w:szCs w:val="24"/>
          <w:lang w:val="en-US"/>
        </w:rPr>
        <w:t>.</w:t>
      </w:r>
      <w:r w:rsidR="004E6F79" w:rsidRPr="005000B0">
        <w:rPr>
          <w:rFonts w:ascii="Arial" w:eastAsia="Times New Roman" w:hAnsi="Arial" w:cs="Arial"/>
          <w:sz w:val="24"/>
          <w:szCs w:val="24"/>
          <w:lang w:val="en-US"/>
        </w:rPr>
        <w:t xml:space="preserve"> </w:t>
      </w:r>
      <w:r w:rsidR="004E6F79">
        <w:rPr>
          <w:rFonts w:ascii="Arial" w:eastAsia="Times New Roman" w:hAnsi="Arial" w:cs="Arial"/>
          <w:sz w:val="24"/>
          <w:szCs w:val="24"/>
          <w:lang w:val="en-US"/>
        </w:rPr>
        <w:t xml:space="preserve">The mitochondria were </w:t>
      </w:r>
      <w:r w:rsidRPr="005000B0">
        <w:rPr>
          <w:rFonts w:ascii="Arial" w:eastAsia="Times New Roman" w:hAnsi="Arial" w:cs="Arial"/>
          <w:sz w:val="24"/>
          <w:szCs w:val="24"/>
          <w:lang w:val="en-US"/>
        </w:rPr>
        <w:t xml:space="preserve">isolated from all strains the same day, as the </w:t>
      </w:r>
      <w:r w:rsidR="004E6F79">
        <w:rPr>
          <w:rFonts w:ascii="Arial" w:eastAsia="Times New Roman" w:hAnsi="Arial" w:cs="Arial"/>
          <w:sz w:val="24"/>
          <w:szCs w:val="24"/>
          <w:lang w:val="en-US"/>
        </w:rPr>
        <w:t xml:space="preserve">variability in </w:t>
      </w:r>
      <w:r w:rsidRPr="005000B0">
        <w:rPr>
          <w:rFonts w:ascii="Arial" w:eastAsia="Times New Roman" w:hAnsi="Arial" w:cs="Arial"/>
          <w:sz w:val="24"/>
          <w:szCs w:val="24"/>
          <w:lang w:val="en-US"/>
        </w:rPr>
        <w:t>growth conditions and mitochondria preparation</w:t>
      </w:r>
      <w:r w:rsidR="004E6F79">
        <w:rPr>
          <w:rFonts w:ascii="Arial" w:eastAsia="Times New Roman" w:hAnsi="Arial" w:cs="Arial"/>
          <w:sz w:val="24"/>
          <w:szCs w:val="24"/>
          <w:lang w:val="en-US"/>
        </w:rPr>
        <w:t xml:space="preserve"> process</w:t>
      </w:r>
      <w:r w:rsidRPr="005000B0">
        <w:rPr>
          <w:rFonts w:ascii="Arial" w:eastAsia="Times New Roman" w:hAnsi="Arial" w:cs="Arial"/>
          <w:sz w:val="24"/>
          <w:szCs w:val="24"/>
          <w:lang w:val="en-US"/>
        </w:rPr>
        <w:t xml:space="preserve"> influenced the </w:t>
      </w:r>
      <w:r w:rsidR="00A96ECB">
        <w:rPr>
          <w:rFonts w:ascii="Arial" w:eastAsia="Times New Roman" w:hAnsi="Arial" w:cs="Arial"/>
          <w:sz w:val="24"/>
          <w:szCs w:val="24"/>
          <w:lang w:val="en-US"/>
        </w:rPr>
        <w:t xml:space="preserve">results of the </w:t>
      </w:r>
      <w:r w:rsidRPr="005000B0">
        <w:rPr>
          <w:rFonts w:ascii="Arial" w:eastAsia="Times New Roman" w:hAnsi="Arial" w:cs="Arial"/>
          <w:sz w:val="24"/>
          <w:szCs w:val="24"/>
          <w:lang w:val="en-US"/>
        </w:rPr>
        <w:t xml:space="preserve">assays very strongly. We performed the analysis </w:t>
      </w:r>
      <w:r w:rsidR="002E5431">
        <w:rPr>
          <w:rFonts w:ascii="Arial" w:eastAsia="Times New Roman" w:hAnsi="Arial" w:cs="Arial"/>
          <w:sz w:val="24"/>
          <w:szCs w:val="24"/>
          <w:lang w:val="en-US"/>
        </w:rPr>
        <w:t>at</w:t>
      </w:r>
      <w:r w:rsidRPr="005000B0">
        <w:rPr>
          <w:rFonts w:ascii="Arial" w:eastAsia="Times New Roman" w:hAnsi="Arial" w:cs="Arial"/>
          <w:sz w:val="24"/>
          <w:szCs w:val="24"/>
          <w:lang w:val="en-US"/>
        </w:rPr>
        <w:t xml:space="preserve"> two temperatures, as calcium and H</w:t>
      </w:r>
      <w:r w:rsidRPr="005000B0">
        <w:rPr>
          <w:rFonts w:ascii="Arial" w:eastAsia="Times New Roman" w:hAnsi="Arial" w:cs="Arial"/>
          <w:sz w:val="24"/>
          <w:szCs w:val="24"/>
          <w:vertAlign w:val="subscript"/>
          <w:lang w:val="en-US"/>
        </w:rPr>
        <w:t>2</w:t>
      </w:r>
      <w:r w:rsidRPr="005000B0">
        <w:rPr>
          <w:rFonts w:ascii="Arial" w:eastAsia="Times New Roman" w:hAnsi="Arial" w:cs="Arial"/>
          <w:sz w:val="24"/>
          <w:szCs w:val="24"/>
          <w:lang w:val="en-US"/>
        </w:rPr>
        <w:t>O</w:t>
      </w:r>
      <w:r w:rsidRPr="005000B0">
        <w:rPr>
          <w:rFonts w:ascii="Arial" w:eastAsia="Times New Roman" w:hAnsi="Arial" w:cs="Arial"/>
          <w:sz w:val="24"/>
          <w:szCs w:val="24"/>
          <w:vertAlign w:val="subscript"/>
          <w:lang w:val="en-US"/>
        </w:rPr>
        <w:t>2</w:t>
      </w:r>
      <w:r w:rsidRPr="005000B0">
        <w:rPr>
          <w:rFonts w:ascii="Arial" w:eastAsia="Times New Roman" w:hAnsi="Arial" w:cs="Arial"/>
          <w:sz w:val="24"/>
          <w:szCs w:val="24"/>
          <w:lang w:val="en-US"/>
        </w:rPr>
        <w:t xml:space="preserve"> sensitivities were more pronounced </w:t>
      </w:r>
      <w:r w:rsidR="00B47195" w:rsidRPr="005000B0">
        <w:rPr>
          <w:rFonts w:ascii="Arial" w:eastAsia="Times New Roman" w:hAnsi="Arial" w:cs="Arial"/>
          <w:sz w:val="24"/>
          <w:szCs w:val="24"/>
          <w:lang w:val="en-US"/>
        </w:rPr>
        <w:t>at</w:t>
      </w:r>
      <w:r w:rsidRPr="005000B0">
        <w:rPr>
          <w:rFonts w:ascii="Arial" w:eastAsia="Times New Roman" w:hAnsi="Arial" w:cs="Arial"/>
          <w:sz w:val="24"/>
          <w:szCs w:val="24"/>
          <w:lang w:val="en-US"/>
        </w:rPr>
        <w:t xml:space="preserve"> elevated temperature (Fig</w:t>
      </w:r>
      <w:r w:rsidR="00660843" w:rsidRPr="005000B0">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t>
      </w:r>
      <w:r w:rsidR="002D5905" w:rsidRPr="005000B0">
        <w:rPr>
          <w:rFonts w:ascii="Arial" w:eastAsia="Times New Roman" w:hAnsi="Arial" w:cs="Arial"/>
          <w:sz w:val="24"/>
          <w:szCs w:val="24"/>
          <w:lang w:val="en-US"/>
        </w:rPr>
        <w:t>2</w:t>
      </w:r>
      <w:r w:rsidRPr="005000B0">
        <w:rPr>
          <w:rFonts w:ascii="Arial" w:eastAsia="Times New Roman" w:hAnsi="Arial" w:cs="Arial"/>
          <w:sz w:val="24"/>
          <w:szCs w:val="24"/>
          <w:lang w:val="en-US"/>
        </w:rPr>
        <w:t xml:space="preserve">, </w:t>
      </w:r>
      <w:r w:rsidR="002D5905" w:rsidRPr="005000B0">
        <w:rPr>
          <w:rFonts w:ascii="Arial" w:eastAsia="Times New Roman" w:hAnsi="Arial" w:cs="Arial"/>
          <w:sz w:val="24"/>
          <w:szCs w:val="24"/>
          <w:lang w:val="en-US"/>
        </w:rPr>
        <w:t>4</w:t>
      </w:r>
      <w:r w:rsidRPr="005000B0">
        <w:rPr>
          <w:rFonts w:ascii="Arial" w:eastAsia="Times New Roman" w:hAnsi="Arial" w:cs="Arial"/>
          <w:sz w:val="24"/>
          <w:szCs w:val="24"/>
          <w:lang w:val="en-US"/>
        </w:rPr>
        <w:t xml:space="preserve">). </w:t>
      </w:r>
      <w:r w:rsidR="004E6F79">
        <w:rPr>
          <w:rFonts w:ascii="Arial" w:eastAsia="Times New Roman" w:hAnsi="Arial" w:cs="Arial"/>
          <w:sz w:val="24"/>
          <w:szCs w:val="24"/>
          <w:lang w:val="en-US"/>
        </w:rPr>
        <w:t xml:space="preserve">At </w:t>
      </w:r>
      <w:r w:rsidR="004E6F79" w:rsidRPr="005000B0">
        <w:rPr>
          <w:rFonts w:ascii="Arial" w:eastAsia="Times New Roman" w:hAnsi="Arial" w:cs="Arial"/>
          <w:sz w:val="24"/>
          <w:szCs w:val="24"/>
          <w:lang w:val="en-US"/>
        </w:rPr>
        <w:t>first</w:t>
      </w:r>
      <w:r w:rsidR="004E6F79">
        <w:rPr>
          <w:rFonts w:ascii="Arial" w:eastAsia="Times New Roman" w:hAnsi="Arial" w:cs="Arial"/>
          <w:sz w:val="24"/>
          <w:szCs w:val="24"/>
          <w:lang w:val="en-US"/>
        </w:rPr>
        <w:t>,</w:t>
      </w:r>
      <w:r w:rsidR="004E6F79" w:rsidRPr="005000B0">
        <w:rPr>
          <w:rFonts w:ascii="Arial" w:eastAsia="Times New Roman" w:hAnsi="Arial" w:cs="Arial"/>
          <w:sz w:val="24"/>
          <w:szCs w:val="24"/>
          <w:lang w:val="en-US"/>
        </w:rPr>
        <w:t xml:space="preserve"> </w:t>
      </w:r>
      <w:r w:rsidR="004E6F79">
        <w:rPr>
          <w:rFonts w:ascii="Arial" w:eastAsia="Times New Roman" w:hAnsi="Arial" w:cs="Arial"/>
          <w:sz w:val="24"/>
          <w:szCs w:val="24"/>
          <w:lang w:val="en-US"/>
        </w:rPr>
        <w:t>t</w:t>
      </w:r>
      <w:r w:rsidR="004E6F79" w:rsidRPr="005000B0">
        <w:rPr>
          <w:rFonts w:ascii="Arial" w:eastAsia="Times New Roman" w:hAnsi="Arial" w:cs="Arial"/>
          <w:sz w:val="24"/>
          <w:szCs w:val="24"/>
          <w:lang w:val="en-US"/>
        </w:rPr>
        <w:t xml:space="preserve">he </w:t>
      </w:r>
      <w:r w:rsidRPr="005000B0">
        <w:rPr>
          <w:rFonts w:ascii="Arial" w:eastAsia="Times New Roman" w:hAnsi="Arial" w:cs="Arial"/>
          <w:sz w:val="24"/>
          <w:szCs w:val="24"/>
          <w:lang w:val="en-US"/>
        </w:rPr>
        <w:t xml:space="preserve">propensity of the </w:t>
      </w:r>
      <w:proofErr w:type="spellStart"/>
      <w:r w:rsidRPr="005000B0">
        <w:rPr>
          <w:rFonts w:ascii="Arial" w:eastAsia="Times New Roman" w:hAnsi="Arial" w:cs="Arial"/>
          <w:sz w:val="24"/>
          <w:szCs w:val="24"/>
          <w:lang w:val="en-US"/>
        </w:rPr>
        <w:t>yPTP</w:t>
      </w:r>
      <w:proofErr w:type="spellEnd"/>
      <w:r w:rsidRPr="005000B0">
        <w:rPr>
          <w:rFonts w:ascii="Arial" w:eastAsia="Times New Roman" w:hAnsi="Arial" w:cs="Arial"/>
          <w:sz w:val="24"/>
          <w:szCs w:val="24"/>
          <w:lang w:val="en-US"/>
        </w:rPr>
        <w:t xml:space="preserve"> to open was </w:t>
      </w:r>
      <w:r w:rsidR="00A96ECB">
        <w:rPr>
          <w:rFonts w:ascii="Arial" w:eastAsia="Times New Roman" w:hAnsi="Arial" w:cs="Arial"/>
          <w:sz w:val="24"/>
          <w:szCs w:val="24"/>
          <w:lang w:val="en-US"/>
        </w:rPr>
        <w:t xml:space="preserve">assessed </w:t>
      </w:r>
      <w:r w:rsidRPr="005000B0">
        <w:rPr>
          <w:rFonts w:ascii="Arial" w:eastAsia="Times New Roman" w:hAnsi="Arial" w:cs="Arial"/>
          <w:sz w:val="24"/>
          <w:szCs w:val="24"/>
          <w:lang w:val="en-US"/>
        </w:rPr>
        <w:t>based on the calcium retention capacity (CRC), i.e. the maximal Ca</w:t>
      </w:r>
      <w:r w:rsidRPr="005000B0">
        <w:rPr>
          <w:rFonts w:ascii="Arial" w:eastAsia="Times New Roman" w:hAnsi="Arial" w:cs="Arial"/>
          <w:sz w:val="24"/>
          <w:szCs w:val="24"/>
          <w:vertAlign w:val="superscript"/>
          <w:lang w:val="en-US"/>
        </w:rPr>
        <w:t>2+</w:t>
      </w:r>
      <w:r w:rsidRPr="005000B0">
        <w:rPr>
          <w:rFonts w:ascii="Arial" w:eastAsia="Times New Roman" w:hAnsi="Arial" w:cs="Arial"/>
          <w:sz w:val="24"/>
          <w:szCs w:val="24"/>
          <w:lang w:val="en-US"/>
        </w:rPr>
        <w:t xml:space="preserve"> load retained by mitochondria before onset of the permeability transition </w:t>
      </w:r>
      <w:r w:rsidR="0013695B" w:rsidRPr="005000B0">
        <w:rPr>
          <w:rFonts w:ascii="Arial" w:eastAsia="Times New Roman" w:hAnsi="Arial" w:cs="Arial"/>
          <w:sz w:val="24"/>
          <w:szCs w:val="24"/>
          <w:lang w:val="en-US"/>
        </w:rPr>
        <w:fldChar w:fldCharType="begin">
          <w:fldData xml:space="preserve">PEVuZE5vdGU+PENpdGU+PEF1dGhvcj5Gb250YWluZTwvQXV0aG9yPjxZZWFyPjE5OTg8L1llYXI+
PFJlY051bT44MDwvUmVjTnVtPjxEaXNwbGF5VGV4dD5bMTA1XTwvRGlzcGxheVRleHQ+PHJlY29y
ZD48cmVjLW51bWJlcj44MDwvcmVjLW51bWJlcj48Zm9yZWlnbi1rZXlzPjxrZXkgYXBwPSJFTiIg
ZGItaWQ9InZ2enZkMGFmOHN4dzVlZXAwcmJ2ZnMwa3AweGR3dDk5NWF0cyI+ODA8L2tleT48L2Zv
cmVpZ24ta2V5cz48cmVmLXR5cGUgbmFtZT0iSm91cm5hbCBBcnRpY2xlIj4xNzwvcmVmLXR5cGU+
PGNvbnRyaWJ1dG9ycz48YXV0aG9ycz48YXV0aG9yPkZvbnRhaW5lLCBFLjwvYXV0aG9yPjxhdXRo
b3I+SWNoYXMsIEYuPC9hdXRob3I+PGF1dGhvcj5CZXJuYXJkaSwgUC48L2F1dGhvcj48L2F1dGhv
cnM+PC9jb250cmlidXRvcnM+PGF1dGgtYWRkcmVzcz5Db25zaWdsaW8gTmF6aW9uYWxlIGRlbGxl
IFJpY2VyY2hlIFVuaXQgZm9yIHRoZSBTdHVkeSBvZiBCaW9tZW1icmFuZXMgYW5kIHRoZSBMYWJv
cmF0b3J5IG9mIEJpb3BoeXNpY3MgYW5kIE1lbWJyYW5lIEJpb2xvZ3ksIERlcGFydG1lbnQgb2Yg
QmlvbWVkaWNhbCBTY2llbmNlcywgVW5pdmVyc2l0eSBvZiBQYWRvdmEgTWVkaWNhbCBTY2hvb2ws
IFZpYWxlIEdpdXNlcHBlIENvbG9tYm8gMywgUGFkb3ZhIEktMzUxMjEsIEl0YWx5LjwvYXV0aC1h
ZGRyZXNzPjx0aXRsZXM+PHRpdGxlPkEgdWJpcXVpbm9uZS1iaW5kaW5nIHNpdGUgcmVndWxhdGVz
IHRoZSBtaXRvY2hvbmRyaWFsIHBlcm1lYWJpbGl0eSB0cmFuc2l0aW9uIHBvcmU8L3RpdGxlPjxz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YWw+PHBhZ2VzPjI1NzM0LTQwPC9wYWdlcz48dm9sdW1lPjI3Mzwvdm9sdW1lPjxudW1iZXI+NDA8
L251bWJlcj48ZWRpdGlvbj4xOTk4LzA5LzI1PC9lZGl0aW9uPjxrZXl3b3Jkcz48a2V5d29yZD5B
bmltYWxzPC9rZXl3b3JkPjxrZXl3b3JkPkFyc2VuaWNhbHMvcGhhcm1hY29sb2d5PC9rZXl3b3Jk
PjxrZXl3b3JkPkF0cmFjdHlsb3NpZGUvcGhhcm1hY29sb2d5PC9rZXl3b3JkPjxrZXl3b3JkPkJp
bmRpbmcgU2l0ZXMvcGh5c2lvbG9neTwva2V5d29yZD48a2V5d29yZD5DYWxjaXVtL3BoYXJtYWNv
bG9neTwva2V5d29yZD48a2V5d29yZD5DYXJib255bCBDeWFuaWRlIHAtVHJpZmx1b3JvbWV0aG94
eXBoZW55bGh5ZHJhem9uZS9waGFybWFjb2xvZ3k8L2tleXdvcmQ+PGtleXdvcmQ+Q3ljbG9zcG9y
aW5lL3BoYXJtYWNvbG9neTwva2V5d29yZD48a2V5d29yZD5JbnRyYWNlbGx1bGFyIE1lbWJyYW5l
cy8qZHJ1ZyBlZmZlY3RzPC9rZXl3b3JkPjxrZXl3b3JkPklvbiBDaGFubmVscy9tZXRhYm9saXNt
PC9rZXl3b3JkPjxrZXl3b3JkPk1pdG9jaG9uZHJpYSwgTGl2ZXIvKm1ldGFib2xpc208L2tleXdv
cmQ+PGtleXdvcmQ+TW9sZWN1bGFyIFN0cnVjdHVyZTwva2V5d29yZD48a2V5d29yZD5QZXJtZWFi
aWxpdHkvZHJ1ZyBlZmZlY3RzPC9rZXl3b3JkPjxrZXl3b3JkPlBvcmlucy8qYW50YWdvbmlzdHMg
JmFtcDsgaW5oaWJpdG9yczwva2V5d29yZD48a2V5d29yZD5RdWlub25lcy9waGFybWFjb2xvZ3k8
L2tleXdvcmQ+PGtleXdvcmQ+UmF0czwva2V5d29yZD48a2V5d29yZD5VYmlxdWlub25lL2FuYWxv
Z3MgJmFtcDsgZGVyaXZhdGl2ZXMvKnBoYXJtYWNvbG9neTwva2V5d29yZD48L2tleXdvcmRzPjxk
YXRlcz48eWVhcj4xOTk4PC95ZWFyPjxwdWItZGF0ZXM+PGRhdGU+T2N0IDAyPC9kYXRlPjwvcHVi
LWRhdGVzPjwvZGF0ZXM+PGlzYm4+MDAyMS05MjU4IChQcmludCkmI3hEOzAwMjEtOTI1OCAoTGlu
a2luZyk8L2lzYm4+PGFjY2Vzc2lvbi1udW0+OTc0ODI0MjwvYWNjZXNzaW9uLW51bT48d29yay10
eXBlPlJlc2VhcmNoIFN1cHBvcnQsIE5vbi1VLlMuIEdvdiZhcG9zO3Q8L3dvcmstdHlwZT48dXJs
cz48cmVsYXRlZC11cmxzPjx1cmw+aHR0cDovL3d3dy5uY2JpLm5sbS5uaWguZ292L3B1Ym1lZC85
NzQ4MjQyPC91cmw+PC9yZWxhdGVkLXVybHM+PC91cmxzPjxsYW5ndWFnZT5lbmc8L2xhbmd1YWdl
PjwvcmVjb3JkPjwvQ2l0ZT48L0VuZE5vdGU+
</w:fldData>
        </w:fldChar>
      </w:r>
      <w:r w:rsidR="000D7034">
        <w:rPr>
          <w:rFonts w:ascii="Arial" w:eastAsia="Times New Roman" w:hAnsi="Arial" w:cs="Arial"/>
          <w:sz w:val="24"/>
          <w:szCs w:val="24"/>
          <w:lang w:val="en-US"/>
        </w:rPr>
        <w:instrText xml:space="preserve"> ADDIN EN.CITE </w:instrText>
      </w:r>
      <w:r w:rsidR="0013695B">
        <w:rPr>
          <w:rFonts w:ascii="Arial" w:eastAsia="Times New Roman" w:hAnsi="Arial" w:cs="Arial"/>
          <w:sz w:val="24"/>
          <w:szCs w:val="24"/>
          <w:lang w:val="en-US"/>
        </w:rPr>
        <w:fldChar w:fldCharType="begin">
          <w:fldData xml:space="preserve">PEVuZE5vdGU+PENpdGU+PEF1dGhvcj5Gb250YWluZTwvQXV0aG9yPjxZZWFyPjE5OTg8L1llYXI+
PFJlY051bT44MDwvUmVjTnVtPjxEaXNwbGF5VGV4dD5bMTA1XTwvRGlzcGxheVRleHQ+PHJlY29y
ZD48cmVjLW51bWJlcj44MDwvcmVjLW51bWJlcj48Zm9yZWlnbi1rZXlzPjxrZXkgYXBwPSJFTiIg
ZGItaWQ9InZ2enZkMGFmOHN4dzVlZXAwcmJ2ZnMwa3AweGR3dDk5NWF0cyI+ODA8L2tleT48L2Zv
cmVpZ24ta2V5cz48cmVmLXR5cGUgbmFtZT0iSm91cm5hbCBBcnRpY2xlIj4xNzwvcmVmLXR5cGU+
PGNvbnRyaWJ1dG9ycz48YXV0aG9ycz48YXV0aG9yPkZvbnRhaW5lLCBFLjwvYXV0aG9yPjxhdXRo
b3I+SWNoYXMsIEYuPC9hdXRob3I+PGF1dGhvcj5CZXJuYXJkaSwgUC48L2F1dGhvcj48L2F1dGhv
cnM+PC9jb250cmlidXRvcnM+PGF1dGgtYWRkcmVzcz5Db25zaWdsaW8gTmF6aW9uYWxlIGRlbGxl
IFJpY2VyY2hlIFVuaXQgZm9yIHRoZSBTdHVkeSBvZiBCaW9tZW1icmFuZXMgYW5kIHRoZSBMYWJv
cmF0b3J5IG9mIEJpb3BoeXNpY3MgYW5kIE1lbWJyYW5lIEJpb2xvZ3ksIERlcGFydG1lbnQgb2Yg
QmlvbWVkaWNhbCBTY2llbmNlcywgVW5pdmVyc2l0eSBvZiBQYWRvdmEgTWVkaWNhbCBTY2hvb2ws
IFZpYWxlIEdpdXNlcHBlIENvbG9tYm8gMywgUGFkb3ZhIEktMzUxMjEsIEl0YWx5LjwvYXV0aC1h
ZGRyZXNzPjx0aXRsZXM+PHRpdGxlPkEgdWJpcXVpbm9uZS1iaW5kaW5nIHNpdGUgcmVndWxhdGVz
IHRoZSBtaXRvY2hvbmRyaWFsIHBlcm1lYWJpbGl0eSB0cmFuc2l0aW9uIHBvcmU8L3RpdGxlPjxz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YWw+PHBhZ2VzPjI1NzM0LTQwPC9wYWdlcz48dm9sdW1lPjI3Mzwvdm9sdW1lPjxudW1iZXI+NDA8
L251bWJlcj48ZWRpdGlvbj4xOTk4LzA5LzI1PC9lZGl0aW9uPjxrZXl3b3Jkcz48a2V5d29yZD5B
bmltYWxzPC9rZXl3b3JkPjxrZXl3b3JkPkFyc2VuaWNhbHMvcGhhcm1hY29sb2d5PC9rZXl3b3Jk
PjxrZXl3b3JkPkF0cmFjdHlsb3NpZGUvcGhhcm1hY29sb2d5PC9rZXl3b3JkPjxrZXl3b3JkPkJp
bmRpbmcgU2l0ZXMvcGh5c2lvbG9neTwva2V5d29yZD48a2V5d29yZD5DYWxjaXVtL3BoYXJtYWNv
bG9neTwva2V5d29yZD48a2V5d29yZD5DYXJib255bCBDeWFuaWRlIHAtVHJpZmx1b3JvbWV0aG94
eXBoZW55bGh5ZHJhem9uZS9waGFybWFjb2xvZ3k8L2tleXdvcmQ+PGtleXdvcmQ+Q3ljbG9zcG9y
aW5lL3BoYXJtYWNvbG9neTwva2V5d29yZD48a2V5d29yZD5JbnRyYWNlbGx1bGFyIE1lbWJyYW5l
cy8qZHJ1ZyBlZmZlY3RzPC9rZXl3b3JkPjxrZXl3b3JkPklvbiBDaGFubmVscy9tZXRhYm9saXNt
PC9rZXl3b3JkPjxrZXl3b3JkPk1pdG9jaG9uZHJpYSwgTGl2ZXIvKm1ldGFib2xpc208L2tleXdv
cmQ+PGtleXdvcmQ+TW9sZWN1bGFyIFN0cnVjdHVyZTwva2V5d29yZD48a2V5d29yZD5QZXJtZWFi
aWxpdHkvZHJ1ZyBlZmZlY3RzPC9rZXl3b3JkPjxrZXl3b3JkPlBvcmlucy8qYW50YWdvbmlzdHMg
JmFtcDsgaW5oaWJpdG9yczwva2V5d29yZD48a2V5d29yZD5RdWlub25lcy9waGFybWFjb2xvZ3k8
L2tleXdvcmQ+PGtleXdvcmQ+UmF0czwva2V5d29yZD48a2V5d29yZD5VYmlxdWlub25lL2FuYWxv
Z3MgJmFtcDsgZGVyaXZhdGl2ZXMvKnBoYXJtYWNvbG9neTwva2V5d29yZD48L2tleXdvcmRzPjxk
YXRlcz48eWVhcj4xOTk4PC95ZWFyPjxwdWItZGF0ZXM+PGRhdGU+T2N0IDAyPC9kYXRlPjwvcHVi
LWRhdGVzPjwvZGF0ZXM+PGlzYm4+MDAyMS05MjU4IChQcmludCkmI3hEOzAwMjEtOTI1OCAoTGlu
a2luZyk8L2lzYm4+PGFjY2Vzc2lvbi1udW0+OTc0ODI0MjwvYWNjZXNzaW9uLW51bT48d29yay10
eXBlPlJlc2VhcmNoIFN1cHBvcnQsIE5vbi1VLlMuIEdvdiZhcG9zO3Q8L3dvcmstdHlwZT48dXJs
cz48cmVsYXRlZC11cmxzPjx1cmw+aHR0cDovL3d3dy5uY2JpLm5sbS5uaWguZ292L3B1Ym1lZC85
NzQ4MjQyPC91cmw+PC9yZWxhdGVkLXVybHM+PC91cmxzPjxsYW5ndWFnZT5lbmc8L2xhbmd1YWdl
PjwvcmVjb3JkPjwvQ2l0ZT48L0VuZE5vdGU+
</w:fldData>
        </w:fldChar>
      </w:r>
      <w:r w:rsidR="000D7034">
        <w:rPr>
          <w:rFonts w:ascii="Arial" w:eastAsia="Times New Roman" w:hAnsi="Arial" w:cs="Arial"/>
          <w:sz w:val="24"/>
          <w:szCs w:val="24"/>
          <w:lang w:val="en-US"/>
        </w:rPr>
        <w:instrText xml:space="preserve"> ADDIN EN.CITE.DATA </w:instrText>
      </w:r>
      <w:r w:rsidR="0013695B">
        <w:rPr>
          <w:rFonts w:ascii="Arial" w:eastAsia="Times New Roman" w:hAnsi="Arial" w:cs="Arial"/>
          <w:sz w:val="24"/>
          <w:szCs w:val="24"/>
          <w:lang w:val="en-US"/>
        </w:rPr>
      </w:r>
      <w:r w:rsidR="0013695B">
        <w:rPr>
          <w:rFonts w:ascii="Arial" w:eastAsia="Times New Roman" w:hAnsi="Arial" w:cs="Arial"/>
          <w:sz w:val="24"/>
          <w:szCs w:val="24"/>
          <w:lang w:val="en-US"/>
        </w:rPr>
        <w:fldChar w:fldCharType="end"/>
      </w:r>
      <w:r w:rsidR="0013695B" w:rsidRPr="005000B0">
        <w:rPr>
          <w:rFonts w:ascii="Arial" w:eastAsia="Times New Roman" w:hAnsi="Arial" w:cs="Arial"/>
          <w:sz w:val="24"/>
          <w:szCs w:val="24"/>
          <w:lang w:val="en-US"/>
        </w:rPr>
      </w:r>
      <w:r w:rsidR="0013695B" w:rsidRPr="005000B0">
        <w:rPr>
          <w:rFonts w:ascii="Arial" w:eastAsia="Times New Roman" w:hAnsi="Arial" w:cs="Arial"/>
          <w:sz w:val="24"/>
          <w:szCs w:val="24"/>
          <w:lang w:val="en-US"/>
        </w:rPr>
        <w:fldChar w:fldCharType="separate"/>
      </w:r>
      <w:r w:rsidR="000D7034">
        <w:rPr>
          <w:rFonts w:ascii="Arial" w:eastAsia="Times New Roman" w:hAnsi="Arial" w:cs="Arial"/>
          <w:noProof/>
          <w:sz w:val="24"/>
          <w:szCs w:val="24"/>
          <w:lang w:val="en-US"/>
        </w:rPr>
        <w:t>[</w:t>
      </w:r>
      <w:hyperlink w:anchor="_ENREF_105" w:tooltip="Fontaine, 1998 #80" w:history="1">
        <w:r w:rsidR="00BF454C">
          <w:rPr>
            <w:rFonts w:ascii="Arial" w:eastAsia="Times New Roman" w:hAnsi="Arial" w:cs="Arial"/>
            <w:noProof/>
            <w:sz w:val="24"/>
            <w:szCs w:val="24"/>
            <w:lang w:val="en-US"/>
          </w:rPr>
          <w:t>105</w:t>
        </w:r>
      </w:hyperlink>
      <w:r w:rsidR="000D7034">
        <w:rPr>
          <w:rFonts w:ascii="Arial" w:eastAsia="Times New Roman" w:hAnsi="Arial" w:cs="Arial"/>
          <w:noProof/>
          <w:sz w:val="24"/>
          <w:szCs w:val="24"/>
          <w:lang w:val="en-US"/>
        </w:rPr>
        <w:t>]</w:t>
      </w:r>
      <w:r w:rsidR="0013695B" w:rsidRPr="005000B0">
        <w:rPr>
          <w:rFonts w:ascii="Arial" w:eastAsia="Times New Roman" w:hAnsi="Arial" w:cs="Arial"/>
          <w:sz w:val="24"/>
          <w:szCs w:val="24"/>
          <w:lang w:val="en-US"/>
        </w:rPr>
        <w:fldChar w:fldCharType="end"/>
      </w:r>
      <w:r w:rsidRPr="005000B0">
        <w:rPr>
          <w:rFonts w:ascii="Arial" w:eastAsia="Times New Roman" w:hAnsi="Arial" w:cs="Arial"/>
          <w:sz w:val="24"/>
          <w:szCs w:val="24"/>
          <w:lang w:val="en-US"/>
        </w:rPr>
        <w:t xml:space="preserve">. </w:t>
      </w:r>
      <w:hyperlink w:anchor="_ENREF_71">
        <w:r w:rsidRPr="005000B0">
          <w:rPr>
            <w:rFonts w:ascii="Arial" w:eastAsia="Times New Roman" w:hAnsi="Arial" w:cs="Arial"/>
            <w:sz w:val="24"/>
            <w:szCs w:val="24"/>
            <w:lang w:val="en-US"/>
          </w:rPr>
          <w:t xml:space="preserve">The energized yeast mitochondria were </w:t>
        </w:r>
        <w:r w:rsidR="00F71853">
          <w:rPr>
            <w:rFonts w:ascii="Arial" w:eastAsia="Times New Roman" w:hAnsi="Arial" w:cs="Arial"/>
            <w:sz w:val="24"/>
            <w:szCs w:val="24"/>
            <w:lang w:val="en-US"/>
          </w:rPr>
          <w:t>allowed</w:t>
        </w:r>
        <w:r w:rsidR="00F71853"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to accumulate Ca</w:t>
        </w:r>
      </w:hyperlink>
      <w:r w:rsidRPr="005000B0">
        <w:rPr>
          <w:rFonts w:ascii="Arial" w:eastAsia="Times New Roman" w:hAnsi="Arial" w:cs="Arial"/>
          <w:sz w:val="24"/>
          <w:szCs w:val="24"/>
          <w:vertAlign w:val="superscript"/>
          <w:lang w:val="en-US"/>
        </w:rPr>
        <w:t>2+</w:t>
      </w:r>
      <w:r w:rsidRPr="005000B0">
        <w:rPr>
          <w:rFonts w:ascii="Arial" w:eastAsia="Times New Roman" w:hAnsi="Arial" w:cs="Arial"/>
          <w:sz w:val="24"/>
          <w:szCs w:val="24"/>
          <w:lang w:val="en-US"/>
        </w:rPr>
        <w:t>, provided as a train of pulses of 20 µM concentration, until onset of the permeability transition, which causes depolarization followed by rapid Ca</w:t>
      </w:r>
      <w:r w:rsidRPr="005000B0">
        <w:rPr>
          <w:rFonts w:ascii="Arial" w:eastAsia="Times New Roman" w:hAnsi="Arial" w:cs="Arial"/>
          <w:sz w:val="24"/>
          <w:szCs w:val="24"/>
          <w:vertAlign w:val="superscript"/>
          <w:lang w:val="en-US"/>
        </w:rPr>
        <w:t>2+</w:t>
      </w:r>
      <w:r w:rsidRPr="005000B0">
        <w:rPr>
          <w:rFonts w:ascii="Arial" w:eastAsia="Times New Roman" w:hAnsi="Arial" w:cs="Arial"/>
          <w:sz w:val="24"/>
          <w:szCs w:val="24"/>
          <w:lang w:val="en-US"/>
        </w:rPr>
        <w:t xml:space="preserve"> release from mitochondria and increase of its concentration in the buffer. As shown in Fig</w:t>
      </w:r>
      <w:r w:rsidR="00660843" w:rsidRPr="005000B0">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t>
      </w:r>
      <w:r w:rsidR="00A96ECB" w:rsidRPr="005000B0">
        <w:rPr>
          <w:rFonts w:ascii="Arial" w:eastAsia="Times New Roman" w:hAnsi="Arial" w:cs="Arial"/>
          <w:sz w:val="24"/>
          <w:szCs w:val="24"/>
          <w:lang w:val="en-US"/>
        </w:rPr>
        <w:t>6A</w:t>
      </w:r>
      <w:r w:rsidR="00A96ECB">
        <w:rPr>
          <w:rFonts w:ascii="Arial" w:eastAsia="Times New Roman" w:hAnsi="Arial" w:cs="Arial"/>
          <w:sz w:val="24"/>
          <w:szCs w:val="24"/>
          <w:lang w:val="en-US"/>
        </w:rPr>
        <w:t xml:space="preserve"> and</w:t>
      </w:r>
      <w:r w:rsidR="00A96ECB" w:rsidRPr="007D2F3C">
        <w:rPr>
          <w:rFonts w:ascii="Arial" w:eastAsia="Times New Roman" w:hAnsi="Arial" w:cs="Arial"/>
          <w:color w:val="FF0000"/>
          <w:sz w:val="24"/>
          <w:szCs w:val="24"/>
          <w:lang w:val="en-US"/>
        </w:rPr>
        <w:t xml:space="preserve"> </w:t>
      </w:r>
      <w:r w:rsidR="007D2F3C" w:rsidRPr="007D2F3C">
        <w:rPr>
          <w:rFonts w:ascii="Arial" w:eastAsia="Times New Roman" w:hAnsi="Arial" w:cs="Arial"/>
          <w:color w:val="FF0000"/>
          <w:sz w:val="24"/>
          <w:szCs w:val="24"/>
          <w:lang w:val="en-US"/>
        </w:rPr>
        <w:t>S4</w:t>
      </w:r>
      <w:r w:rsidRPr="005000B0">
        <w:rPr>
          <w:rFonts w:ascii="Arial" w:eastAsia="Times New Roman" w:hAnsi="Arial" w:cs="Arial"/>
          <w:sz w:val="24"/>
          <w:szCs w:val="24"/>
          <w:lang w:val="en-US"/>
        </w:rPr>
        <w:t xml:space="preserve">, the CRC was slightly lower (of 20 µM of calcium) in the mitochondria of single </w:t>
      </w:r>
      <w:r w:rsidRPr="005000B0">
        <w:rPr>
          <w:rFonts w:ascii="Arial" w:eastAsia="Times New Roman" w:hAnsi="Arial" w:cs="Arial"/>
          <w:i/>
          <w:sz w:val="24"/>
          <w:szCs w:val="24"/>
          <w:lang w:val="en-US"/>
        </w:rPr>
        <w:t>atp6-K90E</w:t>
      </w:r>
      <w:r w:rsidRPr="005000B0">
        <w:rPr>
          <w:rFonts w:ascii="Arial" w:eastAsia="Times New Roman" w:hAnsi="Arial" w:cs="Arial"/>
          <w:sz w:val="24"/>
          <w:szCs w:val="24"/>
          <w:lang w:val="en-US"/>
        </w:rPr>
        <w:t xml:space="preserve"> and slightly higher (of 20 µM of calcium) in the mitochondria of double </w:t>
      </w:r>
      <w:r w:rsidRPr="005000B0">
        <w:rPr>
          <w:rFonts w:ascii="Arial" w:eastAsia="Times New Roman" w:hAnsi="Arial" w:cs="Arial"/>
          <w:i/>
          <w:sz w:val="24"/>
          <w:szCs w:val="24"/>
          <w:lang w:val="en-US"/>
        </w:rPr>
        <w:t>atp6-P163S</w:t>
      </w:r>
      <w:r w:rsidRPr="005000B0">
        <w:rPr>
          <w:rFonts w:ascii="Arial" w:eastAsia="Times New Roman" w:hAnsi="Arial" w:cs="Arial"/>
          <w:sz w:val="24"/>
          <w:szCs w:val="24"/>
          <w:lang w:val="en-US"/>
        </w:rPr>
        <w:t xml:space="preserve"> </w:t>
      </w:r>
      <w:r w:rsidRPr="005000B0">
        <w:rPr>
          <w:rFonts w:ascii="Arial" w:eastAsia="Times New Roman" w:hAnsi="Arial" w:cs="Arial"/>
          <w:i/>
          <w:sz w:val="24"/>
          <w:szCs w:val="24"/>
          <w:lang w:val="en-US"/>
        </w:rPr>
        <w:t>OM45-GFP</w:t>
      </w:r>
      <w:r w:rsidR="00E257DB" w:rsidRPr="00E257DB">
        <w:rPr>
          <w:rFonts w:ascii="Arial" w:eastAsia="Times New Roman" w:hAnsi="Arial" w:cs="Arial"/>
          <w:sz w:val="24"/>
          <w:szCs w:val="24"/>
          <w:lang w:val="en-US"/>
        </w:rPr>
        <w:t xml:space="preserve"> </w:t>
      </w:r>
      <w:r w:rsidR="00E257DB" w:rsidRPr="005000B0">
        <w:rPr>
          <w:rFonts w:ascii="Arial" w:eastAsia="Times New Roman" w:hAnsi="Arial" w:cs="Arial"/>
          <w:sz w:val="24"/>
          <w:szCs w:val="24"/>
          <w:lang w:val="en-US"/>
        </w:rPr>
        <w:t>mutant</w:t>
      </w:r>
      <w:r w:rsidR="00E257DB">
        <w:rPr>
          <w:rFonts w:ascii="Arial" w:eastAsia="Times New Roman" w:hAnsi="Arial" w:cs="Arial"/>
          <w:sz w:val="24"/>
          <w:szCs w:val="24"/>
          <w:lang w:val="en-US"/>
        </w:rPr>
        <w:t>s</w:t>
      </w:r>
      <w:r w:rsidR="00E257DB" w:rsidRPr="005000B0">
        <w:rPr>
          <w:rFonts w:ascii="Arial" w:eastAsia="Times New Roman" w:hAnsi="Arial" w:cs="Arial"/>
          <w:sz w:val="24"/>
          <w:szCs w:val="24"/>
          <w:lang w:val="en-US"/>
        </w:rPr>
        <w:t xml:space="preserve"> grown at both temperatures,</w:t>
      </w:r>
      <w:r w:rsidR="004A5307" w:rsidRPr="005000B0">
        <w:rPr>
          <w:rFonts w:ascii="Arial" w:eastAsia="Times New Roman" w:hAnsi="Arial" w:cs="Arial"/>
          <w:sz w:val="24"/>
          <w:szCs w:val="24"/>
          <w:lang w:val="en-US"/>
        </w:rPr>
        <w:t xml:space="preserve"> the difference not </w:t>
      </w:r>
      <w:r w:rsidR="008E6781">
        <w:rPr>
          <w:rFonts w:ascii="Arial" w:eastAsia="Times New Roman" w:hAnsi="Arial" w:cs="Arial"/>
          <w:sz w:val="24"/>
          <w:szCs w:val="24"/>
          <w:lang w:val="en-US"/>
        </w:rPr>
        <w:t xml:space="preserve">being </w:t>
      </w:r>
      <w:r w:rsidR="004A5307" w:rsidRPr="005000B0">
        <w:rPr>
          <w:rFonts w:ascii="Arial" w:eastAsia="Times New Roman" w:hAnsi="Arial" w:cs="Arial"/>
          <w:sz w:val="24"/>
          <w:szCs w:val="24"/>
          <w:lang w:val="en-US"/>
        </w:rPr>
        <w:t>statistically significant</w:t>
      </w:r>
      <w:r w:rsidRPr="005000B0">
        <w:rPr>
          <w:rFonts w:ascii="Arial" w:eastAsia="Times New Roman" w:hAnsi="Arial" w:cs="Arial"/>
          <w:sz w:val="24"/>
          <w:szCs w:val="24"/>
          <w:lang w:val="en-US"/>
        </w:rPr>
        <w:t xml:space="preserve">. The CRC </w:t>
      </w:r>
      <w:r w:rsidR="004E6F79">
        <w:rPr>
          <w:rFonts w:ascii="Arial" w:eastAsia="Times New Roman" w:hAnsi="Arial" w:cs="Arial"/>
          <w:sz w:val="24"/>
          <w:szCs w:val="24"/>
          <w:lang w:val="en-US"/>
        </w:rPr>
        <w:t>results for</w:t>
      </w:r>
      <w:r w:rsidR="004E6F79"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 xml:space="preserve">other strains mitochondria </w:t>
      </w:r>
      <w:r w:rsidR="004E6F79" w:rsidRPr="005000B0">
        <w:rPr>
          <w:rFonts w:ascii="Arial" w:eastAsia="Times New Roman" w:hAnsi="Arial" w:cs="Arial"/>
          <w:sz w:val="24"/>
          <w:szCs w:val="24"/>
          <w:lang w:val="en-US"/>
        </w:rPr>
        <w:t>w</w:t>
      </w:r>
      <w:r w:rsidR="004E6F79">
        <w:rPr>
          <w:rFonts w:ascii="Arial" w:eastAsia="Times New Roman" w:hAnsi="Arial" w:cs="Arial"/>
          <w:sz w:val="24"/>
          <w:szCs w:val="24"/>
          <w:lang w:val="en-US"/>
        </w:rPr>
        <w:t>ere</w:t>
      </w:r>
      <w:r w:rsidR="004E6F79" w:rsidRPr="005000B0">
        <w:rPr>
          <w:rFonts w:ascii="Arial" w:eastAsia="Times New Roman" w:hAnsi="Arial" w:cs="Arial"/>
          <w:sz w:val="24"/>
          <w:szCs w:val="24"/>
          <w:lang w:val="en-US"/>
        </w:rPr>
        <w:t xml:space="preserve"> </w:t>
      </w:r>
      <w:r w:rsidRPr="005000B0">
        <w:rPr>
          <w:rFonts w:ascii="Arial" w:eastAsia="Times New Roman" w:hAnsi="Arial" w:cs="Arial"/>
          <w:sz w:val="24"/>
          <w:szCs w:val="24"/>
          <w:lang w:val="en-US"/>
        </w:rPr>
        <w:t>not different from wild type mitochondria. Next</w:t>
      </w:r>
      <w:r w:rsidR="00F71853">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we measured the time of PTP opening after calcium stimulation by the mitochondrial swelling assay. The CRC experiment indicated that 100 µM concentration of calcium chloride is enough to </w:t>
      </w:r>
      <w:r w:rsidR="00331760" w:rsidRPr="005000B0">
        <w:rPr>
          <w:rFonts w:ascii="Arial" w:eastAsia="Times New Roman" w:hAnsi="Arial" w:cs="Arial"/>
          <w:sz w:val="24"/>
          <w:szCs w:val="24"/>
          <w:lang w:val="en-US"/>
        </w:rPr>
        <w:t xml:space="preserve">open </w:t>
      </w:r>
      <w:proofErr w:type="spellStart"/>
      <w:r w:rsidR="002D5905" w:rsidRPr="005000B0">
        <w:rPr>
          <w:rFonts w:ascii="Arial" w:eastAsia="Times New Roman" w:hAnsi="Arial" w:cs="Arial"/>
          <w:sz w:val="24"/>
          <w:szCs w:val="24"/>
          <w:lang w:val="en-US"/>
        </w:rPr>
        <w:t>yPTP</w:t>
      </w:r>
      <w:proofErr w:type="spellEnd"/>
      <w:r w:rsidRPr="005000B0">
        <w:rPr>
          <w:rFonts w:ascii="Arial" w:eastAsia="Times New Roman" w:hAnsi="Arial" w:cs="Arial"/>
          <w:sz w:val="24"/>
          <w:szCs w:val="24"/>
          <w:lang w:val="en-US"/>
        </w:rPr>
        <w:t xml:space="preserve">. Thus the swelling assay was performed with this concentration of calcium ions to measure the time </w:t>
      </w:r>
      <w:r w:rsidR="00B94F53">
        <w:rPr>
          <w:rFonts w:ascii="Arial" w:eastAsia="Times New Roman" w:hAnsi="Arial" w:cs="Arial"/>
          <w:sz w:val="24"/>
          <w:szCs w:val="24"/>
          <w:lang w:val="en-US"/>
        </w:rPr>
        <w:t>required for</w:t>
      </w:r>
      <w:r w:rsidRPr="005000B0">
        <w:rPr>
          <w:rFonts w:ascii="Arial" w:eastAsia="Times New Roman" w:hAnsi="Arial" w:cs="Arial"/>
          <w:sz w:val="24"/>
          <w:szCs w:val="24"/>
          <w:lang w:val="en-US"/>
        </w:rPr>
        <w:t xml:space="preserve"> induction of the permeabi</w:t>
      </w:r>
      <w:r w:rsidR="00EB7450">
        <w:rPr>
          <w:rFonts w:ascii="Arial" w:eastAsia="Times New Roman" w:hAnsi="Arial" w:cs="Arial"/>
          <w:sz w:val="24"/>
          <w:szCs w:val="24"/>
          <w:lang w:val="en-US"/>
        </w:rPr>
        <w:t xml:space="preserve">lity transition. After addition, </w:t>
      </w:r>
      <w:r w:rsidRPr="005000B0">
        <w:rPr>
          <w:rFonts w:ascii="Arial" w:eastAsia="Times New Roman" w:hAnsi="Arial" w:cs="Arial"/>
          <w:sz w:val="24"/>
          <w:szCs w:val="24"/>
          <w:lang w:val="en-US"/>
        </w:rPr>
        <w:t xml:space="preserve">calcium </w:t>
      </w:r>
      <w:r w:rsidR="00EB7450">
        <w:rPr>
          <w:rFonts w:ascii="Arial" w:eastAsia="Times New Roman" w:hAnsi="Arial" w:cs="Arial"/>
          <w:sz w:val="24"/>
          <w:szCs w:val="24"/>
          <w:lang w:val="en-US"/>
        </w:rPr>
        <w:t>lead to</w:t>
      </w:r>
      <w:r w:rsidRPr="005000B0">
        <w:rPr>
          <w:rFonts w:ascii="Arial" w:eastAsia="Times New Roman" w:hAnsi="Arial" w:cs="Arial"/>
          <w:sz w:val="24"/>
          <w:szCs w:val="24"/>
          <w:lang w:val="en-US"/>
        </w:rPr>
        <w:t xml:space="preserve"> the rapid increase in the dispersion </w:t>
      </w:r>
      <w:r w:rsidR="00EB7450">
        <w:rPr>
          <w:rFonts w:ascii="Arial" w:eastAsia="Times New Roman" w:hAnsi="Arial" w:cs="Arial"/>
          <w:sz w:val="24"/>
          <w:szCs w:val="24"/>
          <w:lang w:val="en-US"/>
        </w:rPr>
        <w:t xml:space="preserve">of the 660 nm wave </w:t>
      </w:r>
      <w:r w:rsidR="0013695B">
        <w:rPr>
          <w:rFonts w:ascii="Arial" w:eastAsia="Times New Roman" w:hAnsi="Arial" w:cs="Arial"/>
          <w:sz w:val="24"/>
          <w:szCs w:val="24"/>
          <w:lang w:val="en-US"/>
        </w:rPr>
        <w:fldChar w:fldCharType="begin">
          <w:fldData xml:space="preserve">PEVuZE5vdGU+PENpdGU+PEF1dGhvcj5LcmlzdGlhbjwvQXV0aG9yPjxZZWFyPjIwMDI8L1llYXI+
PFJlY051bT4xODU8L1JlY051bT48RGlzcGxheVRleHQ+WzEwNl08L0Rpc3BsYXlUZXh0PjxyZWNv
cmQ+PHJlYy1udW1iZXI+MTg1PC9yZWMtbnVtYmVyPjxmb3JlaWduLWtleXM+PGtleSBhcHA9IkVO
IiBkYi1pZD0idnZ6dmQwYWY4c3h3NWVlcDByYnZmczBrcDB4ZHd0OTk1YXRzIj4xODU8L2tleT48
L2ZvcmVpZ24ta2V5cz48cmVmLXR5cGUgbmFtZT0iSm91cm5hbCBBcnRpY2xlIj4xNzwvcmVmLXR5
cGU+PGNvbnRyaWJ1dG9ycz48YXV0aG9ycz48YXV0aG9yPktyaXN0aWFuLCBULjwvYXV0aG9yPjxh
dXRob3I+V2VhdGhlcmJ5LCBULiBNLjwvYXV0aG9yPjxhdXRob3I+QmF0ZXMsIFQuIEUuPC9hdXRo
b3I+PGF1dGhvcj5GaXNrdW0sIEcuPC9hdXRob3I+PC9hdXRob3JzPjwvY29udHJpYnV0b3JzPjxh
dXRoLWFkZHJlc3M+RGVwYXJ0bWVudCBvZiBBbmVzdGhlc2lvbG9neSwgU2Nob29sIG9mIE1lZGlj
aW5lLCBVbml2ZXJzaXR5IG9mIE1hcnlsYW5kLCBCYWx0aW1vcmUsIE1hcnlsYW5kIDIxMjAxLCBV
U0EuIFRrcmlzdGlhbkBhbmVzdGhsYWIudW1tLmVkdTwvYXV0aC1hZGRyZXNzPjx0aXRsZXM+PHRp
dGxlPkhldGVyb2dlbmVpdHkgb2YgdGhlIGNhbGNpdW0taW5kdWNlZCBwZXJtZWFiaWxpdHkgdHJh
bnNpdGlvbiBpbiBpc29sYXRlZCBub24tc3luYXB0aWMgYnJhaW4gbWl0b2Nob25kcmlhPC90aXRs
ZT48c2Vjb25kYXJ5LXRpdGxlPkogTmV1cm9jaGVtPC9zZWNvbmRhcnktdGl0bGU+PGFsdC10aXRs
ZT5Kb3VybmFsIG9mIG5ldXJvY2hlbWlzdHJ5PC9hbHQtdGl0bGU+PC90aXRsZXM+PHBlcmlvZGlj
YWw+PGZ1bGwtdGl0bGU+SiBOZXVyb2NoZW08L2Z1bGwtdGl0bGU+PGFiYnItMT5Kb3VybmFsIG9m
IG5ldXJvY2hlbWlzdHJ5PC9hYmJyLTE+PC9wZXJpb2RpY2FsPjxhbHQtcGVyaW9kaWNhbD48ZnVs
bC10aXRsZT5KIE5ldXJvY2hlbTwvZnVsbC10aXRsZT48YWJici0xPkpvdXJuYWwgb2YgbmV1cm9j
aGVtaXN0cnk8L2FiYnItMT48L2FsdC1wZXJpb2RpY2FsPjxwYWdlcz4xMjk3LTMwODwvcGFnZXM+
PHZvbHVtZT44Mzwvdm9sdW1lPjxudW1iZXI+NjwvbnVtYmVyPjxlZGl0aW9uPjIwMDIvMTIvMTE8
L2VkaXRpb24+PGtleXdvcmRzPjxrZXl3b3JkPkFkZW5vc2luZSBEaXBob3NwaGF0ZS9jaGVtaXN0
cnk8L2tleXdvcmQ+PGtleXdvcmQ+QWRlbm9zaW5lIFRyaXBob3NwaGF0ZS9jaGVtaXN0cnk8L2tl
eXdvcmQ+PGtleXdvcmQ+QW5pbWFsczwva2V5d29yZD48a2V5d29yZD4qQnJhaW4gQ2hlbWlzdHJ5
PC9rZXl3b3JkPjxrZXl3b3JkPkNhbGNpdW0vKmNoZW1pc3RyeS9waGFybWFjb2tpbmV0aWNzL3Bo
YXJtYWNvbG9neTwva2V5d29yZD48a2V5d29yZD5DeWNsb3Nwb3JpbmUvcGhhcm1hY29sb2d5PC9r
ZXl3b3JkPjxrZXl3b3JkPkVsZWN0cm9uIFByb2JlIE1pY3JvYW5hbHlzaXM8L2tleXdvcmQ+PGtl
eXdvcmQ+TGlnaHQ8L2tleXdvcmQ+PGtleXdvcmQ+TWFsZTwva2V5d29yZD48a2V5d29yZD5NaXRv
Y2hvbmRyaWEvKmNoZW1pc3RyeS9kcnVnIGVmZmVjdHMvdWx0cmFzdHJ1Y3R1cmU8L2tleXdvcmQ+
PGtleXdvcmQ+T3Ntb2xhciBDb25jZW50cmF0aW9uPC9rZXl3b3JkPjxrZXl3b3JkPlBlcm1lYWJp
bGl0eS9kcnVnIGVmZmVjdHM8L2tleXdvcmQ+PGtleXdvcmQ+UG90YXNzaXVtL2NoZW1pc3RyeTwv
a2V5d29yZD48a2V5d29yZD5SYXRzPC9rZXl3b3JkPjxrZXl3b3JkPlJhdHMsIFdpc3Rhcjwva2V5
d29yZD48a2V5d29yZD5TY2F0dGVyaW5nLCBSYWRpYXRpb248L2tleXdvcmQ+PGtleXdvcmQ+U3Vj
Y2luaWMgQWNpZC9jaGVtaXN0cnk8L2tleXdvcmQ+PC9rZXl3b3Jkcz48ZGF0ZXM+PHllYXI+MjAw
MjwveWVhcj48cHViLWRhdGVzPjxkYXRlPkRlYzwvZGF0ZT48L3B1Yi1kYXRlcz48L2RhdGVzPjxp
c2JuPjAwMjItMzA0MiAoUHJpbnQpJiN4RDswMDIyLTMwNDIgKExpbmtpbmcpPC9pc2JuPjxhY2Nl
c3Npb24tbnVtPjEyNDcyODg0PC9hY2Nlc3Npb24tbnVtPjx3b3JrLXR5cGU+UmVzZWFyY2ggU3Vw
cG9ydCwgTm9uLVUuUy4gR292JmFwb3M7dCYjeEQ7UmVzZWFyY2ggU3VwcG9ydCwgVS5TLiBHb3Ym
YXBvczt0LCBQLkguUy48L3dvcmstdHlwZT48dXJscz48cmVsYXRlZC11cmxzPjx1cmw+aHR0cDov
L3d3dy5uY2JpLm5sbS5uaWguZ292L3B1Ym1lZC8xMjQ3Mjg4NDwvdXJsPjwvcmVsYXRlZC11cmxz
PjwvdXJscz48bGFuZ3VhZ2U+ZW5nPC9sYW5ndWFnZT48L3JlY29yZD48L0NpdGU+PC9FbmROb3Rl
PgB=
</w:fldData>
        </w:fldChar>
      </w:r>
      <w:r w:rsidR="000D7034">
        <w:rPr>
          <w:rFonts w:ascii="Arial" w:eastAsia="Times New Roman" w:hAnsi="Arial" w:cs="Arial"/>
          <w:sz w:val="24"/>
          <w:szCs w:val="24"/>
          <w:lang w:val="en-US"/>
        </w:rPr>
        <w:instrText xml:space="preserve"> ADDIN EN.CITE </w:instrText>
      </w:r>
      <w:r w:rsidR="0013695B">
        <w:rPr>
          <w:rFonts w:ascii="Arial" w:eastAsia="Times New Roman" w:hAnsi="Arial" w:cs="Arial"/>
          <w:sz w:val="24"/>
          <w:szCs w:val="24"/>
          <w:lang w:val="en-US"/>
        </w:rPr>
        <w:fldChar w:fldCharType="begin">
          <w:fldData xml:space="preserve">PEVuZE5vdGU+PENpdGU+PEF1dGhvcj5LcmlzdGlhbjwvQXV0aG9yPjxZZWFyPjIwMDI8L1llYXI+
PFJlY051bT4xODU8L1JlY051bT48RGlzcGxheVRleHQ+WzEwNl08L0Rpc3BsYXlUZXh0PjxyZWNv
cmQ+PHJlYy1udW1iZXI+MTg1PC9yZWMtbnVtYmVyPjxmb3JlaWduLWtleXM+PGtleSBhcHA9IkVO
IiBkYi1pZD0idnZ6dmQwYWY4c3h3NWVlcDByYnZmczBrcDB4ZHd0OTk1YXRzIj4xODU8L2tleT48
L2ZvcmVpZ24ta2V5cz48cmVmLXR5cGUgbmFtZT0iSm91cm5hbCBBcnRpY2xlIj4xNzwvcmVmLXR5
cGU+PGNvbnRyaWJ1dG9ycz48YXV0aG9ycz48YXV0aG9yPktyaXN0aWFuLCBULjwvYXV0aG9yPjxh
dXRob3I+V2VhdGhlcmJ5LCBULiBNLjwvYXV0aG9yPjxhdXRob3I+QmF0ZXMsIFQuIEUuPC9hdXRo
b3I+PGF1dGhvcj5GaXNrdW0sIEcuPC9hdXRob3I+PC9hdXRob3JzPjwvY29udHJpYnV0b3JzPjxh
dXRoLWFkZHJlc3M+RGVwYXJ0bWVudCBvZiBBbmVzdGhlc2lvbG9neSwgU2Nob29sIG9mIE1lZGlj
aW5lLCBVbml2ZXJzaXR5IG9mIE1hcnlsYW5kLCBCYWx0aW1vcmUsIE1hcnlsYW5kIDIxMjAxLCBV
U0EuIFRrcmlzdGlhbkBhbmVzdGhsYWIudW1tLmVkdTwvYXV0aC1hZGRyZXNzPjx0aXRsZXM+PHRp
dGxlPkhldGVyb2dlbmVpdHkgb2YgdGhlIGNhbGNpdW0taW5kdWNlZCBwZXJtZWFiaWxpdHkgdHJh
bnNpdGlvbiBpbiBpc29sYXRlZCBub24tc3luYXB0aWMgYnJhaW4gbWl0b2Nob25kcmlhPC90aXRs
ZT48c2Vjb25kYXJ5LXRpdGxlPkogTmV1cm9jaGVtPC9zZWNvbmRhcnktdGl0bGU+PGFsdC10aXRs
ZT5Kb3VybmFsIG9mIG5ldXJvY2hlbWlzdHJ5PC9hbHQtdGl0bGU+PC90aXRsZXM+PHBlcmlvZGlj
YWw+PGZ1bGwtdGl0bGU+SiBOZXVyb2NoZW08L2Z1bGwtdGl0bGU+PGFiYnItMT5Kb3VybmFsIG9m
IG5ldXJvY2hlbWlzdHJ5PC9hYmJyLTE+PC9wZXJpb2RpY2FsPjxhbHQtcGVyaW9kaWNhbD48ZnVs
bC10aXRsZT5KIE5ldXJvY2hlbTwvZnVsbC10aXRsZT48YWJici0xPkpvdXJuYWwgb2YgbmV1cm9j
aGVtaXN0cnk8L2FiYnItMT48L2FsdC1wZXJpb2RpY2FsPjxwYWdlcz4xMjk3LTMwODwvcGFnZXM+
PHZvbHVtZT44Mzwvdm9sdW1lPjxudW1iZXI+NjwvbnVtYmVyPjxlZGl0aW9uPjIwMDIvMTIvMTE8
L2VkaXRpb24+PGtleXdvcmRzPjxrZXl3b3JkPkFkZW5vc2luZSBEaXBob3NwaGF0ZS9jaGVtaXN0
cnk8L2tleXdvcmQ+PGtleXdvcmQ+QWRlbm9zaW5lIFRyaXBob3NwaGF0ZS9jaGVtaXN0cnk8L2tl
eXdvcmQ+PGtleXdvcmQ+QW5pbWFsczwva2V5d29yZD48a2V5d29yZD4qQnJhaW4gQ2hlbWlzdHJ5
PC9rZXl3b3JkPjxrZXl3b3JkPkNhbGNpdW0vKmNoZW1pc3RyeS9waGFybWFjb2tpbmV0aWNzL3Bo
YXJtYWNvbG9neTwva2V5d29yZD48a2V5d29yZD5DeWNsb3Nwb3JpbmUvcGhhcm1hY29sb2d5PC9r
ZXl3b3JkPjxrZXl3b3JkPkVsZWN0cm9uIFByb2JlIE1pY3JvYW5hbHlzaXM8L2tleXdvcmQ+PGtl
eXdvcmQ+TGlnaHQ8L2tleXdvcmQ+PGtleXdvcmQ+TWFsZTwva2V5d29yZD48a2V5d29yZD5NaXRv
Y2hvbmRyaWEvKmNoZW1pc3RyeS9kcnVnIGVmZmVjdHMvdWx0cmFzdHJ1Y3R1cmU8L2tleXdvcmQ+
PGtleXdvcmQ+T3Ntb2xhciBDb25jZW50cmF0aW9uPC9rZXl3b3JkPjxrZXl3b3JkPlBlcm1lYWJp
bGl0eS9kcnVnIGVmZmVjdHM8L2tleXdvcmQ+PGtleXdvcmQ+UG90YXNzaXVtL2NoZW1pc3RyeTwv
a2V5d29yZD48a2V5d29yZD5SYXRzPC9rZXl3b3JkPjxrZXl3b3JkPlJhdHMsIFdpc3Rhcjwva2V5
d29yZD48a2V5d29yZD5TY2F0dGVyaW5nLCBSYWRpYXRpb248L2tleXdvcmQ+PGtleXdvcmQ+U3Vj
Y2luaWMgQWNpZC9jaGVtaXN0cnk8L2tleXdvcmQ+PC9rZXl3b3Jkcz48ZGF0ZXM+PHllYXI+MjAw
MjwveWVhcj48cHViLWRhdGVzPjxkYXRlPkRlYzwvZGF0ZT48L3B1Yi1kYXRlcz48L2RhdGVzPjxp
c2JuPjAwMjItMzA0MiAoUHJpbnQpJiN4RDswMDIyLTMwNDIgKExpbmtpbmcpPC9pc2JuPjxhY2Nl
c3Npb24tbnVtPjEyNDcyODg0PC9hY2Nlc3Npb24tbnVtPjx3b3JrLXR5cGU+UmVzZWFyY2ggU3Vw
cG9ydCwgTm9uLVUuUy4gR292JmFwb3M7dCYjeEQ7UmVzZWFyY2ggU3VwcG9ydCwgVS5TLiBHb3Ym
YXBvczt0LCBQLkguUy48L3dvcmstdHlwZT48dXJscz48cmVsYXRlZC11cmxzPjx1cmw+aHR0cDov
L3d3dy5uY2JpLm5sbS5uaWguZ292L3B1Ym1lZC8xMjQ3Mjg4NDwvdXJsPjwvcmVsYXRlZC11cmxz
PjwvdXJscz48bGFuZ3VhZ2U+ZW5nPC9sYW5ndWFnZT48L3JlY29yZD48L0NpdGU+PC9FbmROb3Rl
PgB=
</w:fldData>
        </w:fldChar>
      </w:r>
      <w:r w:rsidR="000D7034">
        <w:rPr>
          <w:rFonts w:ascii="Arial" w:eastAsia="Times New Roman" w:hAnsi="Arial" w:cs="Arial"/>
          <w:sz w:val="24"/>
          <w:szCs w:val="24"/>
          <w:lang w:val="en-US"/>
        </w:rPr>
        <w:instrText xml:space="preserve"> ADDIN EN.CITE.DATA </w:instrText>
      </w:r>
      <w:r w:rsidR="0013695B">
        <w:rPr>
          <w:rFonts w:ascii="Arial" w:eastAsia="Times New Roman" w:hAnsi="Arial" w:cs="Arial"/>
          <w:sz w:val="24"/>
          <w:szCs w:val="24"/>
          <w:lang w:val="en-US"/>
        </w:rPr>
      </w:r>
      <w:r w:rsidR="0013695B">
        <w:rPr>
          <w:rFonts w:ascii="Arial" w:eastAsia="Times New Roman" w:hAnsi="Arial" w:cs="Arial"/>
          <w:sz w:val="24"/>
          <w:szCs w:val="24"/>
          <w:lang w:val="en-US"/>
        </w:rPr>
        <w:fldChar w:fldCharType="end"/>
      </w:r>
      <w:r w:rsidR="0013695B">
        <w:rPr>
          <w:rFonts w:ascii="Arial" w:eastAsia="Times New Roman" w:hAnsi="Arial" w:cs="Arial"/>
          <w:sz w:val="24"/>
          <w:szCs w:val="24"/>
          <w:lang w:val="en-US"/>
        </w:rPr>
      </w:r>
      <w:r w:rsidR="0013695B">
        <w:rPr>
          <w:rFonts w:ascii="Arial" w:eastAsia="Times New Roman" w:hAnsi="Arial" w:cs="Arial"/>
          <w:sz w:val="24"/>
          <w:szCs w:val="24"/>
          <w:lang w:val="en-US"/>
        </w:rPr>
        <w:fldChar w:fldCharType="separate"/>
      </w:r>
      <w:r w:rsidR="000D7034">
        <w:rPr>
          <w:rFonts w:ascii="Arial" w:eastAsia="Times New Roman" w:hAnsi="Arial" w:cs="Arial"/>
          <w:noProof/>
          <w:sz w:val="24"/>
          <w:szCs w:val="24"/>
          <w:lang w:val="en-US"/>
        </w:rPr>
        <w:t>[</w:t>
      </w:r>
      <w:hyperlink w:anchor="_ENREF_106" w:tooltip="Kristian, 2002 #185" w:history="1">
        <w:r w:rsidR="00BF454C">
          <w:rPr>
            <w:rFonts w:ascii="Arial" w:eastAsia="Times New Roman" w:hAnsi="Arial" w:cs="Arial"/>
            <w:noProof/>
            <w:sz w:val="24"/>
            <w:szCs w:val="24"/>
            <w:lang w:val="en-US"/>
          </w:rPr>
          <w:t>106</w:t>
        </w:r>
      </w:hyperlink>
      <w:r w:rsidR="000D7034">
        <w:rPr>
          <w:rFonts w:ascii="Arial" w:eastAsia="Times New Roman" w:hAnsi="Arial" w:cs="Arial"/>
          <w:noProof/>
          <w:sz w:val="24"/>
          <w:szCs w:val="24"/>
          <w:lang w:val="en-US"/>
        </w:rPr>
        <w:t>]</w:t>
      </w:r>
      <w:r w:rsidR="0013695B">
        <w:rPr>
          <w:rFonts w:ascii="Arial" w:eastAsia="Times New Roman" w:hAnsi="Arial" w:cs="Arial"/>
          <w:sz w:val="24"/>
          <w:szCs w:val="24"/>
          <w:lang w:val="en-US"/>
        </w:rPr>
        <w:fldChar w:fldCharType="end"/>
      </w:r>
      <w:r w:rsidR="00C75D24">
        <w:rPr>
          <w:rFonts w:ascii="Arial" w:eastAsia="Times New Roman" w:hAnsi="Arial" w:cs="Arial"/>
          <w:sz w:val="24"/>
          <w:szCs w:val="24"/>
          <w:lang w:val="en-US"/>
        </w:rPr>
        <w:t xml:space="preserve">. </w:t>
      </w:r>
      <w:r w:rsidR="00C75D24" w:rsidRPr="00C75D24">
        <w:rPr>
          <w:rFonts w:ascii="Arial" w:eastAsia="Times New Roman" w:hAnsi="Arial" w:cs="Arial"/>
          <w:color w:val="FF0000"/>
          <w:sz w:val="24"/>
          <w:szCs w:val="24"/>
          <w:lang w:val="en-US"/>
        </w:rPr>
        <w:t>Then</w:t>
      </w:r>
      <w:r w:rsidR="00C75D24">
        <w:rPr>
          <w:rFonts w:ascii="Arial" w:eastAsia="Times New Roman" w:hAnsi="Arial" w:cs="Arial"/>
          <w:color w:val="FF0000"/>
          <w:sz w:val="24"/>
          <w:szCs w:val="24"/>
          <w:lang w:val="en-US"/>
        </w:rPr>
        <w:t>,</w:t>
      </w:r>
      <w:r w:rsidR="00C75D24" w:rsidRPr="00C75D24">
        <w:rPr>
          <w:rFonts w:ascii="Arial" w:eastAsia="Times New Roman" w:hAnsi="Arial" w:cs="Arial"/>
          <w:color w:val="FF0000"/>
          <w:sz w:val="24"/>
          <w:szCs w:val="24"/>
          <w:lang w:val="en-US"/>
        </w:rPr>
        <w:t xml:space="preserve"> </w:t>
      </w:r>
      <w:r w:rsidR="00C75D24" w:rsidRPr="005000B0">
        <w:rPr>
          <w:rFonts w:ascii="Arial" w:eastAsia="Times New Roman" w:hAnsi="Arial" w:cs="Arial"/>
          <w:sz w:val="24"/>
          <w:szCs w:val="24"/>
          <w:lang w:val="en-US"/>
        </w:rPr>
        <w:t xml:space="preserve">after a few minutes, </w:t>
      </w:r>
      <w:r w:rsidR="00C75D24" w:rsidRPr="00C75D24">
        <w:rPr>
          <w:rFonts w:ascii="Arial" w:eastAsia="Times New Roman" w:hAnsi="Arial" w:cs="Arial"/>
          <w:color w:val="FF0000"/>
          <w:sz w:val="24"/>
          <w:szCs w:val="24"/>
          <w:lang w:val="en-US"/>
        </w:rPr>
        <w:t xml:space="preserve">PTP opens (indicated by arrows </w:t>
      </w:r>
      <w:r w:rsidR="00C75D24">
        <w:rPr>
          <w:rFonts w:ascii="Arial" w:eastAsia="Times New Roman" w:hAnsi="Arial" w:cs="Arial"/>
          <w:color w:val="FF0000"/>
          <w:sz w:val="24"/>
          <w:szCs w:val="24"/>
          <w:lang w:val="en-US"/>
        </w:rPr>
        <w:t xml:space="preserve">on </w:t>
      </w:r>
      <w:r w:rsidR="00C75D24" w:rsidRPr="00C75D24">
        <w:rPr>
          <w:rFonts w:ascii="Arial" w:eastAsia="Times New Roman" w:hAnsi="Arial" w:cs="Arial"/>
          <w:color w:val="FF0000"/>
          <w:sz w:val="24"/>
          <w:szCs w:val="24"/>
          <w:lang w:val="en-US"/>
        </w:rPr>
        <w:t xml:space="preserve">Fig. S4) allowing the equilibration of </w:t>
      </w:r>
      <w:r w:rsidR="00C75D24">
        <w:rPr>
          <w:rFonts w:ascii="Arial" w:eastAsia="Times New Roman" w:hAnsi="Arial" w:cs="Arial"/>
          <w:color w:val="FF0000"/>
          <w:sz w:val="24"/>
          <w:szCs w:val="24"/>
          <w:lang w:val="en-US"/>
        </w:rPr>
        <w:t>sucrose</w:t>
      </w:r>
      <w:r w:rsidR="00C75D24" w:rsidRPr="00C75D24">
        <w:rPr>
          <w:rFonts w:ascii="Arial" w:eastAsia="Times New Roman" w:hAnsi="Arial" w:cs="Arial"/>
          <w:color w:val="FF0000"/>
          <w:sz w:val="24"/>
          <w:szCs w:val="24"/>
          <w:lang w:val="en-US"/>
        </w:rPr>
        <w:t xml:space="preserve"> and water across mitochondrial membrane and </w:t>
      </w:r>
      <w:r w:rsidRPr="00C75D24">
        <w:rPr>
          <w:rFonts w:ascii="Arial" w:eastAsia="Times New Roman" w:hAnsi="Arial" w:cs="Arial"/>
          <w:color w:val="FF0000"/>
          <w:sz w:val="24"/>
          <w:szCs w:val="24"/>
          <w:lang w:val="en-US"/>
        </w:rPr>
        <w:t>the swelling of mitochondria</w:t>
      </w:r>
      <w:r w:rsidR="00582A23">
        <w:rPr>
          <w:rFonts w:ascii="Arial" w:eastAsia="Times New Roman" w:hAnsi="Arial" w:cs="Arial"/>
          <w:color w:val="FF0000"/>
          <w:sz w:val="24"/>
          <w:szCs w:val="24"/>
          <w:lang w:val="en-US"/>
        </w:rPr>
        <w:t xml:space="preserve"> manifesting </w:t>
      </w:r>
      <w:r w:rsidR="008E6781">
        <w:rPr>
          <w:rFonts w:ascii="Arial" w:eastAsia="Times New Roman" w:hAnsi="Arial" w:cs="Arial"/>
          <w:color w:val="FF0000"/>
          <w:sz w:val="24"/>
          <w:szCs w:val="24"/>
          <w:lang w:val="en-US"/>
        </w:rPr>
        <w:t xml:space="preserve">in </w:t>
      </w:r>
      <w:r w:rsidR="00B94F53">
        <w:rPr>
          <w:rFonts w:ascii="Arial" w:eastAsia="Times New Roman" w:hAnsi="Arial" w:cs="Arial"/>
          <w:color w:val="FF0000"/>
          <w:sz w:val="24"/>
          <w:szCs w:val="24"/>
          <w:lang w:val="en-US"/>
        </w:rPr>
        <w:t xml:space="preserve">a fast </w:t>
      </w:r>
      <w:r w:rsidRPr="005000B0">
        <w:rPr>
          <w:rFonts w:ascii="Arial" w:eastAsia="Times New Roman" w:hAnsi="Arial" w:cs="Arial"/>
          <w:sz w:val="24"/>
          <w:szCs w:val="24"/>
          <w:lang w:val="en-US"/>
        </w:rPr>
        <w:t xml:space="preserve">decrease </w:t>
      </w:r>
      <w:r w:rsidR="00582A23">
        <w:rPr>
          <w:rFonts w:ascii="Arial" w:eastAsia="Times New Roman" w:hAnsi="Arial" w:cs="Arial"/>
          <w:sz w:val="24"/>
          <w:szCs w:val="24"/>
          <w:lang w:val="en-US"/>
        </w:rPr>
        <w:t>in absorbance</w:t>
      </w:r>
      <w:r w:rsidRPr="005000B0">
        <w:rPr>
          <w:rFonts w:ascii="Arial" w:eastAsia="Times New Roman" w:hAnsi="Arial" w:cs="Arial"/>
          <w:sz w:val="24"/>
          <w:szCs w:val="24"/>
          <w:lang w:val="en-US"/>
        </w:rPr>
        <w:t xml:space="preserve">. </w:t>
      </w:r>
      <w:r w:rsidR="00582A23">
        <w:rPr>
          <w:rFonts w:ascii="Arial" w:eastAsia="Times New Roman" w:hAnsi="Arial" w:cs="Arial"/>
          <w:sz w:val="24"/>
          <w:szCs w:val="24"/>
          <w:lang w:val="en-US"/>
        </w:rPr>
        <w:t>In</w:t>
      </w:r>
      <w:r w:rsidRPr="005000B0">
        <w:rPr>
          <w:rFonts w:ascii="Arial" w:eastAsia="Times New Roman" w:hAnsi="Arial" w:cs="Arial"/>
          <w:sz w:val="24"/>
          <w:szCs w:val="24"/>
          <w:lang w:val="en-US"/>
        </w:rPr>
        <w:t xml:space="preserve"> accordance to CRC assay, calcium induced the permeability transition in mitochondria of single </w:t>
      </w:r>
      <w:r w:rsidRPr="005000B0">
        <w:rPr>
          <w:rFonts w:ascii="Arial" w:eastAsia="Times New Roman" w:hAnsi="Arial" w:cs="Arial"/>
          <w:i/>
          <w:sz w:val="24"/>
          <w:szCs w:val="24"/>
          <w:lang w:val="en-US"/>
        </w:rPr>
        <w:t>atp6-K90E</w:t>
      </w:r>
      <w:r w:rsidRPr="005000B0">
        <w:rPr>
          <w:rFonts w:ascii="Arial" w:eastAsia="Times New Roman" w:hAnsi="Arial" w:cs="Arial"/>
          <w:sz w:val="24"/>
          <w:szCs w:val="24"/>
          <w:lang w:val="en-US"/>
        </w:rPr>
        <w:t xml:space="preserve"> mutant in a shorter time than in wild type mitochondria (after about 60% of the time needed by wild type mitochondria, </w:t>
      </w:r>
      <w:r w:rsidR="002D5905" w:rsidRPr="005000B0">
        <w:rPr>
          <w:rFonts w:ascii="Arial" w:eastAsia="Times New Roman" w:hAnsi="Arial" w:cs="Arial"/>
          <w:sz w:val="24"/>
          <w:szCs w:val="24"/>
          <w:lang w:val="en-US"/>
        </w:rPr>
        <w:t>at</w:t>
      </w:r>
      <w:r w:rsidRPr="005000B0">
        <w:rPr>
          <w:rFonts w:ascii="Arial" w:eastAsia="Times New Roman" w:hAnsi="Arial" w:cs="Arial"/>
          <w:sz w:val="24"/>
          <w:szCs w:val="24"/>
          <w:lang w:val="en-US"/>
        </w:rPr>
        <w:t xml:space="preserve"> </w:t>
      </w:r>
      <w:r w:rsidR="002E5431">
        <w:rPr>
          <w:rFonts w:ascii="Arial" w:eastAsia="Times New Roman" w:hAnsi="Arial" w:cs="Arial"/>
          <w:sz w:val="24"/>
          <w:szCs w:val="24"/>
          <w:lang w:val="en-US"/>
        </w:rPr>
        <w:t>elevated</w:t>
      </w:r>
      <w:r w:rsidRPr="005000B0">
        <w:rPr>
          <w:rFonts w:ascii="Arial" w:eastAsia="Times New Roman" w:hAnsi="Arial" w:cs="Arial"/>
          <w:sz w:val="24"/>
          <w:szCs w:val="24"/>
          <w:lang w:val="en-US"/>
        </w:rPr>
        <w:t xml:space="preserve"> temperature). Surprisingly, the permeability induction in mitochondria of both </w:t>
      </w:r>
      <w:r w:rsidRPr="005000B0">
        <w:rPr>
          <w:rFonts w:ascii="Arial" w:eastAsia="Times New Roman" w:hAnsi="Arial" w:cs="Arial"/>
          <w:i/>
          <w:sz w:val="24"/>
          <w:szCs w:val="24"/>
          <w:lang w:val="en-US"/>
        </w:rPr>
        <w:t>atp6-K90E OM45-GFP</w:t>
      </w:r>
      <w:r w:rsidRPr="005000B0">
        <w:rPr>
          <w:rFonts w:ascii="Arial" w:eastAsia="Times New Roman" w:hAnsi="Arial" w:cs="Arial"/>
          <w:sz w:val="24"/>
          <w:szCs w:val="24"/>
          <w:lang w:val="en-US"/>
        </w:rPr>
        <w:t xml:space="preserve"> and</w:t>
      </w:r>
      <w:r w:rsidRPr="005000B0">
        <w:rPr>
          <w:rFonts w:ascii="Arial" w:eastAsia="Times New Roman" w:hAnsi="Arial" w:cs="Arial"/>
          <w:i/>
          <w:sz w:val="24"/>
          <w:szCs w:val="24"/>
          <w:lang w:val="en-US"/>
        </w:rPr>
        <w:t xml:space="preserve"> atp6-P163S</w:t>
      </w:r>
      <w:r w:rsidRPr="005000B0">
        <w:rPr>
          <w:rFonts w:ascii="Arial" w:eastAsia="Times New Roman" w:hAnsi="Arial" w:cs="Arial"/>
          <w:sz w:val="24"/>
          <w:szCs w:val="24"/>
          <w:lang w:val="en-US"/>
        </w:rPr>
        <w:t xml:space="preserve"> </w:t>
      </w:r>
      <w:r w:rsidRPr="005000B0">
        <w:rPr>
          <w:rFonts w:ascii="Arial" w:eastAsia="Times New Roman" w:hAnsi="Arial" w:cs="Arial"/>
          <w:i/>
          <w:sz w:val="24"/>
          <w:szCs w:val="24"/>
          <w:lang w:val="en-US"/>
        </w:rPr>
        <w:t>OM45-GFP</w:t>
      </w:r>
      <w:r w:rsidRPr="005000B0">
        <w:rPr>
          <w:rFonts w:ascii="Arial" w:eastAsia="Times New Roman" w:hAnsi="Arial" w:cs="Arial"/>
          <w:sz w:val="24"/>
          <w:szCs w:val="24"/>
          <w:lang w:val="en-US"/>
        </w:rPr>
        <w:t xml:space="preserve"> mutants was delayed in comparison to wild type mitochondria, </w:t>
      </w:r>
      <w:r w:rsidR="008E6781">
        <w:rPr>
          <w:rFonts w:ascii="Arial" w:eastAsia="Times New Roman" w:hAnsi="Arial" w:cs="Arial"/>
          <w:sz w:val="24"/>
          <w:szCs w:val="24"/>
          <w:lang w:val="en-US"/>
        </w:rPr>
        <w:t>when</w:t>
      </w:r>
      <w:r w:rsidRPr="005000B0">
        <w:rPr>
          <w:rFonts w:ascii="Arial" w:eastAsia="Times New Roman" w:hAnsi="Arial" w:cs="Arial"/>
          <w:sz w:val="24"/>
          <w:szCs w:val="24"/>
          <w:lang w:val="en-US"/>
        </w:rPr>
        <w:t xml:space="preserve"> isolated from cells grown </w:t>
      </w:r>
      <w:r w:rsidR="00B47195" w:rsidRPr="005000B0">
        <w:rPr>
          <w:rFonts w:ascii="Arial" w:eastAsia="Times New Roman" w:hAnsi="Arial" w:cs="Arial"/>
          <w:sz w:val="24"/>
          <w:szCs w:val="24"/>
          <w:lang w:val="en-US"/>
        </w:rPr>
        <w:lastRenderedPageBreak/>
        <w:t>at</w:t>
      </w:r>
      <w:r w:rsidRPr="005000B0">
        <w:rPr>
          <w:rFonts w:ascii="Arial" w:eastAsia="Times New Roman" w:hAnsi="Arial" w:cs="Arial"/>
          <w:sz w:val="24"/>
          <w:szCs w:val="24"/>
          <w:lang w:val="en-US"/>
        </w:rPr>
        <w:t xml:space="preserve"> elevated temperature. The mutant mitochondria </w:t>
      </w:r>
      <w:r w:rsidR="008173F2" w:rsidRPr="005000B0">
        <w:rPr>
          <w:rFonts w:ascii="Arial" w:eastAsia="Times New Roman" w:hAnsi="Arial" w:cs="Arial"/>
          <w:sz w:val="24"/>
          <w:szCs w:val="24"/>
          <w:lang w:val="en-US"/>
        </w:rPr>
        <w:t>needed</w:t>
      </w:r>
      <w:r w:rsidRPr="005000B0">
        <w:rPr>
          <w:rFonts w:ascii="Arial" w:eastAsia="Times New Roman" w:hAnsi="Arial" w:cs="Arial"/>
          <w:sz w:val="24"/>
          <w:szCs w:val="24"/>
          <w:lang w:val="en-US"/>
        </w:rPr>
        <w:t xml:space="preserve"> two-fold longer time </w:t>
      </w:r>
      <w:r w:rsidR="00331760" w:rsidRPr="005000B0">
        <w:rPr>
          <w:rFonts w:ascii="Arial" w:eastAsia="Times New Roman" w:hAnsi="Arial" w:cs="Arial"/>
          <w:sz w:val="24"/>
          <w:szCs w:val="24"/>
          <w:lang w:val="en-US"/>
        </w:rPr>
        <w:t>t</w:t>
      </w:r>
      <w:r w:rsidRPr="005000B0">
        <w:rPr>
          <w:rFonts w:ascii="Arial" w:eastAsia="Times New Roman" w:hAnsi="Arial" w:cs="Arial"/>
          <w:sz w:val="24"/>
          <w:szCs w:val="24"/>
          <w:lang w:val="en-US"/>
        </w:rPr>
        <w:t xml:space="preserve">o </w:t>
      </w:r>
      <w:r w:rsidR="00331760" w:rsidRPr="005000B0">
        <w:rPr>
          <w:rFonts w:ascii="Arial" w:eastAsia="Times New Roman" w:hAnsi="Arial" w:cs="Arial"/>
          <w:sz w:val="24"/>
          <w:szCs w:val="24"/>
          <w:lang w:val="en-US"/>
        </w:rPr>
        <w:t>open</w:t>
      </w:r>
      <w:r w:rsidRPr="005000B0">
        <w:rPr>
          <w:rFonts w:ascii="Arial" w:eastAsia="Times New Roman" w:hAnsi="Arial" w:cs="Arial"/>
          <w:sz w:val="24"/>
          <w:szCs w:val="24"/>
          <w:lang w:val="en-US"/>
        </w:rPr>
        <w:t xml:space="preserve"> </w:t>
      </w:r>
      <w:r w:rsidR="002D5905" w:rsidRPr="005000B0">
        <w:rPr>
          <w:rFonts w:ascii="Arial" w:eastAsia="Times New Roman" w:hAnsi="Arial" w:cs="Arial"/>
          <w:sz w:val="24"/>
          <w:szCs w:val="24"/>
          <w:lang w:val="en-US"/>
        </w:rPr>
        <w:t>the channel</w:t>
      </w:r>
      <w:r w:rsidRPr="005000B0">
        <w:rPr>
          <w:rFonts w:ascii="Arial" w:eastAsia="Times New Roman" w:hAnsi="Arial" w:cs="Arial"/>
          <w:sz w:val="24"/>
          <w:szCs w:val="24"/>
          <w:lang w:val="en-US"/>
        </w:rPr>
        <w:t xml:space="preserve"> (Fig</w:t>
      </w:r>
      <w:r w:rsidR="00660843" w:rsidRPr="005000B0">
        <w:rPr>
          <w:rFonts w:ascii="Arial" w:eastAsia="Times New Roman" w:hAnsi="Arial" w:cs="Arial"/>
          <w:sz w:val="24"/>
          <w:szCs w:val="24"/>
          <w:lang w:val="en-US"/>
        </w:rPr>
        <w:t>.</w:t>
      </w:r>
      <w:r w:rsidRPr="005000B0">
        <w:rPr>
          <w:rFonts w:ascii="Arial" w:eastAsia="Times New Roman" w:hAnsi="Arial" w:cs="Arial"/>
          <w:sz w:val="24"/>
          <w:szCs w:val="24"/>
          <w:lang w:val="en-US"/>
        </w:rPr>
        <w:t xml:space="preserve"> </w:t>
      </w:r>
      <w:r w:rsidR="002D5905" w:rsidRPr="005000B0">
        <w:rPr>
          <w:rFonts w:ascii="Arial" w:eastAsia="Times New Roman" w:hAnsi="Arial" w:cs="Arial"/>
          <w:sz w:val="24"/>
          <w:szCs w:val="24"/>
          <w:lang w:val="en-US"/>
        </w:rPr>
        <w:t>6</w:t>
      </w:r>
      <w:r w:rsidRPr="005000B0">
        <w:rPr>
          <w:rFonts w:ascii="Arial" w:eastAsia="Times New Roman" w:hAnsi="Arial" w:cs="Arial"/>
          <w:sz w:val="24"/>
          <w:szCs w:val="24"/>
          <w:lang w:val="en-US"/>
        </w:rPr>
        <w:t>B). This effect</w:t>
      </w:r>
      <w:r w:rsidR="00E257DB">
        <w:rPr>
          <w:rFonts w:ascii="Arial" w:eastAsia="Times New Roman" w:hAnsi="Arial" w:cs="Arial"/>
          <w:sz w:val="24"/>
          <w:szCs w:val="24"/>
          <w:lang w:val="en-US"/>
        </w:rPr>
        <w:t>, although less pronounced,</w:t>
      </w:r>
      <w:r w:rsidRPr="005000B0">
        <w:rPr>
          <w:rFonts w:ascii="Arial" w:eastAsia="Times New Roman" w:hAnsi="Arial" w:cs="Arial"/>
          <w:sz w:val="24"/>
          <w:szCs w:val="24"/>
          <w:lang w:val="en-US"/>
        </w:rPr>
        <w:t xml:space="preserve"> was also seen in mitochondria isolated from </w:t>
      </w:r>
      <w:r w:rsidRPr="005000B0">
        <w:rPr>
          <w:rFonts w:ascii="Arial" w:eastAsia="Times New Roman" w:hAnsi="Arial" w:cs="Arial"/>
          <w:i/>
          <w:sz w:val="24"/>
          <w:szCs w:val="24"/>
          <w:lang w:val="en-US"/>
        </w:rPr>
        <w:t>atp6–P163S</w:t>
      </w:r>
      <w:r w:rsidRPr="005000B0">
        <w:rPr>
          <w:rFonts w:ascii="Arial" w:eastAsia="Times New Roman" w:hAnsi="Arial" w:cs="Arial"/>
          <w:sz w:val="24"/>
          <w:szCs w:val="24"/>
          <w:lang w:val="en-US"/>
        </w:rPr>
        <w:t xml:space="preserve"> </w:t>
      </w:r>
      <w:r w:rsidRPr="005000B0">
        <w:rPr>
          <w:rFonts w:ascii="Arial" w:eastAsia="Times New Roman" w:hAnsi="Arial" w:cs="Arial"/>
          <w:i/>
          <w:sz w:val="24"/>
          <w:szCs w:val="24"/>
          <w:lang w:val="en-US"/>
        </w:rPr>
        <w:t>OM45-GFP</w:t>
      </w:r>
      <w:r w:rsidRPr="005000B0">
        <w:rPr>
          <w:rFonts w:ascii="Arial" w:eastAsia="Times New Roman" w:hAnsi="Arial" w:cs="Arial"/>
          <w:sz w:val="24"/>
          <w:szCs w:val="24"/>
          <w:lang w:val="en-US"/>
        </w:rPr>
        <w:t xml:space="preserve"> mutant cells grown </w:t>
      </w:r>
      <w:r w:rsidR="002D5905" w:rsidRPr="005000B0">
        <w:rPr>
          <w:rFonts w:ascii="Arial" w:eastAsia="Times New Roman" w:hAnsi="Arial" w:cs="Arial"/>
          <w:sz w:val="24"/>
          <w:szCs w:val="24"/>
          <w:lang w:val="en-US"/>
        </w:rPr>
        <w:t>at 28ºC</w:t>
      </w:r>
      <w:r w:rsidRPr="005000B0">
        <w:rPr>
          <w:rFonts w:ascii="Arial" w:eastAsia="Times New Roman" w:hAnsi="Arial" w:cs="Arial"/>
          <w:sz w:val="24"/>
          <w:szCs w:val="24"/>
          <w:lang w:val="en-US"/>
        </w:rPr>
        <w:t>.</w:t>
      </w:r>
    </w:p>
    <w:p w:rsidR="00805188" w:rsidRPr="00531030" w:rsidRDefault="00326E53" w:rsidP="00EB7450">
      <w:pPr>
        <w:spacing w:after="0" w:line="360" w:lineRule="auto"/>
        <w:jc w:val="both"/>
        <w:rPr>
          <w:rFonts w:ascii="Arial" w:eastAsia="Times New Roman" w:hAnsi="Arial" w:cs="Arial"/>
          <w:color w:val="4F81BD" w:themeColor="accent1"/>
          <w:sz w:val="24"/>
          <w:szCs w:val="24"/>
          <w:lang w:val="en-US"/>
        </w:rPr>
      </w:pPr>
      <w:r w:rsidRPr="00531030">
        <w:rPr>
          <w:rFonts w:ascii="Arial" w:eastAsia="Times New Roman" w:hAnsi="Arial" w:cs="Arial"/>
          <w:color w:val="4F81BD" w:themeColor="accent1"/>
          <w:sz w:val="24"/>
          <w:szCs w:val="24"/>
          <w:lang w:val="en-US"/>
        </w:rPr>
        <w:t xml:space="preserve">To further confirm this result we have observed swelling of mitochondria </w:t>
      </w:r>
      <w:r>
        <w:rPr>
          <w:rFonts w:ascii="Arial" w:eastAsia="Times New Roman" w:hAnsi="Arial" w:cs="Arial"/>
          <w:color w:val="4F81BD" w:themeColor="accent1"/>
          <w:sz w:val="24"/>
          <w:szCs w:val="24"/>
          <w:lang w:val="en-US"/>
        </w:rPr>
        <w:t xml:space="preserve">from wild type, </w:t>
      </w:r>
      <w:r w:rsidRPr="00531030">
        <w:rPr>
          <w:rFonts w:ascii="Arial" w:eastAsia="Times New Roman" w:hAnsi="Arial" w:cs="Arial"/>
          <w:i/>
          <w:color w:val="4F81BD" w:themeColor="accent1"/>
          <w:sz w:val="24"/>
          <w:szCs w:val="24"/>
          <w:lang w:val="en-US"/>
        </w:rPr>
        <w:t xml:space="preserve">atp6–P163S OM45-GFP </w:t>
      </w:r>
      <w:r w:rsidRPr="00531030">
        <w:rPr>
          <w:rFonts w:ascii="Arial" w:eastAsia="Times New Roman" w:hAnsi="Arial" w:cs="Arial"/>
          <w:color w:val="4F81BD" w:themeColor="accent1"/>
          <w:sz w:val="24"/>
          <w:szCs w:val="24"/>
          <w:lang w:val="en-US"/>
        </w:rPr>
        <w:t>and</w:t>
      </w:r>
      <w:r w:rsidRPr="00531030">
        <w:rPr>
          <w:rFonts w:ascii="Arial" w:eastAsia="Times New Roman" w:hAnsi="Arial" w:cs="Arial"/>
          <w:i/>
          <w:color w:val="4F81BD" w:themeColor="accent1"/>
          <w:sz w:val="24"/>
          <w:szCs w:val="24"/>
          <w:lang w:val="en-US"/>
        </w:rPr>
        <w:t xml:space="preserve"> atp6-K90E (stained</w:t>
      </w:r>
      <w:r w:rsidRPr="00531030">
        <w:rPr>
          <w:rFonts w:ascii="Arial" w:eastAsia="Times New Roman" w:hAnsi="Arial" w:cs="Arial"/>
          <w:color w:val="4F81BD" w:themeColor="accent1"/>
          <w:sz w:val="24"/>
          <w:szCs w:val="24"/>
          <w:lang w:val="en-US"/>
        </w:rPr>
        <w:t xml:space="preserve"> with </w:t>
      </w:r>
      <w:proofErr w:type="spellStart"/>
      <w:r w:rsidRPr="00531030">
        <w:rPr>
          <w:rFonts w:ascii="Arial" w:eastAsia="Times New Roman" w:hAnsi="Arial" w:cs="Arial"/>
          <w:color w:val="4F81BD" w:themeColor="accent1"/>
          <w:sz w:val="24"/>
          <w:szCs w:val="24"/>
          <w:lang w:val="en-US"/>
        </w:rPr>
        <w:t>MitoTracker</w:t>
      </w:r>
      <w:proofErr w:type="spellEnd"/>
      <w:r w:rsidRPr="00531030">
        <w:rPr>
          <w:rFonts w:ascii="Arial" w:eastAsia="Times New Roman" w:hAnsi="Arial" w:cs="Arial"/>
          <w:color w:val="4F81BD" w:themeColor="accent1"/>
          <w:sz w:val="24"/>
          <w:szCs w:val="24"/>
          <w:lang w:val="en-US"/>
        </w:rPr>
        <w:t xml:space="preserve"> green) under confocal </w:t>
      </w:r>
      <w:r w:rsidR="005E71A1">
        <w:rPr>
          <w:rFonts w:ascii="Arial" w:eastAsia="Times New Roman" w:hAnsi="Arial" w:cs="Arial"/>
          <w:color w:val="4F81BD" w:themeColor="accent1"/>
          <w:sz w:val="24"/>
          <w:szCs w:val="24"/>
          <w:lang w:val="en-US"/>
        </w:rPr>
        <w:t>microscopy. Before calcium addi</w:t>
      </w:r>
      <w:r w:rsidRPr="00531030">
        <w:rPr>
          <w:rFonts w:ascii="Arial" w:eastAsia="Times New Roman" w:hAnsi="Arial" w:cs="Arial"/>
          <w:color w:val="4F81BD" w:themeColor="accent1"/>
          <w:sz w:val="24"/>
          <w:szCs w:val="24"/>
          <w:lang w:val="en-US"/>
        </w:rPr>
        <w:t>tion the</w:t>
      </w:r>
      <w:r>
        <w:rPr>
          <w:rFonts w:ascii="Arial" w:eastAsia="Times New Roman" w:hAnsi="Arial" w:cs="Arial"/>
          <w:color w:val="4F81BD" w:themeColor="accent1"/>
          <w:sz w:val="24"/>
          <w:szCs w:val="24"/>
          <w:lang w:val="en-US"/>
        </w:rPr>
        <w:t xml:space="preserve"> </w:t>
      </w:r>
      <w:r w:rsidRPr="00A85523">
        <w:rPr>
          <w:rFonts w:ascii="Arial" w:eastAsia="Times New Roman" w:hAnsi="Arial" w:cs="Arial"/>
          <w:color w:val="4F81BD" w:themeColor="accent1"/>
          <w:sz w:val="24"/>
          <w:szCs w:val="24"/>
          <w:lang w:val="en-US"/>
        </w:rPr>
        <w:t>size</w:t>
      </w:r>
      <w:r w:rsidRPr="00326E53">
        <w:rPr>
          <w:rFonts w:ascii="Arial" w:eastAsia="Times New Roman" w:hAnsi="Arial" w:cs="Arial"/>
          <w:color w:val="4F81BD" w:themeColor="accent1"/>
          <w:sz w:val="24"/>
          <w:szCs w:val="24"/>
          <w:lang w:val="en-US"/>
        </w:rPr>
        <w:t xml:space="preserve"> </w:t>
      </w:r>
      <w:r w:rsidRPr="00293CC7">
        <w:rPr>
          <w:rFonts w:ascii="Arial" w:eastAsia="Times New Roman" w:hAnsi="Arial" w:cs="Arial"/>
          <w:color w:val="4F81BD" w:themeColor="accent1"/>
          <w:sz w:val="24"/>
          <w:szCs w:val="24"/>
          <w:lang w:val="en-US"/>
        </w:rPr>
        <w:t>of</w:t>
      </w:r>
      <w:r w:rsidRPr="00326E53">
        <w:rPr>
          <w:rFonts w:ascii="Arial" w:eastAsia="Times New Roman" w:hAnsi="Arial" w:cs="Arial"/>
          <w:color w:val="4F81BD" w:themeColor="accent1"/>
          <w:sz w:val="24"/>
          <w:szCs w:val="24"/>
          <w:lang w:val="en-US"/>
        </w:rPr>
        <w:t xml:space="preserve"> </w:t>
      </w:r>
      <w:r w:rsidRPr="00531030">
        <w:rPr>
          <w:rFonts w:ascii="Arial" w:eastAsia="Times New Roman" w:hAnsi="Arial" w:cs="Arial"/>
          <w:color w:val="4F81BD" w:themeColor="accent1"/>
          <w:sz w:val="24"/>
          <w:szCs w:val="24"/>
          <w:lang w:val="en-US"/>
        </w:rPr>
        <w:t>mitochondria varied between 0.5 -1.5 µm</w:t>
      </w:r>
      <w:r w:rsidRPr="00531030">
        <w:rPr>
          <w:rFonts w:ascii="Arial" w:eastAsia="Times New Roman" w:hAnsi="Arial" w:cs="Arial"/>
          <w:color w:val="4F81BD" w:themeColor="accent1"/>
          <w:sz w:val="24"/>
          <w:szCs w:val="24"/>
          <w:vertAlign w:val="superscript"/>
          <w:lang w:val="en-US"/>
        </w:rPr>
        <w:t>2</w:t>
      </w:r>
      <w:r w:rsidR="005E71A1">
        <w:rPr>
          <w:rFonts w:ascii="Arial" w:eastAsia="Times New Roman" w:hAnsi="Arial" w:cs="Arial"/>
          <w:color w:val="4F81BD" w:themeColor="accent1"/>
          <w:sz w:val="24"/>
          <w:szCs w:val="24"/>
          <w:lang w:val="en-US"/>
        </w:rPr>
        <w:t>, with no significant difference among the strains</w:t>
      </w:r>
      <w:r w:rsidRPr="00531030">
        <w:rPr>
          <w:rFonts w:ascii="Arial" w:eastAsia="Times New Roman" w:hAnsi="Arial" w:cs="Arial"/>
          <w:color w:val="4F81BD" w:themeColor="accent1"/>
          <w:sz w:val="24"/>
          <w:szCs w:val="24"/>
          <w:lang w:val="en-US"/>
        </w:rPr>
        <w:t xml:space="preserve">. Immediately after calcium addition mitochondria </w:t>
      </w:r>
      <w:r w:rsidR="005E71A1">
        <w:rPr>
          <w:rFonts w:ascii="Arial" w:eastAsia="Times New Roman" w:hAnsi="Arial" w:cs="Arial"/>
          <w:color w:val="4F81BD" w:themeColor="accent1"/>
          <w:sz w:val="24"/>
          <w:szCs w:val="24"/>
          <w:lang w:val="en-US"/>
        </w:rPr>
        <w:t xml:space="preserve">started swell and </w:t>
      </w:r>
      <w:r w:rsidRPr="00531030">
        <w:rPr>
          <w:rFonts w:ascii="Arial" w:eastAsia="Times New Roman" w:hAnsi="Arial" w:cs="Arial"/>
          <w:color w:val="4F81BD" w:themeColor="accent1"/>
          <w:sz w:val="24"/>
          <w:szCs w:val="24"/>
          <w:lang w:val="en-US"/>
        </w:rPr>
        <w:t xml:space="preserve">their diameter </w:t>
      </w:r>
      <w:r>
        <w:rPr>
          <w:rFonts w:ascii="Arial" w:eastAsia="Times New Roman" w:hAnsi="Arial" w:cs="Arial"/>
          <w:color w:val="4F81BD" w:themeColor="accent1"/>
          <w:sz w:val="24"/>
          <w:szCs w:val="24"/>
          <w:lang w:val="en-US"/>
        </w:rPr>
        <w:t xml:space="preserve">visibly </w:t>
      </w:r>
      <w:r w:rsidRPr="00531030">
        <w:rPr>
          <w:rFonts w:ascii="Arial" w:eastAsia="Times New Roman" w:hAnsi="Arial" w:cs="Arial"/>
          <w:color w:val="4F81BD" w:themeColor="accent1"/>
          <w:sz w:val="24"/>
          <w:szCs w:val="24"/>
          <w:lang w:val="en-US"/>
        </w:rPr>
        <w:t>increased</w:t>
      </w:r>
      <w:r>
        <w:rPr>
          <w:rFonts w:ascii="Arial" w:eastAsia="Times New Roman" w:hAnsi="Arial" w:cs="Arial"/>
          <w:color w:val="4F81BD" w:themeColor="accent1"/>
          <w:sz w:val="24"/>
          <w:szCs w:val="24"/>
          <w:lang w:val="en-US"/>
        </w:rPr>
        <w:t xml:space="preserve">, </w:t>
      </w:r>
      <w:r w:rsidRPr="009D580D">
        <w:rPr>
          <w:rFonts w:ascii="Arial" w:eastAsia="Times New Roman" w:hAnsi="Arial" w:cs="Arial"/>
          <w:color w:val="4F81BD" w:themeColor="accent1"/>
          <w:sz w:val="24"/>
          <w:szCs w:val="24"/>
          <w:lang w:val="en-US"/>
        </w:rPr>
        <w:t>and</w:t>
      </w:r>
      <w:r>
        <w:rPr>
          <w:rFonts w:ascii="Arial" w:eastAsia="Times New Roman" w:hAnsi="Arial" w:cs="Arial"/>
          <w:color w:val="4F81BD" w:themeColor="accent1"/>
          <w:sz w:val="24"/>
          <w:szCs w:val="24"/>
          <w:lang w:val="en-US"/>
        </w:rPr>
        <w:t xml:space="preserve"> </w:t>
      </w:r>
      <w:r w:rsidR="00D12C85">
        <w:rPr>
          <w:rFonts w:ascii="Arial" w:eastAsia="Times New Roman" w:hAnsi="Arial" w:cs="Arial"/>
          <w:color w:val="4F81BD" w:themeColor="accent1"/>
          <w:sz w:val="24"/>
          <w:szCs w:val="24"/>
          <w:lang w:val="en-US"/>
        </w:rPr>
        <w:t xml:space="preserve">finally ruptured, </w:t>
      </w:r>
      <w:r w:rsidR="005E71A1">
        <w:rPr>
          <w:rFonts w:ascii="Arial" w:eastAsia="Times New Roman" w:hAnsi="Arial" w:cs="Arial"/>
          <w:color w:val="4F81BD" w:themeColor="accent1"/>
          <w:sz w:val="24"/>
          <w:szCs w:val="24"/>
          <w:lang w:val="en-US"/>
        </w:rPr>
        <w:t>causing their</w:t>
      </w:r>
      <w:r w:rsidR="00D12C85">
        <w:rPr>
          <w:rFonts w:ascii="Arial" w:eastAsia="Times New Roman" w:hAnsi="Arial" w:cs="Arial"/>
          <w:color w:val="4F81BD" w:themeColor="accent1"/>
          <w:sz w:val="24"/>
          <w:szCs w:val="24"/>
          <w:lang w:val="en-US"/>
        </w:rPr>
        <w:t xml:space="preserve"> number </w:t>
      </w:r>
      <w:r w:rsidR="005E71A1">
        <w:rPr>
          <w:rFonts w:ascii="Arial" w:eastAsia="Times New Roman" w:hAnsi="Arial" w:cs="Arial"/>
          <w:color w:val="4F81BD" w:themeColor="accent1"/>
          <w:sz w:val="24"/>
          <w:szCs w:val="24"/>
          <w:lang w:val="en-US"/>
        </w:rPr>
        <w:t xml:space="preserve">to </w:t>
      </w:r>
      <w:r w:rsidR="00D12C85">
        <w:rPr>
          <w:rFonts w:ascii="Arial" w:eastAsia="Times New Roman" w:hAnsi="Arial" w:cs="Arial"/>
          <w:color w:val="4F81BD" w:themeColor="accent1"/>
          <w:sz w:val="24"/>
          <w:szCs w:val="24"/>
          <w:lang w:val="en-US"/>
        </w:rPr>
        <w:t>decrease</w:t>
      </w:r>
      <w:r w:rsidRPr="00531030">
        <w:rPr>
          <w:rFonts w:ascii="Arial" w:eastAsia="Times New Roman" w:hAnsi="Arial" w:cs="Arial"/>
          <w:color w:val="4F81BD" w:themeColor="accent1"/>
          <w:sz w:val="24"/>
          <w:szCs w:val="24"/>
          <w:lang w:val="en-US"/>
        </w:rPr>
        <w:t xml:space="preserve">. </w:t>
      </w:r>
      <w:r>
        <w:rPr>
          <w:rFonts w:ascii="Arial" w:eastAsia="Times New Roman" w:hAnsi="Arial" w:cs="Arial"/>
          <w:color w:val="4F81BD" w:themeColor="accent1"/>
          <w:sz w:val="24"/>
          <w:szCs w:val="24"/>
          <w:lang w:val="en-US"/>
        </w:rPr>
        <w:t>T</w:t>
      </w:r>
      <w:r w:rsidRPr="00531030">
        <w:rPr>
          <w:rFonts w:ascii="Arial" w:eastAsia="Times New Roman" w:hAnsi="Arial" w:cs="Arial"/>
          <w:color w:val="4F81BD" w:themeColor="accent1"/>
          <w:sz w:val="24"/>
          <w:szCs w:val="24"/>
          <w:lang w:val="en-US"/>
        </w:rPr>
        <w:t>h</w:t>
      </w:r>
      <w:r w:rsidR="00D12C85">
        <w:rPr>
          <w:rFonts w:ascii="Arial" w:eastAsia="Times New Roman" w:hAnsi="Arial" w:cs="Arial"/>
          <w:color w:val="4F81BD" w:themeColor="accent1"/>
          <w:sz w:val="24"/>
          <w:szCs w:val="24"/>
          <w:lang w:val="en-US"/>
        </w:rPr>
        <w:t>us the</w:t>
      </w:r>
      <w:r w:rsidRPr="00531030">
        <w:rPr>
          <w:rFonts w:ascii="Arial" w:eastAsia="Times New Roman" w:hAnsi="Arial" w:cs="Arial"/>
          <w:color w:val="4F81BD" w:themeColor="accent1"/>
          <w:sz w:val="24"/>
          <w:szCs w:val="24"/>
          <w:lang w:val="en-US"/>
        </w:rPr>
        <w:t xml:space="preserve"> amount of swollen mitochondria was quantified after one minute after calcium addition. As shown </w:t>
      </w:r>
      <w:r w:rsidR="005E71A1">
        <w:rPr>
          <w:rFonts w:ascii="Arial" w:eastAsia="Times New Roman" w:hAnsi="Arial" w:cs="Arial"/>
          <w:color w:val="4F81BD" w:themeColor="accent1"/>
          <w:sz w:val="24"/>
          <w:szCs w:val="24"/>
          <w:lang w:val="en-US"/>
        </w:rPr>
        <w:t>in</w:t>
      </w:r>
      <w:r w:rsidRPr="00531030">
        <w:rPr>
          <w:rFonts w:ascii="Arial" w:eastAsia="Times New Roman" w:hAnsi="Arial" w:cs="Arial"/>
          <w:color w:val="4F81BD" w:themeColor="accent1"/>
          <w:sz w:val="24"/>
          <w:szCs w:val="24"/>
          <w:lang w:val="en-US"/>
        </w:rPr>
        <w:t xml:space="preserve"> Fig. 5C, 40% of wild type mitochondria were swollen</w:t>
      </w:r>
      <w:r w:rsidR="00D12C85">
        <w:rPr>
          <w:rFonts w:ascii="Arial" w:eastAsia="Times New Roman" w:hAnsi="Arial" w:cs="Arial"/>
          <w:color w:val="4F81BD" w:themeColor="accent1"/>
          <w:sz w:val="24"/>
          <w:szCs w:val="24"/>
          <w:lang w:val="en-US"/>
        </w:rPr>
        <w:t xml:space="preserve"> at this time-point</w:t>
      </w:r>
      <w:r w:rsidRPr="00531030">
        <w:rPr>
          <w:rFonts w:ascii="Arial" w:eastAsia="Times New Roman" w:hAnsi="Arial" w:cs="Arial"/>
          <w:color w:val="4F81BD" w:themeColor="accent1"/>
          <w:sz w:val="24"/>
          <w:szCs w:val="24"/>
          <w:lang w:val="en-US"/>
        </w:rPr>
        <w:t xml:space="preserve">, comparing to 30% of double mutant </w:t>
      </w:r>
      <w:r w:rsidRPr="00531030">
        <w:rPr>
          <w:rFonts w:ascii="Arial" w:eastAsia="Times New Roman" w:hAnsi="Arial" w:cs="Arial"/>
          <w:i/>
          <w:color w:val="4F81BD" w:themeColor="accent1"/>
          <w:sz w:val="24"/>
          <w:szCs w:val="24"/>
          <w:lang w:val="en-US"/>
        </w:rPr>
        <w:t>atp6-P163S</w:t>
      </w:r>
      <w:r w:rsidRPr="00531030">
        <w:rPr>
          <w:rFonts w:ascii="Arial" w:eastAsia="Times New Roman" w:hAnsi="Arial" w:cs="Arial"/>
          <w:color w:val="4F81BD" w:themeColor="accent1"/>
          <w:sz w:val="24"/>
          <w:szCs w:val="24"/>
          <w:lang w:val="en-US"/>
        </w:rPr>
        <w:t xml:space="preserve"> </w:t>
      </w:r>
      <w:r w:rsidRPr="00531030">
        <w:rPr>
          <w:rFonts w:ascii="Arial" w:eastAsia="Times New Roman" w:hAnsi="Arial" w:cs="Arial"/>
          <w:i/>
          <w:color w:val="4F81BD" w:themeColor="accent1"/>
          <w:sz w:val="24"/>
          <w:szCs w:val="24"/>
          <w:lang w:val="en-US"/>
        </w:rPr>
        <w:t xml:space="preserve">OM45-GFP </w:t>
      </w:r>
      <w:r w:rsidRPr="00531030">
        <w:rPr>
          <w:rFonts w:ascii="Arial" w:eastAsia="Times New Roman" w:hAnsi="Arial" w:cs="Arial"/>
          <w:color w:val="4F81BD" w:themeColor="accent1"/>
          <w:sz w:val="24"/>
          <w:szCs w:val="24"/>
          <w:lang w:val="en-US"/>
        </w:rPr>
        <w:t>and 60% of</w:t>
      </w:r>
      <w:r w:rsidRPr="00531030">
        <w:rPr>
          <w:rFonts w:ascii="Arial" w:eastAsia="Times New Roman" w:hAnsi="Arial" w:cs="Arial"/>
          <w:i/>
          <w:color w:val="4F81BD" w:themeColor="accent1"/>
          <w:sz w:val="24"/>
          <w:szCs w:val="24"/>
          <w:lang w:val="en-US"/>
        </w:rPr>
        <w:t xml:space="preserve"> </w:t>
      </w:r>
      <w:r w:rsidRPr="00531030">
        <w:rPr>
          <w:rFonts w:ascii="Arial" w:eastAsia="Times New Roman" w:hAnsi="Arial" w:cs="Arial"/>
          <w:color w:val="4F81BD" w:themeColor="accent1"/>
          <w:sz w:val="24"/>
          <w:szCs w:val="24"/>
          <w:lang w:val="en-US"/>
        </w:rPr>
        <w:t xml:space="preserve">single mutant </w:t>
      </w:r>
      <w:r w:rsidRPr="00531030">
        <w:rPr>
          <w:rFonts w:ascii="Arial" w:eastAsia="Times New Roman" w:hAnsi="Arial" w:cs="Arial"/>
          <w:i/>
          <w:color w:val="4F81BD" w:themeColor="accent1"/>
          <w:sz w:val="24"/>
          <w:szCs w:val="24"/>
          <w:lang w:val="en-US"/>
        </w:rPr>
        <w:t>atp6-K90E</w:t>
      </w:r>
      <w:r w:rsidRPr="00531030">
        <w:rPr>
          <w:rFonts w:ascii="Arial" w:eastAsia="Times New Roman" w:hAnsi="Arial" w:cs="Arial"/>
          <w:color w:val="4F81BD" w:themeColor="accent1"/>
          <w:sz w:val="24"/>
          <w:szCs w:val="24"/>
          <w:lang w:val="en-US"/>
        </w:rPr>
        <w:t xml:space="preserve"> mitochondria. This experiment further confirmed the impact of </w:t>
      </w:r>
      <w:r w:rsidRPr="00531030">
        <w:rPr>
          <w:rFonts w:ascii="Arial" w:eastAsia="Times New Roman" w:hAnsi="Arial" w:cs="Arial"/>
          <w:i/>
          <w:color w:val="4F81BD" w:themeColor="accent1"/>
          <w:sz w:val="24"/>
          <w:szCs w:val="24"/>
          <w:lang w:val="en-US"/>
        </w:rPr>
        <w:t>atp6</w:t>
      </w:r>
      <w:r w:rsidRPr="00531030">
        <w:rPr>
          <w:rFonts w:ascii="Arial" w:eastAsia="Times New Roman" w:hAnsi="Arial" w:cs="Arial"/>
          <w:color w:val="4F81BD" w:themeColor="accent1"/>
          <w:sz w:val="24"/>
          <w:szCs w:val="24"/>
          <w:lang w:val="en-US"/>
        </w:rPr>
        <w:t xml:space="preserve"> mutations and </w:t>
      </w:r>
      <w:r w:rsidRPr="00531030">
        <w:rPr>
          <w:rFonts w:ascii="Arial" w:eastAsia="Times New Roman" w:hAnsi="Arial" w:cs="Arial"/>
          <w:i/>
          <w:color w:val="4F81BD" w:themeColor="accent1"/>
          <w:sz w:val="24"/>
          <w:szCs w:val="24"/>
          <w:lang w:val="en-US"/>
        </w:rPr>
        <w:t>OM45-GFP</w:t>
      </w:r>
      <w:r w:rsidRPr="00531030">
        <w:rPr>
          <w:rFonts w:ascii="Arial" w:eastAsia="Times New Roman" w:hAnsi="Arial" w:cs="Arial"/>
          <w:color w:val="4F81BD" w:themeColor="accent1"/>
          <w:sz w:val="24"/>
          <w:szCs w:val="24"/>
          <w:lang w:val="en-US"/>
        </w:rPr>
        <w:t xml:space="preserve"> tagging on permeability transition in yeast mitochondria.</w:t>
      </w:r>
    </w:p>
    <w:p w:rsidR="00485241" w:rsidRDefault="00485241" w:rsidP="006018C1">
      <w:pPr>
        <w:spacing w:after="0" w:line="360" w:lineRule="auto"/>
        <w:jc w:val="both"/>
        <w:rPr>
          <w:rFonts w:ascii="Arial" w:eastAsia="Times New Roman" w:hAnsi="Arial" w:cs="Arial"/>
          <w:sz w:val="24"/>
          <w:szCs w:val="24"/>
          <w:lang w:val="en-US"/>
        </w:rPr>
      </w:pPr>
      <w:r w:rsidRPr="005000B0">
        <w:rPr>
          <w:rFonts w:ascii="Arial" w:eastAsia="Times New Roman" w:hAnsi="Arial" w:cs="Arial"/>
          <w:noProof/>
          <w:sz w:val="24"/>
          <w:szCs w:val="24"/>
        </w:rPr>
        <w:drawing>
          <wp:inline distT="0" distB="0" distL="0" distR="0" wp14:anchorId="36B96483" wp14:editId="0151CCE3">
            <wp:extent cx="5438273" cy="5166759"/>
            <wp:effectExtent l="0" t="0" r="0" b="0"/>
            <wp:docPr id="2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A.jpg"/>
                    <pic:cNvPicPr/>
                  </pic:nvPicPr>
                  <pic:blipFill rotWithShape="1">
                    <a:blip r:embed="rId19">
                      <a:extLst>
                        <a:ext uri="{28A0092B-C50C-407E-A947-70E740481C1C}">
                          <a14:useLocalDpi xmlns:a14="http://schemas.microsoft.com/office/drawing/2010/main" val="0"/>
                        </a:ext>
                      </a:extLst>
                    </a:blip>
                    <a:srcRect r="13754" b="1672"/>
                    <a:stretch/>
                  </pic:blipFill>
                  <pic:spPr bwMode="auto">
                    <a:xfrm>
                      <a:off x="0" y="0"/>
                      <a:ext cx="5445168" cy="5173310"/>
                    </a:xfrm>
                    <a:prstGeom prst="rect">
                      <a:avLst/>
                    </a:prstGeom>
                    <a:ln>
                      <a:noFill/>
                    </a:ln>
                    <a:extLst>
                      <a:ext uri="{53640926-AAD7-44D8-BBD7-CCE9431645EC}">
                        <a14:shadowObscured xmlns:a14="http://schemas.microsoft.com/office/drawing/2010/main"/>
                      </a:ext>
                    </a:extLst>
                  </pic:spPr>
                </pic:pic>
              </a:graphicData>
            </a:graphic>
          </wp:inline>
        </w:drawing>
      </w:r>
    </w:p>
    <w:p w:rsidR="00DB6407" w:rsidRPr="005000B0" w:rsidRDefault="00DB6407" w:rsidP="00DB6407">
      <w:pPr>
        <w:spacing w:after="0" w:line="360" w:lineRule="auto"/>
        <w:jc w:val="both"/>
        <w:rPr>
          <w:rFonts w:ascii="Arial" w:hAnsi="Arial" w:cs="Arial"/>
          <w:sz w:val="24"/>
          <w:szCs w:val="24"/>
          <w:lang w:val="en-US"/>
        </w:rPr>
      </w:pPr>
      <w:r w:rsidRPr="005000B0">
        <w:rPr>
          <w:rFonts w:ascii="Arial" w:hAnsi="Arial" w:cs="Arial"/>
          <w:b/>
          <w:sz w:val="24"/>
          <w:szCs w:val="24"/>
          <w:lang w:val="en-US"/>
        </w:rPr>
        <w:lastRenderedPageBreak/>
        <w:t xml:space="preserve">Fig. </w:t>
      </w:r>
      <w:r w:rsidR="004A5307" w:rsidRPr="005000B0">
        <w:rPr>
          <w:rFonts w:ascii="Arial" w:hAnsi="Arial" w:cs="Arial"/>
          <w:b/>
          <w:sz w:val="24"/>
          <w:szCs w:val="24"/>
          <w:lang w:val="en-US"/>
        </w:rPr>
        <w:t>6</w:t>
      </w:r>
      <w:r w:rsidRPr="005000B0">
        <w:rPr>
          <w:rFonts w:ascii="Arial" w:hAnsi="Arial" w:cs="Arial"/>
          <w:b/>
          <w:sz w:val="24"/>
          <w:szCs w:val="24"/>
          <w:lang w:val="en-US"/>
        </w:rPr>
        <w:t xml:space="preserve">. </w:t>
      </w:r>
      <w:r w:rsidR="000D68D3" w:rsidRPr="00B17D44">
        <w:rPr>
          <w:rFonts w:ascii="Arial" w:hAnsi="Arial" w:cs="Arial"/>
          <w:b/>
          <w:color w:val="FF0000"/>
          <w:sz w:val="24"/>
          <w:szCs w:val="24"/>
          <w:lang w:val="en-US"/>
        </w:rPr>
        <w:t xml:space="preserve">Properties of the permeability transition </w:t>
      </w:r>
      <w:r w:rsidR="00B94F53">
        <w:rPr>
          <w:rFonts w:ascii="Arial" w:hAnsi="Arial" w:cs="Arial"/>
          <w:b/>
          <w:color w:val="FF0000"/>
          <w:sz w:val="24"/>
          <w:szCs w:val="24"/>
          <w:lang w:val="en-US"/>
        </w:rPr>
        <w:t>in</w:t>
      </w:r>
      <w:r w:rsidR="000D68D3" w:rsidRPr="00B17D44">
        <w:rPr>
          <w:rFonts w:ascii="Arial" w:hAnsi="Arial" w:cs="Arial"/>
          <w:b/>
          <w:color w:val="FF0000"/>
          <w:sz w:val="24"/>
          <w:szCs w:val="24"/>
          <w:lang w:val="en-US"/>
        </w:rPr>
        <w:t xml:space="preserve"> yeast mitochondria</w:t>
      </w:r>
      <w:r w:rsidRPr="00B17D44">
        <w:rPr>
          <w:rFonts w:ascii="Arial" w:hAnsi="Arial" w:cs="Arial"/>
          <w:b/>
          <w:color w:val="FF0000"/>
          <w:sz w:val="24"/>
          <w:szCs w:val="24"/>
          <w:lang w:val="en-US"/>
        </w:rPr>
        <w:t>.</w:t>
      </w:r>
      <w:r w:rsidRPr="00B17D44">
        <w:rPr>
          <w:rFonts w:ascii="Arial" w:hAnsi="Arial" w:cs="Arial"/>
          <w:color w:val="FF0000"/>
          <w:sz w:val="24"/>
          <w:szCs w:val="24"/>
          <w:lang w:val="en-US"/>
        </w:rPr>
        <w:t xml:space="preserve"> </w:t>
      </w:r>
      <w:r w:rsidRPr="005000B0">
        <w:rPr>
          <w:rFonts w:ascii="Arial" w:hAnsi="Arial" w:cs="Arial"/>
          <w:sz w:val="24"/>
          <w:szCs w:val="24"/>
          <w:lang w:val="en-US"/>
        </w:rPr>
        <w:t>(</w:t>
      </w:r>
      <w:r w:rsidRPr="005000B0">
        <w:rPr>
          <w:rFonts w:ascii="Arial" w:hAnsi="Arial" w:cs="Arial"/>
          <w:b/>
          <w:sz w:val="24"/>
          <w:szCs w:val="24"/>
          <w:lang w:val="en-US"/>
        </w:rPr>
        <w:t>A</w:t>
      </w:r>
      <w:r w:rsidRPr="005000B0">
        <w:rPr>
          <w:rFonts w:ascii="Arial" w:hAnsi="Arial" w:cs="Arial"/>
          <w:sz w:val="24"/>
          <w:szCs w:val="24"/>
          <w:lang w:val="en-US"/>
        </w:rPr>
        <w:t xml:space="preserve">) Calcium </w:t>
      </w:r>
      <w:r w:rsidR="000D68D3" w:rsidRPr="005000B0">
        <w:rPr>
          <w:rFonts w:ascii="Arial" w:hAnsi="Arial" w:cs="Arial"/>
          <w:sz w:val="24"/>
          <w:szCs w:val="24"/>
          <w:lang w:val="en-US"/>
        </w:rPr>
        <w:t>retention capacity of yeast mitochondria calculated basing on CRC assay</w:t>
      </w:r>
      <w:r w:rsidR="00001BE4" w:rsidRPr="005000B0">
        <w:rPr>
          <w:rFonts w:ascii="Arial" w:hAnsi="Arial" w:cs="Arial"/>
          <w:sz w:val="24"/>
          <w:szCs w:val="24"/>
          <w:lang w:val="en-US"/>
        </w:rPr>
        <w:t xml:space="preserve">. </w:t>
      </w:r>
      <w:r w:rsidRPr="005000B0">
        <w:rPr>
          <w:rFonts w:ascii="Arial" w:hAnsi="Arial" w:cs="Arial"/>
          <w:sz w:val="24"/>
          <w:szCs w:val="24"/>
          <w:lang w:val="en-US"/>
        </w:rPr>
        <w:t xml:space="preserve">The differences </w:t>
      </w:r>
      <w:r w:rsidR="00927E7F">
        <w:rPr>
          <w:rFonts w:ascii="Arial" w:hAnsi="Arial" w:cs="Arial"/>
          <w:sz w:val="24"/>
          <w:szCs w:val="24"/>
          <w:lang w:val="en-US"/>
        </w:rPr>
        <w:t xml:space="preserve">between strains </w:t>
      </w:r>
      <w:r w:rsidRPr="005000B0">
        <w:rPr>
          <w:rFonts w:ascii="Arial" w:hAnsi="Arial" w:cs="Arial"/>
          <w:sz w:val="24"/>
          <w:szCs w:val="24"/>
          <w:lang w:val="en-US"/>
        </w:rPr>
        <w:t>are not statistically significant. (</w:t>
      </w:r>
      <w:r w:rsidRPr="005000B0">
        <w:rPr>
          <w:rFonts w:ascii="Arial" w:hAnsi="Arial" w:cs="Arial"/>
          <w:b/>
          <w:sz w:val="24"/>
          <w:szCs w:val="24"/>
          <w:lang w:val="en-US"/>
        </w:rPr>
        <w:t>B</w:t>
      </w:r>
      <w:r w:rsidRPr="005000B0">
        <w:rPr>
          <w:rFonts w:ascii="Arial" w:hAnsi="Arial" w:cs="Arial"/>
          <w:sz w:val="24"/>
          <w:szCs w:val="24"/>
          <w:lang w:val="en-US"/>
        </w:rPr>
        <w:t xml:space="preserve">) Time </w:t>
      </w:r>
      <w:r w:rsidR="000D68D3" w:rsidRPr="005000B0">
        <w:rPr>
          <w:rFonts w:ascii="Arial" w:hAnsi="Arial" w:cs="Arial"/>
          <w:sz w:val="24"/>
          <w:szCs w:val="24"/>
          <w:lang w:val="en-US"/>
        </w:rPr>
        <w:t>of</w:t>
      </w:r>
      <w:r w:rsidRPr="005000B0">
        <w:rPr>
          <w:rFonts w:ascii="Arial" w:hAnsi="Arial" w:cs="Arial"/>
          <w:sz w:val="24"/>
          <w:szCs w:val="24"/>
          <w:lang w:val="en-US"/>
        </w:rPr>
        <w:t xml:space="preserve"> PTP opening </w:t>
      </w:r>
      <w:r w:rsidR="00283976" w:rsidRPr="005000B0">
        <w:rPr>
          <w:rFonts w:ascii="Arial" w:hAnsi="Arial" w:cs="Arial"/>
          <w:sz w:val="24"/>
          <w:szCs w:val="24"/>
          <w:lang w:val="en-US"/>
        </w:rPr>
        <w:t>after calcium stimulation basing on swelling assay. Data are average of a</w:t>
      </w:r>
      <w:r w:rsidRPr="005000B0">
        <w:rPr>
          <w:rFonts w:ascii="Arial" w:hAnsi="Arial" w:cs="Arial"/>
          <w:sz w:val="24"/>
          <w:szCs w:val="24"/>
          <w:lang w:val="en-US"/>
        </w:rPr>
        <w:t>t least four</w:t>
      </w:r>
      <w:r w:rsidR="00283976" w:rsidRPr="005000B0">
        <w:rPr>
          <w:rFonts w:ascii="Arial" w:hAnsi="Arial" w:cs="Arial"/>
          <w:sz w:val="24"/>
          <w:szCs w:val="24"/>
          <w:lang w:val="en-US"/>
        </w:rPr>
        <w:t xml:space="preserve"> independent experiments. T</w:t>
      </w:r>
      <w:r w:rsidRPr="005000B0">
        <w:rPr>
          <w:rFonts w:ascii="Arial" w:hAnsi="Arial" w:cs="Arial"/>
          <w:sz w:val="24"/>
          <w:szCs w:val="24"/>
          <w:lang w:val="en-US"/>
        </w:rPr>
        <w:t>he corresponding traces</w:t>
      </w:r>
      <w:r w:rsidR="00283976" w:rsidRPr="005000B0">
        <w:rPr>
          <w:rFonts w:ascii="Arial" w:hAnsi="Arial" w:cs="Arial"/>
          <w:sz w:val="24"/>
          <w:szCs w:val="24"/>
          <w:lang w:val="en-US"/>
        </w:rPr>
        <w:t xml:space="preserve"> are shown in </w:t>
      </w:r>
      <w:r w:rsidR="008E6781">
        <w:rPr>
          <w:rFonts w:ascii="Arial" w:hAnsi="Arial" w:cs="Arial"/>
          <w:sz w:val="24"/>
          <w:szCs w:val="24"/>
          <w:lang w:val="en-US"/>
        </w:rPr>
        <w:t xml:space="preserve">supplementary results </w:t>
      </w:r>
      <w:r w:rsidR="00283976" w:rsidRPr="005000B0">
        <w:rPr>
          <w:rFonts w:ascii="Arial" w:hAnsi="Arial" w:cs="Arial"/>
          <w:sz w:val="24"/>
          <w:szCs w:val="24"/>
          <w:lang w:val="en-US"/>
        </w:rPr>
        <w:t>Fig. S4</w:t>
      </w:r>
      <w:r w:rsidRPr="005000B0">
        <w:rPr>
          <w:rFonts w:ascii="Arial" w:hAnsi="Arial" w:cs="Arial"/>
          <w:sz w:val="24"/>
          <w:szCs w:val="24"/>
          <w:lang w:val="en-US"/>
        </w:rPr>
        <w:t>.</w:t>
      </w:r>
      <w:r w:rsidR="00F61F0A">
        <w:rPr>
          <w:rFonts w:ascii="Arial" w:hAnsi="Arial" w:cs="Arial"/>
          <w:sz w:val="24"/>
          <w:szCs w:val="24"/>
          <w:lang w:val="en-US"/>
        </w:rPr>
        <w:t xml:space="preserve"> </w:t>
      </w:r>
      <w:r w:rsidR="00F61F0A" w:rsidRPr="00531030">
        <w:rPr>
          <w:rFonts w:ascii="Arial" w:hAnsi="Arial" w:cs="Arial"/>
          <w:color w:val="4F81BD" w:themeColor="accent1"/>
          <w:sz w:val="24"/>
          <w:szCs w:val="24"/>
          <w:lang w:val="en-US"/>
        </w:rPr>
        <w:t>(</w:t>
      </w:r>
      <w:r w:rsidR="00F61F0A" w:rsidRPr="00531030">
        <w:rPr>
          <w:rFonts w:ascii="Arial" w:hAnsi="Arial" w:cs="Arial"/>
          <w:b/>
          <w:color w:val="4F81BD" w:themeColor="accent1"/>
          <w:sz w:val="24"/>
          <w:szCs w:val="24"/>
          <w:lang w:val="en-US"/>
        </w:rPr>
        <w:t>C</w:t>
      </w:r>
      <w:r w:rsidR="00F61F0A" w:rsidRPr="00531030">
        <w:rPr>
          <w:rFonts w:ascii="Arial" w:hAnsi="Arial" w:cs="Arial"/>
          <w:color w:val="4F81BD" w:themeColor="accent1"/>
          <w:sz w:val="24"/>
          <w:szCs w:val="24"/>
          <w:lang w:val="en-US"/>
        </w:rPr>
        <w:t>)</w:t>
      </w:r>
      <w:r w:rsidRPr="005000B0">
        <w:rPr>
          <w:rFonts w:ascii="Arial" w:hAnsi="Arial" w:cs="Arial"/>
          <w:sz w:val="24"/>
          <w:szCs w:val="24"/>
          <w:lang w:val="en-US"/>
        </w:rPr>
        <w:t xml:space="preserve"> </w:t>
      </w:r>
      <w:r w:rsidR="00934EB4" w:rsidRPr="00531030">
        <w:rPr>
          <w:rFonts w:ascii="Arial" w:hAnsi="Arial" w:cs="Arial"/>
          <w:color w:val="4F81BD" w:themeColor="accent1"/>
          <w:sz w:val="24"/>
          <w:szCs w:val="24"/>
          <w:lang w:val="en-US"/>
        </w:rPr>
        <w:t>Swelling of mitochondria observed under confocal microscopy and shown as percentage of enlarged mitochondria (&gt; 1.5 µm</w:t>
      </w:r>
      <w:r w:rsidR="00934EB4" w:rsidRPr="00531030">
        <w:rPr>
          <w:rFonts w:ascii="Arial" w:hAnsi="Arial" w:cs="Arial"/>
          <w:color w:val="4F81BD" w:themeColor="accent1"/>
          <w:sz w:val="24"/>
          <w:szCs w:val="24"/>
          <w:vertAlign w:val="superscript"/>
          <w:lang w:val="en-US"/>
        </w:rPr>
        <w:t>2</w:t>
      </w:r>
      <w:r w:rsidR="00934EB4" w:rsidRPr="00531030">
        <w:rPr>
          <w:rFonts w:ascii="Arial" w:hAnsi="Arial" w:cs="Arial"/>
          <w:color w:val="4F81BD" w:themeColor="accent1"/>
          <w:sz w:val="24"/>
          <w:szCs w:val="24"/>
          <w:lang w:val="en-US"/>
        </w:rPr>
        <w:t xml:space="preserve">) </w:t>
      </w:r>
      <w:r w:rsidR="00934EB4">
        <w:rPr>
          <w:rFonts w:ascii="Arial" w:hAnsi="Arial" w:cs="Arial"/>
          <w:color w:val="4F81BD" w:themeColor="accent1"/>
          <w:sz w:val="24"/>
          <w:szCs w:val="24"/>
          <w:lang w:val="en-US"/>
        </w:rPr>
        <w:t xml:space="preserve">at </w:t>
      </w:r>
      <w:r w:rsidR="00934EB4" w:rsidRPr="00531030">
        <w:rPr>
          <w:rFonts w:ascii="Arial" w:hAnsi="Arial" w:cs="Arial"/>
          <w:color w:val="4F81BD" w:themeColor="accent1"/>
          <w:sz w:val="24"/>
          <w:szCs w:val="24"/>
          <w:lang w:val="en-US"/>
        </w:rPr>
        <w:t>1 min</w:t>
      </w:r>
      <w:r w:rsidR="00934EB4">
        <w:rPr>
          <w:rFonts w:ascii="Arial" w:hAnsi="Arial" w:cs="Arial"/>
          <w:color w:val="4F81BD" w:themeColor="accent1"/>
          <w:sz w:val="24"/>
          <w:szCs w:val="24"/>
          <w:lang w:val="en-US"/>
        </w:rPr>
        <w:t>ute time-point</w:t>
      </w:r>
      <w:r w:rsidR="00934EB4" w:rsidRPr="00531030">
        <w:rPr>
          <w:rFonts w:ascii="Arial" w:hAnsi="Arial" w:cs="Arial"/>
          <w:color w:val="4F81BD" w:themeColor="accent1"/>
          <w:sz w:val="24"/>
          <w:szCs w:val="24"/>
          <w:lang w:val="en-US"/>
        </w:rPr>
        <w:t xml:space="preserve"> after addition of Ca</w:t>
      </w:r>
      <w:r w:rsidR="00934EB4">
        <w:rPr>
          <w:rFonts w:ascii="Arial" w:hAnsi="Arial" w:cs="Arial"/>
          <w:color w:val="4F81BD" w:themeColor="accent1"/>
          <w:sz w:val="24"/>
          <w:szCs w:val="24"/>
          <w:lang w:val="en-US"/>
        </w:rPr>
        <w:t>Cl</w:t>
      </w:r>
      <w:r w:rsidR="00934EB4" w:rsidRPr="00531030">
        <w:rPr>
          <w:rFonts w:ascii="Arial" w:hAnsi="Arial" w:cs="Arial"/>
          <w:color w:val="4F81BD" w:themeColor="accent1"/>
          <w:sz w:val="24"/>
          <w:szCs w:val="24"/>
          <w:vertAlign w:val="subscript"/>
          <w:lang w:val="en-US"/>
        </w:rPr>
        <w:t>2</w:t>
      </w:r>
      <w:r w:rsidR="00934EB4">
        <w:rPr>
          <w:rFonts w:ascii="Arial" w:hAnsi="Arial" w:cs="Arial"/>
          <w:color w:val="4F81BD" w:themeColor="accent1"/>
          <w:sz w:val="24"/>
          <w:szCs w:val="24"/>
          <w:lang w:val="en-US"/>
        </w:rPr>
        <w:t xml:space="preserve">. </w:t>
      </w:r>
      <w:r w:rsidR="00934EB4" w:rsidRPr="00531030">
        <w:rPr>
          <w:rFonts w:ascii="Arial" w:hAnsi="Arial" w:cs="Arial"/>
          <w:color w:val="4F81BD" w:themeColor="accent1"/>
          <w:sz w:val="24"/>
          <w:szCs w:val="24"/>
          <w:lang w:val="en-US"/>
        </w:rPr>
        <w:t xml:space="preserve">Data are average of </w:t>
      </w:r>
      <w:r w:rsidR="00934EB4">
        <w:rPr>
          <w:rFonts w:ascii="Arial" w:hAnsi="Arial" w:cs="Arial"/>
          <w:color w:val="4F81BD" w:themeColor="accent1"/>
          <w:sz w:val="24"/>
          <w:szCs w:val="24"/>
          <w:lang w:val="en-US"/>
        </w:rPr>
        <w:t>three</w:t>
      </w:r>
      <w:r w:rsidR="00934EB4" w:rsidRPr="00531030">
        <w:rPr>
          <w:rFonts w:ascii="Arial" w:hAnsi="Arial" w:cs="Arial"/>
          <w:color w:val="4F81BD" w:themeColor="accent1"/>
          <w:sz w:val="24"/>
          <w:szCs w:val="24"/>
          <w:lang w:val="en-US"/>
        </w:rPr>
        <w:t xml:space="preserve"> independent experiments. </w:t>
      </w:r>
      <w:r w:rsidRPr="005000B0">
        <w:rPr>
          <w:rFonts w:ascii="Arial" w:hAnsi="Arial" w:cs="Arial"/>
          <w:sz w:val="24"/>
          <w:szCs w:val="24"/>
          <w:lang w:val="en-US"/>
        </w:rPr>
        <w:t>The asterisks indicate the statistical signific</w:t>
      </w:r>
      <w:r w:rsidR="007776AB">
        <w:rPr>
          <w:rFonts w:ascii="Arial" w:hAnsi="Arial" w:cs="Arial"/>
          <w:sz w:val="24"/>
          <w:szCs w:val="24"/>
          <w:lang w:val="en-US"/>
        </w:rPr>
        <w:t>ance of the difference between</w:t>
      </w:r>
      <w:r w:rsidRPr="005000B0">
        <w:rPr>
          <w:rFonts w:ascii="Arial" w:hAnsi="Arial" w:cs="Arial"/>
          <w:sz w:val="24"/>
          <w:szCs w:val="24"/>
          <w:lang w:val="en-US"/>
        </w:rPr>
        <w:t xml:space="preserve"> mutants an</w:t>
      </w:r>
      <w:r w:rsidR="008A1E8F">
        <w:rPr>
          <w:rFonts w:ascii="Arial" w:hAnsi="Arial" w:cs="Arial"/>
          <w:sz w:val="24"/>
          <w:szCs w:val="24"/>
          <w:lang w:val="en-US"/>
        </w:rPr>
        <w:t>d</w:t>
      </w:r>
      <w:r w:rsidRPr="005000B0">
        <w:rPr>
          <w:rFonts w:ascii="Arial" w:hAnsi="Arial" w:cs="Arial"/>
          <w:sz w:val="24"/>
          <w:szCs w:val="24"/>
          <w:lang w:val="en-US"/>
        </w:rPr>
        <w:t xml:space="preserve"> </w:t>
      </w:r>
      <w:r w:rsidR="007776AB">
        <w:rPr>
          <w:rFonts w:ascii="Arial" w:hAnsi="Arial" w:cs="Arial"/>
          <w:sz w:val="24"/>
          <w:szCs w:val="24"/>
          <w:lang w:val="en-US"/>
        </w:rPr>
        <w:t xml:space="preserve">the </w:t>
      </w:r>
      <w:r w:rsidRPr="005000B0">
        <w:rPr>
          <w:rFonts w:ascii="Arial" w:hAnsi="Arial" w:cs="Arial"/>
          <w:sz w:val="24"/>
          <w:szCs w:val="24"/>
          <w:lang w:val="en-US"/>
        </w:rPr>
        <w:t>wild type.</w:t>
      </w:r>
    </w:p>
    <w:p w:rsidR="00485241" w:rsidRPr="005000B0" w:rsidRDefault="00485241" w:rsidP="006018C1">
      <w:pPr>
        <w:spacing w:after="0" w:line="360" w:lineRule="auto"/>
        <w:jc w:val="both"/>
        <w:rPr>
          <w:rFonts w:ascii="Arial" w:eastAsia="Times New Roman" w:hAnsi="Arial" w:cs="Arial"/>
          <w:sz w:val="24"/>
          <w:szCs w:val="24"/>
          <w:lang w:val="en-US"/>
        </w:rPr>
      </w:pPr>
    </w:p>
    <w:p w:rsidR="00485241" w:rsidRPr="005000B0" w:rsidRDefault="00B30EE8" w:rsidP="006018C1">
      <w:pPr>
        <w:pStyle w:val="Akapitzlist"/>
        <w:numPr>
          <w:ilvl w:val="1"/>
          <w:numId w:val="2"/>
        </w:numPr>
        <w:spacing w:after="0" w:line="360" w:lineRule="auto"/>
        <w:jc w:val="both"/>
        <w:rPr>
          <w:rFonts w:ascii="Arial" w:hAnsi="Arial" w:cs="Arial"/>
          <w:b/>
          <w:sz w:val="24"/>
          <w:szCs w:val="24"/>
          <w:lang w:val="en-US"/>
        </w:rPr>
      </w:pPr>
      <w:r w:rsidRPr="005000B0">
        <w:rPr>
          <w:rFonts w:ascii="Arial" w:hAnsi="Arial" w:cs="Arial"/>
          <w:b/>
          <w:i/>
          <w:sz w:val="24"/>
          <w:szCs w:val="24"/>
          <w:lang w:val="en-US"/>
        </w:rPr>
        <w:t xml:space="preserve">atp6-P163S </w:t>
      </w:r>
      <w:r w:rsidRPr="005000B0">
        <w:rPr>
          <w:rFonts w:ascii="Arial" w:hAnsi="Arial" w:cs="Arial"/>
          <w:b/>
          <w:sz w:val="24"/>
          <w:szCs w:val="24"/>
          <w:lang w:val="en-US"/>
        </w:rPr>
        <w:t xml:space="preserve">and </w:t>
      </w:r>
      <w:r w:rsidRPr="005000B0">
        <w:rPr>
          <w:rFonts w:ascii="Arial" w:hAnsi="Arial" w:cs="Arial"/>
          <w:b/>
          <w:i/>
          <w:sz w:val="24"/>
          <w:szCs w:val="24"/>
          <w:lang w:val="en-US"/>
        </w:rPr>
        <w:t>atp6-K90E</w:t>
      </w:r>
      <w:r w:rsidRPr="005000B0">
        <w:rPr>
          <w:rFonts w:ascii="Arial" w:hAnsi="Arial" w:cs="Arial"/>
          <w:b/>
          <w:sz w:val="24"/>
          <w:szCs w:val="24"/>
          <w:lang w:val="en-US"/>
        </w:rPr>
        <w:t xml:space="preserve"> mutations modulate the dynamics of ATP synthase dimers/oligomers formation during </w:t>
      </w:r>
      <w:proofErr w:type="spellStart"/>
      <w:r w:rsidR="004A5307" w:rsidRPr="005000B0">
        <w:rPr>
          <w:rFonts w:ascii="Arial" w:hAnsi="Arial" w:cs="Arial"/>
          <w:b/>
          <w:sz w:val="24"/>
          <w:szCs w:val="24"/>
          <w:lang w:val="en-US"/>
        </w:rPr>
        <w:t>yPTP</w:t>
      </w:r>
      <w:proofErr w:type="spellEnd"/>
      <w:r w:rsidRPr="005000B0">
        <w:rPr>
          <w:rFonts w:ascii="Arial" w:hAnsi="Arial" w:cs="Arial"/>
          <w:b/>
          <w:sz w:val="24"/>
          <w:szCs w:val="24"/>
          <w:lang w:val="en-US"/>
        </w:rPr>
        <w:t xml:space="preserve"> induction</w:t>
      </w:r>
      <w:r w:rsidR="004A5307" w:rsidRPr="005000B0">
        <w:rPr>
          <w:rFonts w:ascii="Arial" w:hAnsi="Arial" w:cs="Arial"/>
          <w:b/>
          <w:sz w:val="24"/>
          <w:szCs w:val="24"/>
          <w:lang w:val="en-US"/>
        </w:rPr>
        <w:t xml:space="preserve"> in </w:t>
      </w:r>
      <w:r w:rsidR="004A5307" w:rsidRPr="005000B0">
        <w:rPr>
          <w:rFonts w:ascii="Arial" w:hAnsi="Arial" w:cs="Arial"/>
          <w:b/>
          <w:i/>
          <w:sz w:val="24"/>
          <w:szCs w:val="24"/>
          <w:lang w:val="en-US"/>
        </w:rPr>
        <w:t>OM45-GFP</w:t>
      </w:r>
      <w:r w:rsidR="004A5307" w:rsidRPr="005000B0">
        <w:rPr>
          <w:rFonts w:ascii="Arial" w:hAnsi="Arial" w:cs="Arial"/>
          <w:b/>
          <w:sz w:val="24"/>
          <w:szCs w:val="24"/>
          <w:lang w:val="en-US"/>
        </w:rPr>
        <w:t xml:space="preserve"> background</w:t>
      </w:r>
    </w:p>
    <w:p w:rsidR="00485241" w:rsidRPr="005000B0" w:rsidRDefault="00B30EE8" w:rsidP="00970839">
      <w:pPr>
        <w:spacing w:after="0" w:line="360" w:lineRule="auto"/>
        <w:jc w:val="both"/>
        <w:rPr>
          <w:rFonts w:ascii="Arial" w:hAnsi="Arial" w:cs="Arial"/>
          <w:sz w:val="24"/>
          <w:szCs w:val="24"/>
          <w:lang w:val="en-US"/>
        </w:rPr>
      </w:pPr>
      <w:r w:rsidRPr="005000B0">
        <w:rPr>
          <w:rFonts w:ascii="Arial" w:hAnsi="Arial" w:cs="Arial"/>
          <w:sz w:val="24"/>
          <w:szCs w:val="24"/>
          <w:lang w:val="en-US"/>
        </w:rPr>
        <w:tab/>
      </w:r>
      <w:r w:rsidR="008E6781">
        <w:rPr>
          <w:rFonts w:ascii="Arial" w:hAnsi="Arial" w:cs="Arial"/>
          <w:sz w:val="24"/>
          <w:szCs w:val="24"/>
          <w:lang w:val="en-US"/>
        </w:rPr>
        <w:t>The observed</w:t>
      </w:r>
      <w:r w:rsidRPr="005000B0">
        <w:rPr>
          <w:rFonts w:ascii="Arial" w:hAnsi="Arial" w:cs="Arial"/>
          <w:sz w:val="24"/>
          <w:szCs w:val="24"/>
          <w:lang w:val="en-US"/>
        </w:rPr>
        <w:t xml:space="preserve"> </w:t>
      </w:r>
      <w:r w:rsidR="0044333C">
        <w:rPr>
          <w:rFonts w:ascii="Arial" w:hAnsi="Arial" w:cs="Arial"/>
          <w:sz w:val="24"/>
          <w:szCs w:val="24"/>
          <w:lang w:val="en-US"/>
        </w:rPr>
        <w:t>differences in time of</w:t>
      </w:r>
      <w:r w:rsidRPr="005000B0">
        <w:rPr>
          <w:rFonts w:ascii="Arial" w:hAnsi="Arial" w:cs="Arial"/>
          <w:sz w:val="24"/>
          <w:szCs w:val="24"/>
          <w:lang w:val="en-US"/>
        </w:rPr>
        <w:t xml:space="preserve"> </w:t>
      </w:r>
      <w:r w:rsidR="0044333C">
        <w:rPr>
          <w:rFonts w:ascii="Arial" w:hAnsi="Arial" w:cs="Arial"/>
          <w:sz w:val="24"/>
          <w:szCs w:val="24"/>
          <w:lang w:val="en-US"/>
        </w:rPr>
        <w:t>PTP</w:t>
      </w:r>
      <w:r w:rsidRPr="005000B0">
        <w:rPr>
          <w:rFonts w:ascii="Arial" w:hAnsi="Arial" w:cs="Arial"/>
          <w:sz w:val="24"/>
          <w:szCs w:val="24"/>
          <w:lang w:val="en-US"/>
        </w:rPr>
        <w:t xml:space="preserve"> opening </w:t>
      </w:r>
      <w:r w:rsidR="0044333C">
        <w:rPr>
          <w:rFonts w:ascii="Arial" w:hAnsi="Arial" w:cs="Arial"/>
          <w:sz w:val="24"/>
          <w:szCs w:val="24"/>
          <w:lang w:val="en-US"/>
        </w:rPr>
        <w:t xml:space="preserve">after </w:t>
      </w:r>
      <w:r w:rsidR="0044333C" w:rsidRPr="005000B0">
        <w:rPr>
          <w:rFonts w:ascii="Arial" w:hAnsi="Arial" w:cs="Arial"/>
          <w:sz w:val="24"/>
          <w:szCs w:val="24"/>
          <w:lang w:val="en-US"/>
        </w:rPr>
        <w:t xml:space="preserve">calcium </w:t>
      </w:r>
      <w:r w:rsidR="0044333C">
        <w:rPr>
          <w:rFonts w:ascii="Arial" w:hAnsi="Arial" w:cs="Arial"/>
          <w:sz w:val="24"/>
          <w:szCs w:val="24"/>
          <w:lang w:val="en-US"/>
        </w:rPr>
        <w:t xml:space="preserve">induction </w:t>
      </w:r>
      <w:r w:rsidRPr="005000B0">
        <w:rPr>
          <w:rFonts w:ascii="Arial" w:hAnsi="Arial" w:cs="Arial"/>
          <w:sz w:val="24"/>
          <w:szCs w:val="24"/>
          <w:lang w:val="en-US"/>
        </w:rPr>
        <w:t>m</w:t>
      </w:r>
      <w:r w:rsidR="008E6781">
        <w:rPr>
          <w:rFonts w:ascii="Arial" w:hAnsi="Arial" w:cs="Arial"/>
          <w:sz w:val="24"/>
          <w:szCs w:val="24"/>
          <w:lang w:val="en-US"/>
        </w:rPr>
        <w:t>ight</w:t>
      </w:r>
      <w:r w:rsidRPr="005000B0">
        <w:rPr>
          <w:rFonts w:ascii="Arial" w:hAnsi="Arial" w:cs="Arial"/>
          <w:sz w:val="24"/>
          <w:szCs w:val="24"/>
          <w:lang w:val="en-US"/>
        </w:rPr>
        <w:t xml:space="preserve"> be due to different dynamics of ATP synthase dimers/oligomers formation</w:t>
      </w:r>
      <w:r w:rsidR="0044333C" w:rsidRPr="00DD2E94">
        <w:rPr>
          <w:rFonts w:ascii="Arial" w:hAnsi="Arial" w:cs="Arial"/>
          <w:sz w:val="24"/>
          <w:szCs w:val="24"/>
          <w:lang w:val="en-US"/>
        </w:rPr>
        <w:t>.</w:t>
      </w:r>
      <w:r w:rsidRPr="00DD2E94">
        <w:rPr>
          <w:rFonts w:ascii="Arial" w:hAnsi="Arial" w:cs="Arial"/>
          <w:sz w:val="24"/>
          <w:szCs w:val="24"/>
          <w:lang w:val="en-US"/>
        </w:rPr>
        <w:t xml:space="preserve"> </w:t>
      </w:r>
      <w:r w:rsidR="00DD2E94" w:rsidRPr="00DD2E94">
        <w:rPr>
          <w:rFonts w:ascii="Arial" w:hAnsi="Arial" w:cs="Arial"/>
          <w:sz w:val="24"/>
          <w:szCs w:val="24"/>
          <w:lang w:val="en-US"/>
        </w:rPr>
        <w:t>W</w:t>
      </w:r>
      <w:r w:rsidR="0086560F" w:rsidRPr="00DD2E94">
        <w:rPr>
          <w:rFonts w:ascii="Arial" w:hAnsi="Arial" w:cs="Arial"/>
          <w:sz w:val="24"/>
          <w:szCs w:val="24"/>
          <w:lang w:val="en-US"/>
        </w:rPr>
        <w:t xml:space="preserve">e repeated </w:t>
      </w:r>
      <w:r w:rsidRPr="00DD2E94">
        <w:rPr>
          <w:rFonts w:ascii="Arial" w:hAnsi="Arial" w:cs="Arial"/>
          <w:sz w:val="24"/>
          <w:szCs w:val="24"/>
          <w:lang w:val="en-US"/>
        </w:rPr>
        <w:t xml:space="preserve">the swelling assay </w:t>
      </w:r>
      <w:r w:rsidR="006908A5">
        <w:rPr>
          <w:rFonts w:ascii="Arial" w:hAnsi="Arial" w:cs="Arial"/>
          <w:sz w:val="24"/>
          <w:szCs w:val="24"/>
          <w:lang w:val="en-US"/>
        </w:rPr>
        <w:t xml:space="preserve">at elevated temperature </w:t>
      </w:r>
      <w:r w:rsidR="0086560F" w:rsidRPr="00DD2E94">
        <w:rPr>
          <w:rFonts w:ascii="Arial" w:hAnsi="Arial" w:cs="Arial"/>
          <w:sz w:val="24"/>
          <w:szCs w:val="24"/>
          <w:lang w:val="en-US"/>
        </w:rPr>
        <w:t xml:space="preserve">and the reaction </w:t>
      </w:r>
      <w:r w:rsidRPr="00DD2E94">
        <w:rPr>
          <w:rFonts w:ascii="Arial" w:hAnsi="Arial" w:cs="Arial"/>
          <w:sz w:val="24"/>
          <w:szCs w:val="24"/>
          <w:lang w:val="en-US"/>
        </w:rPr>
        <w:t xml:space="preserve">was stopped </w:t>
      </w:r>
      <w:r w:rsidR="008E6781">
        <w:rPr>
          <w:rFonts w:ascii="Arial" w:hAnsi="Arial" w:cs="Arial"/>
          <w:sz w:val="24"/>
          <w:szCs w:val="24"/>
          <w:lang w:val="en-US"/>
        </w:rPr>
        <w:t>at</w:t>
      </w:r>
      <w:r w:rsidRPr="00DD2E94">
        <w:rPr>
          <w:rFonts w:ascii="Arial" w:hAnsi="Arial" w:cs="Arial"/>
          <w:sz w:val="24"/>
          <w:szCs w:val="24"/>
          <w:lang w:val="en-US"/>
        </w:rPr>
        <w:t xml:space="preserve"> different times</w:t>
      </w:r>
      <w:r w:rsidR="0086560F" w:rsidRPr="00DD2E94">
        <w:rPr>
          <w:rFonts w:ascii="Arial" w:hAnsi="Arial" w:cs="Arial"/>
          <w:sz w:val="24"/>
          <w:szCs w:val="24"/>
          <w:lang w:val="en-US"/>
        </w:rPr>
        <w:t>-points</w:t>
      </w:r>
      <w:r w:rsidRPr="00DD2E94">
        <w:rPr>
          <w:rFonts w:ascii="Arial" w:hAnsi="Arial" w:cs="Arial"/>
          <w:sz w:val="24"/>
          <w:szCs w:val="24"/>
          <w:lang w:val="en-US"/>
        </w:rPr>
        <w:t xml:space="preserve"> by putting mi</w:t>
      </w:r>
      <w:r w:rsidR="0086560F" w:rsidRPr="00DD2E94">
        <w:rPr>
          <w:rFonts w:ascii="Arial" w:hAnsi="Arial" w:cs="Arial"/>
          <w:sz w:val="24"/>
          <w:szCs w:val="24"/>
          <w:lang w:val="en-US"/>
        </w:rPr>
        <w:t>tochondria on ice and immediate</w:t>
      </w:r>
      <w:r w:rsidR="008E6781">
        <w:rPr>
          <w:rFonts w:ascii="Arial" w:hAnsi="Arial" w:cs="Arial"/>
          <w:sz w:val="24"/>
          <w:szCs w:val="24"/>
          <w:lang w:val="en-US"/>
        </w:rPr>
        <w:t>ly</w:t>
      </w:r>
      <w:r w:rsidRPr="00DD2E94">
        <w:rPr>
          <w:rFonts w:ascii="Arial" w:hAnsi="Arial" w:cs="Arial"/>
          <w:sz w:val="24"/>
          <w:szCs w:val="24"/>
          <w:lang w:val="en-US"/>
        </w:rPr>
        <w:t xml:space="preserve"> extracti</w:t>
      </w:r>
      <w:r w:rsidR="0086560F" w:rsidRPr="00DD2E94">
        <w:rPr>
          <w:rFonts w:ascii="Arial" w:hAnsi="Arial" w:cs="Arial"/>
          <w:sz w:val="24"/>
          <w:szCs w:val="24"/>
          <w:lang w:val="en-US"/>
        </w:rPr>
        <w:t>n</w:t>
      </w:r>
      <w:r w:rsidR="008E6781">
        <w:rPr>
          <w:rFonts w:ascii="Arial" w:hAnsi="Arial" w:cs="Arial"/>
          <w:sz w:val="24"/>
          <w:szCs w:val="24"/>
          <w:lang w:val="en-US"/>
        </w:rPr>
        <w:t>g</w:t>
      </w:r>
      <w:r w:rsidR="0086560F" w:rsidRPr="00DD2E94">
        <w:rPr>
          <w:rFonts w:ascii="Arial" w:hAnsi="Arial" w:cs="Arial"/>
          <w:sz w:val="24"/>
          <w:szCs w:val="24"/>
          <w:lang w:val="en-US"/>
        </w:rPr>
        <w:t xml:space="preserve"> ATP synthase</w:t>
      </w:r>
      <w:r w:rsidRPr="00DD2E94">
        <w:rPr>
          <w:rFonts w:ascii="Arial" w:hAnsi="Arial" w:cs="Arial"/>
          <w:sz w:val="24"/>
          <w:szCs w:val="24"/>
          <w:lang w:val="en-US"/>
        </w:rPr>
        <w:t xml:space="preserve"> </w:t>
      </w:r>
      <w:r w:rsidR="008E6781">
        <w:rPr>
          <w:rFonts w:ascii="Arial" w:hAnsi="Arial" w:cs="Arial"/>
          <w:sz w:val="24"/>
          <w:szCs w:val="24"/>
          <w:lang w:val="en-US"/>
        </w:rPr>
        <w:t xml:space="preserve">complexes for BN-PAGE analysis </w:t>
      </w:r>
      <w:r w:rsidR="009F2A44" w:rsidRPr="00DD2E94">
        <w:rPr>
          <w:rFonts w:ascii="Arial" w:hAnsi="Arial" w:cs="Arial"/>
          <w:sz w:val="24"/>
          <w:szCs w:val="24"/>
          <w:lang w:val="en-US"/>
        </w:rPr>
        <w:t xml:space="preserve">(Fig. </w:t>
      </w:r>
      <w:r w:rsidR="00DD2E94">
        <w:rPr>
          <w:rFonts w:ascii="Arial" w:hAnsi="Arial" w:cs="Arial"/>
          <w:sz w:val="24"/>
          <w:szCs w:val="24"/>
          <w:lang w:val="en-US"/>
        </w:rPr>
        <w:t>6</w:t>
      </w:r>
      <w:r w:rsidR="009F2A44" w:rsidRPr="00DD2E94">
        <w:rPr>
          <w:rFonts w:ascii="Arial" w:hAnsi="Arial" w:cs="Arial"/>
          <w:sz w:val="24"/>
          <w:szCs w:val="24"/>
          <w:lang w:val="en-US"/>
        </w:rPr>
        <w:t>B)</w:t>
      </w:r>
      <w:r w:rsidR="00DD2E94" w:rsidRPr="00DD2E94">
        <w:rPr>
          <w:rFonts w:ascii="Arial" w:hAnsi="Arial" w:cs="Arial"/>
          <w:sz w:val="24"/>
          <w:szCs w:val="24"/>
          <w:lang w:val="en-US"/>
        </w:rPr>
        <w:t>.</w:t>
      </w:r>
      <w:r w:rsidR="009F2A44" w:rsidRPr="00DD2E94">
        <w:rPr>
          <w:rFonts w:ascii="Arial" w:hAnsi="Arial" w:cs="Arial"/>
          <w:sz w:val="24"/>
          <w:szCs w:val="24"/>
          <w:lang w:val="en-US"/>
        </w:rPr>
        <w:t xml:space="preserve"> </w:t>
      </w:r>
      <w:r w:rsidR="008E6781">
        <w:rPr>
          <w:rFonts w:ascii="Arial" w:hAnsi="Arial" w:cs="Arial"/>
          <w:sz w:val="24"/>
          <w:szCs w:val="24"/>
          <w:lang w:val="en-US"/>
        </w:rPr>
        <w:t>O</w:t>
      </w:r>
      <w:r w:rsidRPr="005000B0">
        <w:rPr>
          <w:rFonts w:ascii="Arial" w:hAnsi="Arial" w:cs="Arial"/>
          <w:sz w:val="24"/>
          <w:szCs w:val="24"/>
          <w:lang w:val="en-US"/>
        </w:rPr>
        <w:t xml:space="preserve">nly strains with different </w:t>
      </w:r>
      <w:r w:rsidR="0086560F">
        <w:rPr>
          <w:rFonts w:ascii="Arial" w:hAnsi="Arial" w:cs="Arial"/>
          <w:sz w:val="24"/>
          <w:szCs w:val="24"/>
          <w:lang w:val="en-US"/>
        </w:rPr>
        <w:t>PTP</w:t>
      </w:r>
      <w:r w:rsidRPr="005000B0">
        <w:rPr>
          <w:rFonts w:ascii="Arial" w:hAnsi="Arial" w:cs="Arial"/>
          <w:sz w:val="24"/>
          <w:szCs w:val="24"/>
          <w:lang w:val="en-US"/>
        </w:rPr>
        <w:t xml:space="preserve"> opening time compar</w:t>
      </w:r>
      <w:r w:rsidR="008173F2" w:rsidRPr="005000B0">
        <w:rPr>
          <w:rFonts w:ascii="Arial" w:hAnsi="Arial" w:cs="Arial"/>
          <w:sz w:val="24"/>
          <w:szCs w:val="24"/>
          <w:lang w:val="en-US"/>
        </w:rPr>
        <w:t>ed</w:t>
      </w:r>
      <w:r w:rsidRPr="005000B0">
        <w:rPr>
          <w:rFonts w:ascii="Arial" w:hAnsi="Arial" w:cs="Arial"/>
          <w:sz w:val="24"/>
          <w:szCs w:val="24"/>
          <w:lang w:val="en-US"/>
        </w:rPr>
        <w:t xml:space="preserve"> to control mitochondria were </w:t>
      </w:r>
      <w:r w:rsidR="008E6781">
        <w:rPr>
          <w:rFonts w:ascii="Arial" w:hAnsi="Arial" w:cs="Arial"/>
          <w:sz w:val="24"/>
          <w:szCs w:val="24"/>
          <w:lang w:val="en-US"/>
        </w:rPr>
        <w:t xml:space="preserve">picked for </w:t>
      </w:r>
      <w:r w:rsidRPr="005000B0">
        <w:rPr>
          <w:rFonts w:ascii="Arial" w:hAnsi="Arial" w:cs="Arial"/>
          <w:sz w:val="24"/>
          <w:szCs w:val="24"/>
          <w:lang w:val="en-US"/>
        </w:rPr>
        <w:t>analy</w:t>
      </w:r>
      <w:r w:rsidR="008E6781">
        <w:rPr>
          <w:rFonts w:ascii="Arial" w:hAnsi="Arial" w:cs="Arial"/>
          <w:sz w:val="24"/>
          <w:szCs w:val="24"/>
          <w:lang w:val="en-US"/>
        </w:rPr>
        <w:t>sis</w:t>
      </w:r>
      <w:r w:rsidRPr="005000B0">
        <w:rPr>
          <w:rFonts w:ascii="Arial" w:hAnsi="Arial" w:cs="Arial"/>
          <w:sz w:val="24"/>
          <w:szCs w:val="24"/>
          <w:lang w:val="en-US"/>
        </w:rPr>
        <w:t xml:space="preserve"> - </w:t>
      </w:r>
      <w:r w:rsidRPr="005000B0">
        <w:rPr>
          <w:rFonts w:ascii="Arial" w:hAnsi="Arial" w:cs="Arial"/>
          <w:i/>
          <w:sz w:val="24"/>
          <w:szCs w:val="24"/>
          <w:lang w:val="en-US"/>
        </w:rPr>
        <w:t>atp6-K90E</w:t>
      </w:r>
      <w:r w:rsidRPr="005000B0">
        <w:rPr>
          <w:rFonts w:ascii="Arial" w:hAnsi="Arial" w:cs="Arial"/>
          <w:sz w:val="24"/>
          <w:szCs w:val="24"/>
          <w:lang w:val="en-US"/>
        </w:rPr>
        <w:t xml:space="preserve"> and </w:t>
      </w:r>
      <w:r w:rsidRPr="005000B0">
        <w:rPr>
          <w:rFonts w:ascii="Arial" w:hAnsi="Arial" w:cs="Arial"/>
          <w:i/>
          <w:sz w:val="24"/>
          <w:szCs w:val="24"/>
          <w:lang w:val="en-US"/>
        </w:rPr>
        <w:t>atp6-P163S OM45-GFP</w:t>
      </w:r>
      <w:r w:rsidR="008E6781">
        <w:rPr>
          <w:rFonts w:ascii="Arial" w:hAnsi="Arial" w:cs="Arial"/>
          <w:sz w:val="24"/>
          <w:szCs w:val="24"/>
          <w:lang w:val="en-US"/>
        </w:rPr>
        <w:t>, in order to guarantee fast processing of samples during the same experiment.</w:t>
      </w:r>
      <w:r w:rsidRPr="005000B0">
        <w:rPr>
          <w:rFonts w:ascii="Arial" w:hAnsi="Arial" w:cs="Arial"/>
          <w:sz w:val="24"/>
          <w:szCs w:val="24"/>
          <w:lang w:val="en-US"/>
        </w:rPr>
        <w:t xml:space="preserve"> </w:t>
      </w:r>
      <w:r w:rsidR="007D3A5B" w:rsidRPr="005000B0">
        <w:rPr>
          <w:rFonts w:ascii="Arial" w:hAnsi="Arial" w:cs="Arial"/>
          <w:sz w:val="24"/>
          <w:szCs w:val="24"/>
          <w:lang w:val="en-US"/>
        </w:rPr>
        <w:t xml:space="preserve">The strong induction of the oligomerization of ATP synthase is </w:t>
      </w:r>
      <w:r w:rsidR="007D3A5B">
        <w:rPr>
          <w:rFonts w:ascii="Arial" w:hAnsi="Arial" w:cs="Arial"/>
          <w:sz w:val="24"/>
          <w:szCs w:val="24"/>
          <w:lang w:val="en-US"/>
        </w:rPr>
        <w:t>already evident</w:t>
      </w:r>
      <w:r w:rsidR="007D3A5B" w:rsidRPr="005000B0">
        <w:rPr>
          <w:rFonts w:ascii="Arial" w:hAnsi="Arial" w:cs="Arial"/>
          <w:sz w:val="24"/>
          <w:szCs w:val="24"/>
          <w:lang w:val="en-US"/>
        </w:rPr>
        <w:t xml:space="preserve"> 30 s after calcium addition</w:t>
      </w:r>
      <w:r w:rsidR="007D3A5B">
        <w:rPr>
          <w:rFonts w:ascii="Arial" w:hAnsi="Arial" w:cs="Arial"/>
          <w:sz w:val="24"/>
          <w:szCs w:val="24"/>
          <w:lang w:val="en-US"/>
        </w:rPr>
        <w:t xml:space="preserve"> in wild type mitochondria</w:t>
      </w:r>
      <w:r w:rsidR="007D3A5B" w:rsidRPr="009F2A44">
        <w:rPr>
          <w:rFonts w:ascii="Arial" w:hAnsi="Arial" w:cs="Arial"/>
          <w:sz w:val="24"/>
          <w:szCs w:val="24"/>
          <w:lang w:val="en-US"/>
        </w:rPr>
        <w:t>.</w:t>
      </w:r>
      <w:r w:rsidR="007D3A5B">
        <w:rPr>
          <w:rFonts w:ascii="Arial" w:hAnsi="Arial" w:cs="Arial"/>
          <w:sz w:val="24"/>
          <w:szCs w:val="24"/>
          <w:lang w:val="en-US"/>
        </w:rPr>
        <w:t xml:space="preserve"> </w:t>
      </w:r>
      <w:r w:rsidRPr="005000B0">
        <w:rPr>
          <w:rFonts w:ascii="Arial" w:hAnsi="Arial" w:cs="Arial"/>
          <w:sz w:val="24"/>
          <w:szCs w:val="24"/>
          <w:lang w:val="en-US"/>
        </w:rPr>
        <w:t xml:space="preserve">As expected, in the </w:t>
      </w:r>
      <w:r w:rsidRPr="005000B0">
        <w:rPr>
          <w:rFonts w:ascii="Arial" w:hAnsi="Arial" w:cs="Arial"/>
          <w:i/>
          <w:sz w:val="24"/>
          <w:szCs w:val="24"/>
          <w:lang w:val="en-US"/>
        </w:rPr>
        <w:t>atp6-K90E</w:t>
      </w:r>
      <w:r w:rsidRPr="005000B0">
        <w:rPr>
          <w:rFonts w:ascii="Arial" w:hAnsi="Arial" w:cs="Arial"/>
          <w:sz w:val="24"/>
          <w:szCs w:val="24"/>
          <w:lang w:val="en-US"/>
        </w:rPr>
        <w:t xml:space="preserve"> single mutant mitochondria the induction of dimerization/oligomerization of ATP synthase by calcium ions was faster than in control mitochondria, whereas in the double </w:t>
      </w:r>
      <w:r w:rsidRPr="005000B0">
        <w:rPr>
          <w:rFonts w:ascii="Arial" w:hAnsi="Arial" w:cs="Arial"/>
          <w:i/>
          <w:sz w:val="24"/>
          <w:szCs w:val="24"/>
          <w:lang w:val="en-US"/>
        </w:rPr>
        <w:t>atp6-P163S OM45-GFP</w:t>
      </w:r>
      <w:r w:rsidRPr="005000B0">
        <w:rPr>
          <w:rFonts w:ascii="Arial" w:hAnsi="Arial" w:cs="Arial"/>
          <w:sz w:val="24"/>
          <w:szCs w:val="24"/>
          <w:lang w:val="en-US"/>
        </w:rPr>
        <w:t xml:space="preserve"> mutant mitochondria it was slower (Fig</w:t>
      </w:r>
      <w:r w:rsidR="00BB2C4D" w:rsidRPr="005000B0">
        <w:rPr>
          <w:rFonts w:ascii="Arial" w:hAnsi="Arial" w:cs="Arial"/>
          <w:sz w:val="24"/>
          <w:szCs w:val="24"/>
          <w:lang w:val="en-US"/>
        </w:rPr>
        <w:t>.</w:t>
      </w:r>
      <w:r w:rsidRPr="005000B0">
        <w:rPr>
          <w:rFonts w:ascii="Arial" w:hAnsi="Arial" w:cs="Arial"/>
          <w:sz w:val="24"/>
          <w:szCs w:val="24"/>
          <w:lang w:val="en-US"/>
        </w:rPr>
        <w:t xml:space="preserve"> </w:t>
      </w:r>
      <w:r w:rsidR="0086560F">
        <w:rPr>
          <w:rFonts w:ascii="Arial" w:hAnsi="Arial" w:cs="Arial"/>
          <w:sz w:val="24"/>
          <w:szCs w:val="24"/>
          <w:lang w:val="en-US"/>
        </w:rPr>
        <w:t>7</w:t>
      </w:r>
      <w:r w:rsidRPr="005000B0">
        <w:rPr>
          <w:rFonts w:ascii="Arial" w:hAnsi="Arial" w:cs="Arial"/>
          <w:sz w:val="24"/>
          <w:szCs w:val="24"/>
          <w:lang w:val="en-US"/>
        </w:rPr>
        <w:t xml:space="preserve">). </w:t>
      </w:r>
      <w:hyperlink w:anchor="_ENREF_68">
        <w:r w:rsidR="0013096B">
          <w:rPr>
            <w:rFonts w:ascii="Arial" w:hAnsi="Arial" w:cs="Arial"/>
            <w:sz w:val="24"/>
            <w:szCs w:val="24"/>
            <w:lang w:val="en-US"/>
          </w:rPr>
          <w:t>Furthermore, a differen</w:t>
        </w:r>
        <w:r w:rsidRPr="009F2A44">
          <w:rPr>
            <w:rFonts w:ascii="Arial" w:hAnsi="Arial" w:cs="Arial"/>
            <w:sz w:val="24"/>
            <w:szCs w:val="24"/>
            <w:lang w:val="en-US"/>
          </w:rPr>
          <w:t xml:space="preserve">t ratio of dimers and oligomers to monomers was observed in mutants. In single </w:t>
        </w:r>
      </w:hyperlink>
      <w:r w:rsidRPr="005000B0">
        <w:rPr>
          <w:rFonts w:ascii="Arial" w:hAnsi="Arial" w:cs="Arial"/>
          <w:i/>
          <w:sz w:val="24"/>
          <w:szCs w:val="24"/>
          <w:lang w:val="en-US"/>
        </w:rPr>
        <w:t>atp6-K90E</w:t>
      </w:r>
      <w:r w:rsidRPr="005000B0">
        <w:rPr>
          <w:rFonts w:ascii="Arial" w:hAnsi="Arial" w:cs="Arial"/>
          <w:sz w:val="24"/>
          <w:szCs w:val="24"/>
          <w:lang w:val="en-US"/>
        </w:rPr>
        <w:t xml:space="preserve"> mutant</w:t>
      </w:r>
      <w:r w:rsidR="00F71853">
        <w:rPr>
          <w:rFonts w:ascii="Arial" w:hAnsi="Arial" w:cs="Arial"/>
          <w:sz w:val="24"/>
          <w:szCs w:val="24"/>
          <w:lang w:val="en-US"/>
        </w:rPr>
        <w:t>,</w:t>
      </w:r>
      <w:r w:rsidRPr="005000B0">
        <w:rPr>
          <w:rFonts w:ascii="Arial" w:hAnsi="Arial" w:cs="Arial"/>
          <w:sz w:val="24"/>
          <w:szCs w:val="24"/>
          <w:lang w:val="en-US"/>
        </w:rPr>
        <w:t xml:space="preserve"> more dimeric</w:t>
      </w:r>
      <w:r w:rsidR="0013096B">
        <w:rPr>
          <w:rFonts w:ascii="Arial" w:hAnsi="Arial" w:cs="Arial"/>
          <w:sz w:val="24"/>
          <w:szCs w:val="24"/>
          <w:lang w:val="en-US"/>
        </w:rPr>
        <w:t xml:space="preserve"> and mainly </w:t>
      </w:r>
      <w:r w:rsidRPr="005000B0">
        <w:rPr>
          <w:rFonts w:ascii="Arial" w:hAnsi="Arial" w:cs="Arial"/>
          <w:sz w:val="24"/>
          <w:szCs w:val="24"/>
          <w:lang w:val="en-US"/>
        </w:rPr>
        <w:t xml:space="preserve">oligomeric forms were present after 30s </w:t>
      </w:r>
      <w:r w:rsidR="00B94F53">
        <w:rPr>
          <w:rFonts w:ascii="Arial" w:hAnsi="Arial" w:cs="Arial"/>
          <w:sz w:val="24"/>
          <w:szCs w:val="24"/>
          <w:lang w:val="en-US"/>
        </w:rPr>
        <w:t>un</w:t>
      </w:r>
      <w:r w:rsidRPr="005000B0">
        <w:rPr>
          <w:rFonts w:ascii="Arial" w:hAnsi="Arial" w:cs="Arial"/>
          <w:sz w:val="24"/>
          <w:szCs w:val="24"/>
          <w:lang w:val="en-US"/>
        </w:rPr>
        <w:t xml:space="preserve">til 2.5 minutes from the start of the reaction. In particular there is more oligomers in that mutant. At the </w:t>
      </w:r>
      <w:r w:rsidR="0013096B" w:rsidRPr="005000B0">
        <w:rPr>
          <w:rFonts w:ascii="Arial" w:hAnsi="Arial" w:cs="Arial"/>
          <w:sz w:val="24"/>
          <w:szCs w:val="24"/>
          <w:lang w:val="en-US"/>
        </w:rPr>
        <w:t xml:space="preserve">5 minutes </w:t>
      </w:r>
      <w:r w:rsidRPr="005000B0">
        <w:rPr>
          <w:rFonts w:ascii="Arial" w:hAnsi="Arial" w:cs="Arial"/>
          <w:sz w:val="24"/>
          <w:szCs w:val="24"/>
          <w:lang w:val="en-US"/>
        </w:rPr>
        <w:t>time point</w:t>
      </w:r>
      <w:r w:rsidR="0013096B">
        <w:rPr>
          <w:rFonts w:ascii="Arial" w:hAnsi="Arial" w:cs="Arial"/>
          <w:sz w:val="24"/>
          <w:szCs w:val="24"/>
          <w:lang w:val="en-US"/>
        </w:rPr>
        <w:t>,</w:t>
      </w:r>
      <w:r w:rsidRPr="005000B0">
        <w:rPr>
          <w:rFonts w:ascii="Arial" w:hAnsi="Arial" w:cs="Arial"/>
          <w:sz w:val="24"/>
          <w:szCs w:val="24"/>
          <w:lang w:val="en-US"/>
        </w:rPr>
        <w:t xml:space="preserve"> the same ratio for the mutant and wild type control was </w:t>
      </w:r>
      <w:r w:rsidR="0013096B">
        <w:rPr>
          <w:rFonts w:ascii="Arial" w:hAnsi="Arial" w:cs="Arial"/>
          <w:sz w:val="24"/>
          <w:szCs w:val="24"/>
          <w:lang w:val="en-US"/>
        </w:rPr>
        <w:t>reached</w:t>
      </w:r>
      <w:r w:rsidRPr="005000B0">
        <w:rPr>
          <w:rFonts w:ascii="Arial" w:hAnsi="Arial" w:cs="Arial"/>
          <w:sz w:val="24"/>
          <w:szCs w:val="24"/>
          <w:lang w:val="en-US"/>
        </w:rPr>
        <w:t xml:space="preserve">. This </w:t>
      </w:r>
      <w:r w:rsidR="00EF6BB3">
        <w:rPr>
          <w:rFonts w:ascii="Arial" w:hAnsi="Arial" w:cs="Arial"/>
          <w:sz w:val="24"/>
          <w:szCs w:val="24"/>
          <w:lang w:val="en-US"/>
        </w:rPr>
        <w:t>i</w:t>
      </w:r>
      <w:r w:rsidRPr="005000B0">
        <w:rPr>
          <w:rFonts w:ascii="Arial" w:hAnsi="Arial" w:cs="Arial"/>
          <w:sz w:val="24"/>
          <w:szCs w:val="24"/>
          <w:lang w:val="en-US"/>
        </w:rPr>
        <w:t xml:space="preserve">s </w:t>
      </w:r>
      <w:r w:rsidR="00EF6BB3">
        <w:rPr>
          <w:rFonts w:ascii="Arial" w:hAnsi="Arial" w:cs="Arial"/>
          <w:sz w:val="24"/>
          <w:szCs w:val="24"/>
          <w:lang w:val="en-US"/>
        </w:rPr>
        <w:t xml:space="preserve">consistent with the </w:t>
      </w:r>
      <w:r w:rsidRPr="005000B0">
        <w:rPr>
          <w:rFonts w:ascii="Arial" w:hAnsi="Arial" w:cs="Arial"/>
          <w:sz w:val="24"/>
          <w:szCs w:val="24"/>
          <w:lang w:val="en-US"/>
        </w:rPr>
        <w:t xml:space="preserve">faster </w:t>
      </w:r>
      <w:r w:rsidR="0086560F">
        <w:rPr>
          <w:rFonts w:ascii="Arial" w:hAnsi="Arial" w:cs="Arial"/>
          <w:sz w:val="24"/>
          <w:szCs w:val="24"/>
          <w:lang w:val="en-US"/>
        </w:rPr>
        <w:t>PTP</w:t>
      </w:r>
      <w:r w:rsidRPr="005000B0">
        <w:rPr>
          <w:rFonts w:ascii="Arial" w:hAnsi="Arial" w:cs="Arial"/>
          <w:sz w:val="24"/>
          <w:szCs w:val="24"/>
          <w:lang w:val="en-US"/>
        </w:rPr>
        <w:t xml:space="preserve"> induction </w:t>
      </w:r>
      <w:r w:rsidR="00EF6BB3">
        <w:rPr>
          <w:rFonts w:ascii="Arial" w:hAnsi="Arial" w:cs="Arial"/>
          <w:sz w:val="24"/>
          <w:szCs w:val="24"/>
          <w:lang w:val="en-US"/>
        </w:rPr>
        <w:t xml:space="preserve">observed </w:t>
      </w:r>
      <w:r w:rsidRPr="005000B0">
        <w:rPr>
          <w:rFonts w:ascii="Arial" w:hAnsi="Arial" w:cs="Arial"/>
          <w:sz w:val="24"/>
          <w:szCs w:val="24"/>
          <w:lang w:val="en-US"/>
        </w:rPr>
        <w:t>in th</w:t>
      </w:r>
      <w:r w:rsidR="00EF6BB3">
        <w:rPr>
          <w:rFonts w:ascii="Arial" w:hAnsi="Arial" w:cs="Arial"/>
          <w:sz w:val="24"/>
          <w:szCs w:val="24"/>
          <w:lang w:val="en-US"/>
        </w:rPr>
        <w:t>is</w:t>
      </w:r>
      <w:r w:rsidRPr="005000B0">
        <w:rPr>
          <w:rFonts w:ascii="Arial" w:hAnsi="Arial" w:cs="Arial"/>
          <w:sz w:val="24"/>
          <w:szCs w:val="24"/>
          <w:lang w:val="en-US"/>
        </w:rPr>
        <w:t xml:space="preserve"> mutant (Fig</w:t>
      </w:r>
      <w:r w:rsidR="00BB2C4D" w:rsidRPr="005000B0">
        <w:rPr>
          <w:rFonts w:ascii="Arial" w:hAnsi="Arial" w:cs="Arial"/>
          <w:sz w:val="24"/>
          <w:szCs w:val="24"/>
          <w:lang w:val="en-US"/>
        </w:rPr>
        <w:t>.</w:t>
      </w:r>
      <w:r w:rsidRPr="005000B0">
        <w:rPr>
          <w:rFonts w:ascii="Arial" w:hAnsi="Arial" w:cs="Arial"/>
          <w:sz w:val="24"/>
          <w:szCs w:val="24"/>
          <w:lang w:val="en-US"/>
        </w:rPr>
        <w:t xml:space="preserve"> </w:t>
      </w:r>
      <w:r w:rsidR="0086560F">
        <w:rPr>
          <w:rFonts w:ascii="Arial" w:hAnsi="Arial" w:cs="Arial"/>
          <w:sz w:val="24"/>
          <w:szCs w:val="24"/>
          <w:lang w:val="en-US"/>
        </w:rPr>
        <w:t>6</w:t>
      </w:r>
      <w:r w:rsidRPr="005000B0">
        <w:rPr>
          <w:rFonts w:ascii="Arial" w:hAnsi="Arial" w:cs="Arial"/>
          <w:sz w:val="24"/>
          <w:szCs w:val="24"/>
          <w:lang w:val="en-US"/>
        </w:rPr>
        <w:t xml:space="preserve">B, </w:t>
      </w:r>
      <w:r w:rsidR="00A9069D">
        <w:rPr>
          <w:rFonts w:ascii="Arial" w:hAnsi="Arial" w:cs="Arial"/>
          <w:sz w:val="24"/>
          <w:szCs w:val="24"/>
          <w:lang w:val="en-US"/>
        </w:rPr>
        <w:t>S</w:t>
      </w:r>
      <w:r w:rsidR="0086560F">
        <w:rPr>
          <w:rFonts w:ascii="Arial" w:hAnsi="Arial" w:cs="Arial"/>
          <w:sz w:val="24"/>
          <w:szCs w:val="24"/>
          <w:lang w:val="en-US"/>
        </w:rPr>
        <w:t>4</w:t>
      </w:r>
      <w:r w:rsidR="00A9069D">
        <w:rPr>
          <w:rFonts w:ascii="Arial" w:hAnsi="Arial" w:cs="Arial"/>
          <w:sz w:val="24"/>
          <w:szCs w:val="24"/>
          <w:lang w:val="en-US"/>
        </w:rPr>
        <w:t>B</w:t>
      </w:r>
      <w:r w:rsidR="0086560F">
        <w:rPr>
          <w:rFonts w:ascii="Arial" w:hAnsi="Arial" w:cs="Arial"/>
          <w:sz w:val="24"/>
          <w:szCs w:val="24"/>
          <w:lang w:val="en-US"/>
        </w:rPr>
        <w:t xml:space="preserve"> </w:t>
      </w:r>
      <w:r w:rsidRPr="005000B0">
        <w:rPr>
          <w:rFonts w:ascii="Arial" w:hAnsi="Arial" w:cs="Arial"/>
          <w:sz w:val="24"/>
          <w:szCs w:val="24"/>
          <w:lang w:val="en-US"/>
        </w:rPr>
        <w:t xml:space="preserve">right panel, green line). Conversely, in the double mutant </w:t>
      </w:r>
      <w:r w:rsidRPr="005000B0">
        <w:rPr>
          <w:rFonts w:ascii="Arial" w:hAnsi="Arial" w:cs="Arial"/>
          <w:i/>
          <w:sz w:val="24"/>
          <w:szCs w:val="24"/>
          <w:lang w:val="en-US"/>
        </w:rPr>
        <w:t>atp6-P163S OM45-GFP</w:t>
      </w:r>
      <w:r w:rsidRPr="005000B0">
        <w:rPr>
          <w:rFonts w:ascii="Arial" w:hAnsi="Arial" w:cs="Arial"/>
          <w:sz w:val="24"/>
          <w:szCs w:val="24"/>
          <w:lang w:val="en-US"/>
        </w:rPr>
        <w:t xml:space="preserve"> </w:t>
      </w:r>
      <w:r w:rsidR="00EF6BB3">
        <w:rPr>
          <w:rFonts w:ascii="Arial" w:hAnsi="Arial" w:cs="Arial"/>
          <w:sz w:val="24"/>
          <w:szCs w:val="24"/>
          <w:lang w:val="en-US"/>
        </w:rPr>
        <w:t>the appearance of</w:t>
      </w:r>
      <w:r w:rsidR="00EF6BB3" w:rsidRPr="005000B0">
        <w:rPr>
          <w:rFonts w:ascii="Arial" w:hAnsi="Arial" w:cs="Arial"/>
          <w:sz w:val="24"/>
          <w:szCs w:val="24"/>
          <w:lang w:val="en-US"/>
        </w:rPr>
        <w:t xml:space="preserve"> dimers/oligomers </w:t>
      </w:r>
      <w:r w:rsidR="00EF6BB3">
        <w:rPr>
          <w:rFonts w:ascii="Arial" w:hAnsi="Arial" w:cs="Arial"/>
          <w:sz w:val="24"/>
          <w:szCs w:val="24"/>
          <w:lang w:val="en-US"/>
        </w:rPr>
        <w:t xml:space="preserve">was slower </w:t>
      </w:r>
      <w:r w:rsidR="00EF6BB3" w:rsidRPr="005000B0">
        <w:rPr>
          <w:rFonts w:ascii="Arial" w:hAnsi="Arial" w:cs="Arial"/>
          <w:sz w:val="24"/>
          <w:szCs w:val="24"/>
          <w:lang w:val="en-US"/>
        </w:rPr>
        <w:t>in comparison to wild type mitochondria</w:t>
      </w:r>
      <w:r w:rsidR="00EF6BB3">
        <w:rPr>
          <w:rFonts w:ascii="Arial" w:hAnsi="Arial" w:cs="Arial"/>
          <w:sz w:val="24"/>
          <w:szCs w:val="24"/>
          <w:lang w:val="en-US"/>
        </w:rPr>
        <w:t xml:space="preserve"> </w:t>
      </w:r>
      <w:r w:rsidR="00EF6BB3">
        <w:rPr>
          <w:rFonts w:ascii="Arial" w:hAnsi="Arial" w:cs="Arial"/>
          <w:sz w:val="24"/>
          <w:szCs w:val="24"/>
          <w:lang w:val="en-US"/>
        </w:rPr>
        <w:lastRenderedPageBreak/>
        <w:t>(Fig. 7);</w:t>
      </w:r>
      <w:r w:rsidR="00EF6BB3" w:rsidRPr="005000B0">
        <w:rPr>
          <w:rFonts w:ascii="Arial" w:hAnsi="Arial" w:cs="Arial"/>
          <w:sz w:val="24"/>
          <w:szCs w:val="24"/>
          <w:lang w:val="en-US"/>
        </w:rPr>
        <w:t xml:space="preserve"> </w:t>
      </w:r>
      <w:r w:rsidR="00EF6BB3">
        <w:rPr>
          <w:rFonts w:ascii="Arial" w:hAnsi="Arial" w:cs="Arial"/>
          <w:sz w:val="24"/>
          <w:szCs w:val="24"/>
          <w:lang w:val="en-US"/>
        </w:rPr>
        <w:t>again,</w:t>
      </w:r>
      <w:r w:rsidR="00EF6BB3" w:rsidRPr="005000B0">
        <w:rPr>
          <w:rFonts w:ascii="Arial" w:hAnsi="Arial" w:cs="Arial"/>
          <w:sz w:val="24"/>
          <w:szCs w:val="24"/>
          <w:lang w:val="en-US"/>
        </w:rPr>
        <w:t xml:space="preserve"> this correlates with </w:t>
      </w:r>
      <w:r w:rsidRPr="005000B0">
        <w:rPr>
          <w:rFonts w:ascii="Arial" w:hAnsi="Arial" w:cs="Arial"/>
          <w:sz w:val="24"/>
          <w:szCs w:val="24"/>
          <w:lang w:val="en-US"/>
        </w:rPr>
        <w:t xml:space="preserve">the </w:t>
      </w:r>
      <w:proofErr w:type="spellStart"/>
      <w:r w:rsidRPr="005000B0">
        <w:rPr>
          <w:rFonts w:ascii="Arial" w:hAnsi="Arial" w:cs="Arial"/>
          <w:sz w:val="24"/>
          <w:szCs w:val="24"/>
          <w:lang w:val="en-US"/>
        </w:rPr>
        <w:t>permeabilization</w:t>
      </w:r>
      <w:proofErr w:type="spellEnd"/>
      <w:r w:rsidRPr="005000B0">
        <w:rPr>
          <w:rFonts w:ascii="Arial" w:hAnsi="Arial" w:cs="Arial"/>
          <w:sz w:val="24"/>
          <w:szCs w:val="24"/>
          <w:lang w:val="en-US"/>
        </w:rPr>
        <w:t xml:space="preserve"> of mitochondrial outer membrane</w:t>
      </w:r>
      <w:r w:rsidR="00EF6BB3">
        <w:rPr>
          <w:rFonts w:ascii="Arial" w:hAnsi="Arial" w:cs="Arial"/>
          <w:sz w:val="24"/>
          <w:szCs w:val="24"/>
          <w:lang w:val="en-US"/>
        </w:rPr>
        <w:t>,</w:t>
      </w:r>
      <w:r w:rsidRPr="005000B0">
        <w:rPr>
          <w:rFonts w:ascii="Arial" w:hAnsi="Arial" w:cs="Arial"/>
          <w:sz w:val="24"/>
          <w:szCs w:val="24"/>
          <w:lang w:val="en-US"/>
        </w:rPr>
        <w:t xml:space="preserve"> </w:t>
      </w:r>
      <w:r w:rsidR="00EF6BB3">
        <w:rPr>
          <w:rFonts w:ascii="Arial" w:hAnsi="Arial" w:cs="Arial"/>
          <w:sz w:val="24"/>
          <w:szCs w:val="24"/>
          <w:lang w:val="en-US"/>
        </w:rPr>
        <w:t xml:space="preserve">which </w:t>
      </w:r>
      <w:r w:rsidRPr="005000B0">
        <w:rPr>
          <w:rFonts w:ascii="Arial" w:hAnsi="Arial" w:cs="Arial"/>
          <w:sz w:val="24"/>
          <w:szCs w:val="24"/>
          <w:lang w:val="en-US"/>
        </w:rPr>
        <w:t xml:space="preserve">only started after 5 minutes </w:t>
      </w:r>
      <w:r w:rsidR="00EF6BB3">
        <w:rPr>
          <w:rFonts w:ascii="Arial" w:hAnsi="Arial" w:cs="Arial"/>
          <w:sz w:val="24"/>
          <w:szCs w:val="24"/>
          <w:lang w:val="en-US"/>
        </w:rPr>
        <w:t xml:space="preserve">in this mutant </w:t>
      </w:r>
      <w:r w:rsidRPr="005000B0">
        <w:rPr>
          <w:rFonts w:ascii="Arial" w:hAnsi="Arial" w:cs="Arial"/>
          <w:sz w:val="24"/>
          <w:szCs w:val="24"/>
          <w:lang w:val="en-US"/>
        </w:rPr>
        <w:t>(Fig</w:t>
      </w:r>
      <w:r w:rsidR="00BB2C4D" w:rsidRPr="005000B0">
        <w:rPr>
          <w:rFonts w:ascii="Arial" w:hAnsi="Arial" w:cs="Arial"/>
          <w:sz w:val="24"/>
          <w:szCs w:val="24"/>
          <w:lang w:val="en-US"/>
        </w:rPr>
        <w:t>.</w:t>
      </w:r>
      <w:r w:rsidRPr="005000B0">
        <w:rPr>
          <w:rFonts w:ascii="Arial" w:hAnsi="Arial" w:cs="Arial"/>
          <w:sz w:val="24"/>
          <w:szCs w:val="24"/>
          <w:lang w:val="en-US"/>
        </w:rPr>
        <w:t xml:space="preserve"> </w:t>
      </w:r>
      <w:r w:rsidR="0086560F">
        <w:rPr>
          <w:rFonts w:ascii="Arial" w:hAnsi="Arial" w:cs="Arial"/>
          <w:sz w:val="24"/>
          <w:szCs w:val="24"/>
          <w:lang w:val="en-US"/>
        </w:rPr>
        <w:t>6</w:t>
      </w:r>
      <w:r w:rsidRPr="005000B0">
        <w:rPr>
          <w:rFonts w:ascii="Arial" w:hAnsi="Arial" w:cs="Arial"/>
          <w:sz w:val="24"/>
          <w:szCs w:val="24"/>
          <w:lang w:val="en-US"/>
        </w:rPr>
        <w:t xml:space="preserve">B, </w:t>
      </w:r>
      <w:r w:rsidR="00A9069D">
        <w:rPr>
          <w:rFonts w:ascii="Arial" w:hAnsi="Arial" w:cs="Arial"/>
          <w:sz w:val="24"/>
          <w:szCs w:val="24"/>
          <w:lang w:val="en-US"/>
        </w:rPr>
        <w:t>S</w:t>
      </w:r>
      <w:r w:rsidR="0086560F">
        <w:rPr>
          <w:rFonts w:ascii="Arial" w:hAnsi="Arial" w:cs="Arial"/>
          <w:sz w:val="24"/>
          <w:szCs w:val="24"/>
          <w:lang w:val="en-US"/>
        </w:rPr>
        <w:t>4</w:t>
      </w:r>
      <w:r w:rsidR="00A9069D">
        <w:rPr>
          <w:rFonts w:ascii="Arial" w:hAnsi="Arial" w:cs="Arial"/>
          <w:sz w:val="24"/>
          <w:szCs w:val="24"/>
          <w:lang w:val="en-US"/>
        </w:rPr>
        <w:t>B</w:t>
      </w:r>
      <w:r w:rsidR="0086560F" w:rsidRPr="005000B0">
        <w:rPr>
          <w:rFonts w:ascii="Arial" w:hAnsi="Arial" w:cs="Arial"/>
          <w:sz w:val="24"/>
          <w:szCs w:val="24"/>
          <w:lang w:val="en-US"/>
        </w:rPr>
        <w:t xml:space="preserve"> </w:t>
      </w:r>
      <w:r w:rsidRPr="005000B0">
        <w:rPr>
          <w:rFonts w:ascii="Arial" w:hAnsi="Arial" w:cs="Arial"/>
          <w:sz w:val="24"/>
          <w:szCs w:val="24"/>
          <w:lang w:val="en-US"/>
        </w:rPr>
        <w:t xml:space="preserve">right panel, light blue line). The ratio of dimers/oligomers to monomers was growing till 1 minute-time point in wild type mitochondria while </w:t>
      </w:r>
      <w:r w:rsidR="00764999">
        <w:rPr>
          <w:rFonts w:ascii="Arial" w:hAnsi="Arial" w:cs="Arial"/>
          <w:sz w:val="24"/>
          <w:szCs w:val="24"/>
          <w:lang w:val="en-US"/>
        </w:rPr>
        <w:t>un</w:t>
      </w:r>
      <w:r w:rsidR="00764999" w:rsidRPr="005000B0">
        <w:rPr>
          <w:rFonts w:ascii="Arial" w:hAnsi="Arial" w:cs="Arial"/>
          <w:sz w:val="24"/>
          <w:szCs w:val="24"/>
          <w:lang w:val="en-US"/>
        </w:rPr>
        <w:t>til</w:t>
      </w:r>
      <w:r w:rsidRPr="005000B0">
        <w:rPr>
          <w:rFonts w:ascii="Arial" w:hAnsi="Arial" w:cs="Arial"/>
          <w:sz w:val="24"/>
          <w:szCs w:val="24"/>
          <w:lang w:val="en-US"/>
        </w:rPr>
        <w:t xml:space="preserve"> 2.5 minutes-time point in the mutant mitochondria. </w:t>
      </w:r>
      <w:r w:rsidR="00970839" w:rsidRPr="00970839">
        <w:rPr>
          <w:rFonts w:ascii="Arial" w:hAnsi="Arial" w:cs="Arial"/>
          <w:sz w:val="24"/>
          <w:szCs w:val="24"/>
          <w:lang w:val="en-US"/>
        </w:rPr>
        <w:t xml:space="preserve">After reaching the maximum value this ratio dropped </w:t>
      </w:r>
      <w:r w:rsidR="00970839">
        <w:rPr>
          <w:rFonts w:ascii="Arial" w:hAnsi="Arial" w:cs="Arial"/>
          <w:sz w:val="24"/>
          <w:szCs w:val="24"/>
          <w:lang w:val="en-US"/>
        </w:rPr>
        <w:t>and a</w:t>
      </w:r>
      <w:r w:rsidRPr="005000B0">
        <w:rPr>
          <w:rFonts w:ascii="Arial" w:hAnsi="Arial" w:cs="Arial"/>
          <w:sz w:val="24"/>
          <w:szCs w:val="24"/>
          <w:lang w:val="en-US"/>
        </w:rPr>
        <w:t>t the time</w:t>
      </w:r>
      <w:r w:rsidR="0086560F">
        <w:rPr>
          <w:rFonts w:ascii="Arial" w:hAnsi="Arial" w:cs="Arial"/>
          <w:sz w:val="24"/>
          <w:szCs w:val="24"/>
          <w:lang w:val="en-US"/>
        </w:rPr>
        <w:t>-point</w:t>
      </w:r>
      <w:r w:rsidRPr="005000B0">
        <w:rPr>
          <w:rFonts w:ascii="Arial" w:hAnsi="Arial" w:cs="Arial"/>
          <w:sz w:val="24"/>
          <w:szCs w:val="24"/>
          <w:lang w:val="en-US"/>
        </w:rPr>
        <w:t xml:space="preserve"> of </w:t>
      </w:r>
      <w:r w:rsidR="0086560F">
        <w:rPr>
          <w:rFonts w:ascii="Arial" w:hAnsi="Arial" w:cs="Arial"/>
          <w:sz w:val="24"/>
          <w:szCs w:val="24"/>
          <w:lang w:val="en-US"/>
        </w:rPr>
        <w:t xml:space="preserve">PTP </w:t>
      </w:r>
      <w:r w:rsidRPr="005000B0">
        <w:rPr>
          <w:rFonts w:ascii="Arial" w:hAnsi="Arial" w:cs="Arial"/>
          <w:sz w:val="24"/>
          <w:szCs w:val="24"/>
          <w:lang w:val="en-US"/>
        </w:rPr>
        <w:t>opening</w:t>
      </w:r>
      <w:r w:rsidR="0086560F">
        <w:rPr>
          <w:rFonts w:ascii="Arial" w:hAnsi="Arial" w:cs="Arial"/>
          <w:sz w:val="24"/>
          <w:szCs w:val="24"/>
          <w:lang w:val="en-US"/>
        </w:rPr>
        <w:t xml:space="preserve"> was similar for all strains mitochondria</w:t>
      </w:r>
      <w:r w:rsidRPr="005000B0">
        <w:rPr>
          <w:rFonts w:ascii="Arial" w:hAnsi="Arial" w:cs="Arial"/>
          <w:sz w:val="24"/>
          <w:szCs w:val="24"/>
          <w:lang w:val="en-US"/>
        </w:rPr>
        <w:t xml:space="preserve">. This experiment has clearly </w:t>
      </w:r>
      <w:r w:rsidR="00172C8D" w:rsidRPr="005000B0">
        <w:rPr>
          <w:rFonts w:ascii="Arial" w:hAnsi="Arial" w:cs="Arial"/>
          <w:sz w:val="24"/>
          <w:szCs w:val="24"/>
          <w:lang w:val="en-US"/>
        </w:rPr>
        <w:t>showed</w:t>
      </w:r>
      <w:r w:rsidRPr="005000B0">
        <w:rPr>
          <w:rFonts w:ascii="Arial" w:hAnsi="Arial" w:cs="Arial"/>
          <w:sz w:val="24"/>
          <w:szCs w:val="24"/>
          <w:lang w:val="en-US"/>
        </w:rPr>
        <w:t xml:space="preserve"> that </w:t>
      </w:r>
      <w:proofErr w:type="spellStart"/>
      <w:r w:rsidRPr="005000B0">
        <w:rPr>
          <w:rFonts w:ascii="Arial" w:hAnsi="Arial" w:cs="Arial"/>
          <w:sz w:val="24"/>
          <w:szCs w:val="24"/>
          <w:lang w:val="en-US"/>
        </w:rPr>
        <w:t>i</w:t>
      </w:r>
      <w:proofErr w:type="spellEnd"/>
      <w:r w:rsidRPr="005000B0">
        <w:rPr>
          <w:rFonts w:ascii="Arial" w:hAnsi="Arial" w:cs="Arial"/>
          <w:sz w:val="24"/>
          <w:szCs w:val="24"/>
          <w:lang w:val="en-US"/>
        </w:rPr>
        <w:t xml:space="preserve">) calcium induction of permeability transition in yeast native mitochondria </w:t>
      </w:r>
      <w:r w:rsidR="00EF6BB3">
        <w:rPr>
          <w:rFonts w:ascii="Arial" w:hAnsi="Arial" w:cs="Arial"/>
          <w:sz w:val="24"/>
          <w:szCs w:val="24"/>
          <w:lang w:val="en-US"/>
        </w:rPr>
        <w:t>correlates with</w:t>
      </w:r>
      <w:r w:rsidRPr="005000B0">
        <w:rPr>
          <w:rFonts w:ascii="Arial" w:hAnsi="Arial" w:cs="Arial"/>
          <w:sz w:val="24"/>
          <w:szCs w:val="24"/>
          <w:lang w:val="en-US"/>
        </w:rPr>
        <w:t xml:space="preserve"> changes in the oligomerization states of ATP synthase, ii) </w:t>
      </w:r>
      <w:r w:rsidRPr="005000B0">
        <w:rPr>
          <w:rFonts w:ascii="Arial" w:hAnsi="Arial" w:cs="Arial"/>
          <w:i/>
          <w:sz w:val="24"/>
          <w:szCs w:val="24"/>
          <w:lang w:val="en-US"/>
        </w:rPr>
        <w:t>atp6-K90E</w:t>
      </w:r>
      <w:r w:rsidRPr="005000B0">
        <w:rPr>
          <w:rFonts w:ascii="Arial" w:hAnsi="Arial" w:cs="Arial"/>
          <w:sz w:val="24"/>
          <w:szCs w:val="24"/>
          <w:lang w:val="en-US"/>
        </w:rPr>
        <w:t xml:space="preserve"> and </w:t>
      </w:r>
      <w:r w:rsidRPr="005000B0">
        <w:rPr>
          <w:rFonts w:ascii="Arial" w:hAnsi="Arial" w:cs="Arial"/>
          <w:i/>
          <w:sz w:val="24"/>
          <w:szCs w:val="24"/>
          <w:lang w:val="en-US"/>
        </w:rPr>
        <w:t>atp6-P163S</w:t>
      </w:r>
      <w:r w:rsidRPr="005000B0">
        <w:rPr>
          <w:rFonts w:ascii="Arial" w:hAnsi="Arial" w:cs="Arial"/>
          <w:sz w:val="24"/>
          <w:szCs w:val="24"/>
          <w:lang w:val="en-US"/>
        </w:rPr>
        <w:t xml:space="preserve"> mutations of ATP synthase subunit </w:t>
      </w:r>
      <w:r w:rsidRPr="005000B0">
        <w:rPr>
          <w:rFonts w:ascii="Arial" w:hAnsi="Arial" w:cs="Arial"/>
          <w:i/>
          <w:sz w:val="24"/>
          <w:szCs w:val="24"/>
          <w:lang w:val="en-US"/>
        </w:rPr>
        <w:t>a</w:t>
      </w:r>
      <w:r w:rsidRPr="005000B0">
        <w:rPr>
          <w:rFonts w:ascii="Arial" w:hAnsi="Arial" w:cs="Arial"/>
          <w:sz w:val="24"/>
          <w:szCs w:val="24"/>
          <w:lang w:val="en-US"/>
        </w:rPr>
        <w:t>/Atp6 impinges on the dynamic of this changes iii) Om45p, a component of the yeast VDAC homolog Por1</w:t>
      </w:r>
      <w:r w:rsidR="00DE291D">
        <w:rPr>
          <w:rFonts w:ascii="Arial" w:hAnsi="Arial" w:cs="Arial"/>
          <w:sz w:val="24"/>
          <w:szCs w:val="24"/>
          <w:lang w:val="en-US"/>
        </w:rPr>
        <w:t>p</w:t>
      </w:r>
      <w:r w:rsidRPr="005000B0">
        <w:rPr>
          <w:rFonts w:ascii="Arial" w:hAnsi="Arial" w:cs="Arial"/>
          <w:sz w:val="24"/>
          <w:szCs w:val="24"/>
          <w:lang w:val="en-US"/>
        </w:rPr>
        <w:t xml:space="preserve"> complex (Por1</w:t>
      </w:r>
      <w:r w:rsidR="00DE291D">
        <w:rPr>
          <w:rFonts w:ascii="Arial" w:hAnsi="Arial" w:cs="Arial"/>
          <w:sz w:val="24"/>
          <w:szCs w:val="24"/>
          <w:lang w:val="en-US"/>
        </w:rPr>
        <w:t>p</w:t>
      </w:r>
      <w:r w:rsidRPr="005000B0">
        <w:rPr>
          <w:rFonts w:ascii="Arial" w:hAnsi="Arial" w:cs="Arial"/>
          <w:sz w:val="24"/>
          <w:szCs w:val="24"/>
          <w:lang w:val="en-US"/>
        </w:rPr>
        <w:t>-Om14</w:t>
      </w:r>
      <w:r w:rsidR="00DE291D">
        <w:rPr>
          <w:rFonts w:ascii="Arial" w:hAnsi="Arial" w:cs="Arial"/>
          <w:sz w:val="24"/>
          <w:szCs w:val="24"/>
          <w:lang w:val="en-US"/>
        </w:rPr>
        <w:t>p</w:t>
      </w:r>
      <w:r w:rsidRPr="005000B0">
        <w:rPr>
          <w:rFonts w:ascii="Arial" w:hAnsi="Arial" w:cs="Arial"/>
          <w:sz w:val="24"/>
          <w:szCs w:val="24"/>
          <w:lang w:val="en-US"/>
        </w:rPr>
        <w:t>-O</w:t>
      </w:r>
      <w:r w:rsidR="00EF6BB3">
        <w:rPr>
          <w:rFonts w:ascii="Arial" w:hAnsi="Arial" w:cs="Arial"/>
          <w:sz w:val="24"/>
          <w:szCs w:val="24"/>
          <w:lang w:val="en-US"/>
        </w:rPr>
        <w:t>m</w:t>
      </w:r>
      <w:r w:rsidRPr="005000B0">
        <w:rPr>
          <w:rFonts w:ascii="Arial" w:hAnsi="Arial" w:cs="Arial"/>
          <w:sz w:val="24"/>
          <w:szCs w:val="24"/>
          <w:lang w:val="en-US"/>
        </w:rPr>
        <w:t>45</w:t>
      </w:r>
      <w:r w:rsidR="00DE291D">
        <w:rPr>
          <w:rFonts w:ascii="Arial" w:hAnsi="Arial" w:cs="Arial"/>
          <w:sz w:val="24"/>
          <w:szCs w:val="24"/>
          <w:lang w:val="en-US"/>
        </w:rPr>
        <w:t>p</w:t>
      </w:r>
      <w:r w:rsidRPr="005000B0">
        <w:rPr>
          <w:rFonts w:ascii="Arial" w:hAnsi="Arial" w:cs="Arial"/>
          <w:sz w:val="24"/>
          <w:szCs w:val="24"/>
          <w:lang w:val="en-US"/>
        </w:rPr>
        <w:t>)</w:t>
      </w:r>
      <w:r w:rsidR="002E5431">
        <w:rPr>
          <w:rFonts w:ascii="Arial" w:hAnsi="Arial" w:cs="Arial"/>
          <w:sz w:val="24"/>
          <w:szCs w:val="24"/>
          <w:lang w:val="en-US"/>
        </w:rPr>
        <w:t>,</w:t>
      </w:r>
      <w:r w:rsidRPr="005000B0">
        <w:rPr>
          <w:rFonts w:ascii="Arial" w:hAnsi="Arial" w:cs="Arial"/>
          <w:sz w:val="24"/>
          <w:szCs w:val="24"/>
          <w:lang w:val="en-US"/>
        </w:rPr>
        <w:t xml:space="preserve"> has a significant role in this process.</w:t>
      </w:r>
    </w:p>
    <w:p w:rsidR="005E1E0B" w:rsidRPr="005000B0" w:rsidRDefault="00485241" w:rsidP="006018C1">
      <w:pPr>
        <w:spacing w:after="0" w:line="360" w:lineRule="auto"/>
        <w:jc w:val="both"/>
        <w:rPr>
          <w:rFonts w:ascii="Arial" w:hAnsi="Arial" w:cs="Arial"/>
          <w:sz w:val="24"/>
          <w:szCs w:val="24"/>
          <w:lang w:val="en-US"/>
        </w:rPr>
      </w:pPr>
      <w:r w:rsidRPr="005000B0">
        <w:rPr>
          <w:rFonts w:ascii="Arial" w:hAnsi="Arial" w:cs="Arial"/>
          <w:noProof/>
          <w:sz w:val="24"/>
          <w:szCs w:val="24"/>
        </w:rPr>
        <w:drawing>
          <wp:inline distT="0" distB="0" distL="0" distR="0" wp14:anchorId="3C248136" wp14:editId="5F7DCE28">
            <wp:extent cx="5760720" cy="4320540"/>
            <wp:effectExtent l="0" t="0" r="0" b="0"/>
            <wp:docPr id="2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B6407" w:rsidRPr="005000B0" w:rsidRDefault="00DB6407" w:rsidP="00DB6407">
      <w:pPr>
        <w:spacing w:line="360" w:lineRule="auto"/>
        <w:jc w:val="both"/>
        <w:rPr>
          <w:rFonts w:ascii="Arial" w:hAnsi="Arial" w:cs="Arial"/>
          <w:sz w:val="24"/>
          <w:szCs w:val="24"/>
          <w:lang w:val="en-US"/>
        </w:rPr>
      </w:pPr>
      <w:r w:rsidRPr="005000B0">
        <w:rPr>
          <w:rFonts w:ascii="Arial" w:hAnsi="Arial" w:cs="Arial"/>
          <w:b/>
          <w:sz w:val="24"/>
          <w:szCs w:val="24"/>
          <w:lang w:val="en-US"/>
        </w:rPr>
        <w:t xml:space="preserve">Fig. </w:t>
      </w:r>
      <w:r w:rsidR="00DE708D">
        <w:rPr>
          <w:rFonts w:ascii="Arial" w:hAnsi="Arial" w:cs="Arial"/>
          <w:b/>
          <w:sz w:val="24"/>
          <w:szCs w:val="24"/>
          <w:lang w:val="en-US"/>
        </w:rPr>
        <w:t>7</w:t>
      </w:r>
      <w:r w:rsidRPr="005000B0">
        <w:rPr>
          <w:rFonts w:ascii="Arial" w:hAnsi="Arial" w:cs="Arial"/>
          <w:b/>
          <w:sz w:val="24"/>
          <w:szCs w:val="24"/>
          <w:lang w:val="en-US"/>
        </w:rPr>
        <w:t xml:space="preserve">. </w:t>
      </w:r>
      <w:r w:rsidR="00DE708D" w:rsidRPr="00B17D44">
        <w:rPr>
          <w:rFonts w:ascii="Arial" w:hAnsi="Arial" w:cs="Arial"/>
          <w:b/>
          <w:color w:val="FF0000"/>
          <w:sz w:val="24"/>
          <w:szCs w:val="24"/>
          <w:lang w:val="en-US"/>
        </w:rPr>
        <w:t>The differences in ATP synthase d</w:t>
      </w:r>
      <w:r w:rsidRPr="00B17D44">
        <w:rPr>
          <w:rFonts w:ascii="Arial" w:hAnsi="Arial" w:cs="Arial"/>
          <w:b/>
          <w:color w:val="FF0000"/>
          <w:sz w:val="24"/>
          <w:szCs w:val="24"/>
          <w:lang w:val="en-US"/>
        </w:rPr>
        <w:t>imer</w:t>
      </w:r>
      <w:r w:rsidR="00DE708D" w:rsidRPr="00B17D44">
        <w:rPr>
          <w:rFonts w:ascii="Arial" w:hAnsi="Arial" w:cs="Arial"/>
          <w:b/>
          <w:color w:val="FF0000"/>
          <w:sz w:val="24"/>
          <w:szCs w:val="24"/>
          <w:lang w:val="en-US"/>
        </w:rPr>
        <w:t>s</w:t>
      </w:r>
      <w:r w:rsidRPr="00B17D44">
        <w:rPr>
          <w:rFonts w:ascii="Arial" w:hAnsi="Arial" w:cs="Arial"/>
          <w:b/>
          <w:color w:val="FF0000"/>
          <w:sz w:val="24"/>
          <w:szCs w:val="24"/>
          <w:lang w:val="en-US"/>
        </w:rPr>
        <w:t xml:space="preserve"> and oligomer</w:t>
      </w:r>
      <w:r w:rsidR="00DE708D" w:rsidRPr="00B17D44">
        <w:rPr>
          <w:rFonts w:ascii="Arial" w:hAnsi="Arial" w:cs="Arial"/>
          <w:b/>
          <w:color w:val="FF0000"/>
          <w:sz w:val="24"/>
          <w:szCs w:val="24"/>
          <w:lang w:val="en-US"/>
        </w:rPr>
        <w:t>s</w:t>
      </w:r>
      <w:r w:rsidRPr="00B17D44">
        <w:rPr>
          <w:rFonts w:ascii="Arial" w:hAnsi="Arial" w:cs="Arial"/>
          <w:b/>
          <w:color w:val="FF0000"/>
          <w:sz w:val="24"/>
          <w:szCs w:val="24"/>
          <w:lang w:val="en-US"/>
        </w:rPr>
        <w:t xml:space="preserve"> form</w:t>
      </w:r>
      <w:r w:rsidR="00DE708D" w:rsidRPr="00B17D44">
        <w:rPr>
          <w:rFonts w:ascii="Arial" w:hAnsi="Arial" w:cs="Arial"/>
          <w:b/>
          <w:color w:val="FF0000"/>
          <w:sz w:val="24"/>
          <w:szCs w:val="24"/>
          <w:lang w:val="en-US"/>
        </w:rPr>
        <w:t xml:space="preserve">ation during </w:t>
      </w:r>
      <w:r w:rsidRPr="00B17D44">
        <w:rPr>
          <w:rFonts w:ascii="Arial" w:hAnsi="Arial" w:cs="Arial"/>
          <w:b/>
          <w:color w:val="FF0000"/>
          <w:sz w:val="24"/>
          <w:szCs w:val="24"/>
          <w:lang w:val="en-US"/>
        </w:rPr>
        <w:t>permeability transition in yeast mitochondria.</w:t>
      </w:r>
      <w:r w:rsidRPr="00B17D44">
        <w:rPr>
          <w:rFonts w:ascii="Arial" w:hAnsi="Arial" w:cs="Arial"/>
          <w:color w:val="FF0000"/>
          <w:sz w:val="24"/>
          <w:szCs w:val="24"/>
          <w:lang w:val="en-US"/>
        </w:rPr>
        <w:t xml:space="preserve"> </w:t>
      </w:r>
      <w:r w:rsidRPr="005000B0">
        <w:rPr>
          <w:rFonts w:ascii="Arial" w:hAnsi="Arial" w:cs="Arial"/>
          <w:sz w:val="24"/>
          <w:szCs w:val="24"/>
          <w:lang w:val="en-US"/>
        </w:rPr>
        <w:t>450 µg of protein from isolated mitochondria was suspended in 1</w:t>
      </w:r>
      <w:r w:rsidR="0043339D">
        <w:rPr>
          <w:rFonts w:ascii="Arial" w:hAnsi="Arial" w:cs="Arial"/>
          <w:sz w:val="24"/>
          <w:szCs w:val="24"/>
          <w:lang w:val="en-US"/>
        </w:rPr>
        <w:t>.</w:t>
      </w:r>
      <w:r w:rsidRPr="005000B0">
        <w:rPr>
          <w:rFonts w:ascii="Arial" w:hAnsi="Arial" w:cs="Arial"/>
          <w:sz w:val="24"/>
          <w:szCs w:val="24"/>
          <w:lang w:val="en-US"/>
        </w:rPr>
        <w:t xml:space="preserve">5 ml of PTP buffer </w:t>
      </w:r>
      <w:r w:rsidR="000C728B">
        <w:rPr>
          <w:rFonts w:ascii="Arial" w:hAnsi="Arial" w:cs="Arial"/>
          <w:sz w:val="24"/>
          <w:szCs w:val="24"/>
          <w:lang w:val="en-US"/>
        </w:rPr>
        <w:t xml:space="preserve">at </w:t>
      </w:r>
      <w:r w:rsidR="000F6956">
        <w:rPr>
          <w:rFonts w:ascii="Arial" w:hAnsi="Arial" w:cs="Arial"/>
          <w:sz w:val="24"/>
          <w:szCs w:val="24"/>
          <w:lang w:val="en-US"/>
        </w:rPr>
        <w:t>28</w:t>
      </w:r>
      <w:r w:rsidR="000C728B">
        <w:rPr>
          <w:rFonts w:ascii="Arial" w:hAnsi="Arial" w:cs="Arial"/>
          <w:sz w:val="24"/>
          <w:szCs w:val="24"/>
          <w:lang w:val="en-US"/>
        </w:rPr>
        <w:t xml:space="preserve">°C </w:t>
      </w:r>
      <w:r w:rsidRPr="005000B0">
        <w:rPr>
          <w:rFonts w:ascii="Arial" w:hAnsi="Arial" w:cs="Arial"/>
          <w:sz w:val="24"/>
          <w:szCs w:val="24"/>
          <w:lang w:val="en-US"/>
        </w:rPr>
        <w:t>and 100 µM CaCl</w:t>
      </w:r>
      <w:r w:rsidRPr="005000B0">
        <w:rPr>
          <w:rFonts w:ascii="Arial" w:hAnsi="Arial" w:cs="Arial"/>
          <w:sz w:val="24"/>
          <w:szCs w:val="24"/>
          <w:vertAlign w:val="subscript"/>
          <w:lang w:val="en-US"/>
        </w:rPr>
        <w:t>2</w:t>
      </w:r>
      <w:r w:rsidRPr="005000B0">
        <w:rPr>
          <w:rFonts w:ascii="Arial" w:hAnsi="Arial" w:cs="Arial"/>
          <w:sz w:val="24"/>
          <w:szCs w:val="24"/>
          <w:lang w:val="en-US"/>
        </w:rPr>
        <w:t xml:space="preserve"> was added. </w:t>
      </w:r>
      <w:r w:rsidR="00DE708D">
        <w:rPr>
          <w:rFonts w:ascii="Arial" w:hAnsi="Arial" w:cs="Arial"/>
          <w:sz w:val="24"/>
          <w:szCs w:val="24"/>
          <w:lang w:val="en-US"/>
        </w:rPr>
        <w:t>In every time-point</w:t>
      </w:r>
      <w:r w:rsidRPr="005000B0">
        <w:rPr>
          <w:rFonts w:ascii="Arial" w:hAnsi="Arial" w:cs="Arial"/>
          <w:sz w:val="24"/>
          <w:szCs w:val="24"/>
          <w:lang w:val="en-US"/>
        </w:rPr>
        <w:t xml:space="preserve">, </w:t>
      </w:r>
      <w:r w:rsidR="0043339D">
        <w:rPr>
          <w:rFonts w:ascii="Arial" w:hAnsi="Arial" w:cs="Arial"/>
          <w:sz w:val="24"/>
          <w:szCs w:val="24"/>
          <w:lang w:val="en-US"/>
        </w:rPr>
        <w:t xml:space="preserve">a </w:t>
      </w:r>
      <w:r w:rsidRPr="005000B0">
        <w:rPr>
          <w:rFonts w:ascii="Arial" w:hAnsi="Arial" w:cs="Arial"/>
          <w:sz w:val="24"/>
          <w:szCs w:val="24"/>
          <w:lang w:val="en-US"/>
        </w:rPr>
        <w:t xml:space="preserve">1.33 ml </w:t>
      </w:r>
      <w:r w:rsidR="0043339D">
        <w:rPr>
          <w:rFonts w:ascii="Arial" w:hAnsi="Arial" w:cs="Arial"/>
          <w:sz w:val="24"/>
          <w:szCs w:val="24"/>
          <w:lang w:val="en-US"/>
        </w:rPr>
        <w:t xml:space="preserve">aliquot </w:t>
      </w:r>
      <w:r w:rsidRPr="005000B0">
        <w:rPr>
          <w:rFonts w:ascii="Arial" w:hAnsi="Arial" w:cs="Arial"/>
          <w:sz w:val="24"/>
          <w:szCs w:val="24"/>
          <w:lang w:val="en-US"/>
        </w:rPr>
        <w:t>of the reaction was collected and subjected to the ATP synthase complexes extraction</w:t>
      </w:r>
      <w:r w:rsidR="00223843">
        <w:rPr>
          <w:rFonts w:ascii="Arial" w:hAnsi="Arial" w:cs="Arial"/>
          <w:sz w:val="24"/>
          <w:szCs w:val="24"/>
          <w:lang w:val="en-US"/>
        </w:rPr>
        <w:t>.</w:t>
      </w:r>
      <w:r w:rsidR="00C00B59">
        <w:rPr>
          <w:rFonts w:ascii="Arial" w:hAnsi="Arial" w:cs="Arial"/>
          <w:sz w:val="24"/>
          <w:szCs w:val="24"/>
          <w:lang w:val="en-US"/>
        </w:rPr>
        <w:t xml:space="preserve"> 160 µg of protein</w:t>
      </w:r>
      <w:r w:rsidRPr="005000B0">
        <w:rPr>
          <w:rFonts w:ascii="Arial" w:hAnsi="Arial" w:cs="Arial"/>
          <w:sz w:val="24"/>
          <w:szCs w:val="24"/>
          <w:lang w:val="en-US"/>
        </w:rPr>
        <w:t>/lane w</w:t>
      </w:r>
      <w:r w:rsidR="00C00B59">
        <w:rPr>
          <w:rFonts w:ascii="Arial" w:hAnsi="Arial" w:cs="Arial"/>
          <w:sz w:val="24"/>
          <w:szCs w:val="24"/>
          <w:lang w:val="en-US"/>
        </w:rPr>
        <w:t>as</w:t>
      </w:r>
      <w:r w:rsidRPr="005000B0">
        <w:rPr>
          <w:rFonts w:ascii="Arial" w:hAnsi="Arial" w:cs="Arial"/>
          <w:sz w:val="24"/>
          <w:szCs w:val="24"/>
          <w:lang w:val="en-US"/>
        </w:rPr>
        <w:t xml:space="preserve"> loaded into </w:t>
      </w:r>
      <w:proofErr w:type="spellStart"/>
      <w:r w:rsidRPr="005000B0">
        <w:rPr>
          <w:rFonts w:ascii="Arial" w:hAnsi="Arial" w:cs="Arial"/>
          <w:sz w:val="24"/>
          <w:szCs w:val="24"/>
          <w:lang w:val="en-US"/>
        </w:rPr>
        <w:t>NativePAGE</w:t>
      </w:r>
      <w:r w:rsidRPr="005000B0">
        <w:rPr>
          <w:rFonts w:ascii="Arial" w:hAnsi="Arial" w:cs="Arial"/>
          <w:sz w:val="24"/>
          <w:szCs w:val="24"/>
          <w:vertAlign w:val="superscript"/>
          <w:lang w:val="en-US"/>
        </w:rPr>
        <w:t>TM</w:t>
      </w:r>
      <w:proofErr w:type="spellEnd"/>
      <w:r w:rsidRPr="005000B0">
        <w:rPr>
          <w:rFonts w:ascii="Arial" w:hAnsi="Arial" w:cs="Arial"/>
          <w:sz w:val="24"/>
          <w:szCs w:val="24"/>
          <w:lang w:val="en-US"/>
        </w:rPr>
        <w:t xml:space="preserve"> 3-12% </w:t>
      </w:r>
      <w:proofErr w:type="spellStart"/>
      <w:r w:rsidRPr="005000B0">
        <w:rPr>
          <w:rFonts w:ascii="Arial" w:hAnsi="Arial" w:cs="Arial"/>
          <w:sz w:val="24"/>
          <w:szCs w:val="24"/>
          <w:lang w:val="en-US"/>
        </w:rPr>
        <w:t>Bis-Tris</w:t>
      </w:r>
      <w:proofErr w:type="spellEnd"/>
      <w:r w:rsidRPr="005000B0">
        <w:rPr>
          <w:rFonts w:ascii="Arial" w:hAnsi="Arial" w:cs="Arial"/>
          <w:sz w:val="24"/>
          <w:szCs w:val="24"/>
          <w:lang w:val="en-US"/>
        </w:rPr>
        <w:t xml:space="preserve"> Gel and after migration, followed by </w:t>
      </w:r>
      <w:r w:rsidRPr="005000B0">
        <w:rPr>
          <w:rFonts w:ascii="Arial" w:hAnsi="Arial" w:cs="Arial"/>
          <w:sz w:val="24"/>
          <w:szCs w:val="24"/>
          <w:lang w:val="en-US"/>
        </w:rPr>
        <w:lastRenderedPageBreak/>
        <w:t xml:space="preserve">Western blotting with anti-ATP synthase </w:t>
      </w:r>
      <w:r w:rsidR="0043339D" w:rsidRPr="005000B0">
        <w:rPr>
          <w:rFonts w:ascii="Arial" w:hAnsi="Arial" w:cs="Arial"/>
          <w:sz w:val="24"/>
          <w:szCs w:val="24"/>
          <w:lang w:val="en-US"/>
        </w:rPr>
        <w:t>Atp2</w:t>
      </w:r>
      <w:r w:rsidR="0043339D">
        <w:rPr>
          <w:rFonts w:ascii="Arial" w:hAnsi="Arial" w:cs="Arial"/>
          <w:sz w:val="24"/>
          <w:szCs w:val="24"/>
          <w:lang w:val="en-US"/>
        </w:rPr>
        <w:t xml:space="preserve"> </w:t>
      </w:r>
      <w:r w:rsidRPr="005000B0">
        <w:rPr>
          <w:rFonts w:ascii="Arial" w:hAnsi="Arial" w:cs="Arial"/>
          <w:sz w:val="24"/>
          <w:szCs w:val="24"/>
          <w:lang w:val="en-US"/>
        </w:rPr>
        <w:t>subunit antibody. The upper panels show representative gels</w:t>
      </w:r>
      <w:r w:rsidR="0043339D">
        <w:rPr>
          <w:rFonts w:ascii="Arial" w:hAnsi="Arial" w:cs="Arial"/>
          <w:sz w:val="24"/>
          <w:szCs w:val="24"/>
          <w:lang w:val="en-US"/>
        </w:rPr>
        <w:t>.</w:t>
      </w:r>
      <w:r w:rsidRPr="005000B0">
        <w:rPr>
          <w:rFonts w:ascii="Arial" w:hAnsi="Arial" w:cs="Arial"/>
          <w:sz w:val="24"/>
          <w:szCs w:val="24"/>
          <w:lang w:val="en-US"/>
        </w:rPr>
        <w:t xml:space="preserve"> </w:t>
      </w:r>
      <w:r w:rsidR="0043339D">
        <w:rPr>
          <w:rFonts w:ascii="Arial" w:hAnsi="Arial" w:cs="Arial"/>
          <w:sz w:val="24"/>
          <w:szCs w:val="24"/>
          <w:lang w:val="en-US"/>
        </w:rPr>
        <w:t>O</w:t>
      </w:r>
      <w:r w:rsidRPr="005000B0">
        <w:rPr>
          <w:rFonts w:ascii="Arial" w:hAnsi="Arial" w:cs="Arial"/>
          <w:sz w:val="24"/>
          <w:szCs w:val="24"/>
          <w:lang w:val="en-US"/>
        </w:rPr>
        <w:t>ligomeric (</w:t>
      </w:r>
      <w:proofErr w:type="spellStart"/>
      <w:r w:rsidRPr="005000B0">
        <w:rPr>
          <w:rFonts w:ascii="Arial" w:hAnsi="Arial" w:cs="Arial"/>
          <w:sz w:val="24"/>
          <w:szCs w:val="24"/>
          <w:lang w:val="en-US"/>
        </w:rPr>
        <w:t>Vn</w:t>
      </w:r>
      <w:proofErr w:type="spellEnd"/>
      <w:r w:rsidRPr="005000B0">
        <w:rPr>
          <w:rFonts w:ascii="Arial" w:hAnsi="Arial" w:cs="Arial"/>
          <w:sz w:val="24"/>
          <w:szCs w:val="24"/>
          <w:lang w:val="en-US"/>
        </w:rPr>
        <w:t>), dimeric (V</w:t>
      </w:r>
      <w:r w:rsidRPr="005000B0">
        <w:rPr>
          <w:rFonts w:ascii="Arial" w:hAnsi="Arial" w:cs="Arial"/>
          <w:sz w:val="24"/>
          <w:szCs w:val="24"/>
          <w:vertAlign w:val="subscript"/>
          <w:lang w:val="en-US"/>
        </w:rPr>
        <w:t>2</w:t>
      </w:r>
      <w:r w:rsidRPr="005000B0">
        <w:rPr>
          <w:rFonts w:ascii="Arial" w:hAnsi="Arial" w:cs="Arial"/>
          <w:sz w:val="24"/>
          <w:szCs w:val="24"/>
          <w:lang w:val="en-US"/>
        </w:rPr>
        <w:t>) and monomeric (V</w:t>
      </w:r>
      <w:r w:rsidRPr="005000B0">
        <w:rPr>
          <w:rFonts w:ascii="Arial" w:hAnsi="Arial" w:cs="Arial"/>
          <w:sz w:val="24"/>
          <w:szCs w:val="24"/>
          <w:vertAlign w:val="subscript"/>
          <w:lang w:val="en-US"/>
        </w:rPr>
        <w:t>1</w:t>
      </w:r>
      <w:r w:rsidRPr="005000B0">
        <w:rPr>
          <w:rFonts w:ascii="Arial" w:hAnsi="Arial" w:cs="Arial"/>
          <w:sz w:val="24"/>
          <w:szCs w:val="24"/>
          <w:lang w:val="en-US"/>
        </w:rPr>
        <w:t>) F</w:t>
      </w:r>
      <w:r w:rsidRPr="005000B0">
        <w:rPr>
          <w:rFonts w:ascii="Arial" w:hAnsi="Arial" w:cs="Arial"/>
          <w:sz w:val="24"/>
          <w:szCs w:val="24"/>
          <w:vertAlign w:val="subscript"/>
          <w:lang w:val="en-US"/>
        </w:rPr>
        <w:t>1</w:t>
      </w:r>
      <w:r w:rsidRPr="005000B0">
        <w:rPr>
          <w:rFonts w:ascii="Arial" w:hAnsi="Arial" w:cs="Arial"/>
          <w:sz w:val="24"/>
          <w:szCs w:val="24"/>
          <w:lang w:val="en-US"/>
        </w:rPr>
        <w:t>F</w:t>
      </w:r>
      <w:r w:rsidRPr="005000B0">
        <w:rPr>
          <w:rFonts w:ascii="Arial" w:hAnsi="Arial" w:cs="Arial"/>
          <w:sz w:val="24"/>
          <w:szCs w:val="24"/>
          <w:vertAlign w:val="subscript"/>
          <w:lang w:val="en-US"/>
        </w:rPr>
        <w:t>O</w:t>
      </w:r>
      <w:r w:rsidRPr="005000B0">
        <w:rPr>
          <w:rFonts w:ascii="Arial" w:hAnsi="Arial" w:cs="Arial"/>
          <w:sz w:val="24"/>
          <w:szCs w:val="24"/>
          <w:lang w:val="en-US"/>
        </w:rPr>
        <w:t xml:space="preserve"> complexes</w:t>
      </w:r>
      <w:r w:rsidR="0043339D">
        <w:rPr>
          <w:rFonts w:ascii="Arial" w:hAnsi="Arial" w:cs="Arial"/>
          <w:sz w:val="24"/>
          <w:szCs w:val="24"/>
          <w:lang w:val="en-US"/>
        </w:rPr>
        <w:t xml:space="preserve"> corresponding signals</w:t>
      </w:r>
      <w:r w:rsidRPr="005000B0">
        <w:rPr>
          <w:rFonts w:ascii="Arial" w:hAnsi="Arial" w:cs="Arial"/>
          <w:sz w:val="24"/>
          <w:szCs w:val="24"/>
          <w:lang w:val="en-US"/>
        </w:rPr>
        <w:t xml:space="preserve"> are indicated. The ratio of dimeric/oligomeric to the monomeric forms of the enzyme in each sample was calculated </w:t>
      </w:r>
      <w:r w:rsidR="0043339D">
        <w:rPr>
          <w:rFonts w:ascii="Arial" w:hAnsi="Arial" w:cs="Arial"/>
          <w:sz w:val="24"/>
          <w:szCs w:val="24"/>
          <w:lang w:val="en-US"/>
        </w:rPr>
        <w:t xml:space="preserve">on image density results obtained </w:t>
      </w:r>
      <w:r w:rsidRPr="005000B0">
        <w:rPr>
          <w:rFonts w:ascii="Arial" w:hAnsi="Arial" w:cs="Arial"/>
          <w:sz w:val="24"/>
          <w:szCs w:val="24"/>
          <w:lang w:val="en-US"/>
        </w:rPr>
        <w:t xml:space="preserve">using ImageJ. The standard errors and p-values were calculated from </w:t>
      </w:r>
      <w:r w:rsidR="0043339D">
        <w:rPr>
          <w:rFonts w:ascii="Arial" w:hAnsi="Arial" w:cs="Arial"/>
          <w:sz w:val="24"/>
          <w:szCs w:val="24"/>
          <w:lang w:val="en-US"/>
        </w:rPr>
        <w:t xml:space="preserve">results of </w:t>
      </w:r>
      <w:r w:rsidRPr="005000B0">
        <w:rPr>
          <w:rFonts w:ascii="Arial" w:hAnsi="Arial" w:cs="Arial"/>
          <w:sz w:val="24"/>
          <w:szCs w:val="24"/>
          <w:lang w:val="en-US"/>
        </w:rPr>
        <w:t>at least four independent experiments. The asterisks indicate the statistical significance of the difference between mutants and wild type control at the same time point.</w:t>
      </w:r>
    </w:p>
    <w:p w:rsidR="00485241" w:rsidRPr="005000B0" w:rsidRDefault="00485241" w:rsidP="006018C1">
      <w:pPr>
        <w:spacing w:after="0" w:line="360" w:lineRule="auto"/>
        <w:jc w:val="both"/>
        <w:rPr>
          <w:rFonts w:ascii="Arial" w:hAnsi="Arial" w:cs="Arial"/>
          <w:sz w:val="24"/>
          <w:szCs w:val="24"/>
          <w:lang w:val="en-US"/>
        </w:rPr>
      </w:pPr>
    </w:p>
    <w:p w:rsidR="00485241" w:rsidRPr="005000B0" w:rsidRDefault="00B30EE8" w:rsidP="006018C1">
      <w:pPr>
        <w:pStyle w:val="Akapitzlist"/>
        <w:numPr>
          <w:ilvl w:val="0"/>
          <w:numId w:val="2"/>
        </w:numPr>
        <w:rPr>
          <w:rFonts w:ascii="Arial" w:eastAsia="Times New Roman" w:hAnsi="Arial" w:cs="Arial"/>
          <w:b/>
          <w:color w:val="000000"/>
          <w:sz w:val="24"/>
          <w:szCs w:val="24"/>
          <w:lang w:val="en-US"/>
        </w:rPr>
      </w:pPr>
      <w:r w:rsidRPr="005000B0">
        <w:rPr>
          <w:rFonts w:ascii="Arial" w:eastAsia="Times New Roman" w:hAnsi="Arial" w:cs="Arial"/>
          <w:b/>
          <w:color w:val="000000"/>
          <w:sz w:val="24"/>
          <w:szCs w:val="24"/>
          <w:lang w:val="en-US"/>
        </w:rPr>
        <w:t>Discussion</w:t>
      </w:r>
    </w:p>
    <w:p w:rsidR="00F96C13" w:rsidRPr="00FF4AA2" w:rsidRDefault="004978F3" w:rsidP="00C57EEF">
      <w:pPr>
        <w:spacing w:after="0" w:line="360" w:lineRule="auto"/>
        <w:ind w:firstLine="708"/>
        <w:jc w:val="both"/>
        <w:rPr>
          <w:rFonts w:ascii="Arial" w:hAnsi="Arial" w:cs="Arial"/>
          <w:color w:val="FF0000"/>
          <w:sz w:val="24"/>
          <w:szCs w:val="24"/>
          <w:lang w:val="en-US"/>
        </w:rPr>
      </w:pPr>
      <w:r w:rsidRPr="00FF4AA2">
        <w:rPr>
          <w:rFonts w:ascii="Arial" w:hAnsi="Arial" w:cs="Arial"/>
          <w:color w:val="FF0000"/>
          <w:sz w:val="24"/>
          <w:szCs w:val="24"/>
          <w:lang w:val="en-US"/>
        </w:rPr>
        <w:t>M</w:t>
      </w:r>
      <w:r w:rsidR="00EF29E6" w:rsidRPr="00FF4AA2">
        <w:rPr>
          <w:rFonts w:ascii="Arial" w:hAnsi="Arial" w:cs="Arial"/>
          <w:color w:val="FF0000"/>
          <w:sz w:val="24"/>
          <w:szCs w:val="24"/>
          <w:lang w:val="en-US"/>
        </w:rPr>
        <w:t xml:space="preserve">itochondrial </w:t>
      </w:r>
      <w:r w:rsidRPr="00FF4AA2">
        <w:rPr>
          <w:rFonts w:ascii="Arial" w:hAnsi="Arial" w:cs="Arial"/>
          <w:color w:val="FF0000"/>
          <w:sz w:val="24"/>
          <w:szCs w:val="24"/>
          <w:lang w:val="en-US"/>
        </w:rPr>
        <w:t>DNA mutations</w:t>
      </w:r>
      <w:r w:rsidR="00EF29E6" w:rsidRPr="00FF4AA2">
        <w:rPr>
          <w:rFonts w:ascii="Arial" w:hAnsi="Arial" w:cs="Arial"/>
          <w:color w:val="FF0000"/>
          <w:sz w:val="24"/>
          <w:szCs w:val="24"/>
          <w:lang w:val="en-US"/>
        </w:rPr>
        <w:t xml:space="preserve"> ha</w:t>
      </w:r>
      <w:r w:rsidR="00953AA9">
        <w:rPr>
          <w:rFonts w:ascii="Arial" w:hAnsi="Arial" w:cs="Arial"/>
          <w:color w:val="FF0000"/>
          <w:sz w:val="24"/>
          <w:szCs w:val="24"/>
          <w:lang w:val="en-US"/>
        </w:rPr>
        <w:t>ve</w:t>
      </w:r>
      <w:r w:rsidR="00EF29E6" w:rsidRPr="00FF4AA2">
        <w:rPr>
          <w:rFonts w:ascii="Arial" w:hAnsi="Arial" w:cs="Arial"/>
          <w:color w:val="FF0000"/>
          <w:sz w:val="24"/>
          <w:szCs w:val="24"/>
          <w:lang w:val="en-US"/>
        </w:rPr>
        <w:t xml:space="preserve"> recently attracted interest because of </w:t>
      </w:r>
      <w:r w:rsidRPr="00FF4AA2">
        <w:rPr>
          <w:rFonts w:ascii="Arial" w:hAnsi="Arial" w:cs="Arial"/>
          <w:color w:val="FF0000"/>
          <w:sz w:val="24"/>
          <w:szCs w:val="24"/>
          <w:lang w:val="en-US"/>
        </w:rPr>
        <w:t>their</w:t>
      </w:r>
      <w:r w:rsidR="00EF29E6" w:rsidRPr="00FF4AA2">
        <w:rPr>
          <w:rFonts w:ascii="Arial" w:hAnsi="Arial" w:cs="Arial"/>
          <w:color w:val="FF0000"/>
          <w:sz w:val="24"/>
          <w:szCs w:val="24"/>
          <w:lang w:val="en-US"/>
        </w:rPr>
        <w:t xml:space="preserve"> high frequency in tumors. </w:t>
      </w:r>
      <w:r w:rsidRPr="00FF4AA2">
        <w:rPr>
          <w:rFonts w:ascii="Arial" w:hAnsi="Arial" w:cs="Arial"/>
          <w:color w:val="FF0000"/>
          <w:sz w:val="24"/>
          <w:szCs w:val="24"/>
          <w:lang w:val="en-US"/>
        </w:rPr>
        <w:t xml:space="preserve">It was postulated that studies should </w:t>
      </w:r>
      <w:r w:rsidR="00054ECB" w:rsidRPr="00FF4AA2">
        <w:rPr>
          <w:rFonts w:ascii="Arial" w:hAnsi="Arial" w:cs="Arial"/>
          <w:color w:val="FF0000"/>
          <w:sz w:val="24"/>
          <w:szCs w:val="24"/>
          <w:lang w:val="en-US"/>
        </w:rPr>
        <w:t>concentrate</w:t>
      </w:r>
      <w:r w:rsidRPr="00FF4AA2">
        <w:rPr>
          <w:rFonts w:ascii="Arial" w:hAnsi="Arial" w:cs="Arial"/>
          <w:color w:val="FF0000"/>
          <w:sz w:val="24"/>
          <w:szCs w:val="24"/>
          <w:lang w:val="en-US"/>
        </w:rPr>
        <w:t xml:space="preserve"> more on OXPHOS dysfunction associated with a specific mutation </w:t>
      </w:r>
      <w:r w:rsidR="0013695B" w:rsidRPr="00FF4AA2">
        <w:rPr>
          <w:rFonts w:ascii="Arial" w:hAnsi="Arial" w:cs="Arial"/>
          <w:color w:val="FF0000"/>
          <w:sz w:val="24"/>
          <w:szCs w:val="24"/>
          <w:lang w:val="en-US"/>
        </w:rPr>
        <w:fldChar w:fldCharType="begin">
          <w:fldData xml:space="preserve">PEVuZE5vdGU+PENpdGU+PEF1dGhvcj5DcnV6LUJlcm11ZGV6PC9BdXRob3I+PFllYXI+MjAxNzwv
WWVhcj48UmVjTnVtPjE5MDwvUmVjTnVtPjxEaXNwbGF5VGV4dD5bMTA3XTwvRGlzcGxheVRleHQ+
PHJlY29yZD48cmVjLW51bWJlcj4xOTA8L3JlYy1udW1iZXI+PGZvcmVpZ24ta2V5cz48a2V5IGFw
cD0iRU4iIGRiLWlkPSJ2dnp2ZDBhZjhzeHc1ZWVwMHJidmZzMGtwMHhkd3Q5OTVhdHMiPjE5MDwv
a2V5PjwvZm9yZWlnbi1rZXlzPjxyZWYtdHlwZSBuYW1lPSJKb3VybmFsIEFydGljbGUiPjE3PC9y
ZWYtdHlwZT48Y29udHJpYnV0b3JzPjxhdXRob3JzPjxhdXRob3I+Q3J1ei1CZXJtdWRleiwgQS48
L2F1dGhvcj48YXV0aG9yPlZpY2VudGUtQmxhbmNvLCBSLiBKLjwvYXV0aG9yPjxhdXRob3I+R29u
emFsZXotVmlvcXVlLCBFLjwvYXV0aG9yPjxhdXRob3I+UHJvdmVuY2lvLCBNLjwvYXV0aG9yPjxh
dXRob3I+RmVybmFuZGV6LU1vcmVubywgTS4gQS48L2F1dGhvcj48YXV0aG9yPkdhcmVzc2UsIFIu
PC9hdXRob3I+PC9hdXRob3JzPjwvY29udHJpYnV0b3JzPjxhdXRoLWFkZHJlc3M+RGVwYXJ0YW1l
bnRvIGRlIEJpb3F1aW1pY2EgYW5kIENlbnRybyBkZSBJbnZlc3RpZ2FjaW9uIEJpb21lZGljYSBl
biBSZWQgZW4gRW5mZXJtZWRhZGVzIFJhcmFzIChDSUJFUkVSKSwgRmFjdWx0YWQgZGUgTWVkaWNp
bmEsIFVBTSwgTWFkcmlkLCBTcGFpbi4mI3hEO0luc3RpdHV0byBkZSBJbnZlc3RpZ2FjaW9uZXMg
QmlvbWVkaWNhcyAmcXVvdDtBbGJlcnRvIFNvbHMmcXVvdDssIENvbnNlam8gU3VwZXJpb3IgZGUg
SW52ZXN0aWdhY2lvbmVzIENpZW50aWZpY2FzIChDU0lDKSwgVW5pdmVyc2lkYWQgQXV0b25vbWEg
ZGUgTWFkcmlkIChVQU0pLCBDL0FydHVybyBEdXBlcmllciA0LCBNYWRyaWQsIFNwYWluLiYjeEQ7
U2VydmljaW8gZGUgT25jb2xvZ2lhIE1lZGljYSwgSW5zdGl0dXRvIGRlIEludmVzdGlnYWNpb24g
U2FuaXRhcmlhIFB1ZXJ0YSBkZSBIaWVycm8sIEhvc3BpdGFsIFVuaXZlcnNpdGFyaW8gUHVlcnRh
IGRlIEhpZXJyby1NYWphZGFob25kYSwgQ2FsbGUgTWFudWVsIGRlIEZhbGxhLCAxLCAyODIyMiwg
TWFkcmlkLCBTcGFpbi4mI3hEO1NlcnZpY2lvIGRlIEJpb3F1aW1pY2EsIEluc3RpdHV0byBkZSBJ
bnZlc3RpZ2FjaW9uIFNhbml0YXJpYSBQdWVydGEgZGUgSGllcnJvLCBIb3NwaXRhbCBVbml2ZXJz
aXRhcmlvIFB1ZXJ0YSBkZSBIaWVycm8tTWFqYWRhaG9uZGEsIENhbGxlIE1hbnVlbCBkZSBGYWxs
YSAxLCAyODIyMiwgTWFkcmlkLCBTcGFpbi4mI3hEO0luc3RpdHV0byBkZSBJbnZlc3RpZ2FjaW9u
IFNhbml0YXJpYSBIb3NwaXRhbCAxMiBkZSBPY3R1YnJlIChpKzEyKSwgTWFkcmlkLCBTcGFpbi4m
I3hEO0RlcGFydGFtZW50byBkZSBCaW9xdWltaWNhIGFuZCBDZW50cm8gZGUgSW52ZXN0aWdhY2lv
biBCaW9tZWRpY2EgZW4gUmVkIGVuIEVuZmVybWVkYWRlcyBSYXJhcyAoQ0lCRVJFUiksIEZhY3Vs
dGFkIGRlIE1lZGljaW5hLCBVQU0sIE1hZHJpZCwgU3BhaW4uIHJhZmFlbC5nYXJlc3NlQHVhbS5l
cy4mI3hEO0luc3RpdHV0byBkZSBJbnZlc3RpZ2FjaW9uZXMgQmlvbWVkaWNhcyAmcXVvdDtBbGJl
cnRvIFNvbHMmcXVvdDssIENvbnNlam8gU3VwZXJpb3IgZGUgSW52ZXN0aWdhY2lvbmVzIENpZW50
aWZpY2FzIChDU0lDKSwgVW5pdmVyc2lkYWQgQXV0b25vbWEgZGUgTWFkcmlkIChVQU0pLCBDL0Fy
dHVybyBEdXBlcmllciA0LCBNYWRyaWQsIFNwYWluLiByYWZhZWwuZ2FyZXNzZUB1YW0uZXMuJiN4
RDtJbnN0aXR1dG8gZGUgSW52ZXN0aWdhY2lvbiBTYW5pdGFyaWEgSG9zcGl0YWwgMTIgZGUgT2N0
dWJyZSAoaSsxMiksIE1hZHJpZCwgU3BhaW4uIHJhZmFlbC5nYXJlc3NlQHVhbS5lcy48L2F1dGgt
YWRkcmVzcz48dGl0bGVzPjx0aXRsZT5TcG90bGlnaHQgb24gdGhlIHJlbGV2YW5jZSBvZiBtdERO
QSBpbiBjYW5jZXI8L3RpdGxlPjxzZWNvbmRhcnktdGl0bGU+Q2xpbiBUcmFuc2wgT25jb2w8L3Nl
Y29uZGFyeS10aXRsZT48YWx0LXRpdGxlPkNsaW5pY2FsICZhbXA7IHRyYW5zbGF0aW9uYWwgb25j
b2xvZ3kgOiBvZmZpY2lhbCBwdWJsaWNhdGlvbiBvZiB0aGUgRmVkZXJhdGlvbiBvZiBTcGFuaXNo
IE9uY29sb2d5IFNvY2lldGllcyBhbmQgb2YgdGhlIE5hdGlvbmFsIENhbmNlciBJbnN0aXR1dGUg
b2YgTWV4aWNvPC9hbHQtdGl0bGU+PC90aXRsZXM+PHBlcmlvZGljYWw+PGZ1bGwtdGl0bGU+Q2xp
biBUcmFuc2wgT25jb2w8L2Z1bGwtdGl0bGU+PGFiYnItMT5DbGluaWNhbCAmYW1wOyB0cmFuc2xh
dGlvbmFsIG9uY29sb2d5IDogb2ZmaWNpYWwgcHVibGljYXRpb24gb2YgdGhlIEZlZGVyYXRpb24g
b2YgU3BhbmlzaCBPbmNvbG9neSBTb2NpZXRpZXMgYW5kIG9mIHRoZSBOYXRpb25hbCBDYW5jZXIg
SW5zdGl0dXRlIG9mIE1leGljbzwvYWJici0xPjwvcGVyaW9kaWNhbD48YWx0LXBlcmlvZGljYWw+
PGZ1bGwtdGl0bGU+Q2xpbiBUcmFuc2wgT25jb2w8L2Z1bGwtdGl0bGU+PGFiYnItMT5DbGluaWNh
bCAmYW1wOyB0cmFuc2xhdGlvbmFsIG9uY29sb2d5IDogb2ZmaWNpYWwgcHVibGljYXRpb24gb2Yg
dGhlIEZlZGVyYXRpb24gb2YgU3BhbmlzaCBPbmNvbG9neSBTb2NpZXRpZXMgYW5kIG9mIHRoZSBO
YXRpb25hbCBDYW5jZXIgSW5zdGl0dXRlIG9mIE1leGljbzwvYWJici0xPjwvYWx0LXBlcmlvZGlj
YWw+PHBhZ2VzPjQwOS00MTg8L3BhZ2VzPjx2b2x1bWU+MTk8L3ZvbHVtZT48bnVtYmVyPjQ8L251
bWJlcj48ZWRpdGlvbj4yMDE2LzEwLzI2PC9lZGl0aW9uPjxrZXl3b3Jkcz48a2V5d29yZD5ETkEs
IE1pdG9jaG9uZHJpYWwvKmdlbmV0aWNzPC9rZXl3b3JkPjxrZXl3b3JkPkh1bWFuczwva2V5d29y
ZD48a2V5d29yZD5NaXRvY2hvbmRyaWEvKmdlbmV0aWNzPC9rZXl3b3JkPjxrZXl3b3JkPk11dGF0
aW9uLypnZW5ldGljczwva2V5d29yZD48a2V5d29yZD5OZW9wbGFzbXMvKmdlbmV0aWNzLypwYXRo
b2xvZ3k8L2tleXdvcmQ+PC9rZXl3b3Jkcz48ZGF0ZXM+PHllYXI+MjAxNzwveWVhcj48cHViLWRh
dGVzPjxkYXRlPkFwcjwvZGF0ZT48L3B1Yi1kYXRlcz48L2RhdGVzPjxpc2JuPjE2OTktMzA1NSAo
RWxlY3Ryb25pYykmI3hEOzE2OTktMDQ4WCAoTGlua2luZyk8L2lzYm4+PGFjY2Vzc2lvbi1udW0+
Mjc3NzgzMDI8L2FjY2Vzc2lvbi1udW0+PHdvcmstdHlwZT5SZXZpZXc8L3dvcmstdHlwZT48dXJs
cz48cmVsYXRlZC11cmxzPjx1cmw+aHR0cDovL3d3dy5uY2JpLm5sbS5uaWguZ292L3B1Ym1lZC8y
Nzc3ODMwMjwvdXJsPjwvcmVsYXRlZC11cmxzPjwvdXJscz48ZWxlY3Ryb25pYy1yZXNvdXJjZS1u
dW0+MTAuMTAwNy9zMTIwOTQtMDE2LTE1NjEtNjwvZWxlY3Ryb25pYy1yZXNvdXJjZS1udW0+PGxh
bmd1YWdlPmVuZzwvbGFuZ3VhZ2U+PC9yZWNvcmQ+PC9DaXRlPjwvRW5kTm90ZT5=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PEVuZE5vdGU+PENpdGU+PEF1dGhvcj5DcnV6LUJlcm11ZGV6PC9BdXRob3I+PFllYXI+MjAxNzwv
WWVhcj48UmVjTnVtPjE5MDwvUmVjTnVtPjxEaXNwbGF5VGV4dD5bMTA3XTwvRGlzcGxheVRleHQ+
PHJlY29yZD48cmVjLW51bWJlcj4xOTA8L3JlYy1udW1iZXI+PGZvcmVpZ24ta2V5cz48a2V5IGFw
cD0iRU4iIGRiLWlkPSJ2dnp2ZDBhZjhzeHc1ZWVwMHJidmZzMGtwMHhkd3Q5OTVhdHMiPjE5MDwv
a2V5PjwvZm9yZWlnbi1rZXlzPjxyZWYtdHlwZSBuYW1lPSJKb3VybmFsIEFydGljbGUiPjE3PC9y
ZWYtdHlwZT48Y29udHJpYnV0b3JzPjxhdXRob3JzPjxhdXRob3I+Q3J1ei1CZXJtdWRleiwgQS48
L2F1dGhvcj48YXV0aG9yPlZpY2VudGUtQmxhbmNvLCBSLiBKLjwvYXV0aG9yPjxhdXRob3I+R29u
emFsZXotVmlvcXVlLCBFLjwvYXV0aG9yPjxhdXRob3I+UHJvdmVuY2lvLCBNLjwvYXV0aG9yPjxh
dXRob3I+RmVybmFuZGV6LU1vcmVubywgTS4gQS48L2F1dGhvcj48YXV0aG9yPkdhcmVzc2UsIFIu
PC9hdXRob3I+PC9hdXRob3JzPjwvY29udHJpYnV0b3JzPjxhdXRoLWFkZHJlc3M+RGVwYXJ0YW1l
bnRvIGRlIEJpb3F1aW1pY2EgYW5kIENlbnRybyBkZSBJbnZlc3RpZ2FjaW9uIEJpb21lZGljYSBl
biBSZWQgZW4gRW5mZXJtZWRhZGVzIFJhcmFzIChDSUJFUkVSKSwgRmFjdWx0YWQgZGUgTWVkaWNp
bmEsIFVBTSwgTWFkcmlkLCBTcGFpbi4mI3hEO0luc3RpdHV0byBkZSBJbnZlc3RpZ2FjaW9uZXMg
QmlvbWVkaWNhcyAmcXVvdDtBbGJlcnRvIFNvbHMmcXVvdDssIENvbnNlam8gU3VwZXJpb3IgZGUg
SW52ZXN0aWdhY2lvbmVzIENpZW50aWZpY2FzIChDU0lDKSwgVW5pdmVyc2lkYWQgQXV0b25vbWEg
ZGUgTWFkcmlkIChVQU0pLCBDL0FydHVybyBEdXBlcmllciA0LCBNYWRyaWQsIFNwYWluLiYjeEQ7
U2VydmljaW8gZGUgT25jb2xvZ2lhIE1lZGljYSwgSW5zdGl0dXRvIGRlIEludmVzdGlnYWNpb24g
U2FuaXRhcmlhIFB1ZXJ0YSBkZSBIaWVycm8sIEhvc3BpdGFsIFVuaXZlcnNpdGFyaW8gUHVlcnRh
IGRlIEhpZXJyby1NYWphZGFob25kYSwgQ2FsbGUgTWFudWVsIGRlIEZhbGxhLCAxLCAyODIyMiwg
TWFkcmlkLCBTcGFpbi4mI3hEO1NlcnZpY2lvIGRlIEJpb3F1aW1pY2EsIEluc3RpdHV0byBkZSBJ
bnZlc3RpZ2FjaW9uIFNhbml0YXJpYSBQdWVydGEgZGUgSGllcnJvLCBIb3NwaXRhbCBVbml2ZXJz
aXRhcmlvIFB1ZXJ0YSBkZSBIaWVycm8tTWFqYWRhaG9uZGEsIENhbGxlIE1hbnVlbCBkZSBGYWxs
YSAxLCAyODIyMiwgTWFkcmlkLCBTcGFpbi4mI3hEO0luc3RpdHV0byBkZSBJbnZlc3RpZ2FjaW9u
IFNhbml0YXJpYSBIb3NwaXRhbCAxMiBkZSBPY3R1YnJlIChpKzEyKSwgTWFkcmlkLCBTcGFpbi4m
I3hEO0RlcGFydGFtZW50byBkZSBCaW9xdWltaWNhIGFuZCBDZW50cm8gZGUgSW52ZXN0aWdhY2lv
biBCaW9tZWRpY2EgZW4gUmVkIGVuIEVuZmVybWVkYWRlcyBSYXJhcyAoQ0lCRVJFUiksIEZhY3Vs
dGFkIGRlIE1lZGljaW5hLCBVQU0sIE1hZHJpZCwgU3BhaW4uIHJhZmFlbC5nYXJlc3NlQHVhbS5l
cy4mI3hEO0luc3RpdHV0byBkZSBJbnZlc3RpZ2FjaW9uZXMgQmlvbWVkaWNhcyAmcXVvdDtBbGJl
cnRvIFNvbHMmcXVvdDssIENvbnNlam8gU3VwZXJpb3IgZGUgSW52ZXN0aWdhY2lvbmVzIENpZW50
aWZpY2FzIChDU0lDKSwgVW5pdmVyc2lkYWQgQXV0b25vbWEgZGUgTWFkcmlkIChVQU0pLCBDL0Fy
dHVybyBEdXBlcmllciA0LCBNYWRyaWQsIFNwYWluLiByYWZhZWwuZ2FyZXNzZUB1YW0uZXMuJiN4
RDtJbnN0aXR1dG8gZGUgSW52ZXN0aWdhY2lvbiBTYW5pdGFyaWEgSG9zcGl0YWwgMTIgZGUgT2N0
dWJyZSAoaSsxMiksIE1hZHJpZCwgU3BhaW4uIHJhZmFlbC5nYXJlc3NlQHVhbS5lcy48L2F1dGgt
YWRkcmVzcz48dGl0bGVzPjx0aXRsZT5TcG90bGlnaHQgb24gdGhlIHJlbGV2YW5jZSBvZiBtdERO
QSBpbiBjYW5jZXI8L3RpdGxlPjxzZWNvbmRhcnktdGl0bGU+Q2xpbiBUcmFuc2wgT25jb2w8L3Nl
Y29uZGFyeS10aXRsZT48YWx0LXRpdGxlPkNsaW5pY2FsICZhbXA7IHRyYW5zbGF0aW9uYWwgb25j
b2xvZ3kgOiBvZmZpY2lhbCBwdWJsaWNhdGlvbiBvZiB0aGUgRmVkZXJhdGlvbiBvZiBTcGFuaXNo
IE9uY29sb2d5IFNvY2lldGllcyBhbmQgb2YgdGhlIE5hdGlvbmFsIENhbmNlciBJbnN0aXR1dGUg
b2YgTWV4aWNvPC9hbHQtdGl0bGU+PC90aXRsZXM+PHBlcmlvZGljYWw+PGZ1bGwtdGl0bGU+Q2xp
biBUcmFuc2wgT25jb2w8L2Z1bGwtdGl0bGU+PGFiYnItMT5DbGluaWNhbCAmYW1wOyB0cmFuc2xh
dGlvbmFsIG9uY29sb2d5IDogb2ZmaWNpYWwgcHVibGljYXRpb24gb2YgdGhlIEZlZGVyYXRpb24g
b2YgU3BhbmlzaCBPbmNvbG9neSBTb2NpZXRpZXMgYW5kIG9mIHRoZSBOYXRpb25hbCBDYW5jZXIg
SW5zdGl0dXRlIG9mIE1leGljbzwvYWJici0xPjwvcGVyaW9kaWNhbD48YWx0LXBlcmlvZGljYWw+
PGZ1bGwtdGl0bGU+Q2xpbiBUcmFuc2wgT25jb2w8L2Z1bGwtdGl0bGU+PGFiYnItMT5DbGluaWNh
bCAmYW1wOyB0cmFuc2xhdGlvbmFsIG9uY29sb2d5IDogb2ZmaWNpYWwgcHVibGljYXRpb24gb2Yg
dGhlIEZlZGVyYXRpb24gb2YgU3BhbmlzaCBPbmNvbG9neSBTb2NpZXRpZXMgYW5kIG9mIHRoZSBO
YXRpb25hbCBDYW5jZXIgSW5zdGl0dXRlIG9mIE1leGljbzwvYWJici0xPjwvYWx0LXBlcmlvZGlj
YWw+PHBhZ2VzPjQwOS00MTg8L3BhZ2VzPjx2b2x1bWU+MTk8L3ZvbHVtZT48bnVtYmVyPjQ8L251
bWJlcj48ZWRpdGlvbj4yMDE2LzEwLzI2PC9lZGl0aW9uPjxrZXl3b3Jkcz48a2V5d29yZD5ETkEs
IE1pdG9jaG9uZHJpYWwvKmdlbmV0aWNzPC9rZXl3b3JkPjxrZXl3b3JkPkh1bWFuczwva2V5d29y
ZD48a2V5d29yZD5NaXRvY2hvbmRyaWEvKmdlbmV0aWNzPC9rZXl3b3JkPjxrZXl3b3JkPk11dGF0
aW9uLypnZW5ldGljczwva2V5d29yZD48a2V5d29yZD5OZW9wbGFzbXMvKmdlbmV0aWNzLypwYXRo
b2xvZ3k8L2tleXdvcmQ+PC9rZXl3b3Jkcz48ZGF0ZXM+PHllYXI+MjAxNzwveWVhcj48cHViLWRh
dGVzPjxkYXRlPkFwcjwvZGF0ZT48L3B1Yi1kYXRlcz48L2RhdGVzPjxpc2JuPjE2OTktMzA1NSAo
RWxlY3Ryb25pYykmI3hEOzE2OTktMDQ4WCAoTGlua2luZyk8L2lzYm4+PGFjY2Vzc2lvbi1udW0+
Mjc3NzgzMDI8L2FjY2Vzc2lvbi1udW0+PHdvcmstdHlwZT5SZXZpZXc8L3dvcmstdHlwZT48dXJs
cz48cmVsYXRlZC11cmxzPjx1cmw+aHR0cDovL3d3dy5uY2JpLm5sbS5uaWguZ292L3B1Ym1lZC8y
Nzc3ODMwMjwvdXJsPjwvcmVsYXRlZC11cmxzPjwvdXJscz48ZWxlY3Ryb25pYy1yZXNvdXJjZS1u
dW0+MTAuMTAwNy9zMTIwOTQtMDE2LTE1NjEtNjwvZWxlY3Ryb25pYy1yZXNvdXJjZS1udW0+PGxh
bmd1YWdlPmVuZzwvbGFuZ3VhZ2U+PC9yZWNvcmQ+PC9DaXRlPjwvRW5kTm90ZT5=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07" w:tooltip="Cruz-Bermudez, 2017 #190" w:history="1">
        <w:r w:rsidR="00BF454C">
          <w:rPr>
            <w:rFonts w:ascii="Arial" w:hAnsi="Arial" w:cs="Arial"/>
            <w:noProof/>
            <w:color w:val="FF0000"/>
            <w:sz w:val="24"/>
            <w:szCs w:val="24"/>
            <w:lang w:val="en-US"/>
          </w:rPr>
          <w:t>107</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Pr="00FF4AA2">
        <w:rPr>
          <w:rFonts w:ascii="Arial" w:hAnsi="Arial" w:cs="Arial"/>
          <w:color w:val="FF0000"/>
          <w:sz w:val="24"/>
          <w:szCs w:val="24"/>
          <w:lang w:val="en-US"/>
        </w:rPr>
        <w:t>. Our work, focused on</w:t>
      </w:r>
      <w:r w:rsidR="00B30EE8" w:rsidRPr="00FF4AA2">
        <w:rPr>
          <w:rFonts w:ascii="Arial" w:hAnsi="Arial" w:cs="Arial"/>
          <w:color w:val="FF0000"/>
          <w:sz w:val="24"/>
          <w:szCs w:val="24"/>
          <w:lang w:val="en-US"/>
        </w:rPr>
        <w:t xml:space="preserve"> </w:t>
      </w:r>
      <w:r w:rsidRPr="00FF4AA2">
        <w:rPr>
          <w:rFonts w:ascii="Arial" w:hAnsi="Arial" w:cs="Arial"/>
          <w:color w:val="FF0000"/>
          <w:sz w:val="24"/>
          <w:szCs w:val="24"/>
          <w:lang w:val="en-US"/>
        </w:rPr>
        <w:t xml:space="preserve">cancer-related mutations in </w:t>
      </w:r>
      <w:r w:rsidR="00B30EE8" w:rsidRPr="00FF4AA2">
        <w:rPr>
          <w:rFonts w:ascii="Arial" w:hAnsi="Arial" w:cs="Arial"/>
          <w:i/>
          <w:color w:val="FF0000"/>
          <w:sz w:val="24"/>
          <w:szCs w:val="24"/>
          <w:lang w:val="en-US"/>
        </w:rPr>
        <w:t>ATP6</w:t>
      </w:r>
      <w:r w:rsidR="00B30EE8" w:rsidRPr="00FF4AA2">
        <w:rPr>
          <w:rFonts w:ascii="Arial" w:hAnsi="Arial" w:cs="Arial"/>
          <w:color w:val="FF0000"/>
          <w:sz w:val="24"/>
          <w:szCs w:val="24"/>
          <w:lang w:val="en-US"/>
        </w:rPr>
        <w:t xml:space="preserve"> gene </w:t>
      </w:r>
      <w:r w:rsidR="00FF3AF9" w:rsidRPr="00FF4AA2">
        <w:rPr>
          <w:rFonts w:ascii="Arial" w:hAnsi="Arial" w:cs="Arial"/>
          <w:color w:val="FF0000"/>
          <w:sz w:val="24"/>
          <w:szCs w:val="24"/>
          <w:lang w:val="en-US"/>
        </w:rPr>
        <w:t>of ATP synthase</w:t>
      </w:r>
      <w:r w:rsidRPr="00FF4AA2">
        <w:rPr>
          <w:rFonts w:ascii="Arial" w:hAnsi="Arial" w:cs="Arial"/>
          <w:color w:val="FF0000"/>
          <w:sz w:val="24"/>
          <w:szCs w:val="24"/>
          <w:lang w:val="en-US"/>
        </w:rPr>
        <w:t>,</w:t>
      </w:r>
      <w:r w:rsidR="00FF3AF9" w:rsidRPr="00FF4AA2">
        <w:rPr>
          <w:rFonts w:ascii="Arial" w:hAnsi="Arial" w:cs="Arial"/>
          <w:color w:val="FF0000"/>
          <w:sz w:val="24"/>
          <w:szCs w:val="24"/>
          <w:lang w:val="en-US"/>
        </w:rPr>
        <w:t xml:space="preserve"> </w:t>
      </w:r>
      <w:r w:rsidRPr="00FF4AA2">
        <w:rPr>
          <w:rFonts w:ascii="Arial" w:hAnsi="Arial" w:cs="Arial"/>
          <w:color w:val="FF0000"/>
          <w:sz w:val="24"/>
          <w:szCs w:val="24"/>
          <w:lang w:val="en-US"/>
        </w:rPr>
        <w:t>showed that</w:t>
      </w:r>
      <w:r w:rsidR="00C57EEF" w:rsidRPr="00FF4AA2">
        <w:rPr>
          <w:rFonts w:ascii="Arial" w:hAnsi="Arial" w:cs="Arial"/>
          <w:color w:val="FF0000"/>
          <w:sz w:val="24"/>
          <w:szCs w:val="24"/>
          <w:lang w:val="en-US"/>
        </w:rPr>
        <w:t xml:space="preserve"> one </w:t>
      </w:r>
      <w:r w:rsidRPr="00FF4AA2">
        <w:rPr>
          <w:rFonts w:ascii="Arial" w:hAnsi="Arial" w:cs="Arial"/>
          <w:color w:val="FF0000"/>
          <w:sz w:val="24"/>
          <w:szCs w:val="24"/>
          <w:lang w:val="en-US"/>
        </w:rPr>
        <w:t xml:space="preserve">of </w:t>
      </w:r>
      <w:r w:rsidR="00286413" w:rsidRPr="00FF4AA2">
        <w:rPr>
          <w:rFonts w:ascii="Arial" w:hAnsi="Arial" w:cs="Arial"/>
          <w:color w:val="FF0000"/>
          <w:sz w:val="24"/>
          <w:szCs w:val="24"/>
          <w:lang w:val="en-US"/>
        </w:rPr>
        <w:t>f</w:t>
      </w:r>
      <w:r w:rsidR="00286413">
        <w:rPr>
          <w:rFonts w:ascii="Arial" w:hAnsi="Arial" w:cs="Arial"/>
          <w:color w:val="FF0000"/>
          <w:sz w:val="24"/>
          <w:szCs w:val="24"/>
          <w:lang w:val="en-US"/>
        </w:rPr>
        <w:t>ive</w:t>
      </w:r>
      <w:r w:rsidR="00286413" w:rsidRPr="00FF4AA2">
        <w:rPr>
          <w:rFonts w:ascii="Arial" w:hAnsi="Arial" w:cs="Arial"/>
          <w:color w:val="FF0000"/>
          <w:sz w:val="24"/>
          <w:szCs w:val="24"/>
          <w:lang w:val="en-US"/>
        </w:rPr>
        <w:t xml:space="preserve"> </w:t>
      </w:r>
      <w:r w:rsidRPr="00FF4AA2">
        <w:rPr>
          <w:rFonts w:ascii="Arial" w:hAnsi="Arial" w:cs="Arial"/>
          <w:color w:val="FF0000"/>
          <w:sz w:val="24"/>
          <w:szCs w:val="24"/>
          <w:lang w:val="en-US"/>
        </w:rPr>
        <w:t xml:space="preserve">mutations modeled in yeast cells </w:t>
      </w:r>
      <w:r w:rsidR="00C57EEF" w:rsidRPr="00FF4AA2">
        <w:rPr>
          <w:rFonts w:ascii="Arial" w:hAnsi="Arial" w:cs="Arial"/>
          <w:color w:val="FF0000"/>
          <w:sz w:val="24"/>
          <w:szCs w:val="24"/>
          <w:lang w:val="en-US"/>
        </w:rPr>
        <w:t xml:space="preserve">- </w:t>
      </w:r>
      <w:r w:rsidR="00C57EEF" w:rsidRPr="00FF4AA2">
        <w:rPr>
          <w:rFonts w:ascii="Arial" w:hAnsi="Arial" w:cs="Arial"/>
          <w:i/>
          <w:color w:val="FF0000"/>
          <w:sz w:val="24"/>
          <w:szCs w:val="24"/>
          <w:lang w:val="en-US"/>
        </w:rPr>
        <w:t>atp6-P163S</w:t>
      </w:r>
      <w:r w:rsidR="00C57EEF" w:rsidRPr="00FF4AA2">
        <w:rPr>
          <w:rFonts w:ascii="Arial" w:hAnsi="Arial" w:cs="Arial"/>
          <w:color w:val="FF0000"/>
          <w:sz w:val="24"/>
          <w:szCs w:val="24"/>
          <w:lang w:val="en-US"/>
        </w:rPr>
        <w:t xml:space="preserve"> (equivalent to human </w:t>
      </w:r>
      <w:r w:rsidR="00EF29E6" w:rsidRPr="00FF4AA2">
        <w:rPr>
          <w:rFonts w:ascii="Arial" w:hAnsi="Arial" w:cs="Arial"/>
          <w:color w:val="FF0000"/>
          <w:sz w:val="24"/>
          <w:szCs w:val="24"/>
          <w:lang w:val="en-US"/>
        </w:rPr>
        <w:t>m.</w:t>
      </w:r>
      <w:r w:rsidR="00C57EEF" w:rsidRPr="00FF4AA2">
        <w:rPr>
          <w:rFonts w:ascii="Arial" w:hAnsi="Arial" w:cs="Arial"/>
          <w:color w:val="FF0000"/>
          <w:sz w:val="24"/>
          <w:szCs w:val="24"/>
          <w:lang w:val="en-US"/>
        </w:rPr>
        <w:t xml:space="preserve">8932C&gt;T; </w:t>
      </w:r>
      <w:r w:rsidR="00A9069D" w:rsidRPr="00FF4AA2">
        <w:rPr>
          <w:rFonts w:ascii="Arial" w:hAnsi="Arial" w:cs="Arial"/>
          <w:color w:val="FF0000"/>
          <w:sz w:val="24"/>
          <w:szCs w:val="24"/>
          <w:lang w:val="en-US"/>
        </w:rPr>
        <w:t>MT</w:t>
      </w:r>
      <w:r w:rsidR="00C57EEF" w:rsidRPr="00FF4AA2">
        <w:rPr>
          <w:rFonts w:ascii="Arial" w:hAnsi="Arial" w:cs="Arial"/>
          <w:color w:val="FF0000"/>
          <w:sz w:val="24"/>
          <w:szCs w:val="24"/>
          <w:lang w:val="en-US"/>
        </w:rPr>
        <w:t xml:space="preserve">ATP6-P136S) reduced OXPHOS activity to 50% at elevated temperature (Fig. </w:t>
      </w:r>
      <w:r w:rsidR="00036BDB" w:rsidRPr="00FF4AA2">
        <w:rPr>
          <w:rFonts w:ascii="Arial" w:hAnsi="Arial" w:cs="Arial"/>
          <w:color w:val="FF0000"/>
          <w:sz w:val="24"/>
          <w:szCs w:val="24"/>
          <w:lang w:val="en-US"/>
        </w:rPr>
        <w:t>3</w:t>
      </w:r>
      <w:r w:rsidR="00C57EEF" w:rsidRPr="00FF4AA2">
        <w:rPr>
          <w:rFonts w:ascii="Arial" w:hAnsi="Arial" w:cs="Arial"/>
          <w:color w:val="FF0000"/>
          <w:sz w:val="24"/>
          <w:szCs w:val="24"/>
          <w:lang w:val="en-US"/>
        </w:rPr>
        <w:t xml:space="preserve">, </w:t>
      </w:r>
      <w:r w:rsidR="0013695B" w:rsidRPr="00FF4AA2">
        <w:rPr>
          <w:rFonts w:ascii="Arial" w:hAnsi="Arial" w:cs="Arial"/>
          <w:color w:val="FF0000"/>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FF4AA2">
        <w:rPr>
          <w:rFonts w:ascii="Arial" w:hAnsi="Arial" w:cs="Arial"/>
          <w:color w:val="FF0000"/>
          <w:sz w:val="24"/>
          <w:szCs w:val="24"/>
          <w:lang w:val="en-US"/>
        </w:rPr>
        <w:instrText xml:space="preserve"> ADDIN EN.CITE </w:instrText>
      </w:r>
      <w:r w:rsidR="0013695B" w:rsidRPr="00FF4AA2">
        <w:rPr>
          <w:rFonts w:ascii="Arial" w:hAnsi="Arial" w:cs="Arial"/>
          <w:color w:val="FF0000"/>
          <w:sz w:val="24"/>
          <w:szCs w:val="24"/>
          <w:lang w:val="en-US"/>
        </w:rPr>
        <w:fldChar w:fldCharType="begin">
          <w:fldData xml:space="preserve">PEVuZE5vdGU+PENpdGU+PEF1dGhvcj5OaWVkendpZWNrYTwvQXV0aG9yPjxZZWFyPjIwMTY8L1ll
YXI+PFJlY051bT4zMDwvUmVjTnVtPjxEaXNwbGF5VGV4dD5bMjhdPC9EaXNwbGF5VGV4dD48cmVj
b3JkPjxyZWMtbnVtYmVyPjMwPC9yZWMtbnVtYmVyPjxmb3JlaWduLWtleXM+PGtleSBhcHA9IkVO
IiBkYi1pZD0idnZ6dmQwYWY4c3h3NWVlcDByYnZmczBrcDB4ZHd0OTk1YXRzIj4zMDwva2V5Pjwv
Zm9yZWlnbi1rZXlzPjxyZWYtdHlwZSBuYW1lPSJKb3VybmFsIEFydGljbGUiPjE3PC9yZWYtdHlw
ZT48Y29udHJpYnV0b3JzPjxhdXRob3JzPjxhdXRob3I+TmllZHp3aWVja2EsIEsuPC9hdXRob3I+
PGF1dGhvcj5LYWJhbGEsIEEuIE0uPC9hdXRob3I+PGF1dGhvcj5MYXNzZXJyZSwgSi4gUC48L2F1
dGhvcj48YXV0aG9yPlRyaWJvdWlsbGFyZC1UYW52aWVyLCBELjwvYXV0aG9yPjxhdXRob3I+R29s
aWssIFAuPC9hdXRob3I+PGF1dGhvcj5EYXV0YW50LCBBLjwvYXV0aG9yPjxhdXRob3I+ZGkgUmFn
bywgSi4gUC48L2F1dGhvcj48YXV0aG9yPkt1Y2hhcmN6eWssIFIuPC9hdXRob3I+PC9hdXRob3Jz
PjwvY29udHJpYnV0b3JzPjxhdXRoLWFkZHJlc3M+SW5zdGl0dXRlIG9mIEJpb2NoZW1pc3RyeSBh
bmQgQmlvcGh5c2ljcywgUG9saXNoIEFjYWRlbXkgb2YgU2NpZW5jZXMsIFdhcnNhdywgUG9sYW5k
LiYjeEQ7SW5zdGl0dXRlIG9mIEJpb2NoZW1pc3RyeSBhbmQgQmlvcGh5c2ljcywgUG9saXNoIEFj
YWRlbXkgb2YgU2NpZW5jZXMsIFdhcnNhdywgUG9sYW5kOyBJbnN0aXR1dCBkZSBCaW9jaGltaWUg
ZXQgR2VuZXRpcXVlIENlbGx1bGFpcmVzLCBDTlJTIFVNUjUwOTUsIFVuaXZlcnNpdGUgZGUgQm9y
ZGVhdXgsIDEgcnVlIENhbWlsbGUgU2FpbnQtU2FlbnMsIDMzMDc3IEJvcmRlYXV4IENlZGV4LCBG
cmFuY2UuJiN4RDtJbnN0aXR1dCBkZSBCaW9jaGltaWUgZXQgR2VuZXRpcXVlIENlbGx1bGFpcmVz
LCBDTlJTIFVNUjUwOTUsIFVuaXZlcnNpdGUgZGUgQm9yZGVhdXgsIDEgcnVlIENhbWlsbGUgU2Fp
bnQtU2FlbnMsIDMzMDc3IEJvcmRlYXV4IENlZGV4LCBGcmFuY2UuJiN4RDtJbnN0aXR1dGUgb2Yg
QmlvY2hlbWlzdHJ5IGFuZCBCaW9waHlzaWNzLCBQb2xpc2ggQWNhZGVteSBvZiBTY2llbmNlcywg
V2Fyc2F3LCBQb2xhbmQ7IEluc3RpdHV0ZSBvZiBHZW5ldGljcyBhbmQgQmlvdGVjaG5vbG9neSwg
RmFjdWx0eSBvZiBCaW9sb2d5LCBVbml2ZXJzaXR5IG9mIFdhcnNhdywgUG9sYW5kLiYjeEQ7SW5z
dGl0dXRlIG9mIEJpb2NoZW1pc3RyeSBhbmQgQmlvcGh5c2ljcywgUG9saXNoIEFjYWRlbXkgb2Yg
U2NpZW5jZXMsIFdhcnNhdywgUG9sYW5kLiBFbGVjdHJvbmljIGFkZHJlc3M6IHJvemFAaWJiLndh
dy5wbC48L2F1dGgtYWRkcmVzcz48dGl0bGVzPjx0aXRsZT5ZZWFzdCBtb2RlbHMgb2YgbXV0YXRp
b25zIGluIHRoZSBtaXRvY2hvbmRyaWFsIEFUUDYgZ2VuZSBmb3VuZCBpbiBodW1hbiBjYW5jZXIg
Y2VsbHM8L3RpdGxlPjxzZWNvbmRhcnktdGl0bGU+TWl0b2Nob25kcmlvbjwvc2Vjb25kYXJ5LXRp
dGxlPjxhbHQtdGl0bGU+TWl0b2Nob25kcmlvbjwvYWx0LXRpdGxlPjwvdGl0bGVzPjxwZXJpb2Rp
Y2FsPjxmdWxsLXRpdGxlPk1pdG9jaG9uZHJpb248L2Z1bGwtdGl0bGU+PGFiYnItMT5NaXRvY2hv
bmRyaW9uPC9hYmJyLTE+PC9wZXJpb2RpY2FsPjxhbHQtcGVyaW9kaWNhbD48ZnVsbC10aXRsZT5N
aXRvY2hvbmRyaW9uPC9mdWxsLXRpdGxlPjxhYmJyLTE+TWl0b2Nob25kcmlvbjwvYWJici0xPjwv
YWx0LXBlcmlvZGljYWw+PHBhZ2VzPjctMTc8L3BhZ2VzPjx2b2x1bWU+Mjk8L3ZvbHVtZT48ZWRp
dGlvbj4yMDE2LzA0LzE3PC9lZGl0aW9uPjxkYXRlcz48eWVhcj4yMDE2PC95ZWFyPjxwdWItZGF0
ZXM+PGRhdGU+SnVsPC9kYXRlPjwvcHViLWRhdGVzPjwvZGF0ZXM+PGlzYm4+MTg3Mi04Mjc4IChF
bGVjdHJvbmljKSYjeEQ7MTU2Ny03MjQ5IChMaW5raW5nKTwvaXNibj48YWNjZXNzaW9uLW51bT4y
NzA4MzMwOTwvYWNjZXNzaW9uLW51bT48dXJscz48cmVsYXRlZC11cmxzPjx1cmw+aHR0cDovL3d3
dy5uY2JpLm5sbS5uaWguZ292L3B1Ym1lZC8yNzA4MzMwOTwvdXJsPjwvcmVsYXRlZC11cmxzPjwv
dXJscz48ZWxlY3Ryb25pYy1yZXNvdXJjZS1udW0+MTAuMTAxNi9qLm1pdG8uMjAxNi4wNC4wMDM8
L2VsZWN0cm9uaWMtcmVzb3VyY2UtbnVtPjxsYW5ndWFnZT5Fbmc8L2xhbmd1YWdlPjwvcmVjb3Jk
PjwvQ2l0ZT48L0VuZE5vdGU+AG==
</w:fldData>
        </w:fldChar>
      </w:r>
      <w:r w:rsidR="00CA1157" w:rsidRPr="00FF4AA2">
        <w:rPr>
          <w:rFonts w:ascii="Arial" w:hAnsi="Arial" w:cs="Arial"/>
          <w:color w:val="FF0000"/>
          <w:sz w:val="24"/>
          <w:szCs w:val="24"/>
          <w:lang w:val="en-US"/>
        </w:rPr>
        <w:instrText xml:space="preserve"> ADDIN EN.CITE.DATA </w:instrText>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CA1157" w:rsidRPr="00FF4AA2">
        <w:rPr>
          <w:rFonts w:ascii="Arial" w:hAnsi="Arial" w:cs="Arial"/>
          <w:noProof/>
          <w:color w:val="FF0000"/>
          <w:sz w:val="24"/>
          <w:szCs w:val="24"/>
          <w:lang w:val="en-US"/>
        </w:rPr>
        <w:t>[</w:t>
      </w:r>
      <w:hyperlink w:anchor="_ENREF_28" w:tooltip="Niedzwiecka, 2016 #30" w:history="1">
        <w:r w:rsidR="00BF454C" w:rsidRPr="00FF4AA2">
          <w:rPr>
            <w:rFonts w:ascii="Arial" w:hAnsi="Arial" w:cs="Arial"/>
            <w:noProof/>
            <w:color w:val="FF0000"/>
            <w:sz w:val="24"/>
            <w:szCs w:val="24"/>
            <w:lang w:val="en-US"/>
          </w:rPr>
          <w:t>28</w:t>
        </w:r>
      </w:hyperlink>
      <w:r w:rsidR="00CA1157" w:rsidRPr="00FF4AA2">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C57EEF" w:rsidRPr="00FF4AA2">
        <w:rPr>
          <w:rFonts w:ascii="Arial" w:hAnsi="Arial" w:cs="Arial"/>
          <w:color w:val="FF0000"/>
          <w:sz w:val="24"/>
          <w:szCs w:val="24"/>
          <w:lang w:val="en-US"/>
        </w:rPr>
        <w:t>)</w:t>
      </w:r>
      <w:r w:rsidR="00B30EE8" w:rsidRPr="00FF4AA2">
        <w:rPr>
          <w:rFonts w:ascii="Arial" w:hAnsi="Arial" w:cs="Arial"/>
          <w:color w:val="FF0000"/>
          <w:sz w:val="24"/>
          <w:szCs w:val="24"/>
          <w:lang w:val="en-US"/>
        </w:rPr>
        <w:t>.</w:t>
      </w:r>
      <w:r w:rsidR="00C57EEF" w:rsidRPr="00FF4AA2">
        <w:rPr>
          <w:rFonts w:ascii="Arial" w:hAnsi="Arial" w:cs="Arial"/>
          <w:color w:val="FF0000"/>
          <w:sz w:val="24"/>
          <w:szCs w:val="24"/>
          <w:lang w:val="en-US"/>
        </w:rPr>
        <w:t xml:space="preserve"> </w:t>
      </w:r>
      <w:r w:rsidR="000E4001" w:rsidRPr="00FF4AA2">
        <w:rPr>
          <w:rFonts w:ascii="Arial" w:hAnsi="Arial" w:cs="Arial"/>
          <w:color w:val="FF0000"/>
          <w:sz w:val="24"/>
          <w:szCs w:val="24"/>
          <w:lang w:val="en-US"/>
        </w:rPr>
        <w:t>Here w</w:t>
      </w:r>
      <w:r w:rsidR="00C57EEF" w:rsidRPr="00FF4AA2">
        <w:rPr>
          <w:rFonts w:ascii="Arial" w:hAnsi="Arial" w:cs="Arial"/>
          <w:color w:val="FF0000"/>
          <w:sz w:val="24"/>
          <w:szCs w:val="24"/>
          <w:lang w:val="en-US"/>
        </w:rPr>
        <w:t xml:space="preserve">e </w:t>
      </w:r>
      <w:r w:rsidRPr="00FF4AA2">
        <w:rPr>
          <w:rFonts w:ascii="Arial" w:hAnsi="Arial" w:cs="Arial"/>
          <w:color w:val="FF0000"/>
          <w:sz w:val="24"/>
          <w:szCs w:val="24"/>
          <w:lang w:val="en-US"/>
        </w:rPr>
        <w:t>report</w:t>
      </w:r>
      <w:r w:rsidR="008F1427" w:rsidRPr="00FF4AA2">
        <w:rPr>
          <w:rFonts w:ascii="Arial" w:hAnsi="Arial" w:cs="Arial"/>
          <w:color w:val="FF0000"/>
          <w:sz w:val="24"/>
          <w:szCs w:val="24"/>
          <w:lang w:val="en-US"/>
        </w:rPr>
        <w:t xml:space="preserve">, </w:t>
      </w:r>
      <w:r w:rsidR="007B3C26" w:rsidRPr="00FF4AA2">
        <w:rPr>
          <w:rFonts w:ascii="Arial" w:hAnsi="Arial" w:cs="Arial"/>
          <w:color w:val="FF0000"/>
          <w:sz w:val="24"/>
          <w:szCs w:val="24"/>
          <w:lang w:val="en-US"/>
        </w:rPr>
        <w:t xml:space="preserve">that two </w:t>
      </w:r>
      <w:r w:rsidR="00FF3AF9" w:rsidRPr="00FF4AA2">
        <w:rPr>
          <w:rFonts w:ascii="Arial" w:hAnsi="Arial" w:cs="Arial"/>
          <w:color w:val="FF0000"/>
          <w:sz w:val="24"/>
          <w:szCs w:val="24"/>
          <w:lang w:val="en-US"/>
        </w:rPr>
        <w:t>of th</w:t>
      </w:r>
      <w:r w:rsidR="00054ECB" w:rsidRPr="00FF4AA2">
        <w:rPr>
          <w:rFonts w:ascii="Arial" w:hAnsi="Arial" w:cs="Arial"/>
          <w:color w:val="FF0000"/>
          <w:sz w:val="24"/>
          <w:szCs w:val="24"/>
          <w:lang w:val="en-US"/>
        </w:rPr>
        <w:t>e</w:t>
      </w:r>
      <w:r w:rsidR="00FF3AF9" w:rsidRPr="00FF4AA2">
        <w:rPr>
          <w:rFonts w:ascii="Arial" w:hAnsi="Arial" w:cs="Arial"/>
          <w:color w:val="FF0000"/>
          <w:sz w:val="24"/>
          <w:szCs w:val="24"/>
          <w:lang w:val="en-US"/>
        </w:rPr>
        <w:t>se mutations</w:t>
      </w:r>
      <w:r w:rsidR="007B3C26" w:rsidRPr="00FF4AA2">
        <w:rPr>
          <w:rFonts w:ascii="Arial" w:hAnsi="Arial" w:cs="Arial"/>
          <w:color w:val="FF0000"/>
          <w:sz w:val="24"/>
          <w:szCs w:val="24"/>
          <w:lang w:val="en-US"/>
        </w:rPr>
        <w:t xml:space="preserve">: </w:t>
      </w:r>
      <w:r w:rsidR="007B3C26" w:rsidRPr="00FF4AA2">
        <w:rPr>
          <w:rFonts w:ascii="Arial" w:hAnsi="Arial" w:cs="Arial"/>
          <w:i/>
          <w:color w:val="FF0000"/>
          <w:sz w:val="24"/>
          <w:szCs w:val="24"/>
          <w:lang w:val="en-US"/>
        </w:rPr>
        <w:t>atp6-K90E</w:t>
      </w:r>
      <w:r w:rsidR="007B3C26" w:rsidRPr="00FF4AA2">
        <w:rPr>
          <w:rFonts w:ascii="Arial" w:hAnsi="Arial" w:cs="Arial"/>
          <w:color w:val="FF0000"/>
          <w:sz w:val="24"/>
          <w:szCs w:val="24"/>
          <w:lang w:val="en-US"/>
        </w:rPr>
        <w:t xml:space="preserve"> and </w:t>
      </w:r>
      <w:r w:rsidR="007B3C26" w:rsidRPr="00FF4AA2">
        <w:rPr>
          <w:rFonts w:ascii="Arial" w:hAnsi="Arial" w:cs="Arial"/>
          <w:i/>
          <w:color w:val="FF0000"/>
          <w:sz w:val="24"/>
          <w:szCs w:val="24"/>
          <w:lang w:val="en-US"/>
        </w:rPr>
        <w:t>atp6-P163S</w:t>
      </w:r>
      <w:r w:rsidR="007B3C26" w:rsidRPr="00FF4AA2">
        <w:rPr>
          <w:rFonts w:ascii="Arial" w:hAnsi="Arial" w:cs="Arial"/>
          <w:color w:val="FF0000"/>
          <w:sz w:val="24"/>
          <w:szCs w:val="24"/>
          <w:lang w:val="en-US"/>
        </w:rPr>
        <w:t xml:space="preserve">, </w:t>
      </w:r>
      <w:r w:rsidR="00EF29E6" w:rsidRPr="00FF4AA2">
        <w:rPr>
          <w:rFonts w:ascii="Arial" w:hAnsi="Arial" w:cs="Arial"/>
          <w:color w:val="FF0000"/>
          <w:sz w:val="24"/>
          <w:szCs w:val="24"/>
          <w:lang w:val="en-US"/>
        </w:rPr>
        <w:t>(</w:t>
      </w:r>
      <w:r w:rsidR="000E4001" w:rsidRPr="00FF4AA2">
        <w:rPr>
          <w:rFonts w:ascii="Arial" w:hAnsi="Arial" w:cs="Arial"/>
          <w:color w:val="FF0000"/>
          <w:sz w:val="24"/>
          <w:szCs w:val="24"/>
          <w:lang w:val="en-US"/>
        </w:rPr>
        <w:t xml:space="preserve">corresponding to mutations </w:t>
      </w:r>
      <w:r w:rsidR="00EF29E6" w:rsidRPr="00FF4AA2">
        <w:rPr>
          <w:rFonts w:ascii="Arial" w:hAnsi="Arial" w:cs="Arial"/>
          <w:color w:val="FF0000"/>
          <w:sz w:val="24"/>
          <w:szCs w:val="24"/>
          <w:lang w:val="en-US"/>
        </w:rPr>
        <w:t xml:space="preserve">m.8716A&gt;G </w:t>
      </w:r>
      <w:r w:rsidRPr="00FF4AA2">
        <w:rPr>
          <w:rFonts w:ascii="Arial" w:hAnsi="Arial" w:cs="Arial"/>
          <w:color w:val="FF0000"/>
          <w:sz w:val="24"/>
          <w:szCs w:val="24"/>
          <w:lang w:val="en-US"/>
        </w:rPr>
        <w:t xml:space="preserve">and m.8932C&gt;T of human </w:t>
      </w:r>
      <w:proofErr w:type="spellStart"/>
      <w:r w:rsidRPr="00FF4AA2">
        <w:rPr>
          <w:rFonts w:ascii="Arial" w:hAnsi="Arial" w:cs="Arial"/>
          <w:color w:val="FF0000"/>
          <w:sz w:val="24"/>
          <w:szCs w:val="24"/>
          <w:lang w:val="en-US"/>
        </w:rPr>
        <w:t>mtDNA</w:t>
      </w:r>
      <w:proofErr w:type="spellEnd"/>
      <w:r w:rsidR="00D878D9" w:rsidRPr="00FF4AA2">
        <w:rPr>
          <w:rFonts w:ascii="Arial" w:hAnsi="Arial" w:cs="Arial"/>
          <w:color w:val="FF0000"/>
          <w:sz w:val="24"/>
          <w:szCs w:val="24"/>
          <w:lang w:val="en-US"/>
        </w:rPr>
        <w:t>, found in thyroid or prostate cancer</w:t>
      </w:r>
      <w:r w:rsidRPr="00FF4AA2">
        <w:rPr>
          <w:rFonts w:ascii="Arial" w:hAnsi="Arial" w:cs="Arial"/>
          <w:color w:val="FF0000"/>
          <w:sz w:val="24"/>
          <w:szCs w:val="24"/>
          <w:lang w:val="en-US"/>
        </w:rPr>
        <w:t xml:space="preserve">) </w:t>
      </w:r>
      <w:r w:rsidR="00D878D9" w:rsidRPr="00FF4AA2">
        <w:rPr>
          <w:rFonts w:ascii="Arial" w:hAnsi="Arial" w:cs="Arial"/>
          <w:color w:val="FF0000"/>
          <w:sz w:val="24"/>
          <w:szCs w:val="24"/>
          <w:lang w:val="en-US"/>
        </w:rPr>
        <w:t xml:space="preserve">may be significant for cancer biology, although not </w:t>
      </w:r>
      <w:r w:rsidR="000E4001" w:rsidRPr="00FF4AA2">
        <w:rPr>
          <w:rFonts w:ascii="Arial" w:hAnsi="Arial" w:cs="Arial"/>
          <w:color w:val="FF0000"/>
          <w:sz w:val="24"/>
          <w:szCs w:val="24"/>
          <w:lang w:val="en-US"/>
        </w:rPr>
        <w:t>due to</w:t>
      </w:r>
      <w:r w:rsidR="00D878D9" w:rsidRPr="00FF4AA2">
        <w:rPr>
          <w:rFonts w:ascii="Arial" w:hAnsi="Arial" w:cs="Arial"/>
          <w:color w:val="FF0000"/>
          <w:sz w:val="24"/>
          <w:szCs w:val="24"/>
          <w:lang w:val="en-US"/>
        </w:rPr>
        <w:t xml:space="preserve"> OXPHOS activity impairment. </w:t>
      </w:r>
      <w:r w:rsidR="000E4001" w:rsidRPr="00FF4AA2">
        <w:rPr>
          <w:rFonts w:ascii="Arial" w:hAnsi="Arial" w:cs="Arial"/>
          <w:color w:val="FF0000"/>
          <w:sz w:val="24"/>
          <w:szCs w:val="24"/>
          <w:lang w:val="en-US"/>
        </w:rPr>
        <w:t>In fact, b</w:t>
      </w:r>
      <w:r w:rsidR="00F96C13" w:rsidRPr="00FF4AA2">
        <w:rPr>
          <w:rFonts w:ascii="Arial" w:hAnsi="Arial" w:cs="Arial"/>
          <w:color w:val="FF0000"/>
          <w:sz w:val="24"/>
          <w:szCs w:val="24"/>
          <w:lang w:val="en-US"/>
        </w:rPr>
        <w:t>oth mutations</w:t>
      </w:r>
      <w:r w:rsidR="000E4001" w:rsidRPr="00FF4AA2">
        <w:rPr>
          <w:rFonts w:ascii="Arial" w:hAnsi="Arial" w:cs="Arial"/>
          <w:color w:val="FF0000"/>
          <w:sz w:val="24"/>
          <w:szCs w:val="24"/>
          <w:lang w:val="en-US"/>
        </w:rPr>
        <w:t xml:space="preserve"> </w:t>
      </w:r>
      <w:r w:rsidR="007B3C26" w:rsidRPr="00FF4AA2">
        <w:rPr>
          <w:rFonts w:ascii="Arial" w:hAnsi="Arial" w:cs="Arial"/>
          <w:color w:val="FF0000"/>
          <w:sz w:val="24"/>
          <w:szCs w:val="24"/>
          <w:lang w:val="en-US"/>
        </w:rPr>
        <w:t>affect ROS signaling</w:t>
      </w:r>
      <w:r w:rsidR="00F96C13" w:rsidRPr="00FF4AA2">
        <w:rPr>
          <w:rFonts w:ascii="Arial" w:hAnsi="Arial" w:cs="Arial"/>
          <w:color w:val="FF0000"/>
          <w:sz w:val="24"/>
          <w:szCs w:val="24"/>
          <w:lang w:val="en-US"/>
        </w:rPr>
        <w:t>,</w:t>
      </w:r>
      <w:r w:rsidR="007B3C26" w:rsidRPr="00FF4AA2">
        <w:rPr>
          <w:rFonts w:ascii="Arial" w:hAnsi="Arial" w:cs="Arial"/>
          <w:color w:val="FF0000"/>
          <w:sz w:val="24"/>
          <w:szCs w:val="24"/>
          <w:lang w:val="en-US"/>
        </w:rPr>
        <w:t xml:space="preserve"> calcium homeostasis </w:t>
      </w:r>
      <w:r w:rsidR="00F96C13" w:rsidRPr="00FF4AA2">
        <w:rPr>
          <w:rFonts w:ascii="Arial" w:hAnsi="Arial" w:cs="Arial"/>
          <w:color w:val="FF0000"/>
          <w:sz w:val="24"/>
          <w:szCs w:val="24"/>
          <w:lang w:val="en-US"/>
        </w:rPr>
        <w:t xml:space="preserve">and permeability transition pore induction by calcium </w:t>
      </w:r>
      <w:r w:rsidR="0089091A" w:rsidRPr="00FF4AA2">
        <w:rPr>
          <w:rFonts w:ascii="Arial" w:hAnsi="Arial" w:cs="Arial"/>
          <w:color w:val="FF0000"/>
          <w:sz w:val="24"/>
          <w:szCs w:val="24"/>
          <w:lang w:val="en-US"/>
        </w:rPr>
        <w:t xml:space="preserve">when </w:t>
      </w:r>
      <w:r w:rsidR="00023C62" w:rsidRPr="00FF4AA2">
        <w:rPr>
          <w:rFonts w:ascii="Arial" w:hAnsi="Arial" w:cs="Arial"/>
          <w:color w:val="FF0000"/>
          <w:sz w:val="24"/>
          <w:szCs w:val="24"/>
          <w:lang w:val="en-US"/>
        </w:rPr>
        <w:t xml:space="preserve">functioning of </w:t>
      </w:r>
      <w:proofErr w:type="spellStart"/>
      <w:r w:rsidR="0089091A" w:rsidRPr="00FF4AA2">
        <w:rPr>
          <w:rFonts w:ascii="Arial" w:hAnsi="Arial" w:cs="Arial"/>
          <w:color w:val="FF0000"/>
          <w:sz w:val="24"/>
          <w:szCs w:val="24"/>
          <w:lang w:val="en-US"/>
        </w:rPr>
        <w:t>porin</w:t>
      </w:r>
      <w:proofErr w:type="spellEnd"/>
      <w:r w:rsidR="0089091A" w:rsidRPr="00FF4AA2">
        <w:rPr>
          <w:rFonts w:ascii="Arial" w:hAnsi="Arial" w:cs="Arial"/>
          <w:color w:val="FF0000"/>
          <w:sz w:val="24"/>
          <w:szCs w:val="24"/>
          <w:lang w:val="en-US"/>
        </w:rPr>
        <w:t xml:space="preserve"> complex </w:t>
      </w:r>
      <w:r w:rsidR="00036BDB" w:rsidRPr="00FF4AA2">
        <w:rPr>
          <w:rFonts w:ascii="Arial" w:hAnsi="Arial" w:cs="Arial"/>
          <w:color w:val="FF0000"/>
          <w:sz w:val="24"/>
          <w:szCs w:val="24"/>
          <w:lang w:val="en-US"/>
        </w:rPr>
        <w:t>in</w:t>
      </w:r>
      <w:r w:rsidR="0089091A" w:rsidRPr="00FF4AA2">
        <w:rPr>
          <w:rFonts w:ascii="Arial" w:hAnsi="Arial" w:cs="Arial"/>
          <w:color w:val="FF0000"/>
          <w:sz w:val="24"/>
          <w:szCs w:val="24"/>
          <w:lang w:val="en-US"/>
        </w:rPr>
        <w:t xml:space="preserve"> mitochondrial </w:t>
      </w:r>
      <w:r w:rsidR="002C7DBB" w:rsidRPr="00FF4AA2">
        <w:rPr>
          <w:rFonts w:ascii="Arial" w:hAnsi="Arial" w:cs="Arial"/>
          <w:color w:val="FF0000"/>
          <w:sz w:val="24"/>
          <w:szCs w:val="24"/>
          <w:lang w:val="en-US"/>
        </w:rPr>
        <w:t xml:space="preserve">outer </w:t>
      </w:r>
      <w:r w:rsidR="0089091A" w:rsidRPr="00FF4AA2">
        <w:rPr>
          <w:rFonts w:ascii="Arial" w:hAnsi="Arial" w:cs="Arial"/>
          <w:color w:val="FF0000"/>
          <w:sz w:val="24"/>
          <w:szCs w:val="24"/>
          <w:lang w:val="en-US"/>
        </w:rPr>
        <w:t xml:space="preserve">membrane is </w:t>
      </w:r>
      <w:r w:rsidR="00063EAE" w:rsidRPr="00FF4AA2">
        <w:rPr>
          <w:rFonts w:ascii="Arial" w:hAnsi="Arial" w:cs="Arial"/>
          <w:color w:val="FF0000"/>
          <w:sz w:val="24"/>
          <w:szCs w:val="24"/>
          <w:lang w:val="en-US"/>
        </w:rPr>
        <w:t>disturb</w:t>
      </w:r>
      <w:r w:rsidR="0089091A" w:rsidRPr="00FF4AA2">
        <w:rPr>
          <w:rFonts w:ascii="Arial" w:hAnsi="Arial" w:cs="Arial"/>
          <w:color w:val="FF0000"/>
          <w:sz w:val="24"/>
          <w:szCs w:val="24"/>
          <w:lang w:val="en-US"/>
        </w:rPr>
        <w:t>ed by GFP tag fused to its component</w:t>
      </w:r>
      <w:r w:rsidR="007B3C26" w:rsidRPr="00FF4AA2">
        <w:rPr>
          <w:rFonts w:ascii="Arial" w:hAnsi="Arial" w:cs="Arial"/>
          <w:color w:val="FF0000"/>
          <w:sz w:val="24"/>
          <w:szCs w:val="24"/>
          <w:lang w:val="en-US"/>
        </w:rPr>
        <w:t xml:space="preserve"> Om45</w:t>
      </w:r>
      <w:r w:rsidR="0089091A" w:rsidRPr="00FF4AA2">
        <w:rPr>
          <w:rFonts w:ascii="Arial" w:hAnsi="Arial" w:cs="Arial"/>
          <w:color w:val="FF0000"/>
          <w:sz w:val="24"/>
          <w:szCs w:val="24"/>
          <w:lang w:val="en-US"/>
        </w:rPr>
        <w:t>p</w:t>
      </w:r>
      <w:r w:rsidR="007B3C26" w:rsidRPr="00FF4AA2">
        <w:rPr>
          <w:rFonts w:ascii="Arial" w:hAnsi="Arial" w:cs="Arial"/>
          <w:color w:val="FF0000"/>
          <w:sz w:val="24"/>
          <w:szCs w:val="24"/>
          <w:lang w:val="en-US"/>
        </w:rPr>
        <w:t xml:space="preserve"> </w:t>
      </w:r>
      <w:r w:rsidR="0013695B" w:rsidRPr="00FF4AA2">
        <w:rPr>
          <w:rFonts w:ascii="Arial" w:hAnsi="Arial" w:cs="Arial"/>
          <w:color w:val="FF0000"/>
          <w:sz w:val="24"/>
          <w:szCs w:val="24"/>
          <w:lang w:val="en-US"/>
        </w:rPr>
        <w:fldChar w:fldCharType="begin"/>
      </w:r>
      <w:r w:rsidR="00BF454C">
        <w:rPr>
          <w:rFonts w:ascii="Arial" w:hAnsi="Arial" w:cs="Arial"/>
          <w:color w:val="FF0000"/>
          <w:sz w:val="24"/>
          <w:szCs w:val="24"/>
          <w:lang w:val="en-US"/>
        </w:rPr>
        <w:instrText xml:space="preserve"> ADDIN EN.CITE &lt;EndNote&gt;&lt;Cite&gt;&lt;Author&gt;Bohovych&lt;/Author&gt;&lt;Year&gt;2016&lt;/Year&gt;&lt;RecNum&gt;21&lt;/RecNum&gt;&lt;DisplayText&gt;[75]&lt;/DisplayText&gt;&lt;record&gt;&lt;rec-number&gt;21&lt;/rec-number&gt;&lt;foreign-keys&gt;&lt;key app="EN" db-id="ta9svrwa8wpww2e0tvixpwsdxzxfvaazxspd"&gt;21&lt;/key&gt;&lt;/foreign-keys&gt;&lt;ref-type name="Journal Article"&gt;17&lt;/ref-type&gt;&lt;contributors&gt;&lt;authors&gt;&lt;author&gt;Bohovych, I.&lt;/author&gt;&lt;author&gt;Khalimonchuk, O.&lt;/author&gt;&lt;/authors&gt;&lt;/contributors&gt;&lt;auth-address&gt;Department of Biochemistry, University of Nebraska-Lincoln Lincoln, NE, USA.&amp;#xD;Department of Biochemistry, University of Nebraska-LincolnLincoln, NE, USA; Nebraska Redox Biology Center, University of Nebraska-LincolnLincoln, NE, USA; Fred and Pamela Buffett Cancer Center, University of Nebraska Medical CenterOmaha, NE, USA.&lt;/auth-address&gt;&lt;titles&gt;&lt;title&gt;Sending Out an SOS: Mitochondria as a Signaling Hub&lt;/title&gt;&lt;secondary-title&gt;Front Cell Dev Biol&lt;/secondary-title&gt;&lt;alt-title&gt;Frontiers in cell and developmental biology&lt;/alt-title&gt;&lt;/titles&gt;&lt;periodical&gt;&lt;full-title&gt;Front Cell Dev Biol&lt;/full-title&gt;&lt;abbr-1&gt;Frontiers in cell and developmental biology&lt;/abbr-1&gt;&lt;/periodical&gt;&lt;alt-periodical&gt;&lt;full-title&gt;Front Cell Dev Biol&lt;/full-title&gt;&lt;abbr-1&gt;Frontiers in cell and developmental biology&lt;/abbr-1&gt;&lt;/alt-periodical&gt;&lt;pages&gt;109&lt;/pages&gt;&lt;volume&gt;4&lt;/volume&gt;&lt;edition&gt;2016/10/30&lt;/edition&gt;&lt;dates&gt;&lt;year&gt;2016&lt;/year&gt;&lt;/dates&gt;&lt;isbn&gt;2296-634X (Linking)&lt;/isbn&gt;&lt;accession-num&gt;27790613&lt;/accession-num&gt;&lt;work-type&gt;Review&lt;/work-type&gt;&lt;urls&gt;&lt;related-urls&gt;&lt;url&gt;http://www.ncbi.nlm.nih.gov/pubmed/27790613&lt;/url&gt;&lt;/related-urls&gt;&lt;/urls&gt;&lt;custom2&gt;5061732&lt;/custom2&gt;&lt;electronic-resource-num&gt;10.3389/fcell.2016.00109&lt;/electronic-resource-num&gt;&lt;language&gt;eng&lt;/language&gt;&lt;/record&gt;&lt;/Cite&gt;&lt;/EndNote&gt;</w:instrText>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75" w:tooltip="Bohovych, 2016 #21" w:history="1">
        <w:r w:rsidR="00BF454C">
          <w:rPr>
            <w:rFonts w:ascii="Arial" w:hAnsi="Arial" w:cs="Arial"/>
            <w:noProof/>
            <w:color w:val="FF0000"/>
            <w:sz w:val="24"/>
            <w:szCs w:val="24"/>
            <w:lang w:val="en-US"/>
          </w:rPr>
          <w:t>75</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FF3AF9" w:rsidRPr="00FF4AA2">
        <w:rPr>
          <w:rFonts w:ascii="Arial" w:hAnsi="Arial" w:cs="Arial"/>
          <w:color w:val="FF0000"/>
          <w:sz w:val="24"/>
          <w:szCs w:val="24"/>
          <w:lang w:val="en-US"/>
        </w:rPr>
        <w:t>.</w:t>
      </w:r>
    </w:p>
    <w:p w:rsidR="009D7D64" w:rsidRPr="00FF4AA2" w:rsidRDefault="00E32AFD" w:rsidP="00C57EEF">
      <w:pPr>
        <w:spacing w:after="0" w:line="360" w:lineRule="auto"/>
        <w:ind w:firstLine="708"/>
        <w:jc w:val="both"/>
        <w:rPr>
          <w:rFonts w:ascii="Arial" w:hAnsi="Arial" w:cs="Arial"/>
          <w:color w:val="FF0000"/>
          <w:sz w:val="24"/>
          <w:szCs w:val="24"/>
          <w:lang w:val="en-US"/>
        </w:rPr>
      </w:pPr>
      <w:r w:rsidRPr="00FF4AA2">
        <w:rPr>
          <w:rFonts w:ascii="Arial" w:hAnsi="Arial" w:cs="Arial"/>
          <w:color w:val="FF0000"/>
          <w:sz w:val="24"/>
          <w:szCs w:val="24"/>
          <w:lang w:val="en-US"/>
        </w:rPr>
        <w:t xml:space="preserve">The single </w:t>
      </w:r>
      <w:r w:rsidRPr="00FF4AA2">
        <w:rPr>
          <w:rFonts w:ascii="Arial" w:hAnsi="Arial" w:cs="Arial"/>
          <w:i/>
          <w:color w:val="FF0000"/>
          <w:sz w:val="24"/>
          <w:szCs w:val="24"/>
          <w:lang w:val="en-US"/>
        </w:rPr>
        <w:t>OM45-GFP</w:t>
      </w:r>
      <w:r w:rsidRPr="00FF4AA2">
        <w:rPr>
          <w:rFonts w:ascii="Arial" w:hAnsi="Arial" w:cs="Arial"/>
          <w:color w:val="FF0000"/>
          <w:sz w:val="24"/>
          <w:szCs w:val="24"/>
          <w:lang w:val="en-US"/>
        </w:rPr>
        <w:t xml:space="preserve"> mutation is not neutr</w:t>
      </w:r>
      <w:r w:rsidR="00D11899" w:rsidRPr="00FF4AA2">
        <w:rPr>
          <w:rFonts w:ascii="Arial" w:hAnsi="Arial" w:cs="Arial"/>
          <w:color w:val="FF0000"/>
          <w:sz w:val="24"/>
          <w:szCs w:val="24"/>
          <w:lang w:val="en-US"/>
        </w:rPr>
        <w:t xml:space="preserve">al for mitochondrial functions. It </w:t>
      </w:r>
      <w:r w:rsidRPr="00FF4AA2">
        <w:rPr>
          <w:rFonts w:ascii="Arial" w:hAnsi="Arial" w:cs="Arial"/>
          <w:color w:val="FF0000"/>
          <w:sz w:val="24"/>
          <w:szCs w:val="24"/>
          <w:lang w:val="en-US"/>
        </w:rPr>
        <w:t>lead</w:t>
      </w:r>
      <w:r w:rsidR="00D11899" w:rsidRPr="00FF4AA2">
        <w:rPr>
          <w:rFonts w:ascii="Arial" w:hAnsi="Arial" w:cs="Arial"/>
          <w:color w:val="FF0000"/>
          <w:sz w:val="24"/>
          <w:szCs w:val="24"/>
          <w:lang w:val="en-US"/>
        </w:rPr>
        <w:t>s</w:t>
      </w:r>
      <w:r w:rsidRPr="00FF4AA2">
        <w:rPr>
          <w:rFonts w:ascii="Arial" w:hAnsi="Arial" w:cs="Arial"/>
          <w:color w:val="FF0000"/>
          <w:sz w:val="24"/>
          <w:szCs w:val="24"/>
          <w:lang w:val="en-US"/>
        </w:rPr>
        <w:t xml:space="preserve"> </w:t>
      </w:r>
      <w:r w:rsidR="00063EAE" w:rsidRPr="00FF4AA2">
        <w:rPr>
          <w:rFonts w:ascii="Arial" w:hAnsi="Arial" w:cs="Arial"/>
          <w:color w:val="FF0000"/>
          <w:sz w:val="24"/>
          <w:szCs w:val="24"/>
          <w:lang w:val="en-US"/>
        </w:rPr>
        <w:t xml:space="preserve">to </w:t>
      </w:r>
      <w:r w:rsidR="001A1DF3" w:rsidRPr="00FF4AA2">
        <w:rPr>
          <w:rFonts w:ascii="Arial" w:hAnsi="Arial" w:cs="Arial"/>
          <w:color w:val="FF0000"/>
          <w:sz w:val="24"/>
          <w:szCs w:val="24"/>
          <w:lang w:val="en-US"/>
        </w:rPr>
        <w:t xml:space="preserve">reduction of respiration and ATP synthesis and </w:t>
      </w:r>
      <w:r w:rsidRPr="00FF4AA2">
        <w:rPr>
          <w:rFonts w:ascii="Arial" w:hAnsi="Arial" w:cs="Arial"/>
          <w:color w:val="FF0000"/>
          <w:sz w:val="24"/>
          <w:szCs w:val="24"/>
          <w:lang w:val="en-US"/>
        </w:rPr>
        <w:t>to elevated ROS level under glucose de-repression</w:t>
      </w:r>
      <w:r w:rsidR="001A1DF3" w:rsidRPr="00FF4AA2">
        <w:rPr>
          <w:rFonts w:ascii="Arial" w:hAnsi="Arial" w:cs="Arial"/>
          <w:color w:val="FF0000"/>
          <w:sz w:val="24"/>
          <w:szCs w:val="24"/>
          <w:lang w:val="en-US"/>
        </w:rPr>
        <w:t xml:space="preserve"> or respiration conditions</w:t>
      </w:r>
      <w:r w:rsidRPr="00FF4AA2">
        <w:rPr>
          <w:rFonts w:ascii="Arial" w:hAnsi="Arial" w:cs="Arial"/>
          <w:color w:val="FF0000"/>
          <w:sz w:val="24"/>
          <w:szCs w:val="24"/>
          <w:lang w:val="en-US"/>
        </w:rPr>
        <w:t xml:space="preserve">. </w:t>
      </w:r>
      <w:r w:rsidR="009E2318" w:rsidRPr="00FF4AA2">
        <w:rPr>
          <w:rFonts w:ascii="Arial" w:hAnsi="Arial" w:cs="Arial"/>
          <w:color w:val="FF0000"/>
          <w:sz w:val="24"/>
          <w:szCs w:val="24"/>
          <w:lang w:val="en-US"/>
        </w:rPr>
        <w:t>Thus</w:t>
      </w:r>
      <w:r w:rsidR="00F71853">
        <w:rPr>
          <w:rFonts w:ascii="Arial" w:hAnsi="Arial" w:cs="Arial"/>
          <w:color w:val="FF0000"/>
          <w:sz w:val="24"/>
          <w:szCs w:val="24"/>
          <w:lang w:val="en-US"/>
        </w:rPr>
        <w:t>,</w:t>
      </w:r>
      <w:r w:rsidR="009E2318" w:rsidRPr="00FF4AA2">
        <w:rPr>
          <w:rFonts w:ascii="Arial" w:hAnsi="Arial" w:cs="Arial"/>
          <w:color w:val="FF0000"/>
          <w:sz w:val="24"/>
          <w:szCs w:val="24"/>
          <w:lang w:val="en-US"/>
        </w:rPr>
        <w:t xml:space="preserve"> Om45</w:t>
      </w:r>
      <w:r w:rsidR="00F71853">
        <w:rPr>
          <w:rFonts w:ascii="Arial" w:hAnsi="Arial" w:cs="Arial"/>
          <w:color w:val="FF0000"/>
          <w:sz w:val="24"/>
          <w:szCs w:val="24"/>
          <w:lang w:val="en-US"/>
        </w:rPr>
        <w:t>p</w:t>
      </w:r>
      <w:r w:rsidR="009E2318" w:rsidRPr="00FF4AA2">
        <w:rPr>
          <w:rFonts w:ascii="Arial" w:hAnsi="Arial" w:cs="Arial"/>
          <w:color w:val="FF0000"/>
          <w:sz w:val="24"/>
          <w:szCs w:val="24"/>
          <w:lang w:val="en-US"/>
        </w:rPr>
        <w:t xml:space="preserve">-GFP </w:t>
      </w:r>
      <w:r w:rsidR="0024487E" w:rsidRPr="00FF4AA2">
        <w:rPr>
          <w:rFonts w:ascii="Arial" w:hAnsi="Arial" w:cs="Arial"/>
          <w:color w:val="FF0000"/>
          <w:sz w:val="24"/>
          <w:szCs w:val="24"/>
          <w:lang w:val="en-US"/>
        </w:rPr>
        <w:t>should</w:t>
      </w:r>
      <w:r w:rsidR="009E2318" w:rsidRPr="00FF4AA2">
        <w:rPr>
          <w:rFonts w:ascii="Arial" w:hAnsi="Arial" w:cs="Arial"/>
          <w:color w:val="FF0000"/>
          <w:sz w:val="24"/>
          <w:szCs w:val="24"/>
          <w:lang w:val="en-US"/>
        </w:rPr>
        <w:t xml:space="preserve"> not </w:t>
      </w:r>
      <w:r w:rsidR="0024487E" w:rsidRPr="00FF4AA2">
        <w:rPr>
          <w:rFonts w:ascii="Arial" w:hAnsi="Arial" w:cs="Arial"/>
          <w:color w:val="FF0000"/>
          <w:sz w:val="24"/>
          <w:szCs w:val="24"/>
          <w:lang w:val="en-US"/>
        </w:rPr>
        <w:t>be considered as</w:t>
      </w:r>
      <w:r w:rsidR="009E2318" w:rsidRPr="00FF4AA2">
        <w:rPr>
          <w:rFonts w:ascii="Arial" w:hAnsi="Arial" w:cs="Arial"/>
          <w:color w:val="FF0000"/>
          <w:sz w:val="24"/>
          <w:szCs w:val="24"/>
          <w:lang w:val="en-US"/>
        </w:rPr>
        <w:t xml:space="preserve"> marker </w:t>
      </w:r>
      <w:r w:rsidR="0024487E" w:rsidRPr="00FF4AA2">
        <w:rPr>
          <w:rFonts w:ascii="Arial" w:hAnsi="Arial" w:cs="Arial"/>
          <w:color w:val="FF0000"/>
          <w:sz w:val="24"/>
          <w:szCs w:val="24"/>
          <w:lang w:val="en-US"/>
        </w:rPr>
        <w:t>for</w:t>
      </w:r>
      <w:r w:rsidR="009E2318" w:rsidRPr="00FF4AA2">
        <w:rPr>
          <w:rFonts w:ascii="Arial" w:hAnsi="Arial" w:cs="Arial"/>
          <w:color w:val="FF0000"/>
          <w:sz w:val="24"/>
          <w:szCs w:val="24"/>
          <w:lang w:val="en-US"/>
        </w:rPr>
        <w:t xml:space="preserve"> mitochondria </w:t>
      </w:r>
      <w:r w:rsidR="0024487E" w:rsidRPr="00FF4AA2">
        <w:rPr>
          <w:rFonts w:ascii="Arial" w:hAnsi="Arial" w:cs="Arial"/>
          <w:color w:val="FF0000"/>
          <w:sz w:val="24"/>
          <w:szCs w:val="24"/>
          <w:lang w:val="en-US"/>
        </w:rPr>
        <w:t>in</w:t>
      </w:r>
      <w:r w:rsidR="009E2318" w:rsidRPr="00FF4AA2">
        <w:rPr>
          <w:rFonts w:ascii="Arial" w:hAnsi="Arial" w:cs="Arial"/>
          <w:color w:val="FF0000"/>
          <w:sz w:val="24"/>
          <w:szCs w:val="24"/>
          <w:lang w:val="en-US"/>
        </w:rPr>
        <w:t xml:space="preserve"> </w:t>
      </w:r>
      <w:proofErr w:type="spellStart"/>
      <w:r w:rsidR="009E2318" w:rsidRPr="00FF4AA2">
        <w:rPr>
          <w:rFonts w:ascii="Arial" w:hAnsi="Arial" w:cs="Arial"/>
          <w:color w:val="FF0000"/>
          <w:sz w:val="24"/>
          <w:szCs w:val="24"/>
          <w:lang w:val="en-US"/>
        </w:rPr>
        <w:t>mitophagy</w:t>
      </w:r>
      <w:proofErr w:type="spellEnd"/>
      <w:r w:rsidR="009E2318" w:rsidRPr="00FF4AA2">
        <w:rPr>
          <w:rFonts w:ascii="Arial" w:hAnsi="Arial" w:cs="Arial"/>
          <w:color w:val="FF0000"/>
          <w:sz w:val="24"/>
          <w:szCs w:val="24"/>
          <w:lang w:val="en-US"/>
        </w:rPr>
        <w:t xml:space="preserve"> analysis</w:t>
      </w:r>
      <w:r w:rsidR="001A1DF3" w:rsidRPr="00FF4AA2">
        <w:rPr>
          <w:rFonts w:ascii="Arial" w:hAnsi="Arial" w:cs="Arial"/>
          <w:color w:val="FF0000"/>
          <w:sz w:val="24"/>
          <w:szCs w:val="24"/>
          <w:lang w:val="en-US"/>
        </w:rPr>
        <w:t xml:space="preserve">, although </w:t>
      </w:r>
      <w:r w:rsidR="0024487E" w:rsidRPr="00FF4AA2">
        <w:rPr>
          <w:rFonts w:ascii="Arial" w:hAnsi="Arial" w:cs="Arial"/>
          <w:color w:val="FF0000"/>
          <w:sz w:val="24"/>
          <w:szCs w:val="24"/>
          <w:lang w:val="en-US"/>
        </w:rPr>
        <w:t xml:space="preserve">the </w:t>
      </w:r>
      <w:r w:rsidR="001A1DF3" w:rsidRPr="00FF4AA2">
        <w:rPr>
          <w:rFonts w:ascii="Arial" w:hAnsi="Arial" w:cs="Arial"/>
          <w:color w:val="FF0000"/>
          <w:sz w:val="24"/>
          <w:szCs w:val="24"/>
          <w:lang w:val="en-US"/>
        </w:rPr>
        <w:t xml:space="preserve">mutation itself does not </w:t>
      </w:r>
      <w:r w:rsidR="0024487E" w:rsidRPr="00FF4AA2">
        <w:rPr>
          <w:rFonts w:ascii="Arial" w:hAnsi="Arial" w:cs="Arial"/>
          <w:color w:val="FF0000"/>
          <w:sz w:val="24"/>
          <w:szCs w:val="24"/>
          <w:lang w:val="en-US"/>
        </w:rPr>
        <w:t xml:space="preserve">actually </w:t>
      </w:r>
      <w:r w:rsidR="001A1DF3" w:rsidRPr="00FF4AA2">
        <w:rPr>
          <w:rFonts w:ascii="Arial" w:hAnsi="Arial" w:cs="Arial"/>
          <w:color w:val="FF0000"/>
          <w:sz w:val="24"/>
          <w:szCs w:val="24"/>
          <w:lang w:val="en-US"/>
        </w:rPr>
        <w:t xml:space="preserve">change the </w:t>
      </w:r>
      <w:proofErr w:type="spellStart"/>
      <w:r w:rsidR="001A1DF3" w:rsidRPr="00FF4AA2">
        <w:rPr>
          <w:rFonts w:ascii="Arial" w:hAnsi="Arial" w:cs="Arial"/>
          <w:color w:val="FF0000"/>
          <w:sz w:val="24"/>
          <w:szCs w:val="24"/>
          <w:lang w:val="en-US"/>
        </w:rPr>
        <w:t>mitophagy</w:t>
      </w:r>
      <w:proofErr w:type="spellEnd"/>
      <w:r w:rsidR="001A1DF3" w:rsidRPr="00FF4AA2">
        <w:rPr>
          <w:rFonts w:ascii="Arial" w:hAnsi="Arial" w:cs="Arial"/>
          <w:color w:val="FF0000"/>
          <w:sz w:val="24"/>
          <w:szCs w:val="24"/>
          <w:lang w:val="en-US"/>
        </w:rPr>
        <w:t xml:space="preserve"> rate in our experimental </w:t>
      </w:r>
      <w:r w:rsidR="004C2757" w:rsidRPr="00FF4AA2">
        <w:rPr>
          <w:rFonts w:ascii="Arial" w:hAnsi="Arial" w:cs="Arial"/>
          <w:color w:val="FF0000"/>
          <w:sz w:val="24"/>
          <w:szCs w:val="24"/>
          <w:lang w:val="en-US"/>
        </w:rPr>
        <w:t>conditions</w:t>
      </w:r>
      <w:r w:rsidR="009E2318" w:rsidRPr="00FF4AA2">
        <w:rPr>
          <w:rFonts w:ascii="Arial" w:hAnsi="Arial" w:cs="Arial"/>
          <w:color w:val="FF0000"/>
          <w:sz w:val="24"/>
          <w:szCs w:val="24"/>
          <w:lang w:val="en-US"/>
        </w:rPr>
        <w:t xml:space="preserve"> </w:t>
      </w:r>
      <w:r w:rsidR="0013695B" w:rsidRPr="00FF4AA2">
        <w:rPr>
          <w:rFonts w:ascii="Arial" w:hAnsi="Arial" w:cs="Arial"/>
          <w:color w:val="FF0000"/>
          <w:sz w:val="24"/>
          <w:szCs w:val="24"/>
          <w:lang w:val="en-US"/>
        </w:rPr>
        <w:fldChar w:fldCharType="begin"/>
      </w:r>
      <w:r w:rsidR="00E13DB7">
        <w:rPr>
          <w:rFonts w:ascii="Arial" w:hAnsi="Arial" w:cs="Arial"/>
          <w:color w:val="FF0000"/>
          <w:sz w:val="24"/>
          <w:szCs w:val="24"/>
          <w:lang w:val="en-US"/>
        </w:rPr>
        <w:instrText xml:space="preserve"> ADDIN EN.CITE &lt;EndNote&gt;&lt;Cite&gt;&lt;Author&gt;Kanki&lt;/Author&gt;&lt;Year&gt;2009&lt;/Year&gt;&lt;RecNum&gt;36&lt;/RecNum&gt;&lt;DisplayText&gt;[65]&lt;/DisplayText&gt;&lt;record&gt;&lt;rec-number&gt;36&lt;/rec-number&gt;&lt;foreign-keys&gt;&lt;key app="EN" db-id="vvzvd0af8sxw5eep0rbvfs0kp0xdwt995ats"&gt;36&lt;/key&gt;&lt;/foreign-keys&gt;&lt;ref-type name="Journal Article"&gt;17&lt;/ref-type&gt;&lt;contributors&gt;&lt;authors&gt;&lt;author&gt;Kanki, T.&lt;/author&gt;&lt;author&gt;Kang, D.&lt;/author&gt;&lt;author&gt;Klionsky, D. J.&lt;/author&gt;&lt;/authors&gt;&lt;/contributors&gt;&lt;auth-address&gt;Department of Clinical Chemistry and Laboratory Medicine, Kyushu University Graduate School of Medical Sciences, Fukuoka, Japan. kanki@cclm.med.kyushu-u.ac.jp&lt;/auth-address&gt;&lt;titles&gt;&lt;title&gt;Monitoring mitophagy in yeast: the Om45-GFP processing assay&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1186-9&lt;/pages&gt;&lt;volume&gt;5&lt;/volume&gt;&lt;number&gt;8&lt;/number&gt;&lt;edition&gt;2009/10/07&lt;/edition&gt;&lt;keywords&gt;&lt;keyword&gt;*Autophagy&lt;/keyword&gt;&lt;keyword&gt;Biological Assay/*methods&lt;/keyword&gt;&lt;keyword&gt;Blotting, Western&lt;/keyword&gt;&lt;keyword&gt;Green Fluorescent Proteins/*metabolism&lt;/keyword&gt;&lt;keyword&gt;Membrane Proteins/*metabolism&lt;/keyword&gt;&lt;keyword&gt;Mitochondria/*metabolism&lt;/keyword&gt;&lt;keyword&gt;Mitochondrial Proteins/*metabolism&lt;/keyword&gt;&lt;keyword&gt;Saccharomyces cerevisiae/*cytology/*metabolism&lt;/keyword&gt;&lt;keyword&gt;Saccharomyces cerevisiae Proteins/*metabolism&lt;/keyword&gt;&lt;/keywords&gt;&lt;dates&gt;&lt;year&gt;2009&lt;/year&gt;&lt;pub-dates&gt;&lt;date&gt;Nov&lt;/date&gt;&lt;/pub-dates&gt;&lt;/dates&gt;&lt;isbn&gt;1554-8635 (Electronic)&amp;#xD;1554-8627 (Linking)&lt;/isbn&gt;&lt;accession-num&gt;19806021&lt;/accession-num&gt;&lt;work-type&gt;Research Support, N.I.H., Extramural&amp;#xD;Research Support, Non-U.S. Gov&amp;apos;t&lt;/work-type&gt;&lt;urls&gt;&lt;related-urls&gt;&lt;url&gt;http://www.ncbi.nlm.nih.gov/pubmed/19806021&lt;/url&gt;&lt;/related-urls&gt;&lt;/urls&gt;&lt;custom2&gt;2850110&lt;/custom2&gt;&lt;language&gt;Eng&lt;/language&gt;&lt;/record&gt;&lt;/Cite&gt;&lt;/EndNote&gt;</w:instrText>
      </w:r>
      <w:r w:rsidR="0013695B" w:rsidRPr="00FF4AA2">
        <w:rPr>
          <w:rFonts w:ascii="Arial" w:hAnsi="Arial" w:cs="Arial"/>
          <w:color w:val="FF0000"/>
          <w:sz w:val="24"/>
          <w:szCs w:val="24"/>
          <w:lang w:val="en-US"/>
        </w:rPr>
        <w:fldChar w:fldCharType="separate"/>
      </w:r>
      <w:r w:rsidR="00E13DB7">
        <w:rPr>
          <w:rFonts w:ascii="Arial" w:hAnsi="Arial" w:cs="Arial"/>
          <w:noProof/>
          <w:color w:val="FF0000"/>
          <w:sz w:val="24"/>
          <w:szCs w:val="24"/>
          <w:lang w:val="en-US"/>
        </w:rPr>
        <w:t>[</w:t>
      </w:r>
      <w:hyperlink w:anchor="_ENREF_65" w:tooltip="Kanki, 2009 #36" w:history="1">
        <w:r w:rsidR="00BF454C">
          <w:rPr>
            <w:rFonts w:ascii="Arial" w:hAnsi="Arial" w:cs="Arial"/>
            <w:noProof/>
            <w:color w:val="FF0000"/>
            <w:sz w:val="24"/>
            <w:szCs w:val="24"/>
            <w:lang w:val="en-US"/>
          </w:rPr>
          <w:t>65</w:t>
        </w:r>
      </w:hyperlink>
      <w:r w:rsidR="00E13DB7">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9E2318" w:rsidRPr="00FF4AA2">
        <w:rPr>
          <w:rFonts w:ascii="Arial" w:hAnsi="Arial" w:cs="Arial"/>
          <w:color w:val="FF0000"/>
          <w:sz w:val="24"/>
          <w:szCs w:val="24"/>
          <w:lang w:val="en-US"/>
        </w:rPr>
        <w:t xml:space="preserve">. </w:t>
      </w:r>
      <w:r w:rsidR="004A158E" w:rsidRPr="00FF4AA2">
        <w:rPr>
          <w:rFonts w:ascii="Arial" w:hAnsi="Arial" w:cs="Arial"/>
          <w:color w:val="FF0000"/>
          <w:sz w:val="24"/>
          <w:szCs w:val="24"/>
          <w:lang w:val="en-US"/>
        </w:rPr>
        <w:t>Combining the</w:t>
      </w:r>
      <w:r w:rsidR="009E2318" w:rsidRPr="00FF4AA2">
        <w:rPr>
          <w:rFonts w:ascii="Arial" w:hAnsi="Arial" w:cs="Arial"/>
          <w:color w:val="FF0000"/>
          <w:sz w:val="24"/>
          <w:szCs w:val="24"/>
          <w:lang w:val="en-US"/>
        </w:rPr>
        <w:t xml:space="preserve"> </w:t>
      </w:r>
      <w:r w:rsidR="004A158E" w:rsidRPr="00FF4AA2">
        <w:rPr>
          <w:rFonts w:ascii="Arial" w:hAnsi="Arial" w:cs="Arial"/>
          <w:i/>
          <w:color w:val="FF0000"/>
          <w:sz w:val="24"/>
          <w:szCs w:val="24"/>
          <w:lang w:val="en-US"/>
        </w:rPr>
        <w:t>OM45-GFP</w:t>
      </w:r>
      <w:r w:rsidR="004A158E" w:rsidRPr="00FF4AA2">
        <w:rPr>
          <w:rFonts w:ascii="Arial" w:hAnsi="Arial" w:cs="Arial"/>
          <w:color w:val="FF0000"/>
          <w:sz w:val="24"/>
          <w:szCs w:val="24"/>
          <w:lang w:val="en-US"/>
        </w:rPr>
        <w:t xml:space="preserve"> muta</w:t>
      </w:r>
      <w:r w:rsidR="009E2318" w:rsidRPr="00FF4AA2">
        <w:rPr>
          <w:rFonts w:ascii="Arial" w:hAnsi="Arial" w:cs="Arial"/>
          <w:color w:val="FF0000"/>
          <w:sz w:val="24"/>
          <w:szCs w:val="24"/>
          <w:lang w:val="en-US"/>
        </w:rPr>
        <w:t>t</w:t>
      </w:r>
      <w:r w:rsidR="004A158E" w:rsidRPr="00FF4AA2">
        <w:rPr>
          <w:rFonts w:ascii="Arial" w:hAnsi="Arial" w:cs="Arial"/>
          <w:color w:val="FF0000"/>
          <w:sz w:val="24"/>
          <w:szCs w:val="24"/>
          <w:lang w:val="en-US"/>
        </w:rPr>
        <w:t xml:space="preserve">ion with </w:t>
      </w:r>
      <w:r w:rsidR="0024487E" w:rsidRPr="00FF4AA2">
        <w:rPr>
          <w:rFonts w:ascii="Arial" w:hAnsi="Arial" w:cs="Arial"/>
          <w:color w:val="FF0000"/>
          <w:sz w:val="24"/>
          <w:szCs w:val="24"/>
          <w:lang w:val="en-US"/>
        </w:rPr>
        <w:t xml:space="preserve">either </w:t>
      </w:r>
      <w:r w:rsidR="004A158E" w:rsidRPr="00FF4AA2">
        <w:rPr>
          <w:rFonts w:ascii="Arial" w:hAnsi="Arial" w:cs="Arial"/>
          <w:i/>
          <w:color w:val="FF0000"/>
          <w:sz w:val="24"/>
          <w:szCs w:val="24"/>
          <w:lang w:val="en-US"/>
        </w:rPr>
        <w:t>atp6</w:t>
      </w:r>
      <w:r w:rsidR="00D14BA8" w:rsidRPr="00FF4AA2">
        <w:rPr>
          <w:rFonts w:ascii="Arial" w:hAnsi="Arial" w:cs="Arial"/>
          <w:i/>
          <w:color w:val="FF0000"/>
          <w:sz w:val="24"/>
          <w:szCs w:val="24"/>
          <w:lang w:val="en-US"/>
        </w:rPr>
        <w:t xml:space="preserve">-P163S </w:t>
      </w:r>
      <w:r w:rsidR="00D14BA8" w:rsidRPr="00FF4AA2">
        <w:rPr>
          <w:rFonts w:ascii="Arial" w:hAnsi="Arial" w:cs="Arial"/>
          <w:color w:val="FF0000"/>
          <w:sz w:val="24"/>
          <w:szCs w:val="24"/>
          <w:lang w:val="en-US"/>
        </w:rPr>
        <w:t xml:space="preserve">or </w:t>
      </w:r>
      <w:r w:rsidR="00D14BA8" w:rsidRPr="00FF4AA2">
        <w:rPr>
          <w:rFonts w:ascii="Arial" w:hAnsi="Arial" w:cs="Arial"/>
          <w:i/>
          <w:color w:val="FF0000"/>
          <w:sz w:val="24"/>
          <w:szCs w:val="24"/>
          <w:lang w:val="en-US"/>
        </w:rPr>
        <w:t>atp6</w:t>
      </w:r>
      <w:r w:rsidR="00D14BA8" w:rsidRPr="00FF4AA2">
        <w:rPr>
          <w:rFonts w:ascii="Arial" w:hAnsi="Arial" w:cs="Arial"/>
          <w:color w:val="FF0000"/>
          <w:sz w:val="24"/>
          <w:szCs w:val="24"/>
          <w:lang w:val="en-US"/>
        </w:rPr>
        <w:t>-</w:t>
      </w:r>
      <w:r w:rsidR="00D14BA8" w:rsidRPr="00FF4AA2">
        <w:rPr>
          <w:rFonts w:ascii="Arial" w:hAnsi="Arial" w:cs="Arial"/>
          <w:i/>
          <w:color w:val="FF0000"/>
          <w:sz w:val="24"/>
          <w:szCs w:val="24"/>
          <w:lang w:val="en-US"/>
        </w:rPr>
        <w:t>K90E</w:t>
      </w:r>
      <w:r w:rsidR="004A158E" w:rsidRPr="00FF4AA2">
        <w:rPr>
          <w:rFonts w:ascii="Arial" w:hAnsi="Arial" w:cs="Arial"/>
          <w:color w:val="FF0000"/>
          <w:sz w:val="24"/>
          <w:szCs w:val="24"/>
          <w:lang w:val="en-US"/>
        </w:rPr>
        <w:t xml:space="preserve"> mutation </w:t>
      </w:r>
      <w:r w:rsidR="0024487E" w:rsidRPr="00FF4AA2">
        <w:rPr>
          <w:rFonts w:ascii="Arial" w:hAnsi="Arial" w:cs="Arial"/>
          <w:color w:val="FF0000"/>
          <w:sz w:val="24"/>
          <w:szCs w:val="24"/>
          <w:lang w:val="en-US"/>
        </w:rPr>
        <w:t>elicits</w:t>
      </w:r>
      <w:r w:rsidR="004A158E" w:rsidRPr="00FF4AA2">
        <w:rPr>
          <w:rFonts w:ascii="Arial" w:hAnsi="Arial" w:cs="Arial"/>
          <w:color w:val="FF0000"/>
          <w:sz w:val="24"/>
          <w:szCs w:val="24"/>
          <w:lang w:val="en-US"/>
        </w:rPr>
        <w:t xml:space="preserve"> much stronger effects for yeast cell</w:t>
      </w:r>
      <w:r w:rsidR="00007376">
        <w:rPr>
          <w:rFonts w:ascii="Arial" w:hAnsi="Arial" w:cs="Arial"/>
          <w:color w:val="FF0000"/>
          <w:sz w:val="24"/>
          <w:szCs w:val="24"/>
          <w:lang w:val="en-US"/>
        </w:rPr>
        <w:t xml:space="preserve">s </w:t>
      </w:r>
      <w:r w:rsidR="00007376" w:rsidRPr="00007376">
        <w:rPr>
          <w:rFonts w:ascii="Arial" w:hAnsi="Arial" w:cs="Arial"/>
          <w:color w:val="548DD4" w:themeColor="text2" w:themeTint="99"/>
          <w:sz w:val="24"/>
          <w:szCs w:val="24"/>
          <w:lang w:val="en-US"/>
        </w:rPr>
        <w:t>tha</w:t>
      </w:r>
      <w:r w:rsidR="00BC0EAB">
        <w:rPr>
          <w:rFonts w:ascii="Arial" w:hAnsi="Arial" w:cs="Arial"/>
          <w:color w:val="548DD4" w:themeColor="text2" w:themeTint="99"/>
          <w:sz w:val="24"/>
          <w:szCs w:val="24"/>
          <w:lang w:val="en-US"/>
        </w:rPr>
        <w:t>n each</w:t>
      </w:r>
      <w:r w:rsidR="00007376" w:rsidRPr="00007376">
        <w:rPr>
          <w:rFonts w:ascii="Arial" w:hAnsi="Arial" w:cs="Arial"/>
          <w:color w:val="548DD4" w:themeColor="text2" w:themeTint="99"/>
          <w:sz w:val="24"/>
          <w:szCs w:val="24"/>
          <w:lang w:val="en-US"/>
        </w:rPr>
        <w:t xml:space="preserve"> </w:t>
      </w:r>
      <w:r w:rsidR="006E64C9">
        <w:rPr>
          <w:rFonts w:ascii="Arial" w:hAnsi="Arial" w:cs="Arial"/>
          <w:color w:val="548DD4" w:themeColor="text2" w:themeTint="99"/>
          <w:sz w:val="24"/>
          <w:szCs w:val="24"/>
          <w:lang w:val="en-US"/>
        </w:rPr>
        <w:t>single</w:t>
      </w:r>
      <w:r w:rsidR="00007376" w:rsidRPr="00007376">
        <w:rPr>
          <w:rFonts w:ascii="Arial" w:hAnsi="Arial" w:cs="Arial"/>
          <w:color w:val="548DD4" w:themeColor="text2" w:themeTint="99"/>
          <w:sz w:val="24"/>
          <w:szCs w:val="24"/>
          <w:lang w:val="en-US"/>
        </w:rPr>
        <w:t xml:space="preserve"> </w:t>
      </w:r>
      <w:r w:rsidR="006E64C9">
        <w:rPr>
          <w:rFonts w:ascii="Arial" w:hAnsi="Arial" w:cs="Arial"/>
          <w:color w:val="548DD4" w:themeColor="text2" w:themeTint="99"/>
          <w:sz w:val="24"/>
          <w:szCs w:val="24"/>
          <w:lang w:val="en-US"/>
        </w:rPr>
        <w:t>mutati</w:t>
      </w:r>
      <w:r w:rsidR="00007376" w:rsidRPr="00007376">
        <w:rPr>
          <w:rFonts w:ascii="Arial" w:hAnsi="Arial" w:cs="Arial"/>
          <w:color w:val="548DD4" w:themeColor="text2" w:themeTint="99"/>
          <w:sz w:val="24"/>
          <w:szCs w:val="24"/>
          <w:lang w:val="en-US"/>
        </w:rPr>
        <w:t xml:space="preserve">on. This includes </w:t>
      </w:r>
      <w:r w:rsidR="004A158E" w:rsidRPr="00FF4AA2">
        <w:rPr>
          <w:rFonts w:ascii="Arial" w:hAnsi="Arial" w:cs="Arial"/>
          <w:color w:val="FF0000"/>
          <w:sz w:val="24"/>
          <w:szCs w:val="24"/>
          <w:lang w:val="en-US"/>
        </w:rPr>
        <w:t>high ROS level</w:t>
      </w:r>
      <w:r w:rsidR="001A1DF3" w:rsidRPr="00FF4AA2">
        <w:rPr>
          <w:rFonts w:ascii="Arial" w:hAnsi="Arial" w:cs="Arial"/>
          <w:color w:val="FF0000"/>
          <w:sz w:val="24"/>
          <w:szCs w:val="24"/>
          <w:lang w:val="en-US"/>
        </w:rPr>
        <w:t>,</w:t>
      </w:r>
      <w:r w:rsidR="004A158E" w:rsidRPr="00FF4AA2">
        <w:rPr>
          <w:rFonts w:ascii="Arial" w:hAnsi="Arial" w:cs="Arial"/>
          <w:color w:val="FF0000"/>
          <w:sz w:val="24"/>
          <w:szCs w:val="24"/>
          <w:lang w:val="en-US"/>
        </w:rPr>
        <w:t xml:space="preserve"> also in fermentative conditions</w:t>
      </w:r>
      <w:r w:rsidR="001A1DF3" w:rsidRPr="00FF4AA2">
        <w:rPr>
          <w:rFonts w:ascii="Arial" w:hAnsi="Arial" w:cs="Arial"/>
          <w:color w:val="FF0000"/>
          <w:sz w:val="24"/>
          <w:szCs w:val="24"/>
          <w:lang w:val="en-US"/>
        </w:rPr>
        <w:t>,</w:t>
      </w:r>
      <w:r w:rsidR="004A158E" w:rsidRPr="00FF4AA2">
        <w:rPr>
          <w:rFonts w:ascii="Arial" w:hAnsi="Arial" w:cs="Arial"/>
          <w:color w:val="FF0000"/>
          <w:sz w:val="24"/>
          <w:szCs w:val="24"/>
          <w:lang w:val="en-US"/>
        </w:rPr>
        <w:t xml:space="preserve"> and deregulation of calcium homeostasis</w:t>
      </w:r>
      <w:r w:rsidR="004C2757" w:rsidRPr="00FF4AA2">
        <w:rPr>
          <w:rFonts w:ascii="Arial" w:hAnsi="Arial" w:cs="Arial"/>
          <w:color w:val="FF0000"/>
          <w:sz w:val="24"/>
          <w:szCs w:val="24"/>
          <w:lang w:val="en-US"/>
        </w:rPr>
        <w:t xml:space="preserve"> leading to growth defects,</w:t>
      </w:r>
      <w:r w:rsidR="009945EF" w:rsidRPr="00FF4AA2">
        <w:rPr>
          <w:rFonts w:ascii="Arial" w:hAnsi="Arial" w:cs="Arial"/>
          <w:color w:val="FF0000"/>
          <w:sz w:val="24"/>
          <w:szCs w:val="24"/>
          <w:lang w:val="en-US"/>
        </w:rPr>
        <w:t xml:space="preserve"> already on complete media at elevated temperature. </w:t>
      </w:r>
      <w:r w:rsidR="0069173F" w:rsidRPr="00FF4AA2">
        <w:rPr>
          <w:rFonts w:ascii="Arial" w:hAnsi="Arial" w:cs="Arial"/>
          <w:color w:val="FF0000"/>
          <w:sz w:val="24"/>
          <w:szCs w:val="24"/>
          <w:lang w:val="en-US"/>
        </w:rPr>
        <w:t>S</w:t>
      </w:r>
      <w:r w:rsidR="009945EF" w:rsidRPr="00FF4AA2">
        <w:rPr>
          <w:rFonts w:ascii="Arial" w:hAnsi="Arial" w:cs="Arial"/>
          <w:color w:val="FF0000"/>
          <w:sz w:val="24"/>
          <w:szCs w:val="24"/>
          <w:lang w:val="en-US"/>
        </w:rPr>
        <w:t xml:space="preserve">uppression of growth defect either by overexpression of calcium </w:t>
      </w:r>
      <w:r w:rsidR="009945EF" w:rsidRPr="00FF4AA2">
        <w:rPr>
          <w:rFonts w:ascii="Arial" w:hAnsi="Arial" w:cs="Arial"/>
          <w:color w:val="FF0000"/>
          <w:sz w:val="24"/>
          <w:szCs w:val="24"/>
          <w:lang w:val="en-US"/>
        </w:rPr>
        <w:lastRenderedPageBreak/>
        <w:t xml:space="preserve">pumps or by ROS scavengers </w:t>
      </w:r>
      <w:r w:rsidR="0069173F" w:rsidRPr="00FF4AA2">
        <w:rPr>
          <w:rFonts w:ascii="Arial" w:hAnsi="Arial" w:cs="Arial"/>
          <w:color w:val="FF0000"/>
          <w:sz w:val="24"/>
          <w:szCs w:val="24"/>
          <w:lang w:val="en-US"/>
        </w:rPr>
        <w:t xml:space="preserve">and lack of growth phenotype in single </w:t>
      </w:r>
      <w:r w:rsidR="0069173F" w:rsidRPr="00FF4AA2">
        <w:rPr>
          <w:rFonts w:ascii="Arial" w:hAnsi="Arial" w:cs="Arial"/>
          <w:i/>
          <w:color w:val="FF0000"/>
          <w:sz w:val="24"/>
          <w:szCs w:val="24"/>
          <w:lang w:val="en-US"/>
        </w:rPr>
        <w:t xml:space="preserve">OM45-GFP </w:t>
      </w:r>
      <w:r w:rsidR="0069173F" w:rsidRPr="00FF4AA2">
        <w:rPr>
          <w:rFonts w:ascii="Arial" w:hAnsi="Arial" w:cs="Arial"/>
          <w:color w:val="FF0000"/>
          <w:sz w:val="24"/>
          <w:szCs w:val="24"/>
          <w:lang w:val="en-US"/>
        </w:rPr>
        <w:t xml:space="preserve">mutant, in which </w:t>
      </w:r>
      <w:r w:rsidR="00260926" w:rsidRPr="00FF4AA2">
        <w:rPr>
          <w:rFonts w:ascii="Arial" w:hAnsi="Arial" w:cs="Arial"/>
          <w:color w:val="FF0000"/>
          <w:sz w:val="24"/>
          <w:szCs w:val="24"/>
          <w:lang w:val="en-US"/>
        </w:rPr>
        <w:t>ROS accumu</w:t>
      </w:r>
      <w:r w:rsidR="00A9069D" w:rsidRPr="00FF4AA2">
        <w:rPr>
          <w:rFonts w:ascii="Arial" w:hAnsi="Arial" w:cs="Arial"/>
          <w:color w:val="FF0000"/>
          <w:sz w:val="24"/>
          <w:szCs w:val="24"/>
          <w:lang w:val="en-US"/>
        </w:rPr>
        <w:t>late</w:t>
      </w:r>
      <w:r w:rsidR="00260926" w:rsidRPr="00FF4AA2">
        <w:rPr>
          <w:rFonts w:ascii="Arial" w:hAnsi="Arial" w:cs="Arial"/>
          <w:color w:val="FF0000"/>
          <w:sz w:val="24"/>
          <w:szCs w:val="24"/>
          <w:lang w:val="en-US"/>
        </w:rPr>
        <w:t xml:space="preserve"> but </w:t>
      </w:r>
      <w:r w:rsidR="0069173F" w:rsidRPr="00FF4AA2">
        <w:rPr>
          <w:rFonts w:ascii="Arial" w:hAnsi="Arial" w:cs="Arial"/>
          <w:color w:val="FF0000"/>
          <w:sz w:val="24"/>
          <w:szCs w:val="24"/>
          <w:lang w:val="en-US"/>
        </w:rPr>
        <w:t xml:space="preserve">calcium homeostasis is normal, </w:t>
      </w:r>
      <w:r w:rsidR="009945EF" w:rsidRPr="00FF4AA2">
        <w:rPr>
          <w:rFonts w:ascii="Arial" w:hAnsi="Arial" w:cs="Arial"/>
          <w:color w:val="FF0000"/>
          <w:sz w:val="24"/>
          <w:szCs w:val="24"/>
          <w:lang w:val="en-US"/>
        </w:rPr>
        <w:t xml:space="preserve">suggest </w:t>
      </w:r>
      <w:r w:rsidR="0024487E" w:rsidRPr="00FF4AA2">
        <w:rPr>
          <w:rFonts w:ascii="Arial" w:hAnsi="Arial" w:cs="Arial"/>
          <w:color w:val="FF0000"/>
          <w:sz w:val="24"/>
          <w:szCs w:val="24"/>
          <w:lang w:val="en-US"/>
        </w:rPr>
        <w:t>a</w:t>
      </w:r>
      <w:r w:rsidR="009945EF" w:rsidRPr="00FF4AA2">
        <w:rPr>
          <w:rFonts w:ascii="Arial" w:hAnsi="Arial" w:cs="Arial"/>
          <w:color w:val="FF0000"/>
          <w:sz w:val="24"/>
          <w:szCs w:val="24"/>
          <w:lang w:val="en-US"/>
        </w:rPr>
        <w:t xml:space="preserve">n additive effect of </w:t>
      </w:r>
      <w:r w:rsidR="00487ED1" w:rsidRPr="00FF4AA2">
        <w:rPr>
          <w:rFonts w:ascii="Arial" w:hAnsi="Arial" w:cs="Arial"/>
          <w:color w:val="FF0000"/>
          <w:sz w:val="24"/>
          <w:szCs w:val="24"/>
          <w:lang w:val="en-US"/>
        </w:rPr>
        <w:t>high ROS and calcium</w:t>
      </w:r>
      <w:r w:rsidR="0069173F" w:rsidRPr="00FF4AA2">
        <w:rPr>
          <w:rFonts w:ascii="Arial" w:hAnsi="Arial" w:cs="Arial"/>
          <w:color w:val="FF0000"/>
          <w:sz w:val="24"/>
          <w:szCs w:val="24"/>
          <w:lang w:val="en-US"/>
        </w:rPr>
        <w:t xml:space="preserve"> </w:t>
      </w:r>
      <w:r w:rsidR="0024487E" w:rsidRPr="00FF4AA2">
        <w:rPr>
          <w:rFonts w:ascii="Arial" w:hAnsi="Arial" w:cs="Arial"/>
          <w:color w:val="FF0000"/>
          <w:sz w:val="24"/>
          <w:szCs w:val="24"/>
          <w:lang w:val="en-US"/>
        </w:rPr>
        <w:t>homeostasis defect</w:t>
      </w:r>
      <w:r w:rsidR="00F71853">
        <w:rPr>
          <w:rFonts w:ascii="Arial" w:hAnsi="Arial" w:cs="Arial"/>
          <w:color w:val="FF0000"/>
          <w:sz w:val="24"/>
          <w:szCs w:val="24"/>
          <w:lang w:val="en-US"/>
        </w:rPr>
        <w:t>s</w:t>
      </w:r>
      <w:r w:rsidR="0024487E" w:rsidRPr="00FF4AA2">
        <w:rPr>
          <w:rFonts w:ascii="Arial" w:hAnsi="Arial" w:cs="Arial"/>
          <w:color w:val="FF0000"/>
          <w:sz w:val="24"/>
          <w:szCs w:val="24"/>
          <w:lang w:val="en-US"/>
        </w:rPr>
        <w:t xml:space="preserve"> </w:t>
      </w:r>
      <w:r w:rsidR="0069173F" w:rsidRPr="00FF4AA2">
        <w:rPr>
          <w:rFonts w:ascii="Arial" w:hAnsi="Arial" w:cs="Arial"/>
          <w:color w:val="FF0000"/>
          <w:sz w:val="24"/>
          <w:szCs w:val="24"/>
          <w:lang w:val="en-US"/>
        </w:rPr>
        <w:t xml:space="preserve">on </w:t>
      </w:r>
      <w:r w:rsidR="007A61B7" w:rsidRPr="00FF4AA2">
        <w:rPr>
          <w:rFonts w:ascii="Arial" w:hAnsi="Arial" w:cs="Arial"/>
          <w:color w:val="FF0000"/>
          <w:sz w:val="24"/>
          <w:szCs w:val="24"/>
          <w:lang w:val="en-US"/>
        </w:rPr>
        <w:t>double mutant</w:t>
      </w:r>
      <w:r w:rsidR="0069173F" w:rsidRPr="00FF4AA2">
        <w:rPr>
          <w:rFonts w:ascii="Arial" w:hAnsi="Arial" w:cs="Arial"/>
          <w:color w:val="FF0000"/>
          <w:sz w:val="24"/>
          <w:szCs w:val="24"/>
          <w:lang w:val="en-US"/>
        </w:rPr>
        <w:t xml:space="preserve"> cell</w:t>
      </w:r>
      <w:r w:rsidR="00F71853">
        <w:rPr>
          <w:rFonts w:ascii="Arial" w:hAnsi="Arial" w:cs="Arial"/>
          <w:color w:val="FF0000"/>
          <w:sz w:val="24"/>
          <w:szCs w:val="24"/>
          <w:lang w:val="en-US"/>
        </w:rPr>
        <w:t>s</w:t>
      </w:r>
      <w:r w:rsidR="0069173F" w:rsidRPr="00FF4AA2">
        <w:rPr>
          <w:rFonts w:ascii="Arial" w:hAnsi="Arial" w:cs="Arial"/>
          <w:color w:val="FF0000"/>
          <w:sz w:val="24"/>
          <w:szCs w:val="24"/>
          <w:lang w:val="en-US"/>
        </w:rPr>
        <w:t xml:space="preserve"> fitness</w:t>
      </w:r>
      <w:r w:rsidR="009945EF" w:rsidRPr="00FF4AA2">
        <w:rPr>
          <w:rFonts w:ascii="Arial" w:hAnsi="Arial" w:cs="Arial"/>
          <w:color w:val="FF0000"/>
          <w:sz w:val="24"/>
          <w:szCs w:val="24"/>
          <w:lang w:val="en-US"/>
        </w:rPr>
        <w:t>.</w:t>
      </w:r>
      <w:r w:rsidR="00004A38" w:rsidRPr="00FF4AA2">
        <w:rPr>
          <w:rFonts w:ascii="Arial" w:hAnsi="Arial" w:cs="Arial"/>
          <w:color w:val="FF0000"/>
          <w:sz w:val="24"/>
          <w:szCs w:val="24"/>
          <w:lang w:val="en-US"/>
        </w:rPr>
        <w:t xml:space="preserve"> </w:t>
      </w:r>
      <w:r w:rsidR="00260926" w:rsidRPr="00FF4AA2">
        <w:rPr>
          <w:rFonts w:ascii="Arial" w:hAnsi="Arial" w:cs="Arial"/>
          <w:color w:val="FF0000"/>
          <w:sz w:val="24"/>
          <w:szCs w:val="24"/>
          <w:lang w:val="en-US"/>
        </w:rPr>
        <w:t xml:space="preserve">We have no explanation why higher ROS level in single </w:t>
      </w:r>
      <w:r w:rsidR="00260926" w:rsidRPr="00FF4AA2">
        <w:rPr>
          <w:rFonts w:ascii="Arial" w:hAnsi="Arial" w:cs="Arial"/>
          <w:i/>
          <w:color w:val="FF0000"/>
          <w:sz w:val="24"/>
          <w:szCs w:val="24"/>
          <w:lang w:val="en-US"/>
        </w:rPr>
        <w:t>OM45-GFP</w:t>
      </w:r>
      <w:r w:rsidR="00260926" w:rsidRPr="00FF4AA2">
        <w:rPr>
          <w:rFonts w:ascii="Arial" w:hAnsi="Arial" w:cs="Arial"/>
          <w:color w:val="FF0000"/>
          <w:sz w:val="24"/>
          <w:szCs w:val="24"/>
          <w:lang w:val="en-US"/>
        </w:rPr>
        <w:t xml:space="preserve"> cells does not cause calcium deregulation</w:t>
      </w:r>
      <w:r w:rsidR="00A32EDA" w:rsidRPr="00FF4AA2">
        <w:rPr>
          <w:rFonts w:ascii="Arial" w:hAnsi="Arial" w:cs="Arial"/>
          <w:color w:val="FF0000"/>
          <w:sz w:val="24"/>
          <w:szCs w:val="24"/>
          <w:lang w:val="en-US"/>
        </w:rPr>
        <w:t xml:space="preserve">, but </w:t>
      </w:r>
      <w:r w:rsidR="0024487E" w:rsidRPr="00FF4AA2">
        <w:rPr>
          <w:rFonts w:ascii="Arial" w:hAnsi="Arial" w:cs="Arial"/>
          <w:color w:val="FF0000"/>
          <w:sz w:val="24"/>
          <w:szCs w:val="24"/>
          <w:lang w:val="en-US"/>
        </w:rPr>
        <w:t xml:space="preserve">appearance </w:t>
      </w:r>
      <w:r w:rsidR="00A9069D" w:rsidRPr="00FF4AA2">
        <w:rPr>
          <w:rFonts w:ascii="Arial" w:hAnsi="Arial" w:cs="Arial"/>
          <w:color w:val="FF0000"/>
          <w:sz w:val="24"/>
          <w:szCs w:val="24"/>
          <w:lang w:val="en-US"/>
        </w:rPr>
        <w:t xml:space="preserve">of this phenotype </w:t>
      </w:r>
      <w:r w:rsidR="00A32EDA" w:rsidRPr="00FF4AA2">
        <w:rPr>
          <w:rFonts w:ascii="Arial" w:hAnsi="Arial" w:cs="Arial"/>
          <w:color w:val="FF0000"/>
          <w:sz w:val="24"/>
          <w:szCs w:val="24"/>
          <w:lang w:val="en-US"/>
        </w:rPr>
        <w:t xml:space="preserve">in </w:t>
      </w:r>
      <w:r w:rsidR="00A32EDA" w:rsidRPr="00FF4AA2">
        <w:rPr>
          <w:rFonts w:ascii="Arial" w:hAnsi="Arial" w:cs="Arial"/>
          <w:i/>
          <w:color w:val="FF0000"/>
          <w:sz w:val="24"/>
          <w:szCs w:val="24"/>
          <w:lang w:val="en-US"/>
        </w:rPr>
        <w:t>atp6</w:t>
      </w:r>
      <w:r w:rsidR="00A32EDA" w:rsidRPr="00FF4AA2">
        <w:rPr>
          <w:rFonts w:ascii="Arial" w:hAnsi="Arial" w:cs="Arial"/>
          <w:color w:val="FF0000"/>
          <w:sz w:val="24"/>
          <w:szCs w:val="24"/>
          <w:lang w:val="en-US"/>
        </w:rPr>
        <w:t xml:space="preserve"> mutants underline the ATP synthase role in this process</w:t>
      </w:r>
      <w:r w:rsidR="00260926" w:rsidRPr="00FF4AA2">
        <w:rPr>
          <w:rFonts w:ascii="Arial" w:hAnsi="Arial" w:cs="Arial"/>
          <w:color w:val="FF0000"/>
          <w:sz w:val="24"/>
          <w:szCs w:val="24"/>
          <w:lang w:val="en-US"/>
        </w:rPr>
        <w:t>.</w:t>
      </w:r>
    </w:p>
    <w:p w:rsidR="00485241" w:rsidRDefault="004817F0" w:rsidP="004817F0">
      <w:pPr>
        <w:spacing w:after="0" w:line="360" w:lineRule="auto"/>
        <w:ind w:firstLine="708"/>
        <w:jc w:val="both"/>
        <w:rPr>
          <w:rFonts w:ascii="Arial" w:hAnsi="Arial" w:cs="Arial"/>
          <w:sz w:val="24"/>
          <w:szCs w:val="24"/>
          <w:lang w:val="en-US"/>
        </w:rPr>
      </w:pPr>
      <w:r w:rsidRPr="00FF4AA2">
        <w:rPr>
          <w:rFonts w:ascii="Arial" w:hAnsi="Arial" w:cs="Arial"/>
          <w:color w:val="FF0000"/>
          <w:sz w:val="24"/>
          <w:szCs w:val="24"/>
          <w:lang w:val="en-US"/>
        </w:rPr>
        <w:t>In yeast cells calcium concentration in cytosol increases</w:t>
      </w:r>
      <w:r w:rsidR="00850E94" w:rsidRPr="00FF4AA2">
        <w:rPr>
          <w:rFonts w:ascii="Arial" w:hAnsi="Arial" w:cs="Arial"/>
          <w:color w:val="FF0000"/>
          <w:sz w:val="24"/>
          <w:szCs w:val="24"/>
          <w:lang w:val="en-US"/>
        </w:rPr>
        <w:t xml:space="preserve"> upon different stimuli such as environmental stresses, pheromones, nutrient availability, cell wall damage, </w:t>
      </w:r>
      <w:r w:rsidR="0013695B" w:rsidRPr="00FF4AA2">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&lt;EndNote&gt;&lt;Cite&gt;&lt;Author&gt;Tisi&lt;/Author&gt;&lt;Year&gt;2016&lt;/Year&gt;&lt;RecNum&gt;175&lt;/RecNum&gt;&lt;DisplayText&gt;[108]&lt;/DisplayText&gt;&lt;record&gt;&lt;rec-number&gt;175&lt;/rec-number&gt;&lt;foreign-keys&gt;&lt;key app="EN" db-id="vvzvd0af8sxw5eep0rbvfs0kp0xdwt995ats"&gt;175&lt;/key&gt;&lt;/foreign-keys&gt;&lt;ref-type name="Journal Article"&gt;17&lt;/ref-type&gt;&lt;contributors&gt;&lt;authors&gt;&lt;author&gt;Tisi, R.&lt;/author&gt;&lt;author&gt;Rigamonti, M.&lt;/author&gt;&lt;author&gt;Groppi, S.&lt;/author&gt;&lt;author&gt;Belotti, F.&lt;/author&gt;&lt;/authors&gt;&lt;/contributors&gt;&lt;auth-address&gt;Univ Milano Bicocca, Dept Biotechnol &amp;amp; Biosci, Pza Sci 2, I-20126 Milan, Italy&amp;#xD;DiaSorin SpA, Saluggia, VC, Italy&lt;/auth-address&gt;&lt;titles&gt;&lt;title&gt;Calcium homeostasis and signaling in fungi and their relevance for pathogenicity of yeasts and filamentous fungi&lt;/title&gt;&lt;secondary-title&gt;Aims Molecular Science&lt;/secondary-title&gt;&lt;alt-title&gt;Aims Mol Sci&lt;/alt-title&gt;&lt;/titles&gt;&lt;periodical&gt;&lt;full-title&gt;Aims Molecular Science&lt;/full-title&gt;&lt;abbr-1&gt;Aims Mol Sci&lt;/abbr-1&gt;&lt;/periodical&gt;&lt;alt-periodical&gt;&lt;full-title&gt;Aims Molecular Science&lt;/full-title&gt;&lt;abbr-1&gt;Aims Mol Sci&lt;/abbr-1&gt;&lt;/alt-periodical&gt;&lt;pages&gt;505-549&lt;/pages&gt;&lt;volume&gt;3&lt;/volume&gt;&lt;number&gt;4&lt;/number&gt;&lt;keywords&gt;&lt;keyword&gt;calcium channels&lt;/keyword&gt;&lt;keyword&gt;calcium transport&lt;/keyword&gt;&lt;keyword&gt;ion transport&lt;/keyword&gt;&lt;keyword&gt;fungal infections&lt;/keyword&gt;&lt;keyword&gt;antifungals&lt;/keyword&gt;&lt;keyword&gt;cell-wall integrity&lt;/keyword&gt;&lt;keyword&gt;saccharomyces-cerevisiae cells&lt;/keyword&gt;&lt;keyword&gt;endoplasmic-reticulum stress&lt;/keyword&gt;&lt;keyword&gt;protein-kinase-c&lt;/keyword&gt;&lt;keyword&gt;membrane h+-atpase&lt;/keyword&gt;&lt;keyword&gt;responsive transcription factor&lt;/keyword&gt;&lt;keyword&gt;comparative genomic analysis&lt;/keyword&gt;&lt;keyword&gt;regulate gene-expression&lt;/keyword&gt;&lt;keyword&gt;p-type atpases&lt;/keyword&gt;&lt;keyword&gt;candida-albicans&lt;/keyword&gt;&lt;/keywords&gt;&lt;dates&gt;&lt;year&gt;2016&lt;/year&gt;&lt;/dates&gt;&lt;isbn&gt;2372-0301&lt;/isbn&gt;&lt;accession-num&gt;ISI:000390892700002&lt;/accession-num&gt;&lt;urls&gt;&lt;related-urls&gt;&lt;url&gt;&amp;lt;Go to ISI&amp;gt;://000390892700002&lt;/url&gt;&lt;/related-urls&gt;&lt;/urls&gt;&lt;electronic-resource-num&gt;10.3934/molsci.2016.4.505&lt;/electronic-resource-num&gt;&lt;language&gt;English&lt;/language&gt;&lt;/record&gt;&lt;/Cite&gt;&lt;/EndNote&gt;</w:instrText>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08" w:tooltip="Tisi, 2016 #175" w:history="1">
        <w:r w:rsidR="00BF454C">
          <w:rPr>
            <w:rFonts w:ascii="Arial" w:hAnsi="Arial" w:cs="Arial"/>
            <w:noProof/>
            <w:color w:val="FF0000"/>
            <w:sz w:val="24"/>
            <w:szCs w:val="24"/>
            <w:lang w:val="en-US"/>
          </w:rPr>
          <w:t>108</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Pr="00FF4AA2">
        <w:rPr>
          <w:rFonts w:ascii="Arial" w:hAnsi="Arial" w:cs="Arial"/>
          <w:color w:val="FF0000"/>
          <w:sz w:val="24"/>
          <w:szCs w:val="24"/>
          <w:lang w:val="en-US"/>
        </w:rPr>
        <w:t xml:space="preserve">. In response to </w:t>
      </w:r>
      <w:r w:rsidR="008173F2" w:rsidRPr="00FF4AA2">
        <w:rPr>
          <w:rFonts w:ascii="Arial" w:hAnsi="Arial" w:cs="Arial"/>
          <w:color w:val="FF0000"/>
          <w:sz w:val="24"/>
          <w:szCs w:val="24"/>
          <w:lang w:val="en-US"/>
        </w:rPr>
        <w:t xml:space="preserve">higher </w:t>
      </w:r>
      <w:r w:rsidR="00B30EE8" w:rsidRPr="00FF4AA2">
        <w:rPr>
          <w:rFonts w:ascii="Arial" w:hAnsi="Arial" w:cs="Arial"/>
          <w:color w:val="FF0000"/>
          <w:sz w:val="24"/>
          <w:szCs w:val="24"/>
          <w:lang w:val="en-US"/>
        </w:rPr>
        <w:t xml:space="preserve">calcium concentration </w:t>
      </w:r>
      <w:proofErr w:type="spellStart"/>
      <w:r w:rsidRPr="00FF4AA2">
        <w:rPr>
          <w:rFonts w:ascii="Arial" w:hAnsi="Arial" w:cs="Arial"/>
          <w:color w:val="FF0000"/>
          <w:sz w:val="24"/>
          <w:szCs w:val="24"/>
          <w:lang w:val="en-US"/>
        </w:rPr>
        <w:t>calcineurin</w:t>
      </w:r>
      <w:proofErr w:type="spellEnd"/>
      <w:r w:rsidRPr="00FF4AA2">
        <w:rPr>
          <w:rFonts w:ascii="Arial" w:hAnsi="Arial" w:cs="Arial"/>
          <w:color w:val="FF0000"/>
          <w:sz w:val="24"/>
          <w:szCs w:val="24"/>
          <w:lang w:val="en-US"/>
        </w:rPr>
        <w:t xml:space="preserve"> is </w:t>
      </w:r>
      <w:r w:rsidR="00B30EE8" w:rsidRPr="00FF4AA2">
        <w:rPr>
          <w:rFonts w:ascii="Arial" w:hAnsi="Arial" w:cs="Arial"/>
          <w:color w:val="FF0000"/>
          <w:sz w:val="24"/>
          <w:szCs w:val="24"/>
          <w:lang w:val="en-US"/>
        </w:rPr>
        <w:t>activate</w:t>
      </w:r>
      <w:r w:rsidRPr="00FF4AA2">
        <w:rPr>
          <w:rFonts w:ascii="Arial" w:hAnsi="Arial" w:cs="Arial"/>
          <w:color w:val="FF0000"/>
          <w:sz w:val="24"/>
          <w:szCs w:val="24"/>
          <w:lang w:val="en-US"/>
        </w:rPr>
        <w:t>d</w:t>
      </w:r>
      <w:r w:rsidR="00B30EE8" w:rsidRPr="00FF4AA2">
        <w:rPr>
          <w:rFonts w:ascii="Arial" w:hAnsi="Arial" w:cs="Arial"/>
          <w:color w:val="FF0000"/>
          <w:sz w:val="24"/>
          <w:szCs w:val="24"/>
          <w:lang w:val="en-US"/>
        </w:rPr>
        <w:t xml:space="preserve"> </w:t>
      </w:r>
      <w:r w:rsidRPr="00FF4AA2">
        <w:rPr>
          <w:rFonts w:ascii="Arial" w:hAnsi="Arial" w:cs="Arial"/>
          <w:color w:val="FF0000"/>
          <w:sz w:val="24"/>
          <w:szCs w:val="24"/>
          <w:lang w:val="en-US"/>
        </w:rPr>
        <w:t>to r</w:t>
      </w:r>
      <w:r w:rsidR="00B30EE8" w:rsidRPr="00FF4AA2">
        <w:rPr>
          <w:rFonts w:ascii="Arial" w:hAnsi="Arial" w:cs="Arial"/>
          <w:color w:val="FF0000"/>
          <w:sz w:val="24"/>
          <w:szCs w:val="24"/>
          <w:lang w:val="en-US"/>
        </w:rPr>
        <w:t xml:space="preserve">educe the cytosolic </w:t>
      </w:r>
      <w:r w:rsidR="00D11899" w:rsidRPr="00FF4AA2">
        <w:rPr>
          <w:rFonts w:ascii="Arial" w:hAnsi="Arial" w:cs="Arial"/>
          <w:color w:val="FF0000"/>
          <w:sz w:val="24"/>
          <w:szCs w:val="24"/>
          <w:lang w:val="en-US"/>
        </w:rPr>
        <w:t xml:space="preserve">calcium </w:t>
      </w:r>
      <w:r w:rsidR="00B30EE8" w:rsidRPr="00FF4AA2">
        <w:rPr>
          <w:rFonts w:ascii="Arial" w:hAnsi="Arial" w:cs="Arial"/>
          <w:color w:val="FF0000"/>
          <w:sz w:val="24"/>
          <w:szCs w:val="24"/>
          <w:lang w:val="en-US"/>
        </w:rPr>
        <w:t xml:space="preserve">concentration to the basal level </w:t>
      </w:r>
      <w:r w:rsidR="0013695B" w:rsidRPr="00FF4AA2">
        <w:rPr>
          <w:rFonts w:ascii="Arial" w:hAnsi="Arial" w:cs="Arial"/>
          <w:color w:val="FF0000"/>
          <w:sz w:val="24"/>
          <w:szCs w:val="24"/>
          <w:lang w:val="en-US"/>
        </w:rPr>
        <w:fldChar w:fldCharType="begin"/>
      </w:r>
      <w:r w:rsidR="000D7034">
        <w:rPr>
          <w:rFonts w:ascii="Arial" w:hAnsi="Arial" w:cs="Arial"/>
          <w:color w:val="FF0000"/>
          <w:sz w:val="24"/>
          <w:szCs w:val="24"/>
          <w:lang w:val="en-US"/>
        </w:rPr>
        <w:instrText xml:space="preserve"> ADDIN EN.CITE &lt;EndNote&gt;&lt;Cite&gt;&lt;Author&gt;Thewes&lt;/Author&gt;&lt;Year&gt;2014&lt;/Year&gt;&lt;RecNum&gt;120&lt;/RecNum&gt;&lt;DisplayText&gt;[109]&lt;/DisplayText&gt;&lt;record&gt;&lt;rec-number&gt;120&lt;/rec-number&gt;&lt;foreign-keys&gt;&lt;key app="EN" db-id="vvzvd0af8sxw5eep0rbvfs0kp0xdwt995ats"&gt;120&lt;/key&gt;&lt;/foreign-keys&gt;&lt;ref-type name="Journal Article"&gt;17&lt;/ref-type&gt;&lt;contributors&gt;&lt;authors&gt;&lt;author&gt;Thewes, S.&lt;/author&gt;&lt;/authors&gt;&lt;/contributors&gt;&lt;auth-address&gt;Institute for Biology-Microbiology, Department of Biology, Chemistry, Pharmacy, Freie Universitat Berlin, Berlin, Germany sascha.thewes@fu-berlin.de.&lt;/auth-address&gt;&lt;titles&gt;&lt;title&gt;Calcineurin-Crz1 signaling in lower eukaryotes&lt;/title&gt;&lt;secondary-title&gt;Eukaryot Cell&lt;/secondary-title&gt;&lt;alt-title&gt;Eukaryotic cell&lt;/alt-title&gt;&lt;/titles&gt;&lt;periodical&gt;&lt;full-title&gt;Eukaryot Cell&lt;/full-title&gt;&lt;abbr-1&gt;Eukaryotic cell&lt;/abbr-1&gt;&lt;/periodical&gt;&lt;alt-periodical&gt;&lt;full-title&gt;Eukaryot Cell&lt;/full-title&gt;&lt;abbr-1&gt;Eukaryotic cell&lt;/abbr-1&gt;&lt;/alt-periodical&gt;&lt;pages&gt;694-705&lt;/pages&gt;&lt;volume&gt;13&lt;/volume&gt;&lt;number&gt;6&lt;/number&gt;&lt;edition&gt;2014/04/01&lt;/edition&gt;&lt;keywords&gt;&lt;keyword&gt;Amoebozoa/metabolism&lt;/keyword&gt;&lt;keyword&gt;Calcineurin/genetics/*metabolism&lt;/keyword&gt;&lt;keyword&gt;*Calcium Signaling&lt;/keyword&gt;&lt;keyword&gt;DNA-Binding Proteins/genetics/*metabolism&lt;/keyword&gt;&lt;keyword&gt;NFATC Transcription Factors/genetics/metabolism&lt;/keyword&gt;&lt;keyword&gt;Protozoan Proteins/genetics/metabolism&lt;/keyword&gt;&lt;keyword&gt;Saccharomyces cerevisiae Proteins/genetics/*metabolism&lt;/keyword&gt;&lt;keyword&gt;Transcription Factors/genetics/*metabolism&lt;/keyword&gt;&lt;keyword&gt;Yeasts/*metabolism&lt;/keyword&gt;&lt;/keywords&gt;&lt;dates&gt;&lt;year&gt;2014&lt;/year&gt;&lt;pub-dates&gt;&lt;date&gt;Jun&lt;/date&gt;&lt;/pub-dates&gt;&lt;/dates&gt;&lt;isbn&gt;1535-9786 (Electronic)&amp;#xD;1535-9786 (Linking)&lt;/isbn&gt;&lt;accession-num&gt;24681686&lt;/accession-num&gt;&lt;work-type&gt;Review&lt;/work-type&gt;&lt;urls&gt;&lt;related-urls&gt;&lt;url&gt;http://www.ncbi.nlm.nih.gov/pubmed/24681686&lt;/url&gt;&lt;/related-urls&gt;&lt;/urls&gt;&lt;custom2&gt;4054267&lt;/custom2&gt;&lt;electronic-resource-num&gt;10.1128/EC.00038-14&lt;/electronic-resource-num&gt;&lt;language&gt;eng&lt;/language&gt;&lt;/record&gt;&lt;/Cite&gt;&lt;/EndNote&gt;</w:instrText>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09" w:tooltip="Thewes, 2014 #120" w:history="1">
        <w:r w:rsidR="00BF454C">
          <w:rPr>
            <w:rFonts w:ascii="Arial" w:hAnsi="Arial" w:cs="Arial"/>
            <w:noProof/>
            <w:color w:val="FF0000"/>
            <w:sz w:val="24"/>
            <w:szCs w:val="24"/>
            <w:lang w:val="en-US"/>
          </w:rPr>
          <w:t>109</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B30EE8" w:rsidRPr="00FF4AA2">
        <w:rPr>
          <w:rFonts w:ascii="Arial" w:hAnsi="Arial" w:cs="Arial"/>
          <w:color w:val="FF0000"/>
          <w:sz w:val="24"/>
          <w:szCs w:val="24"/>
          <w:lang w:val="en-US"/>
        </w:rPr>
        <w:t xml:space="preserve">. </w:t>
      </w:r>
      <w:r w:rsidRPr="00FF4AA2">
        <w:rPr>
          <w:rFonts w:ascii="Arial" w:hAnsi="Arial" w:cs="Arial"/>
          <w:color w:val="FF0000"/>
          <w:sz w:val="24"/>
          <w:szCs w:val="24"/>
          <w:lang w:val="en-US"/>
        </w:rPr>
        <w:t xml:space="preserve">It </w:t>
      </w:r>
      <w:r w:rsidR="00B30EE8" w:rsidRPr="00FF4AA2">
        <w:rPr>
          <w:rFonts w:ascii="Arial" w:hAnsi="Arial" w:cs="Arial"/>
          <w:color w:val="FF0000"/>
          <w:sz w:val="24"/>
          <w:szCs w:val="24"/>
          <w:lang w:val="en-US"/>
        </w:rPr>
        <w:t>induce</w:t>
      </w:r>
      <w:r w:rsidR="00850E94" w:rsidRPr="00FF4AA2">
        <w:rPr>
          <w:rFonts w:ascii="Arial" w:hAnsi="Arial" w:cs="Arial"/>
          <w:color w:val="FF0000"/>
          <w:sz w:val="24"/>
          <w:szCs w:val="24"/>
          <w:lang w:val="en-US"/>
        </w:rPr>
        <w:t>s</w:t>
      </w:r>
      <w:r w:rsidR="00B30EE8" w:rsidRPr="00FF4AA2">
        <w:rPr>
          <w:rFonts w:ascii="Arial" w:hAnsi="Arial" w:cs="Arial"/>
          <w:color w:val="FF0000"/>
          <w:sz w:val="24"/>
          <w:szCs w:val="24"/>
          <w:lang w:val="en-US"/>
        </w:rPr>
        <w:t xml:space="preserve"> the expression of a set of Ca</w:t>
      </w:r>
      <w:r w:rsidR="00B30EE8" w:rsidRPr="00FF4AA2">
        <w:rPr>
          <w:rFonts w:ascii="Arial" w:hAnsi="Arial" w:cs="Arial"/>
          <w:color w:val="FF0000"/>
          <w:sz w:val="24"/>
          <w:szCs w:val="24"/>
          <w:vertAlign w:val="superscript"/>
          <w:lang w:val="en-US"/>
        </w:rPr>
        <w:t>2+</w:t>
      </w:r>
      <w:r w:rsidR="00B30EE8" w:rsidRPr="00FF4AA2">
        <w:rPr>
          <w:rFonts w:ascii="Arial" w:hAnsi="Arial" w:cs="Arial"/>
          <w:color w:val="FF0000"/>
          <w:sz w:val="24"/>
          <w:szCs w:val="24"/>
          <w:lang w:val="en-US"/>
        </w:rPr>
        <w:t>-</w:t>
      </w:r>
      <w:proofErr w:type="spellStart"/>
      <w:r w:rsidR="00B30EE8" w:rsidRPr="00FF4AA2">
        <w:rPr>
          <w:rFonts w:ascii="Arial" w:hAnsi="Arial" w:cs="Arial"/>
          <w:color w:val="FF0000"/>
          <w:sz w:val="24"/>
          <w:szCs w:val="24"/>
          <w:lang w:val="en-US"/>
        </w:rPr>
        <w:t>calcineurin</w:t>
      </w:r>
      <w:proofErr w:type="spellEnd"/>
      <w:r w:rsidR="00B30EE8" w:rsidRPr="00FF4AA2">
        <w:rPr>
          <w:rFonts w:ascii="Arial" w:hAnsi="Arial" w:cs="Arial"/>
          <w:color w:val="FF0000"/>
          <w:sz w:val="24"/>
          <w:szCs w:val="24"/>
          <w:lang w:val="en-US"/>
        </w:rPr>
        <w:t xml:space="preserve"> – dependent target genes, including </w:t>
      </w:r>
      <w:r w:rsidR="00A9069D" w:rsidRPr="00FF4AA2">
        <w:rPr>
          <w:rFonts w:ascii="Arial" w:hAnsi="Arial" w:cs="Arial"/>
          <w:color w:val="FF0000"/>
          <w:sz w:val="24"/>
          <w:szCs w:val="24"/>
          <w:lang w:val="en-US"/>
        </w:rPr>
        <w:t>those encoding Pmc</w:t>
      </w:r>
      <w:r w:rsidR="00B30EE8" w:rsidRPr="00FF4AA2">
        <w:rPr>
          <w:rFonts w:ascii="Arial" w:hAnsi="Arial" w:cs="Arial"/>
          <w:color w:val="FF0000"/>
          <w:sz w:val="24"/>
          <w:szCs w:val="24"/>
          <w:lang w:val="en-US"/>
        </w:rPr>
        <w:t>1</w:t>
      </w:r>
      <w:r w:rsidR="00F71853">
        <w:rPr>
          <w:rFonts w:ascii="Arial" w:hAnsi="Arial" w:cs="Arial"/>
          <w:color w:val="FF0000"/>
          <w:sz w:val="24"/>
          <w:szCs w:val="24"/>
          <w:lang w:val="en-US"/>
        </w:rPr>
        <w:t>p</w:t>
      </w:r>
      <w:r w:rsidR="00D11899" w:rsidRPr="00FF4AA2">
        <w:rPr>
          <w:rFonts w:ascii="Arial" w:hAnsi="Arial" w:cs="Arial"/>
          <w:color w:val="FF0000"/>
          <w:sz w:val="24"/>
          <w:szCs w:val="24"/>
          <w:lang w:val="en-US"/>
        </w:rPr>
        <w:t xml:space="preserve"> and</w:t>
      </w:r>
      <w:r w:rsidR="00B30EE8" w:rsidRPr="00FF4AA2">
        <w:rPr>
          <w:rFonts w:ascii="Arial" w:hAnsi="Arial" w:cs="Arial"/>
          <w:color w:val="FF0000"/>
          <w:sz w:val="24"/>
          <w:szCs w:val="24"/>
          <w:lang w:val="en-US"/>
        </w:rPr>
        <w:t xml:space="preserve"> </w:t>
      </w:r>
      <w:r w:rsidR="00A9069D" w:rsidRPr="00FF4AA2">
        <w:rPr>
          <w:rFonts w:ascii="Arial" w:hAnsi="Arial" w:cs="Arial"/>
          <w:color w:val="FF0000"/>
          <w:sz w:val="24"/>
          <w:szCs w:val="24"/>
          <w:lang w:val="en-US"/>
        </w:rPr>
        <w:t>Pmr</w:t>
      </w:r>
      <w:r w:rsidR="00B30EE8" w:rsidRPr="00FF4AA2">
        <w:rPr>
          <w:rFonts w:ascii="Arial" w:hAnsi="Arial" w:cs="Arial"/>
          <w:color w:val="FF0000"/>
          <w:sz w:val="24"/>
          <w:szCs w:val="24"/>
          <w:lang w:val="en-US"/>
        </w:rPr>
        <w:t>1</w:t>
      </w:r>
      <w:r w:rsidR="00F71853">
        <w:rPr>
          <w:rFonts w:ascii="Arial" w:hAnsi="Arial" w:cs="Arial"/>
          <w:color w:val="FF0000"/>
          <w:sz w:val="24"/>
          <w:szCs w:val="24"/>
          <w:lang w:val="en-US"/>
        </w:rPr>
        <w:t xml:space="preserve">p </w:t>
      </w:r>
      <w:r w:rsidR="00F71853" w:rsidRPr="00FF4AA2">
        <w:rPr>
          <w:rFonts w:ascii="Arial" w:hAnsi="Arial" w:cs="Arial"/>
          <w:color w:val="FF0000"/>
          <w:sz w:val="24"/>
          <w:szCs w:val="24"/>
          <w:lang w:val="en-US"/>
        </w:rPr>
        <w:t>transporters</w:t>
      </w:r>
      <w:r w:rsidR="00D11899" w:rsidRPr="00FF4AA2">
        <w:rPr>
          <w:rFonts w:ascii="Arial" w:hAnsi="Arial" w:cs="Arial"/>
          <w:color w:val="FF0000"/>
          <w:sz w:val="24"/>
          <w:szCs w:val="24"/>
          <w:lang w:val="en-US"/>
        </w:rPr>
        <w:t>,</w:t>
      </w:r>
      <w:r w:rsidR="004F5436" w:rsidRPr="00FF4AA2">
        <w:rPr>
          <w:rFonts w:ascii="Arial" w:hAnsi="Arial" w:cs="Arial"/>
          <w:color w:val="FF0000"/>
          <w:sz w:val="24"/>
          <w:szCs w:val="24"/>
          <w:lang w:val="en-US"/>
        </w:rPr>
        <w:t xml:space="preserve"> and </w:t>
      </w:r>
      <w:r w:rsidR="00B30EE8" w:rsidRPr="00FF4AA2">
        <w:rPr>
          <w:rFonts w:ascii="Arial" w:hAnsi="Arial" w:cs="Arial"/>
          <w:color w:val="FF0000"/>
          <w:sz w:val="24"/>
          <w:szCs w:val="24"/>
          <w:lang w:val="en-US"/>
        </w:rPr>
        <w:t>directly inhibits the function of vacuolar Ca</w:t>
      </w:r>
      <w:r w:rsidR="00B30EE8" w:rsidRPr="00FF4AA2">
        <w:rPr>
          <w:rFonts w:ascii="Arial" w:hAnsi="Arial" w:cs="Arial"/>
          <w:color w:val="FF0000"/>
          <w:sz w:val="24"/>
          <w:szCs w:val="24"/>
          <w:vertAlign w:val="superscript"/>
          <w:lang w:val="en-US"/>
        </w:rPr>
        <w:t>2+</w:t>
      </w:r>
      <w:r w:rsidR="00B30EE8" w:rsidRPr="00FF4AA2">
        <w:rPr>
          <w:rFonts w:ascii="Arial" w:hAnsi="Arial" w:cs="Arial"/>
          <w:color w:val="FF0000"/>
          <w:sz w:val="24"/>
          <w:szCs w:val="24"/>
          <w:lang w:val="en-US"/>
        </w:rPr>
        <w:t>/H</w:t>
      </w:r>
      <w:r w:rsidR="00B30EE8" w:rsidRPr="00FF4AA2">
        <w:rPr>
          <w:rFonts w:ascii="Arial" w:hAnsi="Arial" w:cs="Arial"/>
          <w:color w:val="FF0000"/>
          <w:sz w:val="24"/>
          <w:szCs w:val="24"/>
          <w:vertAlign w:val="superscript"/>
          <w:lang w:val="en-US"/>
        </w:rPr>
        <w:t>+</w:t>
      </w:r>
      <w:r w:rsidR="00B30EE8" w:rsidRPr="00FF4AA2">
        <w:rPr>
          <w:rFonts w:ascii="Arial" w:hAnsi="Arial" w:cs="Arial"/>
          <w:color w:val="FF0000"/>
          <w:sz w:val="24"/>
          <w:szCs w:val="24"/>
          <w:lang w:val="en-US"/>
        </w:rPr>
        <w:t xml:space="preserve"> exchanger</w:t>
      </w:r>
      <w:r w:rsidR="00F71853">
        <w:rPr>
          <w:rFonts w:ascii="Arial" w:hAnsi="Arial" w:cs="Arial"/>
          <w:color w:val="FF0000"/>
          <w:sz w:val="24"/>
          <w:szCs w:val="24"/>
          <w:lang w:val="en-US"/>
        </w:rPr>
        <w:t>,</w:t>
      </w:r>
      <w:r w:rsidR="00B30EE8" w:rsidRPr="00FF4AA2">
        <w:rPr>
          <w:rFonts w:ascii="Arial" w:hAnsi="Arial" w:cs="Arial"/>
          <w:color w:val="FF0000"/>
          <w:sz w:val="24"/>
          <w:szCs w:val="24"/>
          <w:lang w:val="en-US"/>
        </w:rPr>
        <w:t xml:space="preserve"> Vcx1p </w:t>
      </w:r>
      <w:r w:rsidR="0013695B" w:rsidRPr="00FF4AA2">
        <w:rPr>
          <w:rFonts w:ascii="Arial" w:hAnsi="Arial" w:cs="Arial"/>
          <w:color w:val="FF0000"/>
          <w:sz w:val="24"/>
          <w:szCs w:val="24"/>
          <w:lang w:val="en-US"/>
        </w:rPr>
        <w:fldChar w:fldCharType="begin">
          <w:fldData xml:space="preserve">PEVuZE5vdGU+PENpdGU+PEF1dGhvcj5NYXRoZW9zPC9BdXRob3I+PFllYXI+MTk5NzwvWWVhcj48
UmVjTnVtPjEyNTwvUmVjTnVtPjxEaXNwbGF5VGV4dD5bMTEwLCAxMTFdPC9EaXNwbGF5VGV4dD48
cmVjb3JkPjxyZWMtbnVtYmVyPjEyNTwvcmVjLW51bWJlcj48Zm9yZWlnbi1rZXlzPjxrZXkgYXBw
PSJFTiIgZGItaWQ9InZ2enZkMGFmOHN4dzVlZXAwcmJ2ZnMwa3AweGR3dDk5NWF0cyI+MTI1PC9r
ZXk+PC9mb3JlaWduLWtleXM+PHJlZi10eXBlIG5hbWU9IkpvdXJuYWwgQXJ0aWNsZSI+MTc8L3Jl
Zi10eXBlPjxjb250cmlidXRvcnM+PGF1dGhvcnM+PGF1dGhvcj5NYXRoZW9zLCBELiBQLjwvYXV0
aG9yPjxhdXRob3I+S2luZ3NidXJ5LCBULiBKLjwvYXV0aG9yPjxhdXRob3I+QWhzYW4sIFUuIFMu
PC9hdXRob3I+PGF1dGhvcj5DdW5uaW5naGFtLCBLLiBXLjwvYXV0aG9yPjwvYXV0aG9ycz48L2Nv
bnRyaWJ1dG9ycz48YXV0aC1hZGRyZXNzPkRlcGFydG1lbnQgb2YgQmlvbG9neSwgSm9obnMgSG9w
a2lucyBVbml2ZXJzaXR5LCBCYWx0aW1vcmUsIE1hcnlsYW5kIDIxMjE4IFVTQS48L2F1dGgtYWRk
cmVzcz48dGl0bGVzPjx0aXRsZT5UY24xcC9DcnoxcCwgYSBjYWxjaW5ldXJpbi1kZXBlbmRlbnQg
dHJhbnNjcmlwdGlvbiBmYWN0b3IgdGhhdCBkaWZmZXJlbnRpYWxseSByZWd1bGF0ZXMgZ2VuZSBl
eHByZXNzaW9uIGluIFNhY2NoYXJvbXljZXMgY2VyZXZpc2lhZTwvdGl0bGU+PHNlY29uZGFyeS10
aXRsZT5HZW5lcyBEZXY8L3NlY29uZGFyeS10aXRsZT48YWx0LXRpdGxlPkdlbmVzICZhbXA7IGRl
dmVsb3BtZW50PC9hbHQtdGl0bGU+PC90aXRsZXM+PHBlcmlvZGljYWw+PGZ1bGwtdGl0bGU+R2Vu
ZXMgRGV2PC9mdWxsLXRpdGxlPjxhYmJyLTE+R2VuZXMgJmFtcDsgZGV2ZWxvcG1lbnQ8L2FiYnIt
MT48L3BlcmlvZGljYWw+PGFsdC1wZXJpb2RpY2FsPjxmdWxsLXRpdGxlPkdlbmVzIERldjwvZnVs
bC10aXRsZT48YWJici0xPkdlbmVzICZhbXA7IGRldmVsb3BtZW50PC9hYmJyLTE+PC9hbHQtcGVy
aW9kaWNhbD48cGFnZXM+MzQ0NS01ODwvcGFnZXM+PHZvbHVtZT4xMTwvdm9sdW1lPjxudW1iZXI+
MjQ8L251bWJlcj48ZWRpdGlvbj4xOTk4LzAyLzA3PC9lZGl0aW9uPjxrZXl3b3Jkcz48a2V5d29y
ZD5BbWlubyBBY2lkIFNlcXVlbmNlPC9rZXl3b3JkPjxrZXl3b3JkPkJpbmRpbmcgU2l0ZXM8L2tl
eXdvcmQ+PGtleXdvcmQ+Q2FsY2luZXVyaW4vKm1ldGFib2xpc208L2tleXdvcmQ+PGtleXdvcmQ+
Q2FsY2l1bS9tZXRhYm9saXNtPC9rZXl3b3JkPjxrZXl3b3JkPkNhbGNpdW0tVHJhbnNwb3J0aW5n
IEFUUGFzZXMvZ2VuZXRpY3MvbWV0YWJvbGlzbTwva2V5d29yZD48a2V5d29yZD5ETkEtQmluZGlu
ZyBQcm90ZWluczwva2V5d29yZD48a2V5d29yZD5GdW5nYWwgUHJvdGVpbnMvZ2VuZXRpY3MvbWV0
YWJvbGlzbTwva2V5d29yZD48a2V5d29yZD4qR2VuZSBFeHByZXNzaW9uIFJlZ3VsYXRpb24sIEZ1
bmdhbDwva2V5d29yZD48a2V5d29yZD5HZW5lcywgUmVwb3J0ZXI8L2tleXdvcmQ+PGtleXdvcmQ+
KkdsdWNvc3lsdHJhbnNmZXJhc2VzPC9rZXl3b3JkPjxrZXl3b3JkPk1lbWJyYW5lIFByb3RlaW5z
L2dlbmV0aWNzL21ldGFib2xpc208L2tleXdvcmQ+PGtleXdvcmQ+TW9sZWN1bGFyIFNlcXVlbmNl
IERhdGE8L2tleXdvcmQ+PGtleXdvcmQ+UGhlcm9tb25lcy9waGFybWFjb2xvZ3k8L2tleXdvcmQ+
PGtleXdvcmQ+UGxhc21hIE1lbWJyYW5lIENhbGNpdW0tVHJhbnNwb3J0aW5nIEFUUGFzZXM8L2tl
eXdvcmQ+PGtleXdvcmQ+U2FjY2hhcm9teWNlcyBjZXJldmlzaWFlL2RydWcgZWZmZWN0cy8qZ2Vu
ZXRpY3MvcGh5c2lvbG9neTwva2V5d29yZD48a2V5d29yZD4qU2FjY2hhcm9teWNlcyBjZXJldmlz
aWFlIFByb3RlaW5zPC9rZXl3b3JkPjxrZXl3b3JkPlRyYW5zLUFjdGl2YXRvcnMvKmdlbmV0aWNz
LyptZXRhYm9saXNtPC9rZXl3b3JkPjxrZXl3b3JkPlRyYW5zY3JpcHRpb24gRmFjdG9ycy9kcnVn
IGVmZmVjdHMvZ2VuZXRpY3MvKm1ldGFib2xpc208L2tleXdvcmQ+PGtleXdvcmQ+YmV0YS1HYWxh
Y3Rvc2lkYXNlL2dlbmV0aWNzL21ldGFib2xpc208L2tleXdvcmQ+PC9rZXl3b3Jkcz48ZGF0ZXM+
PHllYXI+MTk5NzwveWVhcj48cHViLWRhdGVzPjxkYXRlPkRlYyAxNTwvZGF0ZT48L3B1Yi1kYXRl
cz48L2RhdGVzPjxpc2JuPjA4OTAtOTM2OSAoUHJpbnQpJiN4RDswODkwLTkzNjkgKExpbmtpbmcp
PC9pc2JuPjxhY2Nlc3Npb24tbnVtPjk0MDcwMzY8L2FjY2Vzc2lvbi1udW0+PHdvcmstdHlwZT5S
ZXNlYXJjaCBTdXBwb3J0LCBOb24tVS5TLiBHb3YmYXBvczt0JiN4RDtSZXNlYXJjaCBTdXBwb3J0
LCBVLlMuIEdvdiZhcG9zO3QsIFAuSC5TLjwvd29yay10eXBlPjx1cmxzPjxyZWxhdGVkLXVybHM+
PHVybD5odHRwOi8vd3d3Lm5jYmkubmxtLm5paC5nb3YvcHVibWVkLzk0MDcwMzY8L3VybD48L3Jl
bGF0ZWQtdXJscz48L3VybHM+PGN1c3RvbTI+MzE2ODA0PC9jdXN0b20yPjxsYW5ndWFnZT5lbmc8
L2xhbmd1YWdlPjwvcmVjb3JkPjwvQ2l0ZT48Q2l0ZT48QXV0aG9yPkN1bm5pbmdoYW08L0F1dGhv
cj48WWVhcj4xOTk2PC9ZZWFyPjxSZWNOdW0+MTI2PC9SZWNOdW0+PHJlY29yZD48cmVjLW51bWJl
cj4xMjY8L3JlYy1udW1iZXI+PGZvcmVpZ24ta2V5cz48a2V5IGFwcD0iRU4iIGRiLWlkPSJ2dnp2
ZDBhZjhzeHc1ZWVwMHJidmZzMGtwMHhkd3Q5OTVhdHMiPjEyNjwva2V5PjwvZm9yZWlnbi1rZXlz
PjxyZWYtdHlwZSBuYW1lPSJKb3VybmFsIEFydGljbGUiPjE3PC9yZWYtdHlwZT48Y29udHJpYnV0
b3JzPjxhdXRob3JzPjxhdXRob3I+Q3VubmluZ2hhbSwgSy4gVy48L2F1dGhvcj48YXV0aG9yPkZp
bmssIEcuIFIuPC9hdXRob3I+PC9hdXRob3JzPjwvY29udHJpYnV0b3JzPjxhdXRoLWFkZHJlc3M+
RGVwYXJ0bWVudCBvZiBCaW9sb2d5LCBKb2hucyBIb3BraW5zIFVuaXZlcnNpdHksIEJhbHRpbW9y
ZSwgTWFyeWxhbmQgMjEyMTgsIFVTQS48L2F1dGgtYWRkcmVzcz48dGl0bGVzPjx0aXRsZT5DYWxj
aW5ldXJpbiBpbmhpYml0cyBWQ1gxLWRlcGVuZGVudCBIKy9DYTIrIGV4Y2hhbmdlIGFuZCBpbmR1
Y2VzIENhMisgQVRQYXNlcyBpbiBTYWNjaGFyb215Y2VzIGNlcmV2aXNpYWU8L3RpdGxlPjxzZWNv
bmRhcnktdGl0bGU+TW9sIENlbGwgQmlvbDwvc2Vjb25kYXJ5LXRpdGxlPjxhbHQtdGl0bGU+TW9s
ZWN1bGFyIGFuZCBjZWxsdWxhciBiaW9sb2d5PC9hbHQtdGl0bGU+PC90aXRsZXM+PHBlcmlvZGlj
YWw+PGZ1bGwtdGl0bGU+TW9sIENlbGwgQmlvbDwvZnVsbC10aXRsZT48YWJici0xPk1vbGVjdWxh
ciBhbmQgY2VsbHVsYXIgYmlvbG9neTwvYWJici0xPjwvcGVyaW9kaWNhbD48YWx0LXBlcmlvZGlj
YWw+PGZ1bGwtdGl0bGU+TW9sIENlbGwgQmlvbDwvZnVsbC10aXRsZT48YWJici0xPk1vbGVjdWxh
ciBhbmQgY2VsbHVsYXIgYmlvbG9neTwvYWJici0xPjwvYWx0LXBlcmlvZGljYWw+PHBhZ2VzPjIy
MjYtMzc8L3BhZ2VzPjx2b2x1bWU+MTY8L3ZvbHVtZT48bnVtYmVyPjU8L251bWJlcj48ZWRpdGlv
bj4xOTk2LzA1LzAxPC9lZGl0aW9uPjxrZXl3b3Jkcz48a2V5d29yZD5BbWlubyBBY2lkIFNlcXVl
bmNlPC9rZXl3b3JkPjxrZXl3b3JkPkFuaW1hbHM8L2tleXdvcmQ+PGtleXdvcmQ+QmFzZSBTZXF1
ZW5jZTwva2V5d29yZD48a2V5d29yZD5DYWxjaXVtLyptZXRhYm9saXNtPC9rZXl3b3JkPjxrZXl3
b3JkPkNhbGNpdW0gQ2hsb3JpZGUvcGhhcm1hY29sb2d5PC9rZXl3b3JkPjxrZXl3b3JkPkNhbGNp
dW0tVHJhbnNwb3J0aW5nIEFUUGFzZXMvKmJpb3N5bnRoZXNpcy8qbWV0YWJvbGlzbTwva2V5d29y
ZD48a2V5d29yZD5DbG9uaW5nLCBNb2xlY3VsYXI8L2tleXdvcmQ+PGtleXdvcmQ+RG9nczwva2V5
d29yZD48a2V5d29yZD5Fbnp5bWUgSW5kdWN0aW9uPC9rZXl3b3JkPjxrZXl3b3JkPkdlbmVzLCBG
dW5nYWw8L2tleXdvcmQ+PGtleXdvcmQ+R2Vub3R5cGU8L2tleXdvcmQ+PGtleXdvcmQ+SG9tZW9z
dGFzaXM8L2tleXdvcmQ+PGtleXdvcmQ+SHlkcm9nZW4tSW9uIENvbmNlbnRyYXRpb248L2tleXdv
cmQ+PGtleXdvcmQ+S2luZXRpY3M8L2tleXdvcmQ+PGtleXdvcmQ+TW9kZWxzLCBCaW9sb2dpY2Fs
PC9rZXl3b3JkPjxrZXl3b3JkPk1vbGVjdWxhciBTZXF1ZW5jZSBEYXRhPC9rZXl3b3JkPjxrZXl3
b3JkPk9wZW4gUmVhZGluZyBGcmFtZXM8L2tleXdvcmQ+PGtleXdvcmQ+UGxhc21hIE1lbWJyYW5l
IENhbGNpdW0tVHJhbnNwb3J0aW5nIEFUUGFzZXM8L2tleXdvcmQ+PGtleXdvcmQ+UGxhc21pZHM8
L2tleXdvcmQ+PGtleXdvcmQ+UmVjb21iaW5hbnQgUHJvdGVpbnMvYmlvc3ludGhlc2lzL21ldGFi
b2xpc208L2tleXdvcmQ+PGtleXdvcmQ+U2FjY2hhcm9teWNlcyBjZXJldmlzaWFlL2RydWcgZWZm
ZWN0cy9nZW5ldGljcy8qcGh5c2lvbG9neTwva2V5d29yZD48a2V5d29yZD5TYWNjaGFyb215Y2Vz
IGNlcmV2aXNpYWUgUHJvdGVpbnM8L2tleXdvcmQ+PGtleXdvcmQ+U2VxdWVuY2UgSG9tb2xvZ3ks
IEFtaW5vIEFjaWQ8L2tleXdvcmQ+PGtleXdvcmQ+VmFjdW9sZXMvZW56eW1vbG9neTwva2V5d29y
ZD48L2tleXdvcmRzPjxkYXRlcz48eWVhcj4xOTk2PC95ZWFyPjxwdWItZGF0ZXM+PGRhdGU+TWF5
PC9kYXRlPjwvcHViLWRhdGVzPjwvZGF0ZXM+PGlzYm4+MDI3MC03MzA2IChQcmludCkmI3hEOzAy
NzAtNzMwNiAoTGlua2luZyk8L2lzYm4+PGFjY2Vzc2lvbi1udW0+ODYyODI4OTwvYWNjZXNzaW9u
LW51bT48d29yay10eXBlPkNvbXBhcmF0aXZlIFN0dWR5JiN4RDtSZXNlYXJjaCBTdXBwb3J0LCBO
b24tVS5TLiBHb3YmYXBvczt0JiN4RDtSZXNlYXJjaCBTdXBwb3J0LCBVLlMuIEdvdiZhcG9zO3Qs
IFAuSC5TLjwvd29yay10eXBlPjx1cmxzPjxyZWxhdGVkLXVybHM+PHVybD5odHRwOi8vd3d3Lm5j
YmkubmxtLm5paC5nb3YvcHVibWVkLzg2MjgyODk8L3VybD48L3JlbGF0ZWQtdXJscz48L3VybHM+
PGN1c3RvbTI+MjMxMjEwPC9jdXN0b20yPjxsYW5ndWFnZT5lbmc8L2xhbmd1YWdlPjwvcmVjb3Jk
PjwvQ2l0ZT48L0VuZE5vdGU+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PEVuZE5vdGU+PENpdGU+PEF1dGhvcj5NYXRoZW9zPC9BdXRob3I+PFllYXI+MTk5NzwvWWVhcj48
UmVjTnVtPjEyNTwvUmVjTnVtPjxEaXNwbGF5VGV4dD5bMTEwLCAxMTFdPC9EaXNwbGF5VGV4dD48
cmVjb3JkPjxyZWMtbnVtYmVyPjEyNTwvcmVjLW51bWJlcj48Zm9yZWlnbi1rZXlzPjxrZXkgYXBw
PSJFTiIgZGItaWQ9InZ2enZkMGFmOHN4dzVlZXAwcmJ2ZnMwa3AweGR3dDk5NWF0cyI+MTI1PC9r
ZXk+PC9mb3JlaWduLWtleXM+PHJlZi10eXBlIG5hbWU9IkpvdXJuYWwgQXJ0aWNsZSI+MTc8L3Jl
Zi10eXBlPjxjb250cmlidXRvcnM+PGF1dGhvcnM+PGF1dGhvcj5NYXRoZW9zLCBELiBQLjwvYXV0
aG9yPjxhdXRob3I+S2luZ3NidXJ5LCBULiBKLjwvYXV0aG9yPjxhdXRob3I+QWhzYW4sIFUuIFMu
PC9hdXRob3I+PGF1dGhvcj5DdW5uaW5naGFtLCBLLiBXLjwvYXV0aG9yPjwvYXV0aG9ycz48L2Nv
bnRyaWJ1dG9ycz48YXV0aC1hZGRyZXNzPkRlcGFydG1lbnQgb2YgQmlvbG9neSwgSm9obnMgSG9w
a2lucyBVbml2ZXJzaXR5LCBCYWx0aW1vcmUsIE1hcnlsYW5kIDIxMjE4IFVTQS48L2F1dGgtYWRk
cmVzcz48dGl0bGVzPjx0aXRsZT5UY24xcC9DcnoxcCwgYSBjYWxjaW5ldXJpbi1kZXBlbmRlbnQg
dHJhbnNjcmlwdGlvbiBmYWN0b3IgdGhhdCBkaWZmZXJlbnRpYWxseSByZWd1bGF0ZXMgZ2VuZSBl
eHByZXNzaW9uIGluIFNhY2NoYXJvbXljZXMgY2VyZXZpc2lhZTwvdGl0bGU+PHNlY29uZGFyeS10
aXRsZT5HZW5lcyBEZXY8L3NlY29uZGFyeS10aXRsZT48YWx0LXRpdGxlPkdlbmVzICZhbXA7IGRl
dmVsb3BtZW50PC9hbHQtdGl0bGU+PC90aXRsZXM+PHBlcmlvZGljYWw+PGZ1bGwtdGl0bGU+R2Vu
ZXMgRGV2PC9mdWxsLXRpdGxlPjxhYmJyLTE+R2VuZXMgJmFtcDsgZGV2ZWxvcG1lbnQ8L2FiYnIt
MT48L3BlcmlvZGljYWw+PGFsdC1wZXJpb2RpY2FsPjxmdWxsLXRpdGxlPkdlbmVzIERldjwvZnVs
bC10aXRsZT48YWJici0xPkdlbmVzICZhbXA7IGRldmVsb3BtZW50PC9hYmJyLTE+PC9hbHQtcGVy
aW9kaWNhbD48cGFnZXM+MzQ0NS01ODwvcGFnZXM+PHZvbHVtZT4xMTwvdm9sdW1lPjxudW1iZXI+
MjQ8L251bWJlcj48ZWRpdGlvbj4xOTk4LzAyLzA3PC9lZGl0aW9uPjxrZXl3b3Jkcz48a2V5d29y
ZD5BbWlubyBBY2lkIFNlcXVlbmNlPC9rZXl3b3JkPjxrZXl3b3JkPkJpbmRpbmcgU2l0ZXM8L2tl
eXdvcmQ+PGtleXdvcmQ+Q2FsY2luZXVyaW4vKm1ldGFib2xpc208L2tleXdvcmQ+PGtleXdvcmQ+
Q2FsY2l1bS9tZXRhYm9saXNtPC9rZXl3b3JkPjxrZXl3b3JkPkNhbGNpdW0tVHJhbnNwb3J0aW5n
IEFUUGFzZXMvZ2VuZXRpY3MvbWV0YWJvbGlzbTwva2V5d29yZD48a2V5d29yZD5ETkEtQmluZGlu
ZyBQcm90ZWluczwva2V5d29yZD48a2V5d29yZD5GdW5nYWwgUHJvdGVpbnMvZ2VuZXRpY3MvbWV0
YWJvbGlzbTwva2V5d29yZD48a2V5d29yZD4qR2VuZSBFeHByZXNzaW9uIFJlZ3VsYXRpb24sIEZ1
bmdhbDwva2V5d29yZD48a2V5d29yZD5HZW5lcywgUmVwb3J0ZXI8L2tleXdvcmQ+PGtleXdvcmQ+
KkdsdWNvc3lsdHJhbnNmZXJhc2VzPC9rZXl3b3JkPjxrZXl3b3JkPk1lbWJyYW5lIFByb3RlaW5z
L2dlbmV0aWNzL21ldGFib2xpc208L2tleXdvcmQ+PGtleXdvcmQ+TW9sZWN1bGFyIFNlcXVlbmNl
IERhdGE8L2tleXdvcmQ+PGtleXdvcmQ+UGhlcm9tb25lcy9waGFybWFjb2xvZ3k8L2tleXdvcmQ+
PGtleXdvcmQ+UGxhc21hIE1lbWJyYW5lIENhbGNpdW0tVHJhbnNwb3J0aW5nIEFUUGFzZXM8L2tl
eXdvcmQ+PGtleXdvcmQ+U2FjY2hhcm9teWNlcyBjZXJldmlzaWFlL2RydWcgZWZmZWN0cy8qZ2Vu
ZXRpY3MvcGh5c2lvbG9neTwva2V5d29yZD48a2V5d29yZD4qU2FjY2hhcm9teWNlcyBjZXJldmlz
aWFlIFByb3RlaW5zPC9rZXl3b3JkPjxrZXl3b3JkPlRyYW5zLUFjdGl2YXRvcnMvKmdlbmV0aWNz
LyptZXRhYm9saXNtPC9rZXl3b3JkPjxrZXl3b3JkPlRyYW5zY3JpcHRpb24gRmFjdG9ycy9kcnVn
IGVmZmVjdHMvZ2VuZXRpY3MvKm1ldGFib2xpc208L2tleXdvcmQ+PGtleXdvcmQ+YmV0YS1HYWxh
Y3Rvc2lkYXNlL2dlbmV0aWNzL21ldGFib2xpc208L2tleXdvcmQ+PC9rZXl3b3Jkcz48ZGF0ZXM+
PHllYXI+MTk5NzwveWVhcj48cHViLWRhdGVzPjxkYXRlPkRlYyAxNTwvZGF0ZT48L3B1Yi1kYXRl
cz48L2RhdGVzPjxpc2JuPjA4OTAtOTM2OSAoUHJpbnQpJiN4RDswODkwLTkzNjkgKExpbmtpbmcp
PC9pc2JuPjxhY2Nlc3Npb24tbnVtPjk0MDcwMzY8L2FjY2Vzc2lvbi1udW0+PHdvcmstdHlwZT5S
ZXNlYXJjaCBTdXBwb3J0LCBOb24tVS5TLiBHb3YmYXBvczt0JiN4RDtSZXNlYXJjaCBTdXBwb3J0
LCBVLlMuIEdvdiZhcG9zO3QsIFAuSC5TLjwvd29yay10eXBlPjx1cmxzPjxyZWxhdGVkLXVybHM+
PHVybD5odHRwOi8vd3d3Lm5jYmkubmxtLm5paC5nb3YvcHVibWVkLzk0MDcwMzY8L3VybD48L3Jl
bGF0ZWQtdXJscz48L3VybHM+PGN1c3RvbTI+MzE2ODA0PC9jdXN0b20yPjxsYW5ndWFnZT5lbmc8
L2xhbmd1YWdlPjwvcmVjb3JkPjwvQ2l0ZT48Q2l0ZT48QXV0aG9yPkN1bm5pbmdoYW08L0F1dGhv
cj48WWVhcj4xOTk2PC9ZZWFyPjxSZWNOdW0+MTI2PC9SZWNOdW0+PHJlY29yZD48cmVjLW51bWJl
cj4xMjY8L3JlYy1udW1iZXI+PGZvcmVpZ24ta2V5cz48a2V5IGFwcD0iRU4iIGRiLWlkPSJ2dnp2
ZDBhZjhzeHc1ZWVwMHJidmZzMGtwMHhkd3Q5OTVhdHMiPjEyNjwva2V5PjwvZm9yZWlnbi1rZXlz
PjxyZWYtdHlwZSBuYW1lPSJKb3VybmFsIEFydGljbGUiPjE3PC9yZWYtdHlwZT48Y29udHJpYnV0
b3JzPjxhdXRob3JzPjxhdXRob3I+Q3VubmluZ2hhbSwgSy4gVy48L2F1dGhvcj48YXV0aG9yPkZp
bmssIEcuIFIuPC9hdXRob3I+PC9hdXRob3JzPjwvY29udHJpYnV0b3JzPjxhdXRoLWFkZHJlc3M+
RGVwYXJ0bWVudCBvZiBCaW9sb2d5LCBKb2hucyBIb3BraW5zIFVuaXZlcnNpdHksIEJhbHRpbW9y
ZSwgTWFyeWxhbmQgMjEyMTgsIFVTQS48L2F1dGgtYWRkcmVzcz48dGl0bGVzPjx0aXRsZT5DYWxj
aW5ldXJpbiBpbmhpYml0cyBWQ1gxLWRlcGVuZGVudCBIKy9DYTIrIGV4Y2hhbmdlIGFuZCBpbmR1
Y2VzIENhMisgQVRQYXNlcyBpbiBTYWNjaGFyb215Y2VzIGNlcmV2aXNpYWU8L3RpdGxlPjxzZWNv
bmRhcnktdGl0bGU+TW9sIENlbGwgQmlvbDwvc2Vjb25kYXJ5LXRpdGxlPjxhbHQtdGl0bGU+TW9s
ZWN1bGFyIGFuZCBjZWxsdWxhciBiaW9sb2d5PC9hbHQtdGl0bGU+PC90aXRsZXM+PHBlcmlvZGlj
YWw+PGZ1bGwtdGl0bGU+TW9sIENlbGwgQmlvbDwvZnVsbC10aXRsZT48YWJici0xPk1vbGVjdWxh
ciBhbmQgY2VsbHVsYXIgYmlvbG9neTwvYWJici0xPjwvcGVyaW9kaWNhbD48YWx0LXBlcmlvZGlj
YWw+PGZ1bGwtdGl0bGU+TW9sIENlbGwgQmlvbDwvZnVsbC10aXRsZT48YWJici0xPk1vbGVjdWxh
ciBhbmQgY2VsbHVsYXIgYmlvbG9neTwvYWJici0xPjwvYWx0LXBlcmlvZGljYWw+PHBhZ2VzPjIy
MjYtMzc8L3BhZ2VzPjx2b2x1bWU+MTY8L3ZvbHVtZT48bnVtYmVyPjU8L251bWJlcj48ZWRpdGlv
bj4xOTk2LzA1LzAxPC9lZGl0aW9uPjxrZXl3b3Jkcz48a2V5d29yZD5BbWlubyBBY2lkIFNlcXVl
bmNlPC9rZXl3b3JkPjxrZXl3b3JkPkFuaW1hbHM8L2tleXdvcmQ+PGtleXdvcmQ+QmFzZSBTZXF1
ZW5jZTwva2V5d29yZD48a2V5d29yZD5DYWxjaXVtLyptZXRhYm9saXNtPC9rZXl3b3JkPjxrZXl3
b3JkPkNhbGNpdW0gQ2hsb3JpZGUvcGhhcm1hY29sb2d5PC9rZXl3b3JkPjxrZXl3b3JkPkNhbGNp
dW0tVHJhbnNwb3J0aW5nIEFUUGFzZXMvKmJpb3N5bnRoZXNpcy8qbWV0YWJvbGlzbTwva2V5d29y
ZD48a2V5d29yZD5DbG9uaW5nLCBNb2xlY3VsYXI8L2tleXdvcmQ+PGtleXdvcmQ+RG9nczwva2V5
d29yZD48a2V5d29yZD5Fbnp5bWUgSW5kdWN0aW9uPC9rZXl3b3JkPjxrZXl3b3JkPkdlbmVzLCBG
dW5nYWw8L2tleXdvcmQ+PGtleXdvcmQ+R2Vub3R5cGU8L2tleXdvcmQ+PGtleXdvcmQ+SG9tZW9z
dGFzaXM8L2tleXdvcmQ+PGtleXdvcmQ+SHlkcm9nZW4tSW9uIENvbmNlbnRyYXRpb248L2tleXdv
cmQ+PGtleXdvcmQ+S2luZXRpY3M8L2tleXdvcmQ+PGtleXdvcmQ+TW9kZWxzLCBCaW9sb2dpY2Fs
PC9rZXl3b3JkPjxrZXl3b3JkPk1vbGVjdWxhciBTZXF1ZW5jZSBEYXRhPC9rZXl3b3JkPjxrZXl3
b3JkPk9wZW4gUmVhZGluZyBGcmFtZXM8L2tleXdvcmQ+PGtleXdvcmQ+UGxhc21hIE1lbWJyYW5l
IENhbGNpdW0tVHJhbnNwb3J0aW5nIEFUUGFzZXM8L2tleXdvcmQ+PGtleXdvcmQ+UGxhc21pZHM8
L2tleXdvcmQ+PGtleXdvcmQ+UmVjb21iaW5hbnQgUHJvdGVpbnMvYmlvc3ludGhlc2lzL21ldGFi
b2xpc208L2tleXdvcmQ+PGtleXdvcmQ+U2FjY2hhcm9teWNlcyBjZXJldmlzaWFlL2RydWcgZWZm
ZWN0cy9nZW5ldGljcy8qcGh5c2lvbG9neTwva2V5d29yZD48a2V5d29yZD5TYWNjaGFyb215Y2Vz
IGNlcmV2aXNpYWUgUHJvdGVpbnM8L2tleXdvcmQ+PGtleXdvcmQ+U2VxdWVuY2UgSG9tb2xvZ3ks
IEFtaW5vIEFjaWQ8L2tleXdvcmQ+PGtleXdvcmQ+VmFjdW9sZXMvZW56eW1vbG9neTwva2V5d29y
ZD48L2tleXdvcmRzPjxkYXRlcz48eWVhcj4xOTk2PC95ZWFyPjxwdWItZGF0ZXM+PGRhdGU+TWF5
PC9kYXRlPjwvcHViLWRhdGVzPjwvZGF0ZXM+PGlzYm4+MDI3MC03MzA2IChQcmludCkmI3hEOzAy
NzAtNzMwNiAoTGlua2luZyk8L2lzYm4+PGFjY2Vzc2lvbi1udW0+ODYyODI4OTwvYWNjZXNzaW9u
LW51bT48d29yay10eXBlPkNvbXBhcmF0aXZlIFN0dWR5JiN4RDtSZXNlYXJjaCBTdXBwb3J0LCBO
b24tVS5TLiBHb3YmYXBvczt0JiN4RDtSZXNlYXJjaCBTdXBwb3J0LCBVLlMuIEdvdiZhcG9zO3Qs
IFAuSC5TLjwvd29yay10eXBlPjx1cmxzPjxyZWxhdGVkLXVybHM+PHVybD5odHRwOi8vd3d3Lm5j
YmkubmxtLm5paC5nb3YvcHVibWVkLzg2MjgyODk8L3VybD48L3JlbGF0ZWQtdXJscz48L3VybHM+
PGN1c3RvbTI+MjMxMjEwPC9jdXN0b20yPjxsYW5ndWFnZT5lbmc8L2xhbmd1YWdlPjwvcmVjb3Jk
PjwvQ2l0ZT48L0VuZE5vdGU+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10" w:tooltip="Matheos, 1997 #125" w:history="1">
        <w:r w:rsidR="00BF454C">
          <w:rPr>
            <w:rFonts w:ascii="Arial" w:hAnsi="Arial" w:cs="Arial"/>
            <w:noProof/>
            <w:color w:val="FF0000"/>
            <w:sz w:val="24"/>
            <w:szCs w:val="24"/>
            <w:lang w:val="en-US"/>
          </w:rPr>
          <w:t>110</w:t>
        </w:r>
      </w:hyperlink>
      <w:r w:rsidR="000D7034">
        <w:rPr>
          <w:rFonts w:ascii="Arial" w:hAnsi="Arial" w:cs="Arial"/>
          <w:noProof/>
          <w:color w:val="FF0000"/>
          <w:sz w:val="24"/>
          <w:szCs w:val="24"/>
          <w:lang w:val="en-US"/>
        </w:rPr>
        <w:t xml:space="preserve">, </w:t>
      </w:r>
      <w:hyperlink w:anchor="_ENREF_111" w:tooltip="Cunningham, 1996 #126" w:history="1">
        <w:r w:rsidR="00BF454C">
          <w:rPr>
            <w:rFonts w:ascii="Arial" w:hAnsi="Arial" w:cs="Arial"/>
            <w:noProof/>
            <w:color w:val="FF0000"/>
            <w:sz w:val="24"/>
            <w:szCs w:val="24"/>
            <w:lang w:val="en-US"/>
          </w:rPr>
          <w:t>111</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B30EE8" w:rsidRPr="00FF4AA2">
        <w:rPr>
          <w:rFonts w:ascii="Arial" w:hAnsi="Arial" w:cs="Arial"/>
          <w:color w:val="FF0000"/>
          <w:sz w:val="24"/>
          <w:szCs w:val="24"/>
          <w:lang w:val="en-US"/>
        </w:rPr>
        <w:t xml:space="preserve">. </w:t>
      </w:r>
      <w:r w:rsidR="00EA71F1" w:rsidRPr="00FF4AA2">
        <w:rPr>
          <w:rFonts w:ascii="Arial" w:hAnsi="Arial" w:cs="Arial"/>
          <w:color w:val="FF0000"/>
          <w:sz w:val="24"/>
          <w:szCs w:val="24"/>
          <w:lang w:val="en-US"/>
        </w:rPr>
        <w:t xml:space="preserve">The </w:t>
      </w:r>
      <w:r w:rsidR="00EA71F1" w:rsidRPr="00FF4AA2">
        <w:rPr>
          <w:rFonts w:ascii="Arial" w:hAnsi="Arial" w:cs="Arial"/>
          <w:i/>
          <w:color w:val="FF0000"/>
          <w:sz w:val="24"/>
          <w:szCs w:val="24"/>
          <w:lang w:val="en-US"/>
        </w:rPr>
        <w:t>atp6-P163S OM45-GFP</w:t>
      </w:r>
      <w:r w:rsidR="00F71853" w:rsidRPr="00FF4AA2">
        <w:rPr>
          <w:rFonts w:ascii="Arial" w:hAnsi="Arial" w:cs="Arial"/>
          <w:color w:val="FF0000"/>
          <w:sz w:val="24"/>
          <w:szCs w:val="24"/>
          <w:lang w:val="en-US"/>
        </w:rPr>
        <w:t xml:space="preserve"> double mutant</w:t>
      </w:r>
      <w:r w:rsidR="00EA71F1" w:rsidRPr="00FF4AA2">
        <w:rPr>
          <w:rFonts w:ascii="Arial" w:hAnsi="Arial" w:cs="Arial"/>
          <w:color w:val="FF0000"/>
          <w:sz w:val="24"/>
          <w:szCs w:val="24"/>
          <w:lang w:val="en-US"/>
        </w:rPr>
        <w:t xml:space="preserve"> is</w:t>
      </w:r>
      <w:r w:rsidR="00850E94" w:rsidRPr="00FF4AA2">
        <w:rPr>
          <w:rFonts w:ascii="Arial" w:hAnsi="Arial" w:cs="Arial"/>
          <w:color w:val="FF0000"/>
          <w:sz w:val="24"/>
          <w:szCs w:val="24"/>
          <w:lang w:val="en-US"/>
        </w:rPr>
        <w:t xml:space="preserve"> unable to keep normal l</w:t>
      </w:r>
      <w:r w:rsidR="004F5436" w:rsidRPr="00FF4AA2">
        <w:rPr>
          <w:rFonts w:ascii="Arial" w:hAnsi="Arial" w:cs="Arial"/>
          <w:color w:val="FF0000"/>
          <w:sz w:val="24"/>
          <w:szCs w:val="24"/>
          <w:lang w:val="en-US"/>
        </w:rPr>
        <w:t xml:space="preserve">ow cytosolic calcium level, which should activate </w:t>
      </w:r>
      <w:proofErr w:type="spellStart"/>
      <w:r w:rsidR="004F5436" w:rsidRPr="00FF4AA2">
        <w:rPr>
          <w:rFonts w:ascii="Arial" w:hAnsi="Arial" w:cs="Arial"/>
          <w:color w:val="FF0000"/>
          <w:sz w:val="24"/>
          <w:szCs w:val="24"/>
          <w:lang w:val="en-US"/>
        </w:rPr>
        <w:t>calcineurin</w:t>
      </w:r>
      <w:proofErr w:type="spellEnd"/>
      <w:r w:rsidR="004F5436" w:rsidRPr="00FF4AA2">
        <w:rPr>
          <w:rFonts w:ascii="Arial" w:hAnsi="Arial" w:cs="Arial"/>
          <w:color w:val="FF0000"/>
          <w:sz w:val="24"/>
          <w:szCs w:val="24"/>
          <w:lang w:val="en-US"/>
        </w:rPr>
        <w:t xml:space="preserve">, </w:t>
      </w:r>
      <w:r w:rsidR="00A32EDA" w:rsidRPr="00FF4AA2">
        <w:rPr>
          <w:rFonts w:ascii="Arial" w:hAnsi="Arial" w:cs="Arial"/>
          <w:color w:val="FF0000"/>
          <w:sz w:val="24"/>
          <w:szCs w:val="24"/>
          <w:lang w:val="en-US"/>
        </w:rPr>
        <w:t>while</w:t>
      </w:r>
      <w:r w:rsidR="004F5436" w:rsidRPr="00FF4AA2">
        <w:rPr>
          <w:rFonts w:ascii="Arial" w:hAnsi="Arial" w:cs="Arial"/>
          <w:color w:val="FF0000"/>
          <w:sz w:val="24"/>
          <w:szCs w:val="24"/>
          <w:lang w:val="en-US"/>
        </w:rPr>
        <w:t xml:space="preserve"> it is the opposite</w:t>
      </w:r>
      <w:r w:rsidR="00A32EDA" w:rsidRPr="00FF4AA2">
        <w:rPr>
          <w:rFonts w:ascii="Arial" w:hAnsi="Arial" w:cs="Arial"/>
          <w:color w:val="FF0000"/>
          <w:sz w:val="24"/>
          <w:szCs w:val="24"/>
          <w:lang w:val="en-US"/>
        </w:rPr>
        <w:t>:</w:t>
      </w:r>
      <w:r w:rsidR="00D77559" w:rsidRPr="00FF4AA2">
        <w:rPr>
          <w:rFonts w:ascii="Arial" w:hAnsi="Arial" w:cs="Arial"/>
          <w:color w:val="FF0000"/>
          <w:sz w:val="24"/>
          <w:szCs w:val="24"/>
          <w:lang w:val="en-US"/>
        </w:rPr>
        <w:t xml:space="preserve"> </w:t>
      </w:r>
      <w:proofErr w:type="spellStart"/>
      <w:r w:rsidR="00A32EDA" w:rsidRPr="00FF4AA2">
        <w:rPr>
          <w:rFonts w:ascii="Arial" w:hAnsi="Arial" w:cs="Arial"/>
          <w:color w:val="FF0000"/>
          <w:sz w:val="24"/>
          <w:szCs w:val="24"/>
          <w:lang w:val="en-US"/>
        </w:rPr>
        <w:t>calcineurin</w:t>
      </w:r>
      <w:proofErr w:type="spellEnd"/>
      <w:r w:rsidR="00A32EDA" w:rsidRPr="00FF4AA2">
        <w:rPr>
          <w:rFonts w:ascii="Arial" w:hAnsi="Arial" w:cs="Arial"/>
          <w:color w:val="FF0000"/>
          <w:sz w:val="24"/>
          <w:szCs w:val="24"/>
          <w:lang w:val="en-US"/>
        </w:rPr>
        <w:t xml:space="preserve"> activity is lower, but</w:t>
      </w:r>
      <w:r w:rsidR="00D77559" w:rsidRPr="00FF4AA2">
        <w:rPr>
          <w:rFonts w:ascii="Arial" w:hAnsi="Arial" w:cs="Arial"/>
          <w:color w:val="FF0000"/>
          <w:sz w:val="24"/>
          <w:szCs w:val="24"/>
          <w:lang w:val="en-US"/>
        </w:rPr>
        <w:t xml:space="preserve"> the steady-state level of calcium pumps </w:t>
      </w:r>
      <w:r w:rsidR="00A32EDA" w:rsidRPr="00FF4AA2">
        <w:rPr>
          <w:rFonts w:ascii="Arial" w:hAnsi="Arial" w:cs="Arial"/>
          <w:color w:val="FF0000"/>
          <w:sz w:val="24"/>
          <w:szCs w:val="24"/>
          <w:lang w:val="en-US"/>
        </w:rPr>
        <w:t>Pmr1</w:t>
      </w:r>
      <w:r w:rsidR="00F71853">
        <w:rPr>
          <w:rFonts w:ascii="Arial" w:hAnsi="Arial" w:cs="Arial"/>
          <w:color w:val="FF0000"/>
          <w:sz w:val="24"/>
          <w:szCs w:val="24"/>
          <w:lang w:val="en-US"/>
        </w:rPr>
        <w:t>p</w:t>
      </w:r>
      <w:r w:rsidR="00A32EDA" w:rsidRPr="00FF4AA2">
        <w:rPr>
          <w:rFonts w:ascii="Arial" w:hAnsi="Arial" w:cs="Arial"/>
          <w:color w:val="FF0000"/>
          <w:sz w:val="24"/>
          <w:szCs w:val="24"/>
          <w:lang w:val="en-US"/>
        </w:rPr>
        <w:t>, Pmc1</w:t>
      </w:r>
      <w:r w:rsidR="00F71853">
        <w:rPr>
          <w:rFonts w:ascii="Arial" w:hAnsi="Arial" w:cs="Arial"/>
          <w:color w:val="FF0000"/>
          <w:sz w:val="24"/>
          <w:szCs w:val="24"/>
          <w:lang w:val="en-US"/>
        </w:rPr>
        <w:t>p</w:t>
      </w:r>
      <w:r w:rsidR="00A32EDA" w:rsidRPr="00FF4AA2">
        <w:rPr>
          <w:rFonts w:ascii="Arial" w:hAnsi="Arial" w:cs="Arial"/>
          <w:color w:val="FF0000"/>
          <w:sz w:val="24"/>
          <w:szCs w:val="24"/>
          <w:lang w:val="en-US"/>
        </w:rPr>
        <w:t>, Vcx1</w:t>
      </w:r>
      <w:r w:rsidR="00F71853">
        <w:rPr>
          <w:rFonts w:ascii="Arial" w:hAnsi="Arial" w:cs="Arial"/>
          <w:color w:val="FF0000"/>
          <w:sz w:val="24"/>
          <w:szCs w:val="24"/>
          <w:lang w:val="en-US"/>
        </w:rPr>
        <w:t>p</w:t>
      </w:r>
      <w:r w:rsidR="00A32EDA" w:rsidRPr="00FF4AA2">
        <w:rPr>
          <w:rFonts w:ascii="Arial" w:hAnsi="Arial" w:cs="Arial"/>
          <w:color w:val="FF0000"/>
          <w:sz w:val="24"/>
          <w:szCs w:val="24"/>
          <w:lang w:val="en-US"/>
        </w:rPr>
        <w:t xml:space="preserve"> or Yvc1</w:t>
      </w:r>
      <w:r w:rsidR="00F71853">
        <w:rPr>
          <w:rFonts w:ascii="Arial" w:hAnsi="Arial" w:cs="Arial"/>
          <w:color w:val="FF0000"/>
          <w:sz w:val="24"/>
          <w:szCs w:val="24"/>
          <w:lang w:val="en-US"/>
        </w:rPr>
        <w:t>p</w:t>
      </w:r>
      <w:r w:rsidR="00A32EDA" w:rsidRPr="00FF4AA2">
        <w:rPr>
          <w:rFonts w:ascii="Arial" w:hAnsi="Arial" w:cs="Arial"/>
          <w:color w:val="FF0000"/>
          <w:sz w:val="24"/>
          <w:szCs w:val="24"/>
          <w:lang w:val="en-US"/>
        </w:rPr>
        <w:t xml:space="preserve"> </w:t>
      </w:r>
      <w:r w:rsidR="00D77559" w:rsidRPr="00FF4AA2">
        <w:rPr>
          <w:rFonts w:ascii="Arial" w:hAnsi="Arial" w:cs="Arial"/>
          <w:color w:val="FF0000"/>
          <w:sz w:val="24"/>
          <w:szCs w:val="24"/>
          <w:lang w:val="en-US"/>
        </w:rPr>
        <w:t xml:space="preserve">is comparable to that in wild type cells. </w:t>
      </w:r>
      <w:r w:rsidR="00EA71F1" w:rsidRPr="00FF4AA2">
        <w:rPr>
          <w:rFonts w:ascii="Arial" w:hAnsi="Arial" w:cs="Arial"/>
          <w:color w:val="FF0000"/>
          <w:sz w:val="24"/>
          <w:szCs w:val="24"/>
          <w:lang w:val="en-US"/>
        </w:rPr>
        <w:t xml:space="preserve">In </w:t>
      </w:r>
      <w:r w:rsidR="00EA71F1" w:rsidRPr="00FF4AA2">
        <w:rPr>
          <w:rFonts w:ascii="Arial" w:hAnsi="Arial" w:cs="Arial"/>
          <w:i/>
          <w:color w:val="FF0000"/>
          <w:sz w:val="24"/>
          <w:szCs w:val="24"/>
          <w:lang w:val="en-US"/>
        </w:rPr>
        <w:t>atp6-K90E OM45-GFP</w:t>
      </w:r>
      <w:r w:rsidR="00EA71F1" w:rsidRPr="00FF4AA2">
        <w:rPr>
          <w:rFonts w:ascii="Arial" w:hAnsi="Arial" w:cs="Arial"/>
          <w:color w:val="FF0000"/>
          <w:sz w:val="24"/>
          <w:szCs w:val="24"/>
          <w:lang w:val="en-US"/>
        </w:rPr>
        <w:t xml:space="preserve"> mutant</w:t>
      </w:r>
      <w:r w:rsidR="00F71853">
        <w:rPr>
          <w:rFonts w:ascii="Arial" w:hAnsi="Arial" w:cs="Arial"/>
          <w:color w:val="FF0000"/>
          <w:sz w:val="24"/>
          <w:szCs w:val="24"/>
          <w:lang w:val="en-US"/>
        </w:rPr>
        <w:t>,</w:t>
      </w:r>
      <w:r w:rsidR="00EA71F1" w:rsidRPr="00FF4AA2">
        <w:rPr>
          <w:rFonts w:ascii="Arial" w:hAnsi="Arial" w:cs="Arial"/>
          <w:color w:val="FF0000"/>
          <w:sz w:val="24"/>
          <w:szCs w:val="24"/>
          <w:lang w:val="en-US"/>
        </w:rPr>
        <w:t xml:space="preserve"> only mitochondrial concentration of calcium is higher, and the down-regulation of </w:t>
      </w:r>
      <w:proofErr w:type="spellStart"/>
      <w:r w:rsidR="00EA71F1" w:rsidRPr="00FF4AA2">
        <w:rPr>
          <w:rFonts w:ascii="Arial" w:hAnsi="Arial" w:cs="Arial"/>
          <w:color w:val="FF0000"/>
          <w:sz w:val="24"/>
          <w:szCs w:val="24"/>
          <w:lang w:val="en-US"/>
        </w:rPr>
        <w:t>calcineurin</w:t>
      </w:r>
      <w:proofErr w:type="spellEnd"/>
      <w:r w:rsidR="00EA71F1" w:rsidRPr="00FF4AA2">
        <w:rPr>
          <w:rFonts w:ascii="Arial" w:hAnsi="Arial" w:cs="Arial"/>
          <w:color w:val="FF0000"/>
          <w:sz w:val="24"/>
          <w:szCs w:val="24"/>
          <w:lang w:val="en-US"/>
        </w:rPr>
        <w:t xml:space="preserve"> </w:t>
      </w:r>
      <w:r w:rsidR="0069464F" w:rsidRPr="00FF4AA2">
        <w:rPr>
          <w:rFonts w:ascii="Arial" w:hAnsi="Arial" w:cs="Arial"/>
          <w:color w:val="FF0000"/>
          <w:sz w:val="24"/>
          <w:szCs w:val="24"/>
          <w:lang w:val="en-US"/>
        </w:rPr>
        <w:t>take</w:t>
      </w:r>
      <w:r w:rsidR="00EA71F1" w:rsidRPr="00FF4AA2">
        <w:rPr>
          <w:rFonts w:ascii="Arial" w:hAnsi="Arial" w:cs="Arial"/>
          <w:color w:val="FF0000"/>
          <w:sz w:val="24"/>
          <w:szCs w:val="24"/>
          <w:lang w:val="en-US"/>
        </w:rPr>
        <w:t xml:space="preserve"> place only wh</w:t>
      </w:r>
      <w:r w:rsidR="00850E94" w:rsidRPr="00FF4AA2">
        <w:rPr>
          <w:rFonts w:ascii="Arial" w:hAnsi="Arial" w:cs="Arial"/>
          <w:color w:val="FF0000"/>
          <w:sz w:val="24"/>
          <w:szCs w:val="24"/>
          <w:lang w:val="en-US"/>
        </w:rPr>
        <w:t xml:space="preserve">en mitochondrial functions are </w:t>
      </w:r>
      <w:proofErr w:type="spellStart"/>
      <w:r w:rsidR="00850E94" w:rsidRPr="00FF4AA2">
        <w:rPr>
          <w:rFonts w:ascii="Arial" w:hAnsi="Arial" w:cs="Arial"/>
          <w:color w:val="FF0000"/>
          <w:sz w:val="24"/>
          <w:szCs w:val="24"/>
          <w:lang w:val="en-US"/>
        </w:rPr>
        <w:t>derepressed</w:t>
      </w:r>
      <w:proofErr w:type="spellEnd"/>
      <w:r w:rsidR="00EA71F1" w:rsidRPr="00FF4AA2">
        <w:rPr>
          <w:rFonts w:ascii="Arial" w:hAnsi="Arial" w:cs="Arial"/>
          <w:color w:val="FF0000"/>
          <w:sz w:val="24"/>
          <w:szCs w:val="24"/>
          <w:lang w:val="en-US"/>
        </w:rPr>
        <w:t xml:space="preserve"> – </w:t>
      </w:r>
      <w:r w:rsidR="00850E94" w:rsidRPr="00FF4AA2">
        <w:rPr>
          <w:rFonts w:ascii="Arial" w:hAnsi="Arial" w:cs="Arial"/>
          <w:color w:val="FF0000"/>
          <w:sz w:val="24"/>
          <w:szCs w:val="24"/>
          <w:lang w:val="en-US"/>
        </w:rPr>
        <w:t xml:space="preserve">i.e. </w:t>
      </w:r>
      <w:r w:rsidR="00EA71F1" w:rsidRPr="00FF4AA2">
        <w:rPr>
          <w:rFonts w:ascii="Arial" w:hAnsi="Arial" w:cs="Arial"/>
          <w:color w:val="FF0000"/>
          <w:sz w:val="24"/>
          <w:szCs w:val="24"/>
          <w:lang w:val="en-US"/>
        </w:rPr>
        <w:t xml:space="preserve">in galactose medium. </w:t>
      </w:r>
      <w:r w:rsidR="00B30EE8" w:rsidRPr="00FF4AA2">
        <w:rPr>
          <w:rFonts w:ascii="Arial" w:hAnsi="Arial" w:cs="Arial"/>
          <w:color w:val="FF0000"/>
          <w:sz w:val="24"/>
          <w:szCs w:val="24"/>
          <w:lang w:val="en-US"/>
        </w:rPr>
        <w:t>Thus</w:t>
      </w:r>
      <w:r w:rsidR="00850E94" w:rsidRPr="00FF4AA2">
        <w:rPr>
          <w:rFonts w:ascii="Arial" w:hAnsi="Arial" w:cs="Arial"/>
          <w:color w:val="FF0000"/>
          <w:sz w:val="24"/>
          <w:szCs w:val="24"/>
          <w:lang w:val="en-US"/>
        </w:rPr>
        <w:t>,</w:t>
      </w:r>
      <w:r w:rsidR="00B30EE8" w:rsidRPr="00FF4AA2">
        <w:rPr>
          <w:rFonts w:ascii="Arial" w:hAnsi="Arial" w:cs="Arial"/>
          <w:color w:val="FF0000"/>
          <w:sz w:val="24"/>
          <w:szCs w:val="24"/>
          <w:lang w:val="en-US"/>
        </w:rPr>
        <w:t xml:space="preserve"> it seems that the </w:t>
      </w:r>
      <w:r w:rsidR="00C9499A" w:rsidRPr="00FF4AA2">
        <w:rPr>
          <w:rFonts w:ascii="Arial" w:hAnsi="Arial" w:cs="Arial"/>
          <w:color w:val="FF0000"/>
          <w:sz w:val="24"/>
          <w:szCs w:val="24"/>
          <w:lang w:val="en-US"/>
        </w:rPr>
        <w:t xml:space="preserve">same mechanism </w:t>
      </w:r>
      <w:r w:rsidR="00850E94" w:rsidRPr="00FF4AA2">
        <w:rPr>
          <w:rFonts w:ascii="Arial" w:hAnsi="Arial" w:cs="Arial"/>
          <w:color w:val="FF0000"/>
          <w:sz w:val="24"/>
          <w:szCs w:val="24"/>
          <w:lang w:val="en-US"/>
        </w:rPr>
        <w:t xml:space="preserve">is </w:t>
      </w:r>
      <w:r w:rsidR="00C9499A" w:rsidRPr="00FF4AA2">
        <w:rPr>
          <w:rFonts w:ascii="Arial" w:hAnsi="Arial" w:cs="Arial"/>
          <w:color w:val="FF0000"/>
          <w:sz w:val="24"/>
          <w:szCs w:val="24"/>
          <w:lang w:val="en-US"/>
        </w:rPr>
        <w:t>lead</w:t>
      </w:r>
      <w:r w:rsidR="00850E94" w:rsidRPr="00FF4AA2">
        <w:rPr>
          <w:rFonts w:ascii="Arial" w:hAnsi="Arial" w:cs="Arial"/>
          <w:color w:val="FF0000"/>
          <w:sz w:val="24"/>
          <w:szCs w:val="24"/>
          <w:lang w:val="en-US"/>
        </w:rPr>
        <w:t>ing</w:t>
      </w:r>
      <w:r w:rsidR="00C9499A" w:rsidRPr="00FF4AA2">
        <w:rPr>
          <w:rFonts w:ascii="Arial" w:hAnsi="Arial" w:cs="Arial"/>
          <w:color w:val="FF0000"/>
          <w:sz w:val="24"/>
          <w:szCs w:val="24"/>
          <w:lang w:val="en-US"/>
        </w:rPr>
        <w:t xml:space="preserve"> to </w:t>
      </w:r>
      <w:r w:rsidR="00B30EE8" w:rsidRPr="00FF4AA2">
        <w:rPr>
          <w:rFonts w:ascii="Arial" w:hAnsi="Arial" w:cs="Arial"/>
          <w:color w:val="FF0000"/>
          <w:sz w:val="24"/>
          <w:szCs w:val="24"/>
          <w:lang w:val="en-US"/>
        </w:rPr>
        <w:t xml:space="preserve">lower activity of </w:t>
      </w:r>
      <w:proofErr w:type="spellStart"/>
      <w:r w:rsidR="00B30EE8" w:rsidRPr="00FF4AA2">
        <w:rPr>
          <w:rFonts w:ascii="Arial" w:hAnsi="Arial" w:cs="Arial"/>
          <w:color w:val="FF0000"/>
          <w:sz w:val="24"/>
          <w:szCs w:val="24"/>
          <w:lang w:val="en-US"/>
        </w:rPr>
        <w:t>calcineurin</w:t>
      </w:r>
      <w:proofErr w:type="spellEnd"/>
      <w:r w:rsidR="00B30EE8" w:rsidRPr="00FF4AA2">
        <w:rPr>
          <w:rFonts w:ascii="Arial" w:hAnsi="Arial" w:cs="Arial"/>
          <w:color w:val="FF0000"/>
          <w:sz w:val="24"/>
          <w:szCs w:val="24"/>
          <w:lang w:val="en-US"/>
        </w:rPr>
        <w:t xml:space="preserve"> </w:t>
      </w:r>
      <w:r w:rsidR="00C9499A" w:rsidRPr="00FF4AA2">
        <w:rPr>
          <w:rFonts w:ascii="Arial" w:hAnsi="Arial" w:cs="Arial"/>
          <w:color w:val="FF0000"/>
          <w:sz w:val="24"/>
          <w:szCs w:val="24"/>
          <w:lang w:val="en-US"/>
        </w:rPr>
        <w:t>in both mutants</w:t>
      </w:r>
      <w:r w:rsidR="00FF3FE9" w:rsidRPr="00FF4AA2">
        <w:rPr>
          <w:rFonts w:ascii="Arial" w:hAnsi="Arial" w:cs="Arial"/>
          <w:color w:val="FF0000"/>
          <w:sz w:val="24"/>
          <w:szCs w:val="24"/>
          <w:lang w:val="en-US"/>
        </w:rPr>
        <w:t>,</w:t>
      </w:r>
      <w:r w:rsidR="00C9499A" w:rsidRPr="00FF4AA2">
        <w:rPr>
          <w:rFonts w:ascii="Arial" w:hAnsi="Arial" w:cs="Arial"/>
          <w:color w:val="FF0000"/>
          <w:sz w:val="24"/>
          <w:szCs w:val="24"/>
          <w:lang w:val="en-US"/>
        </w:rPr>
        <w:t xml:space="preserve"> </w:t>
      </w:r>
      <w:r w:rsidR="00B30EE8" w:rsidRPr="00FF4AA2">
        <w:rPr>
          <w:rFonts w:ascii="Arial" w:hAnsi="Arial" w:cs="Arial"/>
          <w:color w:val="FF0000"/>
          <w:sz w:val="24"/>
          <w:szCs w:val="24"/>
          <w:lang w:val="en-US"/>
        </w:rPr>
        <w:t xml:space="preserve">and subsequent de-regulation of calcium pumps </w:t>
      </w:r>
      <w:r w:rsidR="00D77559" w:rsidRPr="00FF4AA2">
        <w:rPr>
          <w:rFonts w:ascii="Arial" w:hAnsi="Arial" w:cs="Arial"/>
          <w:color w:val="FF0000"/>
          <w:sz w:val="24"/>
          <w:szCs w:val="24"/>
          <w:lang w:val="en-US"/>
        </w:rPr>
        <w:t>activity rather tha</w:t>
      </w:r>
      <w:r w:rsidR="00850E94" w:rsidRPr="00FF4AA2">
        <w:rPr>
          <w:rFonts w:ascii="Arial" w:hAnsi="Arial" w:cs="Arial"/>
          <w:color w:val="FF0000"/>
          <w:sz w:val="24"/>
          <w:szCs w:val="24"/>
          <w:lang w:val="en-US"/>
        </w:rPr>
        <w:t>n</w:t>
      </w:r>
      <w:r w:rsidR="00D77559" w:rsidRPr="00FF4AA2">
        <w:rPr>
          <w:rFonts w:ascii="Arial" w:hAnsi="Arial" w:cs="Arial"/>
          <w:color w:val="FF0000"/>
          <w:sz w:val="24"/>
          <w:szCs w:val="24"/>
          <w:lang w:val="en-US"/>
        </w:rPr>
        <w:t xml:space="preserve"> </w:t>
      </w:r>
      <w:r w:rsidR="00B30EE8" w:rsidRPr="00FF4AA2">
        <w:rPr>
          <w:rFonts w:ascii="Arial" w:hAnsi="Arial" w:cs="Arial"/>
          <w:color w:val="FF0000"/>
          <w:sz w:val="24"/>
          <w:szCs w:val="24"/>
          <w:lang w:val="en-US"/>
        </w:rPr>
        <w:t>expression</w:t>
      </w:r>
      <w:r w:rsidR="00850E94" w:rsidRPr="00FF4AA2">
        <w:rPr>
          <w:rFonts w:ascii="Arial" w:hAnsi="Arial" w:cs="Arial"/>
          <w:color w:val="FF0000"/>
          <w:sz w:val="24"/>
          <w:szCs w:val="24"/>
          <w:lang w:val="en-US"/>
        </w:rPr>
        <w:t>,</w:t>
      </w:r>
      <w:r w:rsidR="00B30EE8" w:rsidRPr="00FF4AA2">
        <w:rPr>
          <w:rFonts w:ascii="Arial" w:hAnsi="Arial" w:cs="Arial"/>
          <w:color w:val="FF0000"/>
          <w:sz w:val="24"/>
          <w:szCs w:val="24"/>
          <w:lang w:val="en-US"/>
        </w:rPr>
        <w:t xml:space="preserve"> may be the cause </w:t>
      </w:r>
      <w:r w:rsidR="00C9499A" w:rsidRPr="00FF4AA2">
        <w:rPr>
          <w:rFonts w:ascii="Arial" w:hAnsi="Arial" w:cs="Arial"/>
          <w:color w:val="FF0000"/>
          <w:sz w:val="24"/>
          <w:szCs w:val="24"/>
          <w:lang w:val="en-US"/>
        </w:rPr>
        <w:t>of higher calcium concentration</w:t>
      </w:r>
      <w:r w:rsidR="00B30EE8" w:rsidRPr="00FF4AA2">
        <w:rPr>
          <w:rFonts w:ascii="Arial" w:hAnsi="Arial" w:cs="Arial"/>
          <w:color w:val="FF0000"/>
          <w:sz w:val="24"/>
          <w:szCs w:val="24"/>
          <w:lang w:val="en-US"/>
        </w:rPr>
        <w:t xml:space="preserve">. This activity may be </w:t>
      </w:r>
      <w:r w:rsidR="00850E94" w:rsidRPr="00FF4AA2">
        <w:rPr>
          <w:rFonts w:ascii="Arial" w:hAnsi="Arial" w:cs="Arial"/>
          <w:color w:val="FF0000"/>
          <w:sz w:val="24"/>
          <w:szCs w:val="24"/>
          <w:lang w:val="en-US"/>
        </w:rPr>
        <w:t>affect</w:t>
      </w:r>
      <w:r w:rsidR="00B30EE8" w:rsidRPr="00FF4AA2">
        <w:rPr>
          <w:rFonts w:ascii="Arial" w:hAnsi="Arial" w:cs="Arial"/>
          <w:color w:val="FF0000"/>
          <w:sz w:val="24"/>
          <w:szCs w:val="24"/>
          <w:lang w:val="en-US"/>
        </w:rPr>
        <w:t xml:space="preserve">ed by </w:t>
      </w:r>
      <w:r w:rsidR="00D73361" w:rsidRPr="00FF4AA2">
        <w:rPr>
          <w:rFonts w:ascii="Arial" w:hAnsi="Arial" w:cs="Arial"/>
          <w:color w:val="FF0000"/>
          <w:sz w:val="24"/>
          <w:szCs w:val="24"/>
          <w:lang w:val="en-US"/>
        </w:rPr>
        <w:t>ROS level</w:t>
      </w:r>
      <w:r w:rsidR="00C9499A" w:rsidRPr="00FF4AA2">
        <w:rPr>
          <w:rFonts w:ascii="Arial" w:hAnsi="Arial" w:cs="Arial"/>
          <w:color w:val="FF0000"/>
          <w:sz w:val="24"/>
          <w:szCs w:val="24"/>
          <w:lang w:val="en-US"/>
        </w:rPr>
        <w:t>,</w:t>
      </w:r>
      <w:r w:rsidR="00D73361" w:rsidRPr="00FF4AA2">
        <w:rPr>
          <w:rFonts w:ascii="Arial" w:hAnsi="Arial" w:cs="Arial"/>
          <w:color w:val="FF0000"/>
          <w:sz w:val="24"/>
          <w:szCs w:val="24"/>
          <w:lang w:val="en-US"/>
        </w:rPr>
        <w:t xml:space="preserve"> </w:t>
      </w:r>
      <w:r w:rsidR="00C9499A" w:rsidRPr="00FF4AA2">
        <w:rPr>
          <w:rFonts w:ascii="Arial" w:hAnsi="Arial" w:cs="Arial"/>
          <w:color w:val="FF0000"/>
          <w:sz w:val="24"/>
          <w:szCs w:val="24"/>
          <w:lang w:val="en-US"/>
        </w:rPr>
        <w:t>which is</w:t>
      </w:r>
      <w:r w:rsidR="00D73361" w:rsidRPr="00FF4AA2">
        <w:rPr>
          <w:rFonts w:ascii="Arial" w:hAnsi="Arial" w:cs="Arial"/>
          <w:color w:val="FF0000"/>
          <w:sz w:val="24"/>
          <w:szCs w:val="24"/>
          <w:lang w:val="en-US"/>
        </w:rPr>
        <w:t xml:space="preserve"> higher in </w:t>
      </w:r>
      <w:r w:rsidR="00D73361" w:rsidRPr="00FF4AA2">
        <w:rPr>
          <w:rFonts w:ascii="Arial" w:hAnsi="Arial" w:cs="Arial"/>
          <w:i/>
          <w:color w:val="FF0000"/>
          <w:sz w:val="24"/>
          <w:szCs w:val="24"/>
          <w:lang w:val="en-US"/>
        </w:rPr>
        <w:t>atp6-P163S OM45-GFP</w:t>
      </w:r>
      <w:r w:rsidR="00850E94" w:rsidRPr="00FF4AA2">
        <w:rPr>
          <w:rFonts w:ascii="Arial" w:hAnsi="Arial" w:cs="Arial"/>
          <w:color w:val="FF0000"/>
          <w:sz w:val="24"/>
          <w:szCs w:val="24"/>
          <w:lang w:val="en-US"/>
        </w:rPr>
        <w:t>,</w:t>
      </w:r>
      <w:r w:rsidR="00D73361" w:rsidRPr="00FF4AA2">
        <w:rPr>
          <w:rFonts w:ascii="Arial" w:hAnsi="Arial" w:cs="Arial"/>
          <w:color w:val="FF0000"/>
          <w:sz w:val="24"/>
          <w:szCs w:val="24"/>
          <w:lang w:val="en-US"/>
        </w:rPr>
        <w:t xml:space="preserve"> </w:t>
      </w:r>
      <w:r w:rsidR="00850E94" w:rsidRPr="00FF4AA2">
        <w:rPr>
          <w:rFonts w:ascii="Arial" w:hAnsi="Arial" w:cs="Arial"/>
          <w:color w:val="FF0000"/>
          <w:sz w:val="24"/>
          <w:szCs w:val="24"/>
          <w:lang w:val="en-US"/>
        </w:rPr>
        <w:t xml:space="preserve">correlating with </w:t>
      </w:r>
      <w:r w:rsidR="00C9499A" w:rsidRPr="00FF4AA2">
        <w:rPr>
          <w:rFonts w:ascii="Arial" w:hAnsi="Arial" w:cs="Arial"/>
          <w:color w:val="FF0000"/>
          <w:sz w:val="24"/>
          <w:szCs w:val="24"/>
          <w:lang w:val="en-US"/>
        </w:rPr>
        <w:t xml:space="preserve">more pronounced </w:t>
      </w:r>
      <w:r w:rsidR="00850E94" w:rsidRPr="00FF4AA2">
        <w:rPr>
          <w:rFonts w:ascii="Arial" w:hAnsi="Arial" w:cs="Arial"/>
          <w:color w:val="FF0000"/>
          <w:sz w:val="24"/>
          <w:szCs w:val="24"/>
          <w:lang w:val="en-US"/>
        </w:rPr>
        <w:t xml:space="preserve">phenotypes </w:t>
      </w:r>
      <w:r w:rsidR="00D73361" w:rsidRPr="00FF4AA2">
        <w:rPr>
          <w:rFonts w:ascii="Arial" w:hAnsi="Arial" w:cs="Arial"/>
          <w:color w:val="FF0000"/>
          <w:sz w:val="24"/>
          <w:szCs w:val="24"/>
          <w:lang w:val="en-US"/>
        </w:rPr>
        <w:t xml:space="preserve">than </w:t>
      </w:r>
      <w:r w:rsidR="00B30EE8" w:rsidRPr="00FF4AA2">
        <w:rPr>
          <w:rFonts w:ascii="Arial" w:hAnsi="Arial" w:cs="Arial"/>
          <w:color w:val="FF0000"/>
          <w:sz w:val="24"/>
          <w:szCs w:val="24"/>
          <w:lang w:val="en-US"/>
        </w:rPr>
        <w:t xml:space="preserve">in </w:t>
      </w:r>
      <w:r w:rsidR="00B30EE8" w:rsidRPr="00FF4AA2">
        <w:rPr>
          <w:rFonts w:ascii="Arial" w:hAnsi="Arial" w:cs="Arial"/>
          <w:i/>
          <w:color w:val="FF0000"/>
          <w:sz w:val="24"/>
          <w:szCs w:val="24"/>
          <w:lang w:val="en-US"/>
        </w:rPr>
        <w:t>atp6-K90E</w:t>
      </w:r>
      <w:r w:rsidR="00B30EE8" w:rsidRPr="00FF4AA2">
        <w:rPr>
          <w:rFonts w:ascii="Arial" w:hAnsi="Arial" w:cs="Arial"/>
          <w:color w:val="FF0000"/>
          <w:sz w:val="24"/>
          <w:szCs w:val="24"/>
          <w:lang w:val="en-US"/>
        </w:rPr>
        <w:t xml:space="preserve"> </w:t>
      </w:r>
      <w:r w:rsidR="00B30EE8" w:rsidRPr="00FF4AA2">
        <w:rPr>
          <w:rFonts w:ascii="Arial" w:hAnsi="Arial" w:cs="Arial"/>
          <w:i/>
          <w:color w:val="FF0000"/>
          <w:sz w:val="24"/>
          <w:szCs w:val="24"/>
          <w:lang w:val="en-US"/>
        </w:rPr>
        <w:t>OM45-GFP</w:t>
      </w:r>
      <w:r w:rsidR="00C9499A" w:rsidRPr="00FF4AA2">
        <w:rPr>
          <w:rFonts w:ascii="Arial" w:hAnsi="Arial" w:cs="Arial"/>
          <w:color w:val="FF0000"/>
          <w:sz w:val="24"/>
          <w:szCs w:val="24"/>
          <w:lang w:val="en-US"/>
        </w:rPr>
        <w:t xml:space="preserve"> mutant</w:t>
      </w:r>
      <w:r w:rsidR="00B30EE8" w:rsidRPr="00FF4AA2">
        <w:rPr>
          <w:rFonts w:ascii="Arial" w:hAnsi="Arial" w:cs="Arial"/>
          <w:color w:val="FF0000"/>
          <w:sz w:val="24"/>
          <w:szCs w:val="24"/>
          <w:lang w:val="en-US"/>
        </w:rPr>
        <w:t xml:space="preserve">. </w:t>
      </w:r>
      <w:r w:rsidR="001A2204" w:rsidRPr="00FF4AA2">
        <w:rPr>
          <w:rFonts w:ascii="Arial" w:hAnsi="Arial" w:cs="Arial"/>
          <w:color w:val="FF0000"/>
          <w:sz w:val="24"/>
          <w:szCs w:val="24"/>
          <w:lang w:val="en-US"/>
        </w:rPr>
        <w:t>Moreover</w:t>
      </w:r>
      <w:r w:rsidR="00D11899" w:rsidRPr="00FF4AA2">
        <w:rPr>
          <w:rFonts w:ascii="Arial" w:hAnsi="Arial" w:cs="Arial"/>
          <w:color w:val="FF0000"/>
          <w:sz w:val="24"/>
          <w:szCs w:val="24"/>
          <w:lang w:val="en-US"/>
        </w:rPr>
        <w:t>,</w:t>
      </w:r>
      <w:r w:rsidR="001A2204" w:rsidRPr="00FF4AA2">
        <w:rPr>
          <w:rFonts w:ascii="Arial" w:hAnsi="Arial" w:cs="Arial"/>
          <w:color w:val="FF0000"/>
          <w:sz w:val="24"/>
          <w:szCs w:val="24"/>
          <w:lang w:val="en-US"/>
        </w:rPr>
        <w:t xml:space="preserve"> Pmr1</w:t>
      </w:r>
      <w:r w:rsidR="00F71853">
        <w:rPr>
          <w:rFonts w:ascii="Arial" w:hAnsi="Arial" w:cs="Arial"/>
          <w:color w:val="FF0000"/>
          <w:sz w:val="24"/>
          <w:szCs w:val="24"/>
          <w:lang w:val="en-US"/>
        </w:rPr>
        <w:t>p</w:t>
      </w:r>
      <w:r w:rsidR="001A2204" w:rsidRPr="00FF4AA2">
        <w:rPr>
          <w:rFonts w:ascii="Arial" w:hAnsi="Arial" w:cs="Arial"/>
          <w:color w:val="FF0000"/>
          <w:sz w:val="24"/>
          <w:szCs w:val="24"/>
          <w:lang w:val="en-US"/>
        </w:rPr>
        <w:t>, Pmc1</w:t>
      </w:r>
      <w:r w:rsidR="00F71853">
        <w:rPr>
          <w:rFonts w:ascii="Arial" w:hAnsi="Arial" w:cs="Arial"/>
          <w:color w:val="FF0000"/>
          <w:sz w:val="24"/>
          <w:szCs w:val="24"/>
          <w:lang w:val="en-US"/>
        </w:rPr>
        <w:t>p</w:t>
      </w:r>
      <w:r w:rsidR="00A32EDA" w:rsidRPr="00FF4AA2">
        <w:rPr>
          <w:rFonts w:ascii="Arial" w:hAnsi="Arial" w:cs="Arial"/>
          <w:color w:val="FF0000"/>
          <w:sz w:val="24"/>
          <w:szCs w:val="24"/>
          <w:lang w:val="en-US"/>
        </w:rPr>
        <w:t>, Yvc1</w:t>
      </w:r>
      <w:r w:rsidR="00F71853">
        <w:rPr>
          <w:rFonts w:ascii="Arial" w:hAnsi="Arial" w:cs="Arial"/>
          <w:color w:val="FF0000"/>
          <w:sz w:val="24"/>
          <w:szCs w:val="24"/>
          <w:lang w:val="en-US"/>
        </w:rPr>
        <w:t>p</w:t>
      </w:r>
      <w:r w:rsidR="001A2204" w:rsidRPr="00FF4AA2">
        <w:rPr>
          <w:rFonts w:ascii="Arial" w:hAnsi="Arial" w:cs="Arial"/>
          <w:color w:val="FF0000"/>
          <w:sz w:val="24"/>
          <w:szCs w:val="24"/>
          <w:lang w:val="en-US"/>
        </w:rPr>
        <w:t xml:space="preserve"> and catalytic </w:t>
      </w:r>
      <w:proofErr w:type="spellStart"/>
      <w:r w:rsidR="001A2204" w:rsidRPr="00FF4AA2">
        <w:rPr>
          <w:rFonts w:ascii="Arial" w:hAnsi="Arial" w:cs="Arial"/>
          <w:color w:val="FF0000"/>
          <w:sz w:val="24"/>
          <w:szCs w:val="24"/>
          <w:lang w:val="en-US"/>
        </w:rPr>
        <w:t>calcineurin</w:t>
      </w:r>
      <w:proofErr w:type="spellEnd"/>
      <w:r w:rsidR="001A2204" w:rsidRPr="00FF4AA2">
        <w:rPr>
          <w:rFonts w:ascii="Arial" w:hAnsi="Arial" w:cs="Arial"/>
          <w:color w:val="FF0000"/>
          <w:sz w:val="24"/>
          <w:szCs w:val="24"/>
          <w:lang w:val="en-US"/>
        </w:rPr>
        <w:t xml:space="preserve"> subunit Cna1</w:t>
      </w:r>
      <w:r w:rsidR="00F71853">
        <w:rPr>
          <w:rFonts w:ascii="Arial" w:hAnsi="Arial" w:cs="Arial"/>
          <w:color w:val="FF0000"/>
          <w:sz w:val="24"/>
          <w:szCs w:val="24"/>
          <w:lang w:val="en-US"/>
        </w:rPr>
        <w:t>p</w:t>
      </w:r>
      <w:r w:rsidR="001A2204" w:rsidRPr="00FF4AA2">
        <w:rPr>
          <w:rFonts w:ascii="Arial" w:hAnsi="Arial" w:cs="Arial"/>
          <w:color w:val="FF0000"/>
          <w:sz w:val="24"/>
          <w:szCs w:val="24"/>
          <w:lang w:val="en-US"/>
        </w:rPr>
        <w:t xml:space="preserve"> proteins are very rich in cysteines, </w:t>
      </w:r>
      <w:r w:rsidR="00850E94" w:rsidRPr="00FF4AA2">
        <w:rPr>
          <w:rFonts w:ascii="Arial" w:hAnsi="Arial" w:cs="Arial"/>
          <w:color w:val="FF0000"/>
          <w:sz w:val="24"/>
          <w:szCs w:val="24"/>
          <w:lang w:val="en-US"/>
        </w:rPr>
        <w:t xml:space="preserve">suggesting </w:t>
      </w:r>
      <w:r w:rsidR="001A2204" w:rsidRPr="00FF4AA2">
        <w:rPr>
          <w:rFonts w:ascii="Arial" w:hAnsi="Arial" w:cs="Arial"/>
          <w:color w:val="FF0000"/>
          <w:sz w:val="24"/>
          <w:szCs w:val="24"/>
          <w:lang w:val="en-US"/>
        </w:rPr>
        <w:t>t</w:t>
      </w:r>
      <w:r w:rsidR="00850E94" w:rsidRPr="00FF4AA2">
        <w:rPr>
          <w:rFonts w:ascii="Arial" w:hAnsi="Arial" w:cs="Arial"/>
          <w:color w:val="FF0000"/>
          <w:sz w:val="24"/>
          <w:szCs w:val="24"/>
          <w:lang w:val="en-US"/>
        </w:rPr>
        <w:t>heir redox state may influence</w:t>
      </w:r>
      <w:r w:rsidR="001A2204" w:rsidRPr="00FF4AA2">
        <w:rPr>
          <w:rFonts w:ascii="Arial" w:hAnsi="Arial" w:cs="Arial"/>
          <w:color w:val="FF0000"/>
          <w:sz w:val="24"/>
          <w:szCs w:val="24"/>
          <w:lang w:val="en-US"/>
        </w:rPr>
        <w:t xml:space="preserve"> the</w:t>
      </w:r>
      <w:r w:rsidR="008D7281" w:rsidRPr="00FF4AA2">
        <w:rPr>
          <w:rFonts w:ascii="Arial" w:hAnsi="Arial" w:cs="Arial"/>
          <w:color w:val="FF0000"/>
          <w:sz w:val="24"/>
          <w:szCs w:val="24"/>
          <w:lang w:val="en-US"/>
        </w:rPr>
        <w:t>ir</w:t>
      </w:r>
      <w:r w:rsidR="001A2204" w:rsidRPr="00FF4AA2">
        <w:rPr>
          <w:rFonts w:ascii="Arial" w:hAnsi="Arial" w:cs="Arial"/>
          <w:color w:val="FF0000"/>
          <w:sz w:val="24"/>
          <w:szCs w:val="24"/>
          <w:lang w:val="en-US"/>
        </w:rPr>
        <w:t xml:space="preserve"> activit</w:t>
      </w:r>
      <w:r w:rsidR="002C7DBB">
        <w:rPr>
          <w:rFonts w:ascii="Arial" w:hAnsi="Arial" w:cs="Arial"/>
          <w:color w:val="FF0000"/>
          <w:sz w:val="24"/>
          <w:szCs w:val="24"/>
          <w:lang w:val="en-US"/>
        </w:rPr>
        <w:t xml:space="preserve">y </w:t>
      </w:r>
      <w:r w:rsidR="0013695B" w:rsidRPr="00FF4AA2">
        <w:rPr>
          <w:rFonts w:ascii="Arial" w:hAnsi="Arial" w:cs="Arial"/>
          <w:color w:val="FF0000"/>
          <w:sz w:val="24"/>
          <w:szCs w:val="24"/>
          <w:lang w:val="en-US"/>
        </w:rPr>
        <w:fldChar w:fldCharType="begin">
          <w:fldData xml:space="preserve">PEVuZE5vdGU+PENpdGU+PEF1dGhvcj5aaW1hPC9BdXRob3I+PFllYXI+MjAwNjwvWWVhcj48UmVj
TnVtPjE4NjwvUmVjTnVtPjxEaXNwbGF5VGV4dD5bMTEyXTwvRGlzcGxheVRleHQ+PHJlY29yZD48
cmVjLW51bWJlcj4xODY8L3JlYy1udW1iZXI+PGZvcmVpZ24ta2V5cz48a2V5IGFwcD0iRU4iIGRi
LWlkPSJ2dnp2ZDBhZjhzeHc1ZWVwMHJidmZzMGtwMHhkd3Q5OTVhdHMiPjE4Njwva2V5PjwvZm9y
ZWlnbi1rZXlzPjxyZWYtdHlwZSBuYW1lPSJKb3VybmFsIEFydGljbGUiPjE3PC9yZWYtdHlwZT48
Y29udHJpYnV0b3JzPjxhdXRob3JzPjxhdXRob3I+WmltYSwgQS4gVi48L2F1dGhvcj48YXV0aG9y
PkJsYXR0ZXIsIEwuIEEuPC9hdXRob3I+PC9hdXRob3JzPjwvY29udHJpYnV0b3JzPjxhdXRoLWFk
ZHJlc3M+RGVwYXJ0bWVudCBvZiBQaHlzaW9sb2d5LCBTdHJpdGNoIFNjaG9vbCBvZiBNZWRpY2lu
ZSwgTG95b2xhIFVuaXZlcnNpdHkgQ2hpY2FnbywgMjE2MCBTb3V0aCBGaXJzdCBBdmVudWUsIE1h
eXdvb2QsIElMIDYwMTUzLCBVU0EuPC9hdXRoLWFkZHJlc3M+PHRpdGxlcz48dGl0bGU+UmVkb3gg
cmVndWxhdGlvbiBvZiBjYXJkaWFjIGNhbGNpdW0gY2hhbm5lbHMgYW5kIHRyYW5zcG9ydGVyczwv
dGl0bGU+PHNlY29uZGFyeS10aXRsZT5DYXJkaW92YXNjIFJlczwvc2Vjb25kYXJ5LXRpdGxlPjxh
bHQtdGl0bGU+Q2FyZGlvdmFzY3VsYXIgcmVzZWFyY2g8L2FsdC10aXRsZT48L3RpdGxlcz48cGVy
aW9kaWNhbD48ZnVsbC10aXRsZT5DYXJkaW92YXNjIFJlczwvZnVsbC10aXRsZT48YWJici0xPkNh
cmRpb3Zhc2N1bGFyIHJlc2VhcmNoPC9hYmJyLTE+PC9wZXJpb2RpY2FsPjxhbHQtcGVyaW9kaWNh
bD48ZnVsbC10aXRsZT5DYXJkaW92YXNjIFJlczwvZnVsbC10aXRsZT48YWJici0xPkNhcmRpb3Zh
c2N1bGFyIHJlc2VhcmNoPC9hYmJyLTE+PC9hbHQtcGVyaW9kaWNhbD48cGFnZXM+MzEwLTIxPC9w
YWdlcz48dm9sdW1lPjcxPC92b2x1bWU+PG51bWJlcj4yPC9udW1iZXI+PGVkaXRpb24+MjAwNi8w
NC8wNDwvZWRpdGlvbj48a2V5d29yZHM+PGtleXdvcmQ+QW5pbWFsczwva2V5d29yZD48a2V5d29y
ZD5DYWxjaXVtL21ldGFib2xpc208L2tleXdvcmQ+PGtleXdvcmQ+Q2FsY2l1bSBDaGFubmVscy8q
bWV0YWJvbGlzbTwva2V5d29yZD48a2V5d29yZD4qQ2FsY2l1bSBTaWduYWxpbmc8L2tleXdvcmQ+
PGtleXdvcmQ+Q2VsbCBNZW1icmFuZS9tZXRhYm9saXNtPC9rZXl3b3JkPjxrZXl3b3JkPkdsdXRh
dGhpb25lL21ldGFib2xpc208L2tleXdvcmQ+PGtleXdvcmQ+SHVtYW5zPC9rZXl3b3JkPjxrZXl3
b3JkPipJb24gQ2hhbm5lbCBHYXRpbmc8L2tleXdvcmQ+PGtleXdvcmQ+TXlvY2FyZGlhbCBJbmZh
cmN0aW9uLyptZXRhYm9saXNtPC9rZXl3b3JkPjxrZXl3b3JkPk15b2N5dGVzLCBDYXJkaWFjLypt
ZXRhYm9saXNtPC9rZXl3b3JkPjxrZXl3b3JkPk5pdHJpYyBPeGlkZS9tZXRhYm9saXNtPC9rZXl3
b3JkPjxrZXl3b3JkPk94aWRhdGlvbi1SZWR1Y3Rpb248L2tleXdvcmQ+PGtleXdvcmQ+UmVhY3Rp
dmUgT3h5Z2VuIFNwZWNpZXMvbWV0YWJvbGlzbTwva2V5d29yZD48a2V5d29yZD5TYXJjb3BsYXNt
aWMgUmV0aWN1bHVtLyptZXRhYm9saXNtPC9rZXl3b3JkPjxrZXl3b3JkPlNvZGl1bS1DYWxjaXVt
IEV4Y2hhbmdlci9tZXRhYm9saXNtPC9rZXl3b3JkPjwva2V5d29yZHM+PGRhdGVzPjx5ZWFyPjIw
MDY8L3llYXI+PHB1Yi1kYXRlcz48ZGF0ZT5KdWwgMTU8L2RhdGU+PC9wdWItZGF0ZXM+PC9kYXRl
cz48aXNibj4wMDA4LTYzNjMgKFByaW50KSYjeEQ7MDAwOC02MzYzIChMaW5raW5nKTwvaXNibj48
YWNjZXNzaW9uLW51bT4xNjU4MTA0MzwvYWNjZXNzaW9uLW51bT48d29yay10eXBlPlJlc2VhcmNo
IFN1cHBvcnQsIE4uSS5ILiwgRXh0cmFtdXJhbCYjeEQ7UmVzZWFyY2ggU3VwcG9ydCwgTm9uLVUu
Uy4gR292JmFwb3M7dCYjeEQ7UmV2aWV3PC93b3JrLXR5cGU+PHVybHM+PHJlbGF0ZWQtdXJscz48
dXJsPmh0dHA6Ly93d3cubmNiaS5ubG0ubmloLmdvdi9wdWJtZWQvMTY1ODEwNDM8L3VybD48L3Jl
bGF0ZWQtdXJscz48L3VybHM+PGVsZWN0cm9uaWMtcmVzb3VyY2UtbnVtPjEwLjEwMTYvai5jYXJk
aW9yZXMuMjAwNi4wMi4wMTk8L2VsZWN0cm9uaWMtcmVzb3VyY2UtbnVtPjxsYW5ndWFnZT5lbmc8
L2xhbmd1YWdlPjwvcmVjb3JkPjwvQ2l0ZT48L0VuZE5vdGU+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PEVuZE5vdGU+PENpdGU+PEF1dGhvcj5aaW1hPC9BdXRob3I+PFllYXI+MjAwNjwvWWVhcj48UmVj
TnVtPjE4NjwvUmVjTnVtPjxEaXNwbGF5VGV4dD5bMTEyXTwvRGlzcGxheVRleHQ+PHJlY29yZD48
cmVjLW51bWJlcj4xODY8L3JlYy1udW1iZXI+PGZvcmVpZ24ta2V5cz48a2V5IGFwcD0iRU4iIGRi
LWlkPSJ2dnp2ZDBhZjhzeHc1ZWVwMHJidmZzMGtwMHhkd3Q5OTVhdHMiPjE4Njwva2V5PjwvZm9y
ZWlnbi1rZXlzPjxyZWYtdHlwZSBuYW1lPSJKb3VybmFsIEFydGljbGUiPjE3PC9yZWYtdHlwZT48
Y29udHJpYnV0b3JzPjxhdXRob3JzPjxhdXRob3I+WmltYSwgQS4gVi48L2F1dGhvcj48YXV0aG9y
PkJsYXR0ZXIsIEwuIEEuPC9hdXRob3I+PC9hdXRob3JzPjwvY29udHJpYnV0b3JzPjxhdXRoLWFk
ZHJlc3M+RGVwYXJ0bWVudCBvZiBQaHlzaW9sb2d5LCBTdHJpdGNoIFNjaG9vbCBvZiBNZWRpY2lu
ZSwgTG95b2xhIFVuaXZlcnNpdHkgQ2hpY2FnbywgMjE2MCBTb3V0aCBGaXJzdCBBdmVudWUsIE1h
eXdvb2QsIElMIDYwMTUzLCBVU0EuPC9hdXRoLWFkZHJlc3M+PHRpdGxlcz48dGl0bGU+UmVkb3gg
cmVndWxhdGlvbiBvZiBjYXJkaWFjIGNhbGNpdW0gY2hhbm5lbHMgYW5kIHRyYW5zcG9ydGVyczwv
dGl0bGU+PHNlY29uZGFyeS10aXRsZT5DYXJkaW92YXNjIFJlczwvc2Vjb25kYXJ5LXRpdGxlPjxh
bHQtdGl0bGU+Q2FyZGlvdmFzY3VsYXIgcmVzZWFyY2g8L2FsdC10aXRsZT48L3RpdGxlcz48cGVy
aW9kaWNhbD48ZnVsbC10aXRsZT5DYXJkaW92YXNjIFJlczwvZnVsbC10aXRsZT48YWJici0xPkNh
cmRpb3Zhc2N1bGFyIHJlc2VhcmNoPC9hYmJyLTE+PC9wZXJpb2RpY2FsPjxhbHQtcGVyaW9kaWNh
bD48ZnVsbC10aXRsZT5DYXJkaW92YXNjIFJlczwvZnVsbC10aXRsZT48YWJici0xPkNhcmRpb3Zh
c2N1bGFyIHJlc2VhcmNoPC9hYmJyLTE+PC9hbHQtcGVyaW9kaWNhbD48cGFnZXM+MzEwLTIxPC9w
YWdlcz48dm9sdW1lPjcxPC92b2x1bWU+PG51bWJlcj4yPC9udW1iZXI+PGVkaXRpb24+MjAwNi8w
NC8wNDwvZWRpdGlvbj48a2V5d29yZHM+PGtleXdvcmQ+QW5pbWFsczwva2V5d29yZD48a2V5d29y
ZD5DYWxjaXVtL21ldGFib2xpc208L2tleXdvcmQ+PGtleXdvcmQ+Q2FsY2l1bSBDaGFubmVscy8q
bWV0YWJvbGlzbTwva2V5d29yZD48a2V5d29yZD4qQ2FsY2l1bSBTaWduYWxpbmc8L2tleXdvcmQ+
PGtleXdvcmQ+Q2VsbCBNZW1icmFuZS9tZXRhYm9saXNtPC9rZXl3b3JkPjxrZXl3b3JkPkdsdXRh
dGhpb25lL21ldGFib2xpc208L2tleXdvcmQ+PGtleXdvcmQ+SHVtYW5zPC9rZXl3b3JkPjxrZXl3
b3JkPipJb24gQ2hhbm5lbCBHYXRpbmc8L2tleXdvcmQ+PGtleXdvcmQ+TXlvY2FyZGlhbCBJbmZh
cmN0aW9uLyptZXRhYm9saXNtPC9rZXl3b3JkPjxrZXl3b3JkPk15b2N5dGVzLCBDYXJkaWFjLypt
ZXRhYm9saXNtPC9rZXl3b3JkPjxrZXl3b3JkPk5pdHJpYyBPeGlkZS9tZXRhYm9saXNtPC9rZXl3
b3JkPjxrZXl3b3JkPk94aWRhdGlvbi1SZWR1Y3Rpb248L2tleXdvcmQ+PGtleXdvcmQ+UmVhY3Rp
dmUgT3h5Z2VuIFNwZWNpZXMvbWV0YWJvbGlzbTwva2V5d29yZD48a2V5d29yZD5TYXJjb3BsYXNt
aWMgUmV0aWN1bHVtLyptZXRhYm9saXNtPC9rZXl3b3JkPjxrZXl3b3JkPlNvZGl1bS1DYWxjaXVt
IEV4Y2hhbmdlci9tZXRhYm9saXNtPC9rZXl3b3JkPjwva2V5d29yZHM+PGRhdGVzPjx5ZWFyPjIw
MDY8L3llYXI+PHB1Yi1kYXRlcz48ZGF0ZT5KdWwgMTU8L2RhdGU+PC9wdWItZGF0ZXM+PC9kYXRl
cz48aXNibj4wMDA4LTYzNjMgKFByaW50KSYjeEQ7MDAwOC02MzYzIChMaW5raW5nKTwvaXNibj48
YWNjZXNzaW9uLW51bT4xNjU4MTA0MzwvYWNjZXNzaW9uLW51bT48d29yay10eXBlPlJlc2VhcmNo
IFN1cHBvcnQsIE4uSS5ILiwgRXh0cmFtdXJhbCYjeEQ7UmVzZWFyY2ggU3VwcG9ydCwgTm9uLVUu
Uy4gR292JmFwb3M7dCYjeEQ7UmV2aWV3PC93b3JrLXR5cGU+PHVybHM+PHJlbGF0ZWQtdXJscz48
dXJsPmh0dHA6Ly93d3cubmNiaS5ubG0ubmloLmdvdi9wdWJtZWQvMTY1ODEwNDM8L3VybD48L3Jl
bGF0ZWQtdXJscz48L3VybHM+PGVsZWN0cm9uaWMtcmVzb3VyY2UtbnVtPjEwLjEwMTYvai5jYXJk
aW9yZXMuMjAwNi4wMi4wMTk8L2VsZWN0cm9uaWMtcmVzb3VyY2UtbnVtPjxsYW5ndWFnZT5lbmc8
L2xhbmd1YWdlPjwvcmVjb3JkPjwvQ2l0ZT48L0VuZE5vdGU+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12" w:tooltip="Zima, 2006 #186" w:history="1">
        <w:r w:rsidR="00BF454C">
          <w:rPr>
            <w:rFonts w:ascii="Arial" w:hAnsi="Arial" w:cs="Arial"/>
            <w:noProof/>
            <w:color w:val="FF0000"/>
            <w:sz w:val="24"/>
            <w:szCs w:val="24"/>
            <w:lang w:val="en-US"/>
          </w:rPr>
          <w:t>112</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1A2204" w:rsidRPr="00FF4AA2">
        <w:rPr>
          <w:rFonts w:ascii="Arial" w:hAnsi="Arial" w:cs="Arial"/>
          <w:color w:val="FF0000"/>
          <w:sz w:val="24"/>
          <w:szCs w:val="24"/>
          <w:lang w:val="en-US"/>
        </w:rPr>
        <w:t xml:space="preserve">. </w:t>
      </w:r>
      <w:r w:rsidR="00F11B68" w:rsidRPr="00FF4AA2">
        <w:rPr>
          <w:rFonts w:ascii="Arial" w:hAnsi="Arial" w:cs="Arial"/>
          <w:color w:val="FF0000"/>
          <w:sz w:val="24"/>
          <w:szCs w:val="24"/>
          <w:lang w:val="en-US"/>
        </w:rPr>
        <w:t>The</w:t>
      </w:r>
      <w:r w:rsidR="006464D1" w:rsidRPr="00FF4AA2">
        <w:rPr>
          <w:rFonts w:ascii="Arial" w:hAnsi="Arial" w:cs="Arial"/>
          <w:color w:val="FF0000"/>
          <w:sz w:val="24"/>
          <w:szCs w:val="24"/>
          <w:lang w:val="en-US"/>
        </w:rPr>
        <w:t xml:space="preserve"> </w:t>
      </w:r>
      <w:r w:rsidR="00F11B68" w:rsidRPr="00FF4AA2">
        <w:rPr>
          <w:rFonts w:ascii="Arial" w:hAnsi="Arial" w:cs="Arial"/>
          <w:color w:val="FF0000"/>
          <w:sz w:val="24"/>
          <w:szCs w:val="24"/>
          <w:lang w:val="en-US"/>
        </w:rPr>
        <w:t xml:space="preserve">participation of Por1p in regulation of </w:t>
      </w:r>
      <w:proofErr w:type="spellStart"/>
      <w:r w:rsidR="00F11B68" w:rsidRPr="00FF4AA2">
        <w:rPr>
          <w:rFonts w:ascii="Arial" w:hAnsi="Arial" w:cs="Arial"/>
          <w:color w:val="FF0000"/>
          <w:sz w:val="24"/>
          <w:szCs w:val="24"/>
          <w:lang w:val="en-US"/>
        </w:rPr>
        <w:t>calcineurin</w:t>
      </w:r>
      <w:proofErr w:type="spellEnd"/>
      <w:r w:rsidR="00F11B68" w:rsidRPr="00FF4AA2">
        <w:rPr>
          <w:rFonts w:ascii="Arial" w:hAnsi="Arial" w:cs="Arial"/>
          <w:color w:val="FF0000"/>
          <w:sz w:val="24"/>
          <w:szCs w:val="24"/>
          <w:lang w:val="en-US"/>
        </w:rPr>
        <w:t xml:space="preserve"> activity - direct or </w:t>
      </w:r>
      <w:r w:rsidR="00C9499A" w:rsidRPr="00FF4AA2">
        <w:rPr>
          <w:rFonts w:ascii="Arial" w:hAnsi="Arial" w:cs="Arial"/>
          <w:color w:val="FF0000"/>
          <w:sz w:val="24"/>
          <w:szCs w:val="24"/>
          <w:lang w:val="en-US"/>
        </w:rPr>
        <w:t>through</w:t>
      </w:r>
      <w:r w:rsidR="00F11B68" w:rsidRPr="00FF4AA2">
        <w:rPr>
          <w:rFonts w:ascii="Arial" w:hAnsi="Arial" w:cs="Arial"/>
          <w:color w:val="FF0000"/>
          <w:sz w:val="24"/>
          <w:szCs w:val="24"/>
          <w:lang w:val="en-US"/>
        </w:rPr>
        <w:t xml:space="preserve"> other proteins, like kinases</w:t>
      </w:r>
      <w:r w:rsidR="00260926" w:rsidRPr="00FF4AA2">
        <w:rPr>
          <w:rFonts w:ascii="Arial" w:hAnsi="Arial" w:cs="Arial"/>
          <w:color w:val="FF0000"/>
          <w:sz w:val="24"/>
          <w:szCs w:val="24"/>
          <w:lang w:val="en-US"/>
        </w:rPr>
        <w:t xml:space="preserve"> -</w:t>
      </w:r>
      <w:r w:rsidR="00F11B68" w:rsidRPr="00FF4AA2">
        <w:rPr>
          <w:rFonts w:ascii="Arial" w:hAnsi="Arial" w:cs="Arial"/>
          <w:color w:val="FF0000"/>
          <w:sz w:val="24"/>
          <w:szCs w:val="24"/>
          <w:lang w:val="en-US"/>
        </w:rPr>
        <w:t xml:space="preserve"> may not be excluded</w:t>
      </w:r>
      <w:r w:rsidR="00502F76" w:rsidRPr="00FF4AA2">
        <w:rPr>
          <w:rFonts w:ascii="Arial" w:hAnsi="Arial" w:cs="Arial"/>
          <w:color w:val="FF0000"/>
          <w:sz w:val="24"/>
          <w:szCs w:val="24"/>
          <w:lang w:val="en-US"/>
        </w:rPr>
        <w:t xml:space="preserve"> </w:t>
      </w:r>
      <w:r w:rsidR="0013695B" w:rsidRPr="00FF4AA2">
        <w:rPr>
          <w:rFonts w:ascii="Arial" w:hAnsi="Arial" w:cs="Arial"/>
          <w:color w:val="FF0000"/>
          <w:sz w:val="24"/>
          <w:szCs w:val="24"/>
          <w:lang w:val="en-US"/>
        </w:rPr>
        <w:fldChar w:fldCharType="begin">
          <w:fldData xml:space="preserve">PEVuZE5vdGU+PENpdGU+PEF1dGhvcj5TdHJvZ29sb3ZhPC9BdXRob3I+PFllYXI+MjAxMjwvWWVh
cj48UmVjTnVtPjE4NzwvUmVjTnVtPjxEaXNwbGF5VGV4dD5bMTEzXTwvRGlzcGxheVRleHQ+PHJl
Y29yZD48cmVjLW51bWJlcj4xODc8L3JlYy1udW1iZXI+PGZvcmVpZ24ta2V5cz48a2V5IGFwcD0i
RU4iIGRiLWlkPSJ2dnp2ZDBhZjhzeHc1ZWVwMHJidmZzMGtwMHhkd3Q5OTVhdHMiPjE4Nzwva2V5
PjwvZm9yZWlnbi1rZXlzPjxyZWYtdHlwZSBuYW1lPSJKb3VybmFsIEFydGljbGUiPjE3PC9yZWYt
dHlwZT48Y29udHJpYnV0b3JzPjxhdXRob3JzPjxhdXRob3I+U3Ryb2dvbG92YSwgVi48L2F1dGhv
cj48YXV0aG9yPk9ybG92YSwgTS48L2F1dGhvcj48YXV0aG9yPlNoZXZhZGUsIEEuPC9hdXRob3I+
PGF1dGhvcj5LdWNoaW4sIFMuPC9hdXRob3I+PC9hdXRob3JzPjwvY29udHJpYnV0b3JzPjxhdXRo
LWFkZHJlc3M+RGVwYXJ0bWVudCBvZiBCaW9sb2dpY2FsIFNjaWVuY2VzLCBVbml2ZXJzaXR5IG9m
IFdpc2NvbnNpbi1NaWx3YXVrZWUsIE1pbHdhdWtlZSwgV2lzY29uc2luLCBVU0EuPC9hdXRoLWFk
ZHJlc3M+PHRpdGxlcz48dGl0bGU+TWl0b2Nob25kcmlhbCBwb3JpbiBQb3IxIGFuZCBpdHMgaG9t
b2xvZyBQb3IyIGNvbnRyaWJ1dGUgdG8gdGhlIHBvc2l0aXZlIGNvbnRyb2wgb2YgU25mMSBwcm90
ZWluIGtpbmFzZSBpbiBTYWNjaGFyb215Y2VzIGNlcmV2aXNpYWU8L3RpdGxlPjxzZWNvbmRhcnkt
dGl0bGU+RXVrYXJ5b3QgQ2VsbDwvc2Vjb25kYXJ5LXRpdGxlPjxhbHQtdGl0bGU+RXVrYXJ5b3Rp
YyBjZWxsPC9hbHQtdGl0bGU+PC90aXRsZXM+PHBlcmlvZGljYWw+PGZ1bGwtdGl0bGU+RXVrYXJ5
b3QgQ2VsbDwvZnVsbC10aXRsZT48YWJici0xPkV1a2FyeW90aWMgY2VsbDwvYWJici0xPjwvcGVy
aW9kaWNhbD48YWx0LXBlcmlvZGljYWw+PGZ1bGwtdGl0bGU+RXVrYXJ5b3QgQ2VsbDwvZnVsbC10
aXRsZT48YWJici0xPkV1a2FyeW90aWMgY2VsbDwvYWJici0xPjwvYWx0LXBlcmlvZGljYWw+PHBh
Z2VzPjE1NjgtNzI8L3BhZ2VzPjx2b2x1bWU+MTE8L3ZvbHVtZT48bnVtYmVyPjEyPC9udW1iZXI+
PGVkaXRpb24+MjAxMi8xMC8zMDwvZWRpdGlvbj48a2V5d29yZHM+PGtleXdvcmQ+R2Vub21lLCBN
aXRvY2hvbmRyaWFsPC9rZXl3b3JkPjxrZXl3b3JkPlBob3NwaG9yeWxhdGlvbjwva2V5d29yZD48
a2V5d29yZD5Qb3JpbnMvKmdlbmV0aWNzL21ldGFib2xpc208L2tleXdvcmQ+PGtleXdvcmQ+UHJv
dGVpbiBTdHJ1Y3R1cmUsIFRlcnRpYXJ5PC9rZXl3b3JkPjxrZXl3b3JkPlByb3RlaW4tU2VyaW5l
LVRocmVvbmluZSBLaW5hc2VzL2NoZW1pc3RyeS8qZ2VuZXRpY3MvbWV0YWJvbGlzbTwva2V5d29y
ZD48a2V5d29yZD5TYWNjaGFyb215Y2VzIGNlcmV2aXNpYWUvZW56eW1vbG9neS8qZ2VuZXRpY3Mv
bWV0YWJvbGlzbTwva2V5d29yZD48a2V5d29yZD5TYWNjaGFyb215Y2VzIGNlcmV2aXNpYWUgUHJv
dGVpbnMvKmdlbmV0aWNzL21ldGFib2xpc208L2tleXdvcmQ+PGtleXdvcmQ+Vm9sdGFnZS1EZXBl
bmRlbnQgQW5pb24gQ2hhbm5lbCAxLypnZW5ldGljcy9tZXRhYm9saXNtPC9rZXl3b3JkPjxrZXl3
b3JkPlZvbHRhZ2UtRGVwZW5kZW50IEFuaW9uIENoYW5uZWwgMi8qZ2VuZXRpY3MvbWV0YWJvbGlz
bTwva2V5d29yZD48L2tleXdvcmRzPjxkYXRlcz48eWVhcj4yMDEyPC95ZWFyPjxwdWItZGF0ZXM+
PGRhdGU+RGVjPC9kYXRlPjwvcHViLWRhdGVzPjwvZGF0ZXM+PGlzYm4+MTUzNS05Nzg2IChFbGVj
dHJvbmljKSYjeEQ7MTUzNS05Nzg2IChMaW5raW5nKTwvaXNibj48YWNjZXNzaW9uLW51bT4yMzEw
NDU3MDwvYWNjZXNzaW9uLW51bT48d29yay10eXBlPlJlc2VhcmNoIFN1cHBvcnQsIFUuUy4gR292
JmFwb3M7dCwgTm9uLVAuSC5TLjwvd29yay10eXBlPjx1cmxzPjxyZWxhdGVkLXVybHM+PHVybD5o
dHRwOi8vd3d3Lm5jYmkubmxtLm5paC5nb3YvcHVibWVkLzIzMTA0NTcwPC91cmw+PC9yZWxhdGVk
LXVybHM+PC91cmxzPjxjdXN0b20yPjM1MzYyNzk8L2N1c3RvbTI+PGVsZWN0cm9uaWMtcmVzb3Vy
Y2UtbnVtPjEwLjExMjgvRUMuMDAxMjctMTI8L2VsZWN0cm9uaWMtcmVzb3VyY2UtbnVtPjxsYW5n
dWFnZT5lbmc8L2xhbmd1YWdlPjwvcmVjb3JkPjwvQ2l0ZT48L0VuZE5vdGU+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PEVuZE5vdGU+PENpdGU+PEF1dGhvcj5TdHJvZ29sb3ZhPC9BdXRob3I+PFllYXI+MjAxMjwvWWVh
cj48UmVjTnVtPjE4NzwvUmVjTnVtPjxEaXNwbGF5VGV4dD5bMTEzXTwvRGlzcGxheVRleHQ+PHJl
Y29yZD48cmVjLW51bWJlcj4xODc8L3JlYy1udW1iZXI+PGZvcmVpZ24ta2V5cz48a2V5IGFwcD0i
RU4iIGRiLWlkPSJ2dnp2ZDBhZjhzeHc1ZWVwMHJidmZzMGtwMHhkd3Q5OTVhdHMiPjE4Nzwva2V5
PjwvZm9yZWlnbi1rZXlzPjxyZWYtdHlwZSBuYW1lPSJKb3VybmFsIEFydGljbGUiPjE3PC9yZWYt
dHlwZT48Y29udHJpYnV0b3JzPjxhdXRob3JzPjxhdXRob3I+U3Ryb2dvbG92YSwgVi48L2F1dGhv
cj48YXV0aG9yPk9ybG92YSwgTS48L2F1dGhvcj48YXV0aG9yPlNoZXZhZGUsIEEuPC9hdXRob3I+
PGF1dGhvcj5LdWNoaW4sIFMuPC9hdXRob3I+PC9hdXRob3JzPjwvY29udHJpYnV0b3JzPjxhdXRo
LWFkZHJlc3M+RGVwYXJ0bWVudCBvZiBCaW9sb2dpY2FsIFNjaWVuY2VzLCBVbml2ZXJzaXR5IG9m
IFdpc2NvbnNpbi1NaWx3YXVrZWUsIE1pbHdhdWtlZSwgV2lzY29uc2luLCBVU0EuPC9hdXRoLWFk
ZHJlc3M+PHRpdGxlcz48dGl0bGU+TWl0b2Nob25kcmlhbCBwb3JpbiBQb3IxIGFuZCBpdHMgaG9t
b2xvZyBQb3IyIGNvbnRyaWJ1dGUgdG8gdGhlIHBvc2l0aXZlIGNvbnRyb2wgb2YgU25mMSBwcm90
ZWluIGtpbmFzZSBpbiBTYWNjaGFyb215Y2VzIGNlcmV2aXNpYWU8L3RpdGxlPjxzZWNvbmRhcnkt
dGl0bGU+RXVrYXJ5b3QgQ2VsbDwvc2Vjb25kYXJ5LXRpdGxlPjxhbHQtdGl0bGU+RXVrYXJ5b3Rp
YyBjZWxsPC9hbHQtdGl0bGU+PC90aXRsZXM+PHBlcmlvZGljYWw+PGZ1bGwtdGl0bGU+RXVrYXJ5
b3QgQ2VsbDwvZnVsbC10aXRsZT48YWJici0xPkV1a2FyeW90aWMgY2VsbDwvYWJici0xPjwvcGVy
aW9kaWNhbD48YWx0LXBlcmlvZGljYWw+PGZ1bGwtdGl0bGU+RXVrYXJ5b3QgQ2VsbDwvZnVsbC10
aXRsZT48YWJici0xPkV1a2FyeW90aWMgY2VsbDwvYWJici0xPjwvYWx0LXBlcmlvZGljYWw+PHBh
Z2VzPjE1NjgtNzI8L3BhZ2VzPjx2b2x1bWU+MTE8L3ZvbHVtZT48bnVtYmVyPjEyPC9udW1iZXI+
PGVkaXRpb24+MjAxMi8xMC8zMDwvZWRpdGlvbj48a2V5d29yZHM+PGtleXdvcmQ+R2Vub21lLCBN
aXRvY2hvbmRyaWFsPC9rZXl3b3JkPjxrZXl3b3JkPlBob3NwaG9yeWxhdGlvbjwva2V5d29yZD48
a2V5d29yZD5Qb3JpbnMvKmdlbmV0aWNzL21ldGFib2xpc208L2tleXdvcmQ+PGtleXdvcmQ+UHJv
dGVpbiBTdHJ1Y3R1cmUsIFRlcnRpYXJ5PC9rZXl3b3JkPjxrZXl3b3JkPlByb3RlaW4tU2VyaW5l
LVRocmVvbmluZSBLaW5hc2VzL2NoZW1pc3RyeS8qZ2VuZXRpY3MvbWV0YWJvbGlzbTwva2V5d29y
ZD48a2V5d29yZD5TYWNjaGFyb215Y2VzIGNlcmV2aXNpYWUvZW56eW1vbG9neS8qZ2VuZXRpY3Mv
bWV0YWJvbGlzbTwva2V5d29yZD48a2V5d29yZD5TYWNjaGFyb215Y2VzIGNlcmV2aXNpYWUgUHJv
dGVpbnMvKmdlbmV0aWNzL21ldGFib2xpc208L2tleXdvcmQ+PGtleXdvcmQ+Vm9sdGFnZS1EZXBl
bmRlbnQgQW5pb24gQ2hhbm5lbCAxLypnZW5ldGljcy9tZXRhYm9saXNtPC9rZXl3b3JkPjxrZXl3
b3JkPlZvbHRhZ2UtRGVwZW5kZW50IEFuaW9uIENoYW5uZWwgMi8qZ2VuZXRpY3MvbWV0YWJvbGlz
bTwva2V5d29yZD48L2tleXdvcmRzPjxkYXRlcz48eWVhcj4yMDEyPC95ZWFyPjxwdWItZGF0ZXM+
PGRhdGU+RGVjPC9kYXRlPjwvcHViLWRhdGVzPjwvZGF0ZXM+PGlzYm4+MTUzNS05Nzg2IChFbGVj
dHJvbmljKSYjeEQ7MTUzNS05Nzg2IChMaW5raW5nKTwvaXNibj48YWNjZXNzaW9uLW51bT4yMzEw
NDU3MDwvYWNjZXNzaW9uLW51bT48d29yay10eXBlPlJlc2VhcmNoIFN1cHBvcnQsIFUuUy4gR292
JmFwb3M7dCwgTm9uLVAuSC5TLjwvd29yay10eXBlPjx1cmxzPjxyZWxhdGVkLXVybHM+PHVybD5o
dHRwOi8vd3d3Lm5jYmkubmxtLm5paC5nb3YvcHVibWVkLzIzMTA0NTcwPC91cmw+PC9yZWxhdGVk
LXVybHM+PC91cmxzPjxjdXN0b20yPjM1MzYyNzk8L2N1c3RvbTI+PGVsZWN0cm9uaWMtcmVzb3Vy
Y2UtbnVtPjEwLjExMjgvRUMuMDAxMjctMTI8L2VsZWN0cm9uaWMtcmVzb3VyY2UtbnVtPjxsYW5n
dWFnZT5lbmc8L2xhbmd1YWdlPjwvcmVjb3JkPjwvQ2l0ZT48L0VuZE5vdGU+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13" w:tooltip="Strogolova, 2012 #187" w:history="1">
        <w:r w:rsidR="00BF454C">
          <w:rPr>
            <w:rFonts w:ascii="Arial" w:hAnsi="Arial" w:cs="Arial"/>
            <w:noProof/>
            <w:color w:val="FF0000"/>
            <w:sz w:val="24"/>
            <w:szCs w:val="24"/>
            <w:lang w:val="en-US"/>
          </w:rPr>
          <w:t>113</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F11B68" w:rsidRPr="00FF4AA2">
        <w:rPr>
          <w:rFonts w:ascii="Arial" w:hAnsi="Arial" w:cs="Arial"/>
          <w:color w:val="FF0000"/>
          <w:sz w:val="24"/>
          <w:szCs w:val="24"/>
          <w:lang w:val="en-US"/>
        </w:rPr>
        <w:t xml:space="preserve">. </w:t>
      </w:r>
      <w:r w:rsidR="00850E94">
        <w:rPr>
          <w:rFonts w:ascii="Arial" w:hAnsi="Arial" w:cs="Arial"/>
          <w:sz w:val="24"/>
          <w:szCs w:val="24"/>
          <w:lang w:val="en-US"/>
        </w:rPr>
        <w:t>C</w:t>
      </w:r>
      <w:r w:rsidR="00B30EE8" w:rsidRPr="005000B0">
        <w:rPr>
          <w:rFonts w:ascii="Arial" w:hAnsi="Arial" w:cs="Arial"/>
          <w:sz w:val="24"/>
          <w:szCs w:val="24"/>
          <w:lang w:val="en-US"/>
        </w:rPr>
        <w:t xml:space="preserve">alcium </w:t>
      </w:r>
      <w:r w:rsidR="00850E94">
        <w:rPr>
          <w:rFonts w:ascii="Arial" w:hAnsi="Arial" w:cs="Arial"/>
          <w:sz w:val="24"/>
          <w:szCs w:val="24"/>
          <w:lang w:val="en-US"/>
        </w:rPr>
        <w:t xml:space="preserve">increase </w:t>
      </w:r>
      <w:r w:rsidR="00B30EE8" w:rsidRPr="005000B0">
        <w:rPr>
          <w:rFonts w:ascii="Arial" w:hAnsi="Arial" w:cs="Arial"/>
          <w:sz w:val="24"/>
          <w:szCs w:val="24"/>
          <w:lang w:val="en-US"/>
        </w:rPr>
        <w:t xml:space="preserve">is probably originated from inside the cell, as an addition of EGTA to the calcium rich medium </w:t>
      </w:r>
      <w:r w:rsidR="00C002D0">
        <w:rPr>
          <w:rFonts w:ascii="Arial" w:hAnsi="Arial" w:cs="Arial"/>
          <w:sz w:val="24"/>
          <w:szCs w:val="24"/>
          <w:lang w:val="en-US"/>
        </w:rPr>
        <w:t>can</w:t>
      </w:r>
      <w:r w:rsidR="00C002D0" w:rsidRPr="005000B0">
        <w:rPr>
          <w:rFonts w:ascii="Arial" w:hAnsi="Arial" w:cs="Arial"/>
          <w:sz w:val="24"/>
          <w:szCs w:val="24"/>
          <w:lang w:val="en-US"/>
        </w:rPr>
        <w:t>not</w:t>
      </w:r>
      <w:r w:rsidR="00B30EE8" w:rsidRPr="005000B0">
        <w:rPr>
          <w:rFonts w:ascii="Arial" w:hAnsi="Arial" w:cs="Arial"/>
          <w:sz w:val="24"/>
          <w:szCs w:val="24"/>
          <w:lang w:val="en-US"/>
        </w:rPr>
        <w:t xml:space="preserve"> suppress the calcium sensitivity </w:t>
      </w:r>
      <w:r w:rsidR="00B30EE8" w:rsidRPr="005A2DF7">
        <w:rPr>
          <w:rFonts w:ascii="Arial" w:hAnsi="Arial" w:cs="Arial"/>
          <w:color w:val="548DD4" w:themeColor="text2" w:themeTint="99"/>
          <w:sz w:val="24"/>
          <w:szCs w:val="24"/>
          <w:lang w:val="en-US"/>
        </w:rPr>
        <w:t>(</w:t>
      </w:r>
      <w:r w:rsidR="005A2DF7" w:rsidRPr="005A2DF7">
        <w:rPr>
          <w:rFonts w:ascii="Arial" w:hAnsi="Arial" w:cs="Arial"/>
          <w:color w:val="548DD4" w:themeColor="text2" w:themeTint="99"/>
          <w:sz w:val="24"/>
          <w:szCs w:val="24"/>
          <w:lang w:val="en-US"/>
        </w:rPr>
        <w:t>Fig. 4A</w:t>
      </w:r>
      <w:r w:rsidR="00B30EE8" w:rsidRPr="005A2DF7">
        <w:rPr>
          <w:rFonts w:ascii="Arial" w:hAnsi="Arial" w:cs="Arial"/>
          <w:color w:val="548DD4" w:themeColor="text2" w:themeTint="99"/>
          <w:sz w:val="24"/>
          <w:szCs w:val="24"/>
          <w:lang w:val="en-US"/>
        </w:rPr>
        <w:t xml:space="preserve">). </w:t>
      </w:r>
      <w:r w:rsidR="00B30EE8" w:rsidRPr="005000B0">
        <w:rPr>
          <w:rFonts w:ascii="Arial" w:hAnsi="Arial" w:cs="Arial"/>
          <w:sz w:val="24"/>
          <w:szCs w:val="24"/>
          <w:lang w:val="en-US"/>
        </w:rPr>
        <w:t xml:space="preserve">Our results, in accordance with </w:t>
      </w:r>
      <w:r w:rsidR="00054ECB">
        <w:rPr>
          <w:rFonts w:ascii="Arial" w:hAnsi="Arial" w:cs="Arial"/>
          <w:sz w:val="24"/>
          <w:szCs w:val="24"/>
          <w:lang w:val="en-US"/>
        </w:rPr>
        <w:t>the</w:t>
      </w:r>
      <w:r w:rsidR="00B30EE8" w:rsidRPr="005000B0">
        <w:rPr>
          <w:rFonts w:ascii="Arial" w:hAnsi="Arial" w:cs="Arial"/>
          <w:sz w:val="24"/>
          <w:szCs w:val="24"/>
          <w:lang w:val="en-US"/>
        </w:rPr>
        <w:t xml:space="preserve"> literature, </w:t>
      </w:r>
      <w:r w:rsidR="008D7281">
        <w:rPr>
          <w:rFonts w:ascii="Arial" w:hAnsi="Arial" w:cs="Arial"/>
          <w:sz w:val="24"/>
          <w:szCs w:val="24"/>
          <w:lang w:val="en-US"/>
        </w:rPr>
        <w:t>indicate</w:t>
      </w:r>
      <w:r w:rsidR="00B30EE8" w:rsidRPr="005000B0">
        <w:rPr>
          <w:rFonts w:ascii="Arial" w:hAnsi="Arial" w:cs="Arial"/>
          <w:sz w:val="24"/>
          <w:szCs w:val="24"/>
          <w:lang w:val="en-US"/>
        </w:rPr>
        <w:t xml:space="preserve"> that </w:t>
      </w:r>
      <w:r w:rsidR="00850E94">
        <w:rPr>
          <w:rFonts w:ascii="Arial" w:hAnsi="Arial" w:cs="Arial"/>
          <w:sz w:val="24"/>
          <w:szCs w:val="24"/>
          <w:lang w:val="en-US"/>
        </w:rPr>
        <w:t xml:space="preserve">an increase in cytosolic </w:t>
      </w:r>
      <w:r w:rsidR="00B30EE8" w:rsidRPr="005000B0">
        <w:rPr>
          <w:rFonts w:ascii="Arial" w:hAnsi="Arial" w:cs="Arial"/>
          <w:sz w:val="24"/>
          <w:szCs w:val="24"/>
          <w:lang w:val="en-US"/>
        </w:rPr>
        <w:t xml:space="preserve">calcium </w:t>
      </w:r>
      <w:r w:rsidR="00850E94">
        <w:rPr>
          <w:rFonts w:ascii="Arial" w:hAnsi="Arial" w:cs="Arial"/>
          <w:sz w:val="24"/>
          <w:szCs w:val="24"/>
          <w:lang w:val="en-US"/>
        </w:rPr>
        <w:t xml:space="preserve">concentration </w:t>
      </w:r>
      <w:r w:rsidR="00B30EE8" w:rsidRPr="005000B0">
        <w:rPr>
          <w:rFonts w:ascii="Arial" w:hAnsi="Arial" w:cs="Arial"/>
          <w:sz w:val="24"/>
          <w:szCs w:val="24"/>
          <w:lang w:val="en-US"/>
        </w:rPr>
        <w:t xml:space="preserve">mediates the cytosolic effect of oxidative stress </w:t>
      </w:r>
      <w:r w:rsidR="0013695B" w:rsidRPr="005000B0">
        <w:rPr>
          <w:rFonts w:ascii="Arial" w:hAnsi="Arial" w:cs="Arial"/>
          <w:sz w:val="24"/>
          <w:szCs w:val="24"/>
          <w:lang w:val="en-US"/>
        </w:rPr>
        <w:fldChar w:fldCharType="begin">
          <w:fldData xml:space="preserve">PEVuZE5vdGU+PENpdGU+PEF1dGhvcj5Qb3BhPC9BdXRob3I+PFllYXI+MjAxMDwvWWVhcj48UmVj
TnVtPjEyNzwvUmVjTnVtPjxEaXNwbGF5VGV4dD5bMTE0LCAxMTVdPC9EaXNwbGF5VGV4dD48cmVj
b3JkPjxyZWMtbnVtYmVyPjEyNzwvcmVjLW51bWJlcj48Zm9yZWlnbi1rZXlzPjxrZXkgYXBwPSJF
TiIgZGItaWQ9InZ2enZkMGFmOHN4dzVlZXAwcmJ2ZnMwa3AweGR3dDk5NWF0cyI+MTI3PC9rZXk+
PC9mb3JlaWduLWtleXM+PHJlZi10eXBlIG5hbWU9IkpvdXJuYWwgQXJ0aWNsZSI+MTc8L3JlZi10
eXBlPjxjb250cmlidXRvcnM+PGF1dGhvcnM+PGF1dGhvcj5Qb3BhLCBDLiBWLjwvYXV0aG9yPjxh
dXRob3I+RHVtaXRydSwgSS48L2F1dGhvcj48YXV0aG9yPlJ1dGEsIEwuIEwuPC9hdXRob3I+PGF1
dGhvcj5EYW5ldCwgQS4gRi48L2F1dGhvcj48YXV0aG9yPkZhcmNhc2FudSwgSS4gQy48L2F1dGhv
cj48L2F1dGhvcnM+PC9jb250cmlidXRvcnM+PGF1dGgtYWRkcmVzcz5GYWN1bHR5IG9mIENoZW1p
c3RyeSwgVW5pdmVyc2l0eSBvZiBCdWNoYXJlc3QsIEJ1Y2hhcmVzdCwgUm9tYW5pYS48L2F1dGgt
YWRkcmVzcz48dGl0bGVzPjx0aXRsZT5FeG9nZW5vdXMgb3hpZGF0aXZlIHN0cmVzcyBpbmR1Y2Vz
IENhMisgcmVsZWFzZSBpbiB0aGUgeWVhc3QgU2FjY2hhcm9teWNlcyBjZXJldmlzaWFlPC90aXRs
ZT48c2Vjb25kYXJ5LXRpdGxlPkZFQlMgSjwvc2Vjb25kYXJ5LXRpdGxlPjxhbHQtdGl0bGU+VGhl
IEZFQlMgam91cm5hbDwvYWx0LXRpdGxlPjwvdGl0bGVzPjxwZXJpb2RpY2FsPjxmdWxsLXRpdGxl
PkZFQlMgSjwvZnVsbC10aXRsZT48YWJici0xPlRoZSBGRUJTIGpvdXJuYWw8L2FiYnItMT48L3Bl
cmlvZGljYWw+PGFsdC1wZXJpb2RpY2FsPjxmdWxsLXRpdGxlPkZFQlMgSjwvZnVsbC10aXRsZT48
YWJici0xPlRoZSBGRUJTIGpvdXJuYWw8L2FiYnItMT48L2FsdC1wZXJpb2RpY2FsPjxwYWdlcz40
MDI3LTM4PC9wYWdlcz48dm9sdW1lPjI3Nzwvdm9sdW1lPjxudW1iZXI+MTk8L251bWJlcj48ZWRp
dGlvbj4yMDEwLzA4LzI2PC9lZGl0aW9uPjxrZXl3b3Jkcz48a2V5d29yZD5BZXF1b3Jpbi9nZW5l
dGljcy9waHlzaW9sb2d5PC9rZXl3b3JkPjxrZXl3b3JkPkNhbGNpdW0vKm1ldGFib2xpc208L2tl
eXdvcmQ+PGtleXdvcmQ+Q3l0b3NvbC9kcnVnIGVmZmVjdHMvbWV0YWJvbGlzbTwva2V5d29yZD48
a2V5d29yZD5ETkEgUHJpbWVyczwva2V5d29yZD48a2V5d29yZD5IeWRyb2dlbiBQZXJveGlkZS9w
aGFybWFjb2xvZ3k8L2tleXdvcmQ+PGtleXdvcmQ+S2luZXRpY3M8L2tleXdvcmQ+PGtleXdvcmQ+
TXV0YXRpb248L2tleXdvcmQ+PGtleXdvcmQ+T3hpZGF0aXZlIFN0cmVzcy9kcnVnIGVmZmVjdHMv
KnBoeXNpb2xvZ3k8L2tleXdvcmQ+PGtleXdvcmQ+UG9seW1lcmFzZSBDaGFpbiBSZWFjdGlvbjwv
a2V5d29yZD48a2V5d29yZD5SZWNvbWJpbmFudCBQcm90ZWlucy9tZXRhYm9saXNtPC9rZXl3b3Jk
PjxrZXl3b3JkPlNhY2NoYXJvbXljZXMgY2VyZXZpc2lhZS9kcnVnIGVmZmVjdHMvZ2VuZXRpY3Mv
cGh5c2lvbG9neTwva2V5d29yZD48a2V5d29yZD5TZWNvbmQgTWVzc2VuZ2VyIFN5c3RlbXMvcGh5
c2lvbG9neTwva2V5d29yZD48a2V5d29yZD5WYWN1b2xlcy9kcnVnIGVmZmVjdHMvcGh5c2lvbG9n
eTwva2V5d29yZD48a2V5d29yZD50ZXJ0LUJ1dHlsaHlkcm9wZXJveGlkZS9waGFybWFjb2xvZ3k8
L2tleXdvcmQ+PC9rZXl3b3Jkcz48ZGF0ZXM+PHllYXI+MjAxMDwveWVhcj48cHViLWRhdGVzPjxk
YXRlPk9jdDwvZGF0ZT48L3B1Yi1kYXRlcz48L2RhdGVzPjxpc2JuPjE3NDItNDY1OCAoRWxlY3Ry
b25pYykmI3hEOzE3NDItNDY0WCAoTGlua2luZyk8L2lzYm4+PGFjY2Vzc2lvbi1udW0+MjA3MzU0
NzI8L2FjY2Vzc2lvbi1udW0+PHdvcmstdHlwZT5SZXNlYXJjaCBTdXBwb3J0LCBOb24tVS5TLiBH
b3YmYXBvczt0PC93b3JrLXR5cGU+PHVybHM+PHJlbGF0ZWQtdXJscz48dXJsPmh0dHA6Ly93d3cu
bmNiaS5ubG0ubmloLmdvdi9wdWJtZWQvMjA3MzU0NzI8L3VybD48L3JlbGF0ZWQtdXJscz48L3Vy
bHM+PGVsZWN0cm9uaWMtcmVzb3VyY2UtbnVtPjEwLjExMTEvai4xNzQyLTQ2NTguMjAxMC4wNzc5
NC54PC9lbGVjdHJvbmljLXJlc291cmNlLW51bT48bGFuZ3VhZ2U+ZW5nPC9sYW5ndWFnZT48L3Jl
Y29yZD48L0NpdGU+PENpdGU+PEF1dGhvcj5WbGFoYWtpczwvQXV0aG9yPjxZZWFyPjIwMTY8L1ll
YXI+PFJlY051bT4xOTU8L1JlY051bT48cmVjb3JkPjxyZWMtbnVtYmVyPjE5NTwvcmVjLW51bWJl
cj48Zm9yZWlnbi1rZXlzPjxrZXkgYXBwPSJFTiIgZGItaWQ9InZ2enZkMGFmOHN4dzVlZXAwcmJ2
ZnMwa3AweGR3dDk5NWF0cyI+MTk1PC9rZXk+PC9mb3JlaWduLWtleXM+PHJlZi10eXBlIG5hbWU9
IkpvdXJuYWwgQXJ0aWNsZSI+MTc8L3JlZi10eXBlPjxjb250cmlidXRvcnM+PGF1dGhvcnM+PGF1
dGhvcj5WbGFoYWtpcywgQS48L2F1dGhvcj48YXV0aG9yPkxvcGV6IE11bmlvemd1cmVuLCBOLjwv
YXV0aG9yPjxhdXRob3I+UG93ZXJzLCBULjwvYXV0aG9yPjwvYXV0aG9ycz48L2NvbnRyaWJ1dG9y
cz48YXV0aC1hZGRyZXNzPkRlcGFydG1lbnQgb2YgTW9sZWN1bGFyIGFuZCBDZWxsdWxhciBCaW9s
b2d5LCBDb2xsZWdlIG9mIEJpb2xvZ2ljYWwgU2NpZW5jZXMsIFVuaXZlcnNpdHkgb2YgQ2FsaWZv
cm5pYSwgRGF2aXMsIERhdmlzLCBDQSA5NTYxNi4mI3hEO0RlcGFydG1lbnQgb2YgTW9sZWN1bGFy
IGFuZCBDZWxsdWxhciBCaW9sb2d5LCBDb2xsZWdlIG9mIEJpb2xvZ2ljYWwgU2NpZW5jZXMsIFVu
aXZlcnNpdHkgb2YgQ2FsaWZvcm5pYSwgRGF2aXMsIERhdmlzLCBDQSA5NTYxNiB0cG93ZXJzQHVj
ZGF2aXMuZWR1LjwvYXV0aC1hZGRyZXNzPjx0aXRsZXM+PHRpdGxlPkNhbGNpdW0gY2hhbm5lbCBy
ZWd1bGF0b3IgTWlkMSBsaW5rcyBUT1JDMi1tZWRpYXRlZCBjaGFuZ2VzIGluIG1pdG9jaG9uZHJp
YWwgcmVzcGlyYXRpb24gdG8gYXV0b3BoYWd5PC90aXRsZT48c2Vjb25kYXJ5LXRpdGxlPkogQ2Vs
bCBCaW9sPC9zZWNvbmRhcnktdGl0bGU+PGFsdC10aXRsZT5UaGUgSm91cm5hbCBvZiBjZWxsIGJp
b2xvZ3k8L2FsdC10aXRsZT48L3RpdGxlcz48cGVyaW9kaWNhbD48ZnVsbC10aXRsZT5KIENlbGwg
QmlvbDwvZnVsbC10aXRsZT48YWJici0xPlRoZSBKb3VybmFsIG9mIGNlbGwgYmlvbG9neTwvYWJi
ci0xPjwvcGVyaW9kaWNhbD48YWx0LXBlcmlvZGljYWw+PGZ1bGwtdGl0bGU+SiBDZWxsIEJpb2w8
L2Z1bGwtdGl0bGU+PGFiYnItMT5UaGUgSm91cm5hbCBvZiBjZWxsIGJpb2xvZ3k8L2FiYnItMT48
L2FsdC1wZXJpb2RpY2FsPjxwYWdlcz43NzktNzg4PC9wYWdlcz48dm9sdW1lPjIxNTwvdm9sdW1l
PjxudW1iZXI+NjwvbnVtYmVyPjxlZGl0aW9uPjIwMTYvMTIvMDM8L2VkaXRpb24+PGtleXdvcmRz
PjxrZXl3b3JkPkFtaW5vIEFjaWRzL21ldGFib2xpc208L2tleXdvcmQ+PGtleXdvcmQ+KkF1dG9w
aGFneTwva2V5d29yZD48a2V5d29yZD5DYWxjaW5ldXJpbi9tZXRhYm9saXNtPC9rZXl3b3JkPjxr
ZXl3b3JkPkNhbGNpdW0gQ2hhbm5lbHMvKm1ldGFib2xpc208L2tleXdvcmQ+PGtleXdvcmQ+Q2Vs
bCBSZXNwaXJhdGlvbjwva2V5d29yZD48a2V5d29yZD5NZW1icmFuZSBHbHljb3Byb3RlaW5zLypt
ZXRhYm9saXNtPC9rZXl3b3JkPjxrZXl3b3JkPk1pdG9jaG9uZHJpYS8qbWV0YWJvbGlzbTwva2V5
d29yZD48a2V5d29yZD5Nb2RlbHMsIEJpb2xvZ2ljYWw8L2tleXdvcmQ+PGtleXdvcmQ+TXVsdGlw
cm90ZWluIENvbXBsZXhlcy8qbWV0YWJvbGlzbTwva2V5d29yZD48a2V5d29yZD5TYWNjaGFyb215
Y2VzIGNlcmV2aXNpYWUvKm1ldGFib2xpc208L2tleXdvcmQ+PGtleXdvcmQ+U2FjY2hhcm9teWNl
cyBjZXJldmlzaWFlIFByb3RlaW5zLyptZXRhYm9saXNtPC9rZXl3b3JkPjxrZXl3b3JkPlRPUiBT
ZXJpbmUtVGhyZW9uaW5lIEtpbmFzZXMvKm1ldGFib2xpc208L2tleXdvcmQ+PC9rZXl3b3Jkcz48
ZGF0ZXM+PHllYXI+MjAxNjwveWVhcj48cHViLWRhdGVzPjxkYXRlPkRlYyAxOTwvZGF0ZT48L3B1
Yi1kYXRlcz48L2RhdGVzPjxpc2JuPjE1NDAtODE0MCAoRWxlY3Ryb25pYykmI3hEOzAwMjEtOTUy
NSAoTGlua2luZyk8L2lzYm4+PGFjY2Vzc2lvbi1udW0+Mjc4OTk0MTM8L2FjY2Vzc2lvbi1udW0+
PHVybHM+PHJlbGF0ZWQtdXJscz48dXJsPmh0dHA6Ly93d3cubmNiaS5ubG0ubmloLmdvdi9wdWJt
ZWQvMjc4OTk0MTM8L3VybD48L3JlbGF0ZWQtdXJscz48L3VybHM+PGN1c3RvbTI+NTE2NjUwMDwv
Y3VzdG9tMj48ZWxlY3Ryb25pYy1yZXNvdXJjZS1udW0+MTAuMTA4My9qY2IuMjAxNjA1MDMwPC9l
bGVjdHJvbmljLXJlc291cmNlLW51bT48bGFuZ3VhZ2U+ZW5nPC9sYW5ndWFnZT48L3JlY29yZD48
L0NpdGU+PC9FbmROb3RlPgB=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PEVuZE5vdGU+PENpdGU+PEF1dGhvcj5Qb3BhPC9BdXRob3I+PFllYXI+MjAxMDwvWWVhcj48UmVj
TnVtPjEyNzwvUmVjTnVtPjxEaXNwbGF5VGV4dD5bMTE0LCAxMTVdPC9EaXNwbGF5VGV4dD48cmVj
b3JkPjxyZWMtbnVtYmVyPjEyNzwvcmVjLW51bWJlcj48Zm9yZWlnbi1rZXlzPjxrZXkgYXBwPSJF
TiIgZGItaWQ9InZ2enZkMGFmOHN4dzVlZXAwcmJ2ZnMwa3AweGR3dDk5NWF0cyI+MTI3PC9rZXk+
PC9mb3JlaWduLWtleXM+PHJlZi10eXBlIG5hbWU9IkpvdXJuYWwgQXJ0aWNsZSI+MTc8L3JlZi10
eXBlPjxjb250cmlidXRvcnM+PGF1dGhvcnM+PGF1dGhvcj5Qb3BhLCBDLiBWLjwvYXV0aG9yPjxh
dXRob3I+RHVtaXRydSwgSS48L2F1dGhvcj48YXV0aG9yPlJ1dGEsIEwuIEwuPC9hdXRob3I+PGF1
dGhvcj5EYW5ldCwgQS4gRi48L2F1dGhvcj48YXV0aG9yPkZhcmNhc2FudSwgSS4gQy48L2F1dGhv
cj48L2F1dGhvcnM+PC9jb250cmlidXRvcnM+PGF1dGgtYWRkcmVzcz5GYWN1bHR5IG9mIENoZW1p
c3RyeSwgVW5pdmVyc2l0eSBvZiBCdWNoYXJlc3QsIEJ1Y2hhcmVzdCwgUm9tYW5pYS48L2F1dGgt
YWRkcmVzcz48dGl0bGVzPjx0aXRsZT5FeG9nZW5vdXMgb3hpZGF0aXZlIHN0cmVzcyBpbmR1Y2Vz
IENhMisgcmVsZWFzZSBpbiB0aGUgeWVhc3QgU2FjY2hhcm9teWNlcyBjZXJldmlzaWFlPC90aXRs
ZT48c2Vjb25kYXJ5LXRpdGxlPkZFQlMgSjwvc2Vjb25kYXJ5LXRpdGxlPjxhbHQtdGl0bGU+VGhl
IEZFQlMgam91cm5hbDwvYWx0LXRpdGxlPjwvdGl0bGVzPjxwZXJpb2RpY2FsPjxmdWxsLXRpdGxl
PkZFQlMgSjwvZnVsbC10aXRsZT48YWJici0xPlRoZSBGRUJTIGpvdXJuYWw8L2FiYnItMT48L3Bl
cmlvZGljYWw+PGFsdC1wZXJpb2RpY2FsPjxmdWxsLXRpdGxlPkZFQlMgSjwvZnVsbC10aXRsZT48
YWJici0xPlRoZSBGRUJTIGpvdXJuYWw8L2FiYnItMT48L2FsdC1wZXJpb2RpY2FsPjxwYWdlcz40
MDI3LTM4PC9wYWdlcz48dm9sdW1lPjI3Nzwvdm9sdW1lPjxudW1iZXI+MTk8L251bWJlcj48ZWRp
dGlvbj4yMDEwLzA4LzI2PC9lZGl0aW9uPjxrZXl3b3Jkcz48a2V5d29yZD5BZXF1b3Jpbi9nZW5l
dGljcy9waHlzaW9sb2d5PC9rZXl3b3JkPjxrZXl3b3JkPkNhbGNpdW0vKm1ldGFib2xpc208L2tl
eXdvcmQ+PGtleXdvcmQ+Q3l0b3NvbC9kcnVnIGVmZmVjdHMvbWV0YWJvbGlzbTwva2V5d29yZD48
a2V5d29yZD5ETkEgUHJpbWVyczwva2V5d29yZD48a2V5d29yZD5IeWRyb2dlbiBQZXJveGlkZS9w
aGFybWFjb2xvZ3k8L2tleXdvcmQ+PGtleXdvcmQ+S2luZXRpY3M8L2tleXdvcmQ+PGtleXdvcmQ+
TXV0YXRpb248L2tleXdvcmQ+PGtleXdvcmQ+T3hpZGF0aXZlIFN0cmVzcy9kcnVnIGVmZmVjdHMv
KnBoeXNpb2xvZ3k8L2tleXdvcmQ+PGtleXdvcmQ+UG9seW1lcmFzZSBDaGFpbiBSZWFjdGlvbjwv
a2V5d29yZD48a2V5d29yZD5SZWNvbWJpbmFudCBQcm90ZWlucy9tZXRhYm9saXNtPC9rZXl3b3Jk
PjxrZXl3b3JkPlNhY2NoYXJvbXljZXMgY2VyZXZpc2lhZS9kcnVnIGVmZmVjdHMvZ2VuZXRpY3Mv
cGh5c2lvbG9neTwva2V5d29yZD48a2V5d29yZD5TZWNvbmQgTWVzc2VuZ2VyIFN5c3RlbXMvcGh5
c2lvbG9neTwva2V5d29yZD48a2V5d29yZD5WYWN1b2xlcy9kcnVnIGVmZmVjdHMvcGh5c2lvbG9n
eTwva2V5d29yZD48a2V5d29yZD50ZXJ0LUJ1dHlsaHlkcm9wZXJveGlkZS9waGFybWFjb2xvZ3k8
L2tleXdvcmQ+PC9rZXl3b3Jkcz48ZGF0ZXM+PHllYXI+MjAxMDwveWVhcj48cHViLWRhdGVzPjxk
YXRlPk9jdDwvZGF0ZT48L3B1Yi1kYXRlcz48L2RhdGVzPjxpc2JuPjE3NDItNDY1OCAoRWxlY3Ry
b25pYykmI3hEOzE3NDItNDY0WCAoTGlua2luZyk8L2lzYm4+PGFjY2Vzc2lvbi1udW0+MjA3MzU0
NzI8L2FjY2Vzc2lvbi1udW0+PHdvcmstdHlwZT5SZXNlYXJjaCBTdXBwb3J0LCBOb24tVS5TLiBH
b3YmYXBvczt0PC93b3JrLXR5cGU+PHVybHM+PHJlbGF0ZWQtdXJscz48dXJsPmh0dHA6Ly93d3cu
bmNiaS5ubG0ubmloLmdvdi9wdWJtZWQvMjA3MzU0NzI8L3VybD48L3JlbGF0ZWQtdXJscz48L3Vy
bHM+PGVsZWN0cm9uaWMtcmVzb3VyY2UtbnVtPjEwLjExMTEvai4xNzQyLTQ2NTguMjAxMC4wNzc5
NC54PC9lbGVjdHJvbmljLXJlc291cmNlLW51bT48bGFuZ3VhZ2U+ZW5nPC9sYW5ndWFnZT48L3Jl
Y29yZD48L0NpdGU+PENpdGU+PEF1dGhvcj5WbGFoYWtpczwvQXV0aG9yPjxZZWFyPjIwMTY8L1ll
YXI+PFJlY051bT4xOTU8L1JlY051bT48cmVjb3JkPjxyZWMtbnVtYmVyPjE5NTwvcmVjLW51bWJl
cj48Zm9yZWlnbi1rZXlzPjxrZXkgYXBwPSJFTiIgZGItaWQ9InZ2enZkMGFmOHN4dzVlZXAwcmJ2
ZnMwa3AweGR3dDk5NWF0cyI+MTk1PC9rZXk+PC9mb3JlaWduLWtleXM+PHJlZi10eXBlIG5hbWU9
IkpvdXJuYWwgQXJ0aWNsZSI+MTc8L3JlZi10eXBlPjxjb250cmlidXRvcnM+PGF1dGhvcnM+PGF1
dGhvcj5WbGFoYWtpcywgQS48L2F1dGhvcj48YXV0aG9yPkxvcGV6IE11bmlvemd1cmVuLCBOLjwv
YXV0aG9yPjxhdXRob3I+UG93ZXJzLCBULjwvYXV0aG9yPjwvYXV0aG9ycz48L2NvbnRyaWJ1dG9y
cz48YXV0aC1hZGRyZXNzPkRlcGFydG1lbnQgb2YgTW9sZWN1bGFyIGFuZCBDZWxsdWxhciBCaW9s
b2d5LCBDb2xsZWdlIG9mIEJpb2xvZ2ljYWwgU2NpZW5jZXMsIFVuaXZlcnNpdHkgb2YgQ2FsaWZv
cm5pYSwgRGF2aXMsIERhdmlzLCBDQSA5NTYxNi4mI3hEO0RlcGFydG1lbnQgb2YgTW9sZWN1bGFy
IGFuZCBDZWxsdWxhciBCaW9sb2d5LCBDb2xsZWdlIG9mIEJpb2xvZ2ljYWwgU2NpZW5jZXMsIFVu
aXZlcnNpdHkgb2YgQ2FsaWZvcm5pYSwgRGF2aXMsIERhdmlzLCBDQSA5NTYxNiB0cG93ZXJzQHVj
ZGF2aXMuZWR1LjwvYXV0aC1hZGRyZXNzPjx0aXRsZXM+PHRpdGxlPkNhbGNpdW0gY2hhbm5lbCBy
ZWd1bGF0b3IgTWlkMSBsaW5rcyBUT1JDMi1tZWRpYXRlZCBjaGFuZ2VzIGluIG1pdG9jaG9uZHJp
YWwgcmVzcGlyYXRpb24gdG8gYXV0b3BoYWd5PC90aXRsZT48c2Vjb25kYXJ5LXRpdGxlPkogQ2Vs
bCBCaW9sPC9zZWNvbmRhcnktdGl0bGU+PGFsdC10aXRsZT5UaGUgSm91cm5hbCBvZiBjZWxsIGJp
b2xvZ3k8L2FsdC10aXRsZT48L3RpdGxlcz48cGVyaW9kaWNhbD48ZnVsbC10aXRsZT5KIENlbGwg
QmlvbDwvZnVsbC10aXRsZT48YWJici0xPlRoZSBKb3VybmFsIG9mIGNlbGwgYmlvbG9neTwvYWJi
ci0xPjwvcGVyaW9kaWNhbD48YWx0LXBlcmlvZGljYWw+PGZ1bGwtdGl0bGU+SiBDZWxsIEJpb2w8
L2Z1bGwtdGl0bGU+PGFiYnItMT5UaGUgSm91cm5hbCBvZiBjZWxsIGJpb2xvZ3k8L2FiYnItMT48
L2FsdC1wZXJpb2RpY2FsPjxwYWdlcz43NzktNzg4PC9wYWdlcz48dm9sdW1lPjIxNTwvdm9sdW1l
PjxudW1iZXI+NjwvbnVtYmVyPjxlZGl0aW9uPjIwMTYvMTIvMDM8L2VkaXRpb24+PGtleXdvcmRz
PjxrZXl3b3JkPkFtaW5vIEFjaWRzL21ldGFib2xpc208L2tleXdvcmQ+PGtleXdvcmQ+KkF1dG9w
aGFneTwva2V5d29yZD48a2V5d29yZD5DYWxjaW5ldXJpbi9tZXRhYm9saXNtPC9rZXl3b3JkPjxr
ZXl3b3JkPkNhbGNpdW0gQ2hhbm5lbHMvKm1ldGFib2xpc208L2tleXdvcmQ+PGtleXdvcmQ+Q2Vs
bCBSZXNwaXJhdGlvbjwva2V5d29yZD48a2V5d29yZD5NZW1icmFuZSBHbHljb3Byb3RlaW5zLypt
ZXRhYm9saXNtPC9rZXl3b3JkPjxrZXl3b3JkPk1pdG9jaG9uZHJpYS8qbWV0YWJvbGlzbTwva2V5
d29yZD48a2V5d29yZD5Nb2RlbHMsIEJpb2xvZ2ljYWw8L2tleXdvcmQ+PGtleXdvcmQ+TXVsdGlw
cm90ZWluIENvbXBsZXhlcy8qbWV0YWJvbGlzbTwva2V5d29yZD48a2V5d29yZD5TYWNjaGFyb215
Y2VzIGNlcmV2aXNpYWUvKm1ldGFib2xpc208L2tleXdvcmQ+PGtleXdvcmQ+U2FjY2hhcm9teWNl
cyBjZXJldmlzaWFlIFByb3RlaW5zLyptZXRhYm9saXNtPC9rZXl3b3JkPjxrZXl3b3JkPlRPUiBT
ZXJpbmUtVGhyZW9uaW5lIEtpbmFzZXMvKm1ldGFib2xpc208L2tleXdvcmQ+PC9rZXl3b3Jkcz48
ZGF0ZXM+PHllYXI+MjAxNjwveWVhcj48cHViLWRhdGVzPjxkYXRlPkRlYyAxOTwvZGF0ZT48L3B1
Yi1kYXRlcz48L2RhdGVzPjxpc2JuPjE1NDAtODE0MCAoRWxlY3Ryb25pYykmI3hEOzAwMjEtOTUy
NSAoTGlua2luZyk8L2lzYm4+PGFjY2Vzc2lvbi1udW0+Mjc4OTk0MTM8L2FjY2Vzc2lvbi1udW0+
PHVybHM+PHJlbGF0ZWQtdXJscz48dXJsPmh0dHA6Ly93d3cubmNiaS5ubG0ubmloLmdvdi9wdWJt
ZWQvMjc4OTk0MTM8L3VybD48L3JlbGF0ZWQtdXJscz48L3VybHM+PGN1c3RvbTI+NTE2NjUwMDwv
Y3VzdG9tMj48ZWxlY3Ryb25pYy1yZXNvdXJjZS1udW0+MTAuMTA4My9qY2IuMjAxNjA1MDMwPC9l
bGVjdHJvbmljLXJlc291cmNlLW51bT48bGFuZ3VhZ2U+ZW5nPC9sYW5ndWFnZT48L3JlY29yZD48
L0NpdGU+PC9FbmROb3RlPgB=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14" w:tooltip="Popa, 2010 #127" w:history="1">
        <w:r w:rsidR="00BF454C">
          <w:rPr>
            <w:rFonts w:ascii="Arial" w:hAnsi="Arial" w:cs="Arial"/>
            <w:noProof/>
            <w:sz w:val="24"/>
            <w:szCs w:val="24"/>
            <w:lang w:val="en-US"/>
          </w:rPr>
          <w:t>114</w:t>
        </w:r>
      </w:hyperlink>
      <w:r w:rsidR="000D7034">
        <w:rPr>
          <w:rFonts w:ascii="Arial" w:hAnsi="Arial" w:cs="Arial"/>
          <w:noProof/>
          <w:sz w:val="24"/>
          <w:szCs w:val="24"/>
          <w:lang w:val="en-US"/>
        </w:rPr>
        <w:t xml:space="preserve">, </w:t>
      </w:r>
      <w:hyperlink w:anchor="_ENREF_115" w:tooltip="Vlahakis, 2016 #195" w:history="1">
        <w:r w:rsidR="00BF454C">
          <w:rPr>
            <w:rFonts w:ascii="Arial" w:hAnsi="Arial" w:cs="Arial"/>
            <w:noProof/>
            <w:sz w:val="24"/>
            <w:szCs w:val="24"/>
            <w:lang w:val="en-US"/>
          </w:rPr>
          <w:t>115</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B30EE8" w:rsidRPr="005000B0">
        <w:rPr>
          <w:rFonts w:ascii="Arial" w:hAnsi="Arial" w:cs="Arial"/>
          <w:sz w:val="24"/>
          <w:szCs w:val="24"/>
          <w:lang w:val="en-US"/>
        </w:rPr>
        <w:t>.</w:t>
      </w:r>
    </w:p>
    <w:p w:rsidR="00485241" w:rsidRDefault="00B30EE8" w:rsidP="006018C1">
      <w:pPr>
        <w:spacing w:after="0" w:line="360" w:lineRule="auto"/>
        <w:jc w:val="both"/>
        <w:rPr>
          <w:rFonts w:ascii="Arial" w:hAnsi="Arial" w:cs="Arial"/>
          <w:sz w:val="24"/>
          <w:szCs w:val="24"/>
          <w:lang w:val="en-US"/>
        </w:rPr>
      </w:pPr>
      <w:r w:rsidRPr="005000B0">
        <w:rPr>
          <w:rFonts w:ascii="Arial" w:hAnsi="Arial" w:cs="Arial"/>
          <w:sz w:val="24"/>
          <w:szCs w:val="24"/>
          <w:lang w:val="en-US"/>
        </w:rPr>
        <w:tab/>
      </w:r>
      <w:r w:rsidR="007158E4">
        <w:rPr>
          <w:rFonts w:ascii="Arial" w:hAnsi="Arial" w:cs="Arial"/>
          <w:sz w:val="24"/>
          <w:szCs w:val="24"/>
          <w:lang w:val="en-US"/>
        </w:rPr>
        <w:t>E</w:t>
      </w:r>
      <w:r w:rsidRPr="005000B0">
        <w:rPr>
          <w:rFonts w:ascii="Arial" w:hAnsi="Arial" w:cs="Arial"/>
          <w:sz w:val="24"/>
          <w:szCs w:val="24"/>
          <w:lang w:val="en-US"/>
        </w:rPr>
        <w:t xml:space="preserve">levated ROS and calcium concentration </w:t>
      </w:r>
      <w:r w:rsidR="007158E4">
        <w:rPr>
          <w:rFonts w:ascii="Arial" w:hAnsi="Arial" w:cs="Arial"/>
          <w:sz w:val="24"/>
          <w:szCs w:val="24"/>
          <w:lang w:val="en-US"/>
        </w:rPr>
        <w:t xml:space="preserve">in </w:t>
      </w:r>
      <w:r w:rsidR="00D11899">
        <w:rPr>
          <w:rFonts w:ascii="Arial" w:hAnsi="Arial" w:cs="Arial"/>
          <w:sz w:val="24"/>
          <w:szCs w:val="24"/>
          <w:lang w:val="en-US"/>
        </w:rPr>
        <w:t xml:space="preserve">the mitochondrial </w:t>
      </w:r>
      <w:r w:rsidR="007158E4">
        <w:rPr>
          <w:rFonts w:ascii="Arial" w:hAnsi="Arial" w:cs="Arial"/>
          <w:sz w:val="24"/>
          <w:szCs w:val="24"/>
          <w:lang w:val="en-US"/>
        </w:rPr>
        <w:t xml:space="preserve">matrix </w:t>
      </w:r>
      <w:r w:rsidRPr="005000B0">
        <w:rPr>
          <w:rFonts w:ascii="Arial" w:hAnsi="Arial" w:cs="Arial"/>
          <w:sz w:val="24"/>
          <w:szCs w:val="24"/>
          <w:lang w:val="en-US"/>
        </w:rPr>
        <w:t xml:space="preserve">are prominent inducers of the permeability transition </w:t>
      </w:r>
      <w:r w:rsidR="0013695B" w:rsidRPr="005000B0">
        <w:rPr>
          <w:rFonts w:ascii="Arial" w:hAnsi="Arial" w:cs="Arial"/>
          <w:sz w:val="24"/>
          <w:szCs w:val="24"/>
          <w:lang w:val="en-US"/>
        </w:rPr>
        <w:fldChar w:fldCharType="begin"/>
      </w:r>
      <w:r w:rsidR="000D7034">
        <w:rPr>
          <w:rFonts w:ascii="Arial" w:hAnsi="Arial" w:cs="Arial"/>
          <w:sz w:val="24"/>
          <w:szCs w:val="24"/>
          <w:lang w:val="en-US"/>
        </w:rPr>
        <w:instrText xml:space="preserve"> ADDIN EN.CITE &lt;EndNote&gt;&lt;Cite&gt;&lt;Author&gt;Tajeddine&lt;/Author&gt;&lt;Year&gt;2016&lt;/Year&gt;&lt;RecNum&gt;72&lt;/RecNum&gt;&lt;DisplayText&gt;[44]&lt;/DisplayText&gt;&lt;record&gt;&lt;rec-number&gt;72&lt;/rec-number&gt;&lt;foreign-keys&gt;&lt;key app="EN" db-id="vvzvd0af8sxw5eep0rbvfs0kp0xdwt995ats"&gt;72&lt;/key&gt;&lt;/foreign-keys&gt;&lt;ref-type name="Journal Article"&gt;17&lt;/ref-type&gt;&lt;contributors&gt;&lt;authors&gt;&lt;author&gt;Tajeddine, N.&lt;/author&gt;&lt;/authors&gt;&lt;/contributors&gt;&lt;auth-address&gt;Laboratory of Cell Physiology, Institute of Neuroscience, Universite catholique de Louvain, Brussels, Belgium. Electronic address: nicolas.tajeddine@uclouvain.be.&lt;/auth-address&gt;&lt;titles&gt;&lt;title&gt;How do reactive oxygen species and calcium trigger mitochondrial membrane permeabilisation?&lt;/title&gt;&lt;secondary-title&gt;Biochim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1079-88&lt;/pages&gt;&lt;volume&gt;1860&lt;/volume&gt;&lt;number&gt;6&lt;/number&gt;&lt;edition&gt;2016/03/01&lt;/edition&gt;&lt;keywords&gt;&lt;keyword&gt;Animals&lt;/keyword&gt;&lt;keyword&gt;Calcium/*metabolism&lt;/keyword&gt;&lt;keyword&gt;Humans&lt;/keyword&gt;&lt;keyword&gt;Mitochondrial Membranes/*metabolism&lt;/keyword&gt;&lt;keyword&gt;Permeability&lt;/keyword&gt;&lt;keyword&gt;Reactive Oxygen Species/*metabolism&lt;/keyword&gt;&lt;/keywords&gt;&lt;dates&gt;&lt;year&gt;2016&lt;/year&gt;&lt;pub-dates&gt;&lt;date&gt;Jun&lt;/date&gt;&lt;/pub-dates&gt;&lt;/dates&gt;&lt;isbn&gt;0006-3002 (Print)&amp;#xD;0006-3002 (Linking)&lt;/isbn&gt;&lt;accession-num&gt;26922832&lt;/accession-num&gt;&lt;work-type&gt;Review&lt;/work-type&gt;&lt;urls&gt;&lt;related-urls&gt;&lt;url&gt;http://www.ncbi.nlm.nih.gov/pubmed/26922832&lt;/url&gt;&lt;/related-urls&gt;&lt;/urls&gt;&lt;electronic-resource-num&gt;10.1016/j.bbagen.2016.02.013&lt;/electronic-resource-num&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44" w:tooltip="Tajeddine, 2016 #72" w:history="1">
        <w:r w:rsidR="00BF454C">
          <w:rPr>
            <w:rFonts w:ascii="Arial" w:hAnsi="Arial" w:cs="Arial"/>
            <w:noProof/>
            <w:sz w:val="24"/>
            <w:szCs w:val="24"/>
            <w:lang w:val="en-US"/>
          </w:rPr>
          <w:t>44</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6821B6">
        <w:rPr>
          <w:rFonts w:ascii="Arial" w:hAnsi="Arial" w:cs="Arial"/>
          <w:sz w:val="24"/>
          <w:szCs w:val="24"/>
          <w:lang w:val="en-US"/>
        </w:rPr>
        <w:t>.</w:t>
      </w:r>
      <w:r w:rsidRPr="005000B0">
        <w:rPr>
          <w:rFonts w:ascii="Arial" w:hAnsi="Arial" w:cs="Arial"/>
          <w:sz w:val="24"/>
          <w:szCs w:val="24"/>
          <w:lang w:val="en-US"/>
        </w:rPr>
        <w:t xml:space="preserve"> ATP synthase dimers </w:t>
      </w:r>
      <w:r w:rsidR="006821B6">
        <w:rPr>
          <w:rFonts w:ascii="Arial" w:hAnsi="Arial" w:cs="Arial"/>
          <w:sz w:val="24"/>
          <w:szCs w:val="24"/>
          <w:lang w:val="en-US"/>
        </w:rPr>
        <w:t xml:space="preserve">are </w:t>
      </w:r>
      <w:r w:rsidR="006821B6">
        <w:rPr>
          <w:rFonts w:ascii="Arial" w:hAnsi="Arial" w:cs="Arial"/>
          <w:sz w:val="24"/>
          <w:szCs w:val="24"/>
          <w:lang w:val="en-US"/>
        </w:rPr>
        <w:lastRenderedPageBreak/>
        <w:t xml:space="preserve">postulated to form the core of the </w:t>
      </w:r>
      <w:r w:rsidRPr="005000B0">
        <w:rPr>
          <w:rFonts w:ascii="Arial" w:hAnsi="Arial" w:cs="Arial"/>
          <w:sz w:val="24"/>
          <w:szCs w:val="24"/>
          <w:lang w:val="en-US"/>
        </w:rPr>
        <w:t>PTP</w:t>
      </w:r>
      <w:r w:rsidR="006821B6">
        <w:rPr>
          <w:rFonts w:ascii="Arial" w:hAnsi="Arial" w:cs="Arial"/>
          <w:sz w:val="24"/>
          <w:szCs w:val="24"/>
          <w:lang w:val="en-US"/>
        </w:rPr>
        <w:t xml:space="preserve"> basing on the </w:t>
      </w:r>
      <w:r w:rsidR="006821B6" w:rsidRPr="006821B6">
        <w:rPr>
          <w:rFonts w:ascii="Arial" w:hAnsi="Arial" w:cs="Arial"/>
          <w:i/>
          <w:sz w:val="24"/>
          <w:szCs w:val="24"/>
          <w:lang w:val="en-US"/>
        </w:rPr>
        <w:t>in vitro</w:t>
      </w:r>
      <w:r w:rsidR="006821B6">
        <w:rPr>
          <w:rFonts w:ascii="Arial" w:hAnsi="Arial" w:cs="Arial"/>
          <w:sz w:val="24"/>
          <w:szCs w:val="24"/>
          <w:lang w:val="en-US"/>
        </w:rPr>
        <w:t xml:space="preserve"> experiments</w:t>
      </w:r>
      <w:r w:rsidR="00C96C46">
        <w:rPr>
          <w:rFonts w:ascii="Arial" w:hAnsi="Arial" w:cs="Arial"/>
          <w:sz w:val="24"/>
          <w:szCs w:val="24"/>
          <w:lang w:val="en-US"/>
        </w:rPr>
        <w:t xml:space="preserve"> by</w:t>
      </w:r>
      <w:r w:rsidR="00C96C46" w:rsidRPr="00C96C46">
        <w:rPr>
          <w:rFonts w:ascii="Arial" w:hAnsi="Arial" w:cs="Arial"/>
          <w:sz w:val="24"/>
          <w:szCs w:val="24"/>
          <w:lang w:val="en-US"/>
        </w:rPr>
        <w:t xml:space="preserve"> the group of Paolo </w:t>
      </w:r>
      <w:proofErr w:type="spellStart"/>
      <w:r w:rsidR="00C96C46" w:rsidRPr="00C96C46">
        <w:rPr>
          <w:rFonts w:ascii="Arial" w:hAnsi="Arial" w:cs="Arial"/>
          <w:sz w:val="24"/>
          <w:szCs w:val="24"/>
          <w:lang w:val="en-US"/>
        </w:rPr>
        <w:t>Bernardi</w:t>
      </w:r>
      <w:proofErr w:type="spellEnd"/>
      <w:r w:rsidR="006821B6">
        <w:rPr>
          <w:rFonts w:ascii="Arial" w:hAnsi="Arial" w:cs="Arial"/>
          <w:sz w:val="24"/>
          <w:szCs w:val="24"/>
          <w:lang w:val="en-US"/>
        </w:rPr>
        <w:t xml:space="preserve"> </w:t>
      </w:r>
      <w:r w:rsidR="0013695B" w:rsidRPr="005000B0">
        <w:rPr>
          <w:rFonts w:ascii="Arial" w:hAnsi="Arial" w:cs="Arial"/>
          <w:sz w:val="24"/>
          <w:szCs w:val="24"/>
          <w:lang w:val="en-US"/>
        </w:rPr>
        <w:fldChar w:fldCharType="begin">
          <w:fldData xml:space="preserve">PEVuZE5vdGU+PENpdGU+PEF1dGhvcj5DYXJyYXJvPC9BdXRob3I+PFllYXI+MjAxNDwvWWVhcj48
UmVjTnVtPjc3PC9SZWNOdW0+PERpc3BsYXlUZXh0Pls1NiwgNTcsIDEwMiwgMTAzXTwvRGlzcGxh
eVRleHQ+PHJlY29yZD48cmVjLW51bWJlcj43NzwvcmVjLW51bWJlcj48Zm9yZWlnbi1rZXlzPjxr
ZXkgYXBwPSJFTiIgZGItaWQ9InZ2enZkMGFmOHN4dzVlZXAwcmJ2ZnMwa3AweGR3dDk5NWF0cyI+
Nzc8L2tleT48L2ZvcmVpZ24ta2V5cz48cmVmLXR5cGUgbmFtZT0iSm91cm5hbCBBcnRpY2xlIj4x
NzwvcmVmLXR5cGU+PGNvbnRyaWJ1dG9ycz48YXV0aG9ycz48YXV0aG9yPkNhcnJhcm8sIE0uPC9h
dXRob3I+PGF1dGhvcj5HaW9yZ2lvLCBWLjwvYXV0aG9yPjxhdXRob3I+U2lsZWlreXRlLCBKLjwv
YXV0aG9yPjxhdXRob3I+U2FydG9yaSwgRy48L2F1dGhvcj48YXV0aG9yPkZvcnRlLCBNLjwvYXV0
aG9yPjxhdXRob3I+TGlwcGUsIEcuPC9hdXRob3I+PGF1dGhvcj5ab3JhdHRpLCBNLjwvYXV0aG9y
PjxhdXRob3I+U3phYm8sIEkuPC9hdXRob3I+PGF1dGhvcj5CZXJuYXJkaSwgUC48L2F1dGhvcj48
L2F1dGhvcnM+PC9jb250cmlidXRvcnM+PGF1dGgtYWRkcmVzcz5Gcm9tIHRoZSBDb25zaWdsaW8g
TmF6aW9uYWxlIGRlbGxlIFJpY2VyY2hlIE5ldXJvc2NpZW5jZSBJbnN0aXR1dGUgYW5kIERlcGFy
dG1lbnQgb2YgQmlvbWVkaWNhbCBTY2llbmNlcyBhbmQuJiN4RDt0aGUgVm9sbHVtIEluc3RpdHV0
ZSwgT3JlZ29uIEhlYWx0aCBhbmQgU2NpZW5jZXMgVW5pdmVyc2l0eSwgUG9ydGxhbmQsIE9yZWdv
biA5NzIzOS0zMDk4LCBhbmQuJiN4RDt0aGUgRGVwYXJ0bWVudCBvZiBGb29kIFNjaWVuY2UsIFVu
aXZlcnNpdHkgb2YgVWRpbmUsIDMzMTAwIFVkaW5lLCBJdGFseS4mI3hEO3RoZSBEZXBhcnRtZW50
IG9mIEJpb2xvZ3ksIFVuaXZlcnNpdHkgb2YgUGFkb3ZhLCBJLTM1MTIxIFBhZG92YSwgSXRhbHku
JiN4RDtGcm9tIHRoZSBDb25zaWdsaW8gTmF6aW9uYWxlIGRlbGxlIFJpY2VyY2hlIE5ldXJvc2Np
ZW5jZSBJbnN0aXR1dGUgYW5kIERlcGFydG1lbnQgb2YgQmlvbWVkaWNhbCBTY2llbmNlcyBhbmQg
YmVybmFyZGlAYmlvLnVuaXBkLml0LjwvYXV0aC1hZGRyZXNzPjx0aXRsZXM+PHRpdGxlPkNoYW5u
ZWwgZm9ybWF0aW9uIGJ5IHllYXN0IEYtQVRQIHN5bnRoYXNlIGFuZCB0aGUgcm9sZSBvZiBkaW1l
cml6YXRpb24gaW4gdGhlIG1pdG9jaG9uZHJpYWwgcGVybWVhYmlsaXR5IHRyYW5zaXRpb248L3Rp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cmlvZGljYWw+PHBhZ2VzPjE1OTgwLTU8L3BhZ2VzPjx2b2x1bWU+Mjg5PC92b2x1bWU+PG51bWJl
cj4yMzwvbnVtYmVyPjxlZGl0aW9uPjIwMTQvMDUvMDM8L2VkaXRpb24+PGtleXdvcmRzPjxrZXl3
b3JkPkJsb3R0aW5nLCBXZXN0ZXJuPC9rZXl3b3JkPjxrZXl3b3JkPkRpbWVyaXphdGlvbjwva2V5
d29yZD48a2V5d29yZD5FbGVjdHJvcGhvcmVzaXMsIFBvbHlhY3J5bGFtaWRlIEdlbDwva2V5d29y
ZD48a2V5d29yZD5NaXRvY2hvbmRyaWFsIE1lbWJyYW5lIFRyYW5zcG9ydCBQcm90ZWlucy9jaGVt
aXN0cnkvKnBoeXNpb2xvZ3k8L2tleXdvcmQ+PGtleXdvcmQ+TWl0b2Nob25kcmlhbCBQcm90b24t
VHJhbnNsb2NhdGluZyBBVFBhc2VzLyptZXRhYm9saXNtPC9rZXl3b3JkPjxrZXl3b3JkPlNhY2No
YXJvbXljZXMgY2VyZXZpc2lhZS8qZW56eW1vbG9neTwva2V5d29yZD48L2tleXdvcmRzPjxkYXRl
cz48eWVhcj4yMDE0PC95ZWFyPjxwdWItZGF0ZXM+PGRhdGU+SnVuIDA2PC9kYXRlPjwvcHViLWRh
dGVzPjwvZGF0ZXM+PGlzYm4+MTA4My0zNTFYIChFbGVjdHJvbmljKSYjeEQ7MDAyMS05MjU4IChM
aW5raW5nKTwvaXNibj48YWNjZXNzaW9uLW51bT4yNDc5MDEwNTwvYWNjZXNzaW9uLW51bT48d29y
ay10eXBlPlJlc2VhcmNoIFN1cHBvcnQsIE4uSS5ILiwgRXh0cmFtdXJhbCYjeEQ7UmVzZWFyY2gg
U3VwcG9ydCwgTm9uLVUuUy4gR292JmFwb3M7dDwvd29yay10eXBlPjx1cmxzPjxyZWxhdGVkLXVy
bHM+PHVybD5odHRwOi8vd3d3Lm5jYmkubmxtLm5paC5nb3YvcHVibWVkLzI0NzkwMTA1PC91cmw+
PC9yZWxhdGVkLXVybHM+PC91cmxzPjxjdXN0b20yPjQwNDczNzM8L2N1c3RvbTI+PGVsZWN0cm9u
aWMtcmVzb3VyY2UtbnVtPjEwLjEwNzQvamJjLkMxMTQuNTU5NjMzPC9lbGVjdHJvbmljLXJlc291
cmNlLW51bT48bGFuZ3VhZ2U+ZW5nPC9sYW5ndWFnZT48L3JlY29yZD48L0NpdGU+PENpdGU+PEF1
dGhvcj5HaW9yZ2lvPC9BdXRob3I+PFllYXI+MjAxMzwvWWVhcj48UmVjTnVtPjczPC9SZWNOdW0+
PHJlY29yZD48cmVjLW51bWJlcj43MzwvcmVjLW51bWJlcj48Zm9yZWlnbi1rZXlzPjxrZXkgYXBw
PSJFTiIgZGItaWQ9InZ2enZkMGFmOHN4dzVlZXAwcmJ2ZnMwa3AweGR3dDk5NWF0cyI+NzM8L2tl
eT48L2ZvcmVpZ24ta2V5cz48cmVmLXR5cGUgbmFtZT0iSm91cm5hbCBBcnRpY2xlIj4xNzwvcmVm
LXR5cGU+PGNvbnRyaWJ1dG9ycz48YXV0aG9ycz48YXV0aG9yPkdpb3JnaW8sIFYuPC9hdXRob3I+
PGF1dGhvcj52b24gU3RvY2t1bSwgUy48L2F1dGhvcj48YXV0aG9yPkFudG9uaWVsLCBNLjwvYXV0
aG9yPjxhdXRob3I+RmFiYnJvLCBBLjwvYXV0aG9yPjxhdXRob3I+Rm9nb2xhcmksIEYuPC9hdXRo
b3I+PGF1dGhvcj5Gb3J0ZSwgTS48L2F1dGhvcj48YXV0aG9yPkdsaWNrLCBHLiBELjwvYXV0aG9y
PjxhdXRob3I+UGV0cm9uaWxsaSwgVi48L2F1dGhvcj48YXV0aG9yPlpvcmF0dGksIE0uPC9hdXRo
b3I+PGF1dGhvcj5TemFibywgSS48L2F1dGhvcj48YXV0aG9yPkxpcHBlLCBHLjwvYXV0aG9yPjxh
dXRob3I+QmVybmFyZGksIFAuPC9hdXRob3I+PC9hdXRob3JzPjwvY29udHJpYnV0b3JzPjxhdXRo
LWFkZHJlc3M+Q29uc2lnbGlvIE5hemlvbmFsZSBkZWxsZSBSaWNlcmNoZSBJbnN0aXR1dGUgb2Yg
TmV1cm9zY2llbmNlIGFuZCBEZXBhcnRtZW50IG9mIEJpb21lZGljYWwgU2NpZW5jZXMsIFVuaXZl
cnNpdHkgb2YgUGFkb3ZhLCAzNTEyMSBQYWR1YSwgSXRhbHkuPC9hdXRoLWFkZHJlc3M+PHRpdGxl
cz48dGl0bGU+RGltZXJzIG9mIG1pdG9jaG9uZHJpYWwgQVRQIHN5bnRoYXNlIGZvcm0gdGhlIHBl
cm1lYWJpbGl0eSB0cmFuc2l0aW9uIHBvcmU8L3RpdGxlPjxzZWNvbmRhcnktdGl0bGU+UHJvYyBO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ZXMgb2YgQW1lcmljYTwvYWJici0xPjwvYWx0LXBlcmlvZGljYWw+PHBhZ2VzPjU4ODctOTI8L3Bh
Z2VzPjx2b2x1bWU+MTEwPC92b2x1bWU+PG51bWJlcj4xNTwvbnVtYmVyPjxlZGl0aW9uPjIwMTMv
MDMvMjc8L2VkaXRpb24+PGtleXdvcmRzPjxrZXl3b3JkPkFuaW1hbHM8L2tleXdvcmQ+PGtleXdv
cmQ+QXBvcHRvc2lzPC9rZXl3b3JkPjxrZXl3b3JkPkNhbGNpdW0vbWV0YWJvbGlzbTwva2V5d29y
ZD48a2V5d29yZD5DYXR0bGU8L2tleXdvcmQ+PGtleXdvcmQ+Q2VsbCBMaW5lLCBUdW1vcjwva2V5
d29yZD48a2V5d29yZD5EaW1lcml6YXRpb248L2tleXdvcmQ+PGtleXdvcmQ+SHVtYW5zPC9rZXl3
b3JkPjxrZXl3b3JkPkh5ZHJvbHlzaXM8L2tleXdvcmQ+PGtleXdvcmQ+TWVtYnJhbmUgUG90ZW50
aWFsczwva2V5d29yZD48a2V5d29yZD5NaWNlPC9rZXl3b3JkPjxrZXl3b3JkPk1pdG9jaG9uZHJp
YS8qbWV0YWJvbGlzbTwva2V5d29yZD48a2V5d29yZD5NaXRvY2hvbmRyaWEsIExpdmVyL21ldGFi
b2xpc208L2tleXdvcmQ+PGtleXdvcmQ+TWl0b2Nob25kcmlhbCBNZW1icmFuZSBUcmFuc3BvcnQg
UHJvdGVpbnMvKnBoeXNpb2xvZ3k8L2tleXdvcmQ+PGtleXdvcmQ+TWl0b2Nob25kcmlhbCBQcm90
b24tVHJhbnNsb2NhdGluZyBBVFBhc2VzLyptZXRhYm9saXNtPC9rZXl3b3JkPjxrZXl3b3JkPlJO
QSwgU21hbGwgSW50ZXJmZXJpbmcvbWV0YWJvbGlzbTwva2V5d29yZD48a2V5d29yZD5UcmFuc2Zl
Y3Rpb248L2tleXdvcmQ+PC9rZXl3b3Jkcz48ZGF0ZXM+PHllYXI+MjAxMzwveWVhcj48cHViLWRh
dGVzPjxkYXRlPkFwciAwOTwvZGF0ZT48L3B1Yi1kYXRlcz48L2RhdGVzPjxpc2JuPjEwOTEtNjQ5
MCAoRWxlY3Ryb25pYykmI3hEOzAwMjctODQyNCAoTGlua2luZyk8L2lzYm4+PGFjY2Vzc2lvbi1u
dW0+MjM1MzAyNDM8L2FjY2Vzc2lvbi1udW0+PHdvcmstdHlwZT5SZXNlYXJjaCBTdXBwb3J0LCBO
LkkuSC4sIEV4dHJhbXVyYWwmI3hEO1Jlc2VhcmNoIFN1cHBvcnQsIE5vbi1VLlMuIEdvdiZhcG9z
O3Q8L3dvcmstdHlwZT48dXJscz48cmVsYXRlZC11cmxzPjx1cmw+aHR0cDovL3d3dy5uY2JpLm5s
bS5uaWguZ292L3B1Ym1lZC8yMzUzMDI0MzwvdXJsPjwvcmVsYXRlZC11cmxzPjwvdXJscz48Y3Vz
dG9tMj4zNjI1MzIzPC9jdXN0b20yPjxlbGVjdHJvbmljLXJlc291cmNlLW51bT4xMC4xMDczL3Bu
YXMuMTIxNzgyMzExMDwvZWxlY3Ryb25pYy1yZXNvdXJjZS1udW0+PGxhbmd1YWdlPmVuZzwvbGFu
Z3VhZ2U+PC9yZWNvcmQ+PC9DaXRlPjxDaXRlPjxBdXRob3I+QmVybmFyZGk8L0F1dGhvcj48WWVh
cj4yMDE1PC9ZZWFyPjxSZWNOdW0+MTQ8L1JlY051bT48cmVjb3JkPjxyZWMtbnVtYmVyPjE0PC9y
ZWMtbnVtYmVyPjxmb3JlaWduLWtleXM+PGtleSBhcHA9IkVOIiBkYi1pZD0idnZ6dmQwYWY4c3h3
NWVlcDByYnZmczBrcDB4ZHd0OTk1YXRzIj4xNDwva2V5PjwvZm9yZWlnbi1rZXlzPjxyZWYtdHlw
ZSBuYW1lPSJKb3VybmFsIEFydGljbGUiPjE3PC9yZWYtdHlwZT48Y29udHJpYnV0b3JzPjxhdXRo
b3JzPjxhdXRob3I+QmVybmFyZGksIFAuPC9hdXRob3I+PGF1dGhvcj5SYXNvbGEsIEEuPC9hdXRo
b3I+PGF1dGhvcj5Gb3J0ZSwgTS48L2F1dGhvcj48YXV0aG9yPkxpcHBlLCBHLjwvYXV0aG9yPjwv
YXV0aG9ycz48L2NvbnRyaWJ1dG9ycz48YXV0aC1hZGRyZXNzPkRlcGFydG1lbnQgb2YgQmlvbWVk
aWNhbCBTY2llbmNlcyBhbmQgQ29uc2lnbGlvIE5hemlvbmFsZSBkZWxsZSBSaWNlcmNoZSBOZXVy
b3NjaWVuY2UgSW5zdGl0dXRlLCBVbml2ZXJzaXR5IG9mIFBhZG92YSwgUGFkb3ZhLCBJdGFseTsg
Vm9sbHVtIEluc3RpdHV0ZSwgT3JlZ29uIEhlYWx0aCBhbmQgU2NpZW5jZXMgVW5pdmVyc2l0eSwg
UG9ydGxhbmQsIE9yZWdvbjsgYW5kIERlcGFydG1lbnQgb2YgRm9vZCBTY2llbmNlLCBVbml2ZXJz
aXR5IG9mIFVkaW5lLCBVZGluZSwgSXRhbHkuPC9hdXRoLWFkZHJlc3M+PHRpdGxlcz48dGl0bGU+
VGhlIE1pdG9jaG9uZHJpYWwgUGVybWVhYmlsaXR5IFRyYW5zaXRpb24gUG9yZTogQ2hhbm5lbCBG
b3JtYXRpb24gYnkgRi1BVFAgU3ludGhhc2UsIEludGVncmF0aW9uIGluIFNpZ25hbCBUcmFuc2R1
Y3Rpb24sIGFuZCBSb2xlIGluIFBhdGhvcGh5c2lvbG9neTwvdGl0bGU+PHNlY29uZGFyeS10aXRs
ZT5QaHlzaW9sIFJldjwvc2Vjb25kYXJ5LXRpdGxlPjxhbHQtdGl0bGU+UGh5c2lvbG9naWNhbCBy
ZXZpZXdzPC9hbHQtdGl0bGU+PC90aXRsZXM+PHBlcmlvZGljYWw+PGZ1bGwtdGl0bGU+UGh5c2lv
bCBSZXY8L2Z1bGwtdGl0bGU+PGFiYnItMT5QaHlzaW9sb2dpY2FsIHJldmlld3M8L2FiYnItMT48
L3BlcmlvZGljYWw+PGFsdC1wZXJpb2RpY2FsPjxmdWxsLXRpdGxlPlBoeXNpb2wgUmV2PC9mdWxs
LXRpdGxlPjxhYmJyLTE+UGh5c2lvbG9naWNhbCByZXZpZXdzPC9hYmJyLTE+PC9hbHQtcGVyaW9k
aWNhbD48cGFnZXM+MTExMS01NTwvcGFnZXM+PHZvbHVtZT45NTwvdm9sdW1lPjxudW1iZXI+NDwv
bnVtYmVyPjxlZGl0aW9uPjIwMTUvMDgvMTQ8L2VkaXRpb24+PGtleXdvcmRzPjxrZXl3b3JkPkFu
aW1hbHM8L2tleXdvcmQ+PGtleXdvcmQ+SHVtYW5zPC9rZXl3b3JkPjxrZXl3b3JkPk1pdG9jaG9u
ZHJpYWwgTWVtYnJhbmUgVHJhbnNwb3J0IFByb3RlaW5zLyptZXRhYm9saXNtPC9rZXl3b3JkPjxr
ZXl3b3JkPk1pdG9jaG9uZHJpYWwgTWVtYnJhbmVzLyptZXRhYm9saXNtPC9rZXl3b3JkPjxrZXl3
b3JkPk1pdG9jaG9uZHJpYWwgUHJvdG9uLVRyYW5zbG9jYXRpbmcgQVRQYXNlcy8qbWV0YWJvbGlz
bTwva2V5d29yZD48a2V5d29yZD5PeGlkYXRpdmUgU3RyZXNzL3BoeXNpb2xvZ3k8L2tleXdvcmQ+
PGtleXdvcmQ+U2lnbmFsIFRyYW5zZHVjdGlvbi8qcGh5c2lvbG9neTwva2V5d29yZD48L2tleXdv
cmRzPjxkYXRlcz48eWVhcj4yMDE1PC95ZWFyPjxwdWItZGF0ZXM+PGRhdGU+T2N0PC9kYXRlPjwv
cHViLWRhdGVzPjwvZGF0ZXM+PGlzYm4+MTUyMi0xMjEwIChFbGVjdHJvbmljKSYjeEQ7MDAzMS05
MzMzIChMaW5raW5nKTwvaXNibj48YWNjZXNzaW9uLW51bT4yNjI2OTUyNDwvYWNjZXNzaW9uLW51
bT48d29yay10eXBlPlJlc2VhcmNoIFN1cHBvcnQsIE4uSS5ILiwgRXh0cmFtdXJhbCYjeEQ7UmVz
ZWFyY2ggU3VwcG9ydCwgTm9uLVUuUy4gR292JmFwb3M7dCYjeEQ7UmV2aWV3PC93b3JrLXR5cGU+
PHVybHM+PHJlbGF0ZWQtdXJscz48dXJsPmh0dHA6Ly93d3cubmNiaS5ubG0ubmloLmdvdi9wdWJt
ZWQvMjYyNjk1MjQ8L3VybD48L3JlbGF0ZWQtdXJscz48L3VybHM+PGN1c3RvbTI+NDYwMDk0OTwv
Y3VzdG9tMj48ZWxlY3Ryb25pYy1yZXNvdXJjZS1udW0+MTAuMTE1Mi9waHlzcmV2LjAwMDAxLjIw
MTU8L2VsZWN0cm9uaWMtcmVzb3VyY2UtbnVtPjxsYW5ndWFnZT5lbmc8L2xhbmd1YWdlPjwvcmVj
b3JkPjwvQ2l0ZT48Q2l0ZT48QXV0aG9yPnZvbiBTdG9ja3VtPC9BdXRob3I+PFllYXI+MjAxNTwv
WWVhcj48UmVjTnVtPjc0PC9SZWNOdW0+PHJlY29yZD48cmVjLW51bWJlcj43NDwvcmVjLW51bWJl
cj48Zm9yZWlnbi1rZXlzPjxrZXkgYXBwPSJFTiIgZGItaWQ9InZ2enZkMGFmOHN4dzVlZXAwcmJ2
ZnMwa3AweGR3dDk5NWF0cyI+NzQ8L2tleT48L2ZvcmVpZ24ta2V5cz48cmVmLXR5cGUgbmFtZT0i
Sm91cm5hbCBBcnRpY2xlIj4xNzwvcmVmLXR5cGU+PGNvbnRyaWJ1dG9ycz48YXV0aG9ycz48YXV0
aG9yPnZvbiBTdG9ja3VtLCBTLjwvYXV0aG9yPjxhdXRob3I+R2lvcmdpbywgVi48L2F1dGhvcj48
YXV0aG9yPlRyZXZpc2FuLCBFLjwvYXV0aG9yPjxhdXRob3I+TGlwcGUsIEcuPC9hdXRob3I+PGF1
dGhvcj5HbGljaywgRy4gRC48L2F1dGhvcj48YXV0aG9yPkZvcnRlLCBNLiBBLjwvYXV0aG9yPjxh
dXRob3I+RGEtUmUsIEMuPC9hdXRob3I+PGF1dGhvcj5DaGVjY2hldHRvLCBWLjwvYXV0aG9yPjxh
dXRob3I+TWF6em90dGEsIEcuPC9hdXRob3I+PGF1dGhvcj5Db3N0YSwgUi48L2F1dGhvcj48YXV0
aG9yPlN6YWJvLCBJLjwvYXV0aG9yPjxhdXRob3I+QmVybmFyZGksIFAuPC9hdXRob3I+PC9hdXRo
b3JzPjwvY29udHJpYnV0b3JzPjxhdXRoLWFkZHJlc3M+RnJvbSB0aGUgRGVwYXJ0bWVudHMgb2Yg
QmlvbWVkaWNhbCBTY2llbmNlcyBhbmQuJiN4RDt0aGUgRGVwYXJ0bWVudCBvZiBGb29kIFNjaWVu
Y2UsIFVuaXZlcnNpdHkgb2YgVWRpbmUsIEktMzMxMDAgVWRpbmUsIEl0YWx5LiYjeEQ7dGhlIERl
cGFydG1lbnQgb2YgQ2hlbWlzdHJ5LCBHcmFkdWF0ZSBQcm9ncmFtIGluIEltbXVub2xvZ3ksIFVu
aXZlcnNpdHkgb2YgTWljaGlnYW4sIEFubiBBcmJvciwgTWljaGlnYW4gNDgxMDksIGFuZC4mI3hE
O3RoZSBWb2xsdW0gSW5zdGl0dXRlLCBPcmVnb24gSGVhbHRoIGFuZCBTY2llbmNlcyBVbml2ZXJz
aXR5LCBQb3J0bGFuZCwgT3JlZ29uIDk3MjM5LiYjeEQ7QmlvbG9neSwgVW5pdmVyc2l0eSBvZiBQ
YWRvdmEgYW5kIENvbnNpZ2xpbyBOYXppb25hbGUgZGVsbGUgUmljZXJjaGUgTmV1cm9zY2llbmNl
IEluc3RpdHV0ZSwgSS0zNTEzMSBQYWRvdmEsIEl0YWx5LiYjeEQ7RnJvbSB0aGUgRGVwYXJ0bWVu
dHMgb2YgQmlvbWVkaWNhbCBTY2llbmNlcyBhbmQgYmVybmFyZGlAYmlvLnVuaXBkLml0LjwvYXV0
aC1hZGRyZXNzPjx0aXRsZXM+PHRpdGxlPkYtQVRQYXNlIG9mIERyb3NvcGhpbGEgbWVsYW5vZ2Fz
dGVyIGZvcm1zIDUzLXBpY29zaWVtZW4gKDUzLXBTKSBjaGFubmVscyByZXNwb25zaWJsZSBmb3Ig
bWl0b2Nob25kcmlhbCBDYTIrLWluZHVjZWQgQ2EyKyByZWxlYXNlPC90aXRsZT48c2Vjb25kYXJ5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cz40NTM3LTQ0PC9wYWdlcz48dm9sdW1lPjI5MDwvdm9sdW1lPjxudW1iZXI+ODwvbnVtYmVyPjxl
ZGl0aW9uPjIwMTUvMDEvMDE8L2VkaXRpb24+PGtleXdvcmRzPjxrZXl3b3JkPkFkZW5vc2luZSBU
cmlwaG9zcGhhdGFzZXMvZ2VuZXRpY3MvKm1ldGFib2xpc208L2tleXdvcmQ+PGtleXdvcmQ+QW5p
bWFsczwva2V5d29yZD48a2V5d29yZD5DYWxjaXVtLyptZXRhYm9saXNtPC9rZXl3b3JkPjxrZXl3
b3JkPkNhbGNpdW0gQ2hhbm5lbHMvZ2VuZXRpY3MvKm1ldGFib2xpc208L2tleXdvcmQ+PGtleXdv
cmQ+Q2FsY2l1bSBTaWduYWxpbmcvKnBoeXNpb2xvZ3k8L2tleXdvcmQ+PGtleXdvcmQ+Q2VsbCBM
aW5lPC9rZXl3b3JkPjxrZXl3b3JkPkRyb3NvcGhpbGEgUHJvdGVpbnMvZ2VuZXRpY3MvKm1ldGFi
b2xpc208L2tleXdvcmQ+PGtleXdvcmQ+RHJvc29waGlsYSBtZWxhbm9nYXN0ZXI8L2tleXdvcmQ+
PGtleXdvcmQ+SHVtYW5zPC9rZXl3b3JkPjxrZXl3b3JkPk1pdG9jaG9uZHJpYWwgTWVtYnJhbmUg
VHJhbnNwb3J0IFByb3RlaW5zL2dlbmV0aWNzLyptZXRhYm9saXNtPC9rZXl3b3JkPjwva2V5d29y
ZHM+PGRhdGVzPjx5ZWFyPjIwMTU8L3llYXI+PHB1Yi1kYXRlcz48ZGF0ZT5GZWIgMjA8L2RhdGU+
PC9wdWItZGF0ZXM+PC9kYXRlcz48aXNibj4xMDgzLTM1MVggKEVsZWN0cm9uaWMpJiN4RDswMDIx
LTkyNTggKExpbmtpbmcpPC9pc2JuPjxhY2Nlc3Npb24tbnVtPjI1NTUwMTYwPC9hY2Nlc3Npb24t
bnVtPjx3b3JrLXR5cGU+UmVzZWFyY2ggU3VwcG9ydCwgTi5JLkguLCBFeHRyYW11cmFsJiN4RDtS
ZXNlYXJjaCBTdXBwb3J0LCBOb24tVS5TLiBHb3YmYXBvczt0PC93b3JrLXR5cGU+PHVybHM+PHJl
bGF0ZWQtdXJscz48dXJsPmh0dHA6Ly93d3cubmNiaS5ubG0ubmloLmdvdi9wdWJtZWQvMjU1NTAx
NjA8L3VybD48L3JlbGF0ZWQtdXJscz48L3VybHM+PGN1c3RvbTI+NDMzNTE5NTwvY3VzdG9tMj48
ZWxlY3Ryb25pYy1yZXNvdXJjZS1udW0+MTAuMTA3NC9qYmMuQzExNC42Mjk3NjY8L2VsZWN0cm9u
aWMtcmVzb3VyY2UtbnVtPjxsYW5ndWFnZT5lbmc8L2xhbmd1YWdlPjwvcmVjb3JkPjwvQ2l0ZT48
L0VuZE5vdGU+AG==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PEVuZE5vdGU+PENpdGU+PEF1dGhvcj5DYXJyYXJvPC9BdXRob3I+PFllYXI+MjAxNDwvWWVhcj48
UmVjTnVtPjc3PC9SZWNOdW0+PERpc3BsYXlUZXh0Pls1NiwgNTcsIDEwMiwgMTAzXTwvRGlzcGxh
eVRleHQ+PHJlY29yZD48cmVjLW51bWJlcj43NzwvcmVjLW51bWJlcj48Zm9yZWlnbi1rZXlzPjxr
ZXkgYXBwPSJFTiIgZGItaWQ9InZ2enZkMGFmOHN4dzVlZXAwcmJ2ZnMwa3AweGR3dDk5NWF0cyI+
Nzc8L2tleT48L2ZvcmVpZ24ta2V5cz48cmVmLXR5cGUgbmFtZT0iSm91cm5hbCBBcnRpY2xlIj4x
NzwvcmVmLXR5cGU+PGNvbnRyaWJ1dG9ycz48YXV0aG9ycz48YXV0aG9yPkNhcnJhcm8sIE0uPC9h
dXRob3I+PGF1dGhvcj5HaW9yZ2lvLCBWLjwvYXV0aG9yPjxhdXRob3I+U2lsZWlreXRlLCBKLjwv
YXV0aG9yPjxhdXRob3I+U2FydG9yaSwgRy48L2F1dGhvcj48YXV0aG9yPkZvcnRlLCBNLjwvYXV0
aG9yPjxhdXRob3I+TGlwcGUsIEcuPC9hdXRob3I+PGF1dGhvcj5ab3JhdHRpLCBNLjwvYXV0aG9y
PjxhdXRob3I+U3phYm8sIEkuPC9hdXRob3I+PGF1dGhvcj5CZXJuYXJkaSwgUC48L2F1dGhvcj48
L2F1dGhvcnM+PC9jb250cmlidXRvcnM+PGF1dGgtYWRkcmVzcz5Gcm9tIHRoZSBDb25zaWdsaW8g
TmF6aW9uYWxlIGRlbGxlIFJpY2VyY2hlIE5ldXJvc2NpZW5jZSBJbnN0aXR1dGUgYW5kIERlcGFy
dG1lbnQgb2YgQmlvbWVkaWNhbCBTY2llbmNlcyBhbmQuJiN4RDt0aGUgVm9sbHVtIEluc3RpdHV0
ZSwgT3JlZ29uIEhlYWx0aCBhbmQgU2NpZW5jZXMgVW5pdmVyc2l0eSwgUG9ydGxhbmQsIE9yZWdv
biA5NzIzOS0zMDk4LCBhbmQuJiN4RDt0aGUgRGVwYXJ0bWVudCBvZiBGb29kIFNjaWVuY2UsIFVu
aXZlcnNpdHkgb2YgVWRpbmUsIDMzMTAwIFVkaW5lLCBJdGFseS4mI3hEO3RoZSBEZXBhcnRtZW50
IG9mIEJpb2xvZ3ksIFVuaXZlcnNpdHkgb2YgUGFkb3ZhLCBJLTM1MTIxIFBhZG92YSwgSXRhbHku
JiN4RDtGcm9tIHRoZSBDb25zaWdsaW8gTmF6aW9uYWxlIGRlbGxlIFJpY2VyY2hlIE5ldXJvc2Np
ZW5jZSBJbnN0aXR1dGUgYW5kIERlcGFydG1lbnQgb2YgQmlvbWVkaWNhbCBTY2llbmNlcyBhbmQg
YmVybmFyZGlAYmlvLnVuaXBkLml0LjwvYXV0aC1hZGRyZXNzPjx0aXRsZXM+PHRpdGxlPkNoYW5u
ZWwgZm9ybWF0aW9uIGJ5IHllYXN0IEYtQVRQIHN5bnRoYXNlIGFuZCB0aGUgcm9sZSBvZiBkaW1l
cml6YXRpb24gaW4gdGhlIG1pdG9jaG9uZHJpYWwgcGVybWVhYmlsaXR5IHRyYW5zaXRpb248L3Rp
dGxlPjxzZWNvbmRhcnktdGl0bGU+SiBCaW9sIENoZW08L3NlY29uZGFyeS10aXRsZT48YWx0LXRp
dGxlPlRoZSBKb3VybmFsIG9mIGJpb2xvZ2ljYWwgY2hlbWlzdHJ5PC9hbHQtdGl0bGU+PC90aXRs
ZXM+PHBlcmlvZGljYWw+PGZ1bGwtdGl0bGU+SiBCaW9sIENoZW08L2Z1bGwtdGl0bGU+PGFiYnIt
MT5UaGUgSm91cm5hbCBvZiBiaW9sb2dpY2FsIGNoZW1pc3RyeTwvYWJici0xPjwvcGVyaW9kaWNh
bD48YWx0LXBlcmlvZGljYWw+PGZ1bGwtdGl0bGU+SiBCaW9sIENoZW08L2Z1bGwtdGl0bGU+PGFi
YnItMT5UaGUgSm91cm5hbCBvZiBiaW9sb2dpY2FsIGNoZW1pc3RyeTwvYWJici0xPjwvYWx0LXBl
cmlvZGljYWw+PHBhZ2VzPjE1OTgwLTU8L3BhZ2VzPjx2b2x1bWU+Mjg5PC92b2x1bWU+PG51bWJl
cj4yMzwvbnVtYmVyPjxlZGl0aW9uPjIwMTQvMDUvMDM8L2VkaXRpb24+PGtleXdvcmRzPjxrZXl3
b3JkPkJsb3R0aW5nLCBXZXN0ZXJuPC9rZXl3b3JkPjxrZXl3b3JkPkRpbWVyaXphdGlvbjwva2V5
d29yZD48a2V5d29yZD5FbGVjdHJvcGhvcmVzaXMsIFBvbHlhY3J5bGFtaWRlIEdlbDwva2V5d29y
ZD48a2V5d29yZD5NaXRvY2hvbmRyaWFsIE1lbWJyYW5lIFRyYW5zcG9ydCBQcm90ZWlucy9jaGVt
aXN0cnkvKnBoeXNpb2xvZ3k8L2tleXdvcmQ+PGtleXdvcmQ+TWl0b2Nob25kcmlhbCBQcm90b24t
VHJhbnNsb2NhdGluZyBBVFBhc2VzLyptZXRhYm9saXNtPC9rZXl3b3JkPjxrZXl3b3JkPlNhY2No
YXJvbXljZXMgY2VyZXZpc2lhZS8qZW56eW1vbG9neTwva2V5d29yZD48L2tleXdvcmRzPjxkYXRl
cz48eWVhcj4yMDE0PC95ZWFyPjxwdWItZGF0ZXM+PGRhdGU+SnVuIDA2PC9kYXRlPjwvcHViLWRh
dGVzPjwvZGF0ZXM+PGlzYm4+MTA4My0zNTFYIChFbGVjdHJvbmljKSYjeEQ7MDAyMS05MjU4IChM
aW5raW5nKTwvaXNibj48YWNjZXNzaW9uLW51bT4yNDc5MDEwNTwvYWNjZXNzaW9uLW51bT48d29y
ay10eXBlPlJlc2VhcmNoIFN1cHBvcnQsIE4uSS5ILiwgRXh0cmFtdXJhbCYjeEQ7UmVzZWFyY2gg
U3VwcG9ydCwgTm9uLVUuUy4gR292JmFwb3M7dDwvd29yay10eXBlPjx1cmxzPjxyZWxhdGVkLXVy
bHM+PHVybD5odHRwOi8vd3d3Lm5jYmkubmxtLm5paC5nb3YvcHVibWVkLzI0NzkwMTA1PC91cmw+
PC9yZWxhdGVkLXVybHM+PC91cmxzPjxjdXN0b20yPjQwNDczNzM8L2N1c3RvbTI+PGVsZWN0cm9u
aWMtcmVzb3VyY2UtbnVtPjEwLjEwNzQvamJjLkMxMTQuNTU5NjMzPC9lbGVjdHJvbmljLXJlc291
cmNlLW51bT48bGFuZ3VhZ2U+ZW5nPC9sYW5ndWFnZT48L3JlY29yZD48L0NpdGU+PENpdGU+PEF1
dGhvcj5HaW9yZ2lvPC9BdXRob3I+PFllYXI+MjAxMzwvWWVhcj48UmVjTnVtPjczPC9SZWNOdW0+
PHJlY29yZD48cmVjLW51bWJlcj43MzwvcmVjLW51bWJlcj48Zm9yZWlnbi1rZXlzPjxrZXkgYXBw
PSJFTiIgZGItaWQ9InZ2enZkMGFmOHN4dzVlZXAwcmJ2ZnMwa3AweGR3dDk5NWF0cyI+NzM8L2tl
eT48L2ZvcmVpZ24ta2V5cz48cmVmLXR5cGUgbmFtZT0iSm91cm5hbCBBcnRpY2xlIj4xNzwvcmVm
LXR5cGU+PGNvbnRyaWJ1dG9ycz48YXV0aG9ycz48YXV0aG9yPkdpb3JnaW8sIFYuPC9hdXRob3I+
PGF1dGhvcj52b24gU3RvY2t1bSwgUy48L2F1dGhvcj48YXV0aG9yPkFudG9uaWVsLCBNLjwvYXV0
aG9yPjxhdXRob3I+RmFiYnJvLCBBLjwvYXV0aG9yPjxhdXRob3I+Rm9nb2xhcmksIEYuPC9hdXRo
b3I+PGF1dGhvcj5Gb3J0ZSwgTS48L2F1dGhvcj48YXV0aG9yPkdsaWNrLCBHLiBELjwvYXV0aG9y
PjxhdXRob3I+UGV0cm9uaWxsaSwgVi48L2F1dGhvcj48YXV0aG9yPlpvcmF0dGksIE0uPC9hdXRo
b3I+PGF1dGhvcj5TemFibywgSS48L2F1dGhvcj48YXV0aG9yPkxpcHBlLCBHLjwvYXV0aG9yPjxh
dXRob3I+QmVybmFyZGksIFAuPC9hdXRob3I+PC9hdXRob3JzPjwvY29udHJpYnV0b3JzPjxhdXRo
LWFkZHJlc3M+Q29uc2lnbGlvIE5hemlvbmFsZSBkZWxsZSBSaWNlcmNoZSBJbnN0aXR1dGUgb2Yg
TmV1cm9zY2llbmNlIGFuZCBEZXBhcnRtZW50IG9mIEJpb21lZGljYWwgU2NpZW5jZXMsIFVuaXZl
cnNpdHkgb2YgUGFkb3ZhLCAzNTEyMSBQYWR1YSwgSXRhbHkuPC9hdXRoLWFkZHJlc3M+PHRpdGxl
cz48dGl0bGU+RGltZXJzIG9mIG1pdG9jaG9uZHJpYWwgQVRQIHN5bnRoYXNlIGZvcm0gdGhlIHBl
cm1lYWJpbGl0eSB0cmFuc2l0aW9uIHBvcmU8L3RpdGxlPjxzZWNvbmRhcnktdGl0bGU+UHJvYyBO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ZXMgb2YgQW1lcmljYTwvYWJici0xPjwvYWx0LXBlcmlvZGljYWw+PHBhZ2VzPjU4ODctOTI8L3Bh
Z2VzPjx2b2x1bWU+MTEwPC92b2x1bWU+PG51bWJlcj4xNTwvbnVtYmVyPjxlZGl0aW9uPjIwMTMv
MDMvMjc8L2VkaXRpb24+PGtleXdvcmRzPjxrZXl3b3JkPkFuaW1hbHM8L2tleXdvcmQ+PGtleXdv
cmQ+QXBvcHRvc2lzPC9rZXl3b3JkPjxrZXl3b3JkPkNhbGNpdW0vbWV0YWJvbGlzbTwva2V5d29y
ZD48a2V5d29yZD5DYXR0bGU8L2tleXdvcmQ+PGtleXdvcmQ+Q2VsbCBMaW5lLCBUdW1vcjwva2V5
d29yZD48a2V5d29yZD5EaW1lcml6YXRpb248L2tleXdvcmQ+PGtleXdvcmQ+SHVtYW5zPC9rZXl3
b3JkPjxrZXl3b3JkPkh5ZHJvbHlzaXM8L2tleXdvcmQ+PGtleXdvcmQ+TWVtYnJhbmUgUG90ZW50
aWFsczwva2V5d29yZD48a2V5d29yZD5NaWNlPC9rZXl3b3JkPjxrZXl3b3JkPk1pdG9jaG9uZHJp
YS8qbWV0YWJvbGlzbTwva2V5d29yZD48a2V5d29yZD5NaXRvY2hvbmRyaWEsIExpdmVyL21ldGFi
b2xpc208L2tleXdvcmQ+PGtleXdvcmQ+TWl0b2Nob25kcmlhbCBNZW1icmFuZSBUcmFuc3BvcnQg
UHJvdGVpbnMvKnBoeXNpb2xvZ3k8L2tleXdvcmQ+PGtleXdvcmQ+TWl0b2Nob25kcmlhbCBQcm90
b24tVHJhbnNsb2NhdGluZyBBVFBhc2VzLyptZXRhYm9saXNtPC9rZXl3b3JkPjxrZXl3b3JkPlJO
QSwgU21hbGwgSW50ZXJmZXJpbmcvbWV0YWJvbGlzbTwva2V5d29yZD48a2V5d29yZD5UcmFuc2Zl
Y3Rpb248L2tleXdvcmQ+PC9rZXl3b3Jkcz48ZGF0ZXM+PHllYXI+MjAxMzwveWVhcj48cHViLWRh
dGVzPjxkYXRlPkFwciAwOTwvZGF0ZT48L3B1Yi1kYXRlcz48L2RhdGVzPjxpc2JuPjEwOTEtNjQ5
MCAoRWxlY3Ryb25pYykmI3hEOzAwMjctODQyNCAoTGlua2luZyk8L2lzYm4+PGFjY2Vzc2lvbi1u
dW0+MjM1MzAyNDM8L2FjY2Vzc2lvbi1udW0+PHdvcmstdHlwZT5SZXNlYXJjaCBTdXBwb3J0LCBO
LkkuSC4sIEV4dHJhbXVyYWwmI3hEO1Jlc2VhcmNoIFN1cHBvcnQsIE5vbi1VLlMuIEdvdiZhcG9z
O3Q8L3dvcmstdHlwZT48dXJscz48cmVsYXRlZC11cmxzPjx1cmw+aHR0cDovL3d3dy5uY2JpLm5s
bS5uaWguZ292L3B1Ym1lZC8yMzUzMDI0MzwvdXJsPjwvcmVsYXRlZC11cmxzPjwvdXJscz48Y3Vz
dG9tMj4zNjI1MzIzPC9jdXN0b20yPjxlbGVjdHJvbmljLXJlc291cmNlLW51bT4xMC4xMDczL3Bu
YXMuMTIxNzgyMzExMDwvZWxlY3Ryb25pYy1yZXNvdXJjZS1udW0+PGxhbmd1YWdlPmVuZzwvbGFu
Z3VhZ2U+PC9yZWNvcmQ+PC9DaXRlPjxDaXRlPjxBdXRob3I+QmVybmFyZGk8L0F1dGhvcj48WWVh
cj4yMDE1PC9ZZWFyPjxSZWNOdW0+MTQ8L1JlY051bT48cmVjb3JkPjxyZWMtbnVtYmVyPjE0PC9y
ZWMtbnVtYmVyPjxmb3JlaWduLWtleXM+PGtleSBhcHA9IkVOIiBkYi1pZD0idnZ6dmQwYWY4c3h3
NWVlcDByYnZmczBrcDB4ZHd0OTk1YXRzIj4xNDwva2V5PjwvZm9yZWlnbi1rZXlzPjxyZWYtdHlw
ZSBuYW1lPSJKb3VybmFsIEFydGljbGUiPjE3PC9yZWYtdHlwZT48Y29udHJpYnV0b3JzPjxhdXRo
b3JzPjxhdXRob3I+QmVybmFyZGksIFAuPC9hdXRob3I+PGF1dGhvcj5SYXNvbGEsIEEuPC9hdXRo
b3I+PGF1dGhvcj5Gb3J0ZSwgTS48L2F1dGhvcj48YXV0aG9yPkxpcHBlLCBHLjwvYXV0aG9yPjwv
YXV0aG9ycz48L2NvbnRyaWJ1dG9ycz48YXV0aC1hZGRyZXNzPkRlcGFydG1lbnQgb2YgQmlvbWVk
aWNhbCBTY2llbmNlcyBhbmQgQ29uc2lnbGlvIE5hemlvbmFsZSBkZWxsZSBSaWNlcmNoZSBOZXVy
b3NjaWVuY2UgSW5zdGl0dXRlLCBVbml2ZXJzaXR5IG9mIFBhZG92YSwgUGFkb3ZhLCBJdGFseTsg
Vm9sbHVtIEluc3RpdHV0ZSwgT3JlZ29uIEhlYWx0aCBhbmQgU2NpZW5jZXMgVW5pdmVyc2l0eSwg
UG9ydGxhbmQsIE9yZWdvbjsgYW5kIERlcGFydG1lbnQgb2YgRm9vZCBTY2llbmNlLCBVbml2ZXJz
aXR5IG9mIFVkaW5lLCBVZGluZSwgSXRhbHkuPC9hdXRoLWFkZHJlc3M+PHRpdGxlcz48dGl0bGU+
VGhlIE1pdG9jaG9uZHJpYWwgUGVybWVhYmlsaXR5IFRyYW5zaXRpb24gUG9yZTogQ2hhbm5lbCBG
b3JtYXRpb24gYnkgRi1BVFAgU3ludGhhc2UsIEludGVncmF0aW9uIGluIFNpZ25hbCBUcmFuc2R1
Y3Rpb24sIGFuZCBSb2xlIGluIFBhdGhvcGh5c2lvbG9neTwvdGl0bGU+PHNlY29uZGFyeS10aXRs
ZT5QaHlzaW9sIFJldjwvc2Vjb25kYXJ5LXRpdGxlPjxhbHQtdGl0bGU+UGh5c2lvbG9naWNhbCBy
ZXZpZXdzPC9hbHQtdGl0bGU+PC90aXRsZXM+PHBlcmlvZGljYWw+PGZ1bGwtdGl0bGU+UGh5c2lv
bCBSZXY8L2Z1bGwtdGl0bGU+PGFiYnItMT5QaHlzaW9sb2dpY2FsIHJldmlld3M8L2FiYnItMT48
L3BlcmlvZGljYWw+PGFsdC1wZXJpb2RpY2FsPjxmdWxsLXRpdGxlPlBoeXNpb2wgUmV2PC9mdWxs
LXRpdGxlPjxhYmJyLTE+UGh5c2lvbG9naWNhbCByZXZpZXdzPC9hYmJyLTE+PC9hbHQtcGVyaW9k
aWNhbD48cGFnZXM+MTExMS01NTwvcGFnZXM+PHZvbHVtZT45NTwvdm9sdW1lPjxudW1iZXI+NDwv
bnVtYmVyPjxlZGl0aW9uPjIwMTUvMDgvMTQ8L2VkaXRpb24+PGtleXdvcmRzPjxrZXl3b3JkPkFu
aW1hbHM8L2tleXdvcmQ+PGtleXdvcmQ+SHVtYW5zPC9rZXl3b3JkPjxrZXl3b3JkPk1pdG9jaG9u
ZHJpYWwgTWVtYnJhbmUgVHJhbnNwb3J0IFByb3RlaW5zLyptZXRhYm9saXNtPC9rZXl3b3JkPjxr
ZXl3b3JkPk1pdG9jaG9uZHJpYWwgTWVtYnJhbmVzLyptZXRhYm9saXNtPC9rZXl3b3JkPjxrZXl3
b3JkPk1pdG9jaG9uZHJpYWwgUHJvdG9uLVRyYW5zbG9jYXRpbmcgQVRQYXNlcy8qbWV0YWJvbGlz
bTwva2V5d29yZD48a2V5d29yZD5PeGlkYXRpdmUgU3RyZXNzL3BoeXNpb2xvZ3k8L2tleXdvcmQ+
PGtleXdvcmQ+U2lnbmFsIFRyYW5zZHVjdGlvbi8qcGh5c2lvbG9neTwva2V5d29yZD48L2tleXdv
cmRzPjxkYXRlcz48eWVhcj4yMDE1PC95ZWFyPjxwdWItZGF0ZXM+PGRhdGU+T2N0PC9kYXRlPjwv
cHViLWRhdGVzPjwvZGF0ZXM+PGlzYm4+MTUyMi0xMjEwIChFbGVjdHJvbmljKSYjeEQ7MDAzMS05
MzMzIChMaW5raW5nKTwvaXNibj48YWNjZXNzaW9uLW51bT4yNjI2OTUyNDwvYWNjZXNzaW9uLW51
bT48d29yay10eXBlPlJlc2VhcmNoIFN1cHBvcnQsIE4uSS5ILiwgRXh0cmFtdXJhbCYjeEQ7UmVz
ZWFyY2ggU3VwcG9ydCwgTm9uLVUuUy4gR292JmFwb3M7dCYjeEQ7UmV2aWV3PC93b3JrLXR5cGU+
PHVybHM+PHJlbGF0ZWQtdXJscz48dXJsPmh0dHA6Ly93d3cubmNiaS5ubG0ubmloLmdvdi9wdWJt
ZWQvMjYyNjk1MjQ8L3VybD48L3JlbGF0ZWQtdXJscz48L3VybHM+PGN1c3RvbTI+NDYwMDk0OTwv
Y3VzdG9tMj48ZWxlY3Ryb25pYy1yZXNvdXJjZS1udW0+MTAuMTE1Mi9waHlzcmV2LjAwMDAxLjIw
MTU8L2VsZWN0cm9uaWMtcmVzb3VyY2UtbnVtPjxsYW5ndWFnZT5lbmc8L2xhbmd1YWdlPjwvcmVj
b3JkPjwvQ2l0ZT48Q2l0ZT48QXV0aG9yPnZvbiBTdG9ja3VtPC9BdXRob3I+PFllYXI+MjAxNTwv
WWVhcj48UmVjTnVtPjc0PC9SZWNOdW0+PHJlY29yZD48cmVjLW51bWJlcj43NDwvcmVjLW51bWJl
cj48Zm9yZWlnbi1rZXlzPjxrZXkgYXBwPSJFTiIgZGItaWQ9InZ2enZkMGFmOHN4dzVlZXAwcmJ2
ZnMwa3AweGR3dDk5NWF0cyI+NzQ8L2tleT48L2ZvcmVpZ24ta2V5cz48cmVmLXR5cGUgbmFtZT0i
Sm91cm5hbCBBcnRpY2xlIj4xNzwvcmVmLXR5cGU+PGNvbnRyaWJ1dG9ycz48YXV0aG9ycz48YXV0
aG9yPnZvbiBTdG9ja3VtLCBTLjwvYXV0aG9yPjxhdXRob3I+R2lvcmdpbywgVi48L2F1dGhvcj48
YXV0aG9yPlRyZXZpc2FuLCBFLjwvYXV0aG9yPjxhdXRob3I+TGlwcGUsIEcuPC9hdXRob3I+PGF1
dGhvcj5HbGljaywgRy4gRC48L2F1dGhvcj48YXV0aG9yPkZvcnRlLCBNLiBBLjwvYXV0aG9yPjxh
dXRob3I+RGEtUmUsIEMuPC9hdXRob3I+PGF1dGhvcj5DaGVjY2hldHRvLCBWLjwvYXV0aG9yPjxh
dXRob3I+TWF6em90dGEsIEcuPC9hdXRob3I+PGF1dGhvcj5Db3N0YSwgUi48L2F1dGhvcj48YXV0
aG9yPlN6YWJvLCBJLjwvYXV0aG9yPjxhdXRob3I+QmVybmFyZGksIFAuPC9hdXRob3I+PC9hdXRo
b3JzPjwvY29udHJpYnV0b3JzPjxhdXRoLWFkZHJlc3M+RnJvbSB0aGUgRGVwYXJ0bWVudHMgb2Yg
QmlvbWVkaWNhbCBTY2llbmNlcyBhbmQuJiN4RDt0aGUgRGVwYXJ0bWVudCBvZiBGb29kIFNjaWVu
Y2UsIFVuaXZlcnNpdHkgb2YgVWRpbmUsIEktMzMxMDAgVWRpbmUsIEl0YWx5LiYjeEQ7dGhlIERl
cGFydG1lbnQgb2YgQ2hlbWlzdHJ5LCBHcmFkdWF0ZSBQcm9ncmFtIGluIEltbXVub2xvZ3ksIFVu
aXZlcnNpdHkgb2YgTWljaGlnYW4sIEFubiBBcmJvciwgTWljaGlnYW4gNDgxMDksIGFuZC4mI3hE
O3RoZSBWb2xsdW0gSW5zdGl0dXRlLCBPcmVnb24gSGVhbHRoIGFuZCBTY2llbmNlcyBVbml2ZXJz
aXR5LCBQb3J0bGFuZCwgT3JlZ29uIDk3MjM5LiYjeEQ7QmlvbG9neSwgVW5pdmVyc2l0eSBvZiBQ
YWRvdmEgYW5kIENvbnNpZ2xpbyBOYXppb25hbGUgZGVsbGUgUmljZXJjaGUgTmV1cm9zY2llbmNl
IEluc3RpdHV0ZSwgSS0zNTEzMSBQYWRvdmEsIEl0YWx5LiYjeEQ7RnJvbSB0aGUgRGVwYXJ0bWVu
dHMgb2YgQmlvbWVkaWNhbCBTY2llbmNlcyBhbmQgYmVybmFyZGlAYmlvLnVuaXBkLml0LjwvYXV0
aC1hZGRyZXNzPjx0aXRsZXM+PHRpdGxlPkYtQVRQYXNlIG9mIERyb3NvcGhpbGEgbWVsYW5vZ2Fz
dGVyIGZvcm1zIDUzLXBpY29zaWVtZW4gKDUzLXBTKSBjaGFubmVscyByZXNwb25zaWJsZSBmb3Ig
bWl0b2Nob25kcmlhbCBDYTIrLWluZHVjZWQgQ2EyKyByZWxlYXNlPC90aXRsZT48c2Vjb25kYXJ5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cz40NTM3LTQ0PC9wYWdlcz48dm9sdW1lPjI5MDwvdm9sdW1lPjxudW1iZXI+ODwvbnVtYmVyPjxl
ZGl0aW9uPjIwMTUvMDEvMDE8L2VkaXRpb24+PGtleXdvcmRzPjxrZXl3b3JkPkFkZW5vc2luZSBU
cmlwaG9zcGhhdGFzZXMvZ2VuZXRpY3MvKm1ldGFib2xpc208L2tleXdvcmQ+PGtleXdvcmQ+QW5p
bWFsczwva2V5d29yZD48a2V5d29yZD5DYWxjaXVtLyptZXRhYm9saXNtPC9rZXl3b3JkPjxrZXl3
b3JkPkNhbGNpdW0gQ2hhbm5lbHMvZ2VuZXRpY3MvKm1ldGFib2xpc208L2tleXdvcmQ+PGtleXdv
cmQ+Q2FsY2l1bSBTaWduYWxpbmcvKnBoeXNpb2xvZ3k8L2tleXdvcmQ+PGtleXdvcmQ+Q2VsbCBM
aW5lPC9rZXl3b3JkPjxrZXl3b3JkPkRyb3NvcGhpbGEgUHJvdGVpbnMvZ2VuZXRpY3MvKm1ldGFi
b2xpc208L2tleXdvcmQ+PGtleXdvcmQ+RHJvc29waGlsYSBtZWxhbm9nYXN0ZXI8L2tleXdvcmQ+
PGtleXdvcmQ+SHVtYW5zPC9rZXl3b3JkPjxrZXl3b3JkPk1pdG9jaG9uZHJpYWwgTWVtYnJhbmUg
VHJhbnNwb3J0IFByb3RlaW5zL2dlbmV0aWNzLyptZXRhYm9saXNtPC9rZXl3b3JkPjwva2V5d29y
ZHM+PGRhdGVzPjx5ZWFyPjIwMTU8L3llYXI+PHB1Yi1kYXRlcz48ZGF0ZT5GZWIgMjA8L2RhdGU+
PC9wdWItZGF0ZXM+PC9kYXRlcz48aXNibj4xMDgzLTM1MVggKEVsZWN0cm9uaWMpJiN4RDswMDIx
LTkyNTggKExpbmtpbmcpPC9pc2JuPjxhY2Nlc3Npb24tbnVtPjI1NTUwMTYwPC9hY2Nlc3Npb24t
bnVtPjx3b3JrLXR5cGU+UmVzZWFyY2ggU3VwcG9ydCwgTi5JLkguLCBFeHRyYW11cmFsJiN4RDtS
ZXNlYXJjaCBTdXBwb3J0LCBOb24tVS5TLiBHb3YmYXBvczt0PC93b3JrLXR5cGU+PHVybHM+PHJl
bGF0ZWQtdXJscz48dXJsPmh0dHA6Ly93d3cubmNiaS5ubG0ubmloLmdvdi9wdWJtZWQvMjU1NTAx
NjA8L3VybD48L3JlbGF0ZWQtdXJscz48L3VybHM+PGN1c3RvbTI+NDMzNTE5NTwvY3VzdG9tMj48
ZWxlY3Ryb25pYy1yZXNvdXJjZS1udW0+MTAuMTA3NC9qYmMuQzExNC42Mjk3NjY8L2VsZWN0cm9u
aWMtcmVzb3VyY2UtbnVtPjxsYW5ndWFnZT5lbmc8L2xhbmd1YWdlPjwvcmVjb3JkPjwvQ2l0ZT48
L0VuZE5vdGU+AG==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56" w:tooltip="Giorgio, 2013 #73" w:history="1">
        <w:r w:rsidR="00BF454C">
          <w:rPr>
            <w:rFonts w:ascii="Arial" w:hAnsi="Arial" w:cs="Arial"/>
            <w:noProof/>
            <w:sz w:val="24"/>
            <w:szCs w:val="24"/>
            <w:lang w:val="en-US"/>
          </w:rPr>
          <w:t>56</w:t>
        </w:r>
      </w:hyperlink>
      <w:r w:rsidR="000D7034">
        <w:rPr>
          <w:rFonts w:ascii="Arial" w:hAnsi="Arial" w:cs="Arial"/>
          <w:noProof/>
          <w:sz w:val="24"/>
          <w:szCs w:val="24"/>
          <w:lang w:val="en-US"/>
        </w:rPr>
        <w:t xml:space="preserve">, </w:t>
      </w:r>
      <w:hyperlink w:anchor="_ENREF_57" w:tooltip="von Stockum, 2015 #74" w:history="1">
        <w:r w:rsidR="00BF454C">
          <w:rPr>
            <w:rFonts w:ascii="Arial" w:hAnsi="Arial" w:cs="Arial"/>
            <w:noProof/>
            <w:sz w:val="24"/>
            <w:szCs w:val="24"/>
            <w:lang w:val="en-US"/>
          </w:rPr>
          <w:t>57</w:t>
        </w:r>
      </w:hyperlink>
      <w:r w:rsidR="000D7034">
        <w:rPr>
          <w:rFonts w:ascii="Arial" w:hAnsi="Arial" w:cs="Arial"/>
          <w:noProof/>
          <w:sz w:val="24"/>
          <w:szCs w:val="24"/>
          <w:lang w:val="en-US"/>
        </w:rPr>
        <w:t xml:space="preserve">, </w:t>
      </w:r>
      <w:hyperlink w:anchor="_ENREF_102" w:tooltip="Bernardi, 2015 #14" w:history="1">
        <w:r w:rsidR="00BF454C">
          <w:rPr>
            <w:rFonts w:ascii="Arial" w:hAnsi="Arial" w:cs="Arial"/>
            <w:noProof/>
            <w:sz w:val="24"/>
            <w:szCs w:val="24"/>
            <w:lang w:val="en-US"/>
          </w:rPr>
          <w:t>102</w:t>
        </w:r>
      </w:hyperlink>
      <w:r w:rsidR="000D7034">
        <w:rPr>
          <w:rFonts w:ascii="Arial" w:hAnsi="Arial" w:cs="Arial"/>
          <w:noProof/>
          <w:sz w:val="24"/>
          <w:szCs w:val="24"/>
          <w:lang w:val="en-US"/>
        </w:rPr>
        <w:t xml:space="preserve">, </w:t>
      </w:r>
      <w:hyperlink w:anchor="_ENREF_103" w:tooltip="Carraro, 2014 #77" w:history="1">
        <w:r w:rsidR="00BF454C">
          <w:rPr>
            <w:rFonts w:ascii="Arial" w:hAnsi="Arial" w:cs="Arial"/>
            <w:noProof/>
            <w:sz w:val="24"/>
            <w:szCs w:val="24"/>
            <w:lang w:val="en-US"/>
          </w:rPr>
          <w:t>103</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hyperlink w:anchor="_ENREF_69">
        <w:r w:rsidR="006821B6">
          <w:rPr>
            <w:rFonts w:ascii="Arial" w:hAnsi="Arial" w:cs="Arial"/>
            <w:sz w:val="24"/>
            <w:szCs w:val="24"/>
            <w:lang w:val="en-US"/>
          </w:rPr>
          <w:t>The</w:t>
        </w:r>
        <w:r w:rsidR="006821B6" w:rsidRPr="006821B6">
          <w:rPr>
            <w:rFonts w:ascii="Arial" w:hAnsi="Arial" w:cs="Arial"/>
            <w:sz w:val="24"/>
            <w:szCs w:val="24"/>
            <w:lang w:val="en-US"/>
          </w:rPr>
          <w:t xml:space="preserve"> experimental verification of PTP channel formation by ATP synthase dimers in intact cells is still lacking</w:t>
        </w:r>
        <w:r w:rsidR="00C96C46">
          <w:rPr>
            <w:rFonts w:ascii="Arial" w:hAnsi="Arial" w:cs="Arial"/>
            <w:sz w:val="24"/>
            <w:szCs w:val="24"/>
            <w:lang w:val="en-US"/>
          </w:rPr>
          <w:t xml:space="preserve">, but our data on isolated yeast mitochondria are </w:t>
        </w:r>
        <w:r w:rsidR="00C96C46" w:rsidRPr="00D417C7">
          <w:rPr>
            <w:rFonts w:ascii="Arial" w:hAnsi="Arial" w:cs="Arial"/>
            <w:sz w:val="24"/>
            <w:szCs w:val="24"/>
            <w:lang w:val="en-US"/>
          </w:rPr>
          <w:t xml:space="preserve">in </w:t>
        </w:r>
        <w:r w:rsidR="005702E1">
          <w:rPr>
            <w:rFonts w:ascii="Arial" w:hAnsi="Arial" w:cs="Arial"/>
            <w:sz w:val="24"/>
            <w:szCs w:val="24"/>
            <w:lang w:val="en-US"/>
          </w:rPr>
          <w:t>agreement with</w:t>
        </w:r>
        <w:r w:rsidR="00C96C46" w:rsidRPr="00D417C7">
          <w:rPr>
            <w:rFonts w:ascii="Arial" w:hAnsi="Arial" w:cs="Arial"/>
            <w:sz w:val="24"/>
            <w:szCs w:val="24"/>
            <w:lang w:val="en-US"/>
          </w:rPr>
          <w:t xml:space="preserve"> th</w:t>
        </w:r>
        <w:r w:rsidR="00C96C46">
          <w:rPr>
            <w:rFonts w:ascii="Arial" w:hAnsi="Arial" w:cs="Arial"/>
            <w:sz w:val="24"/>
            <w:szCs w:val="24"/>
            <w:lang w:val="en-US"/>
          </w:rPr>
          <w:t>is hypothesis</w:t>
        </w:r>
        <w:r w:rsidR="00C96C46" w:rsidRPr="00D417C7">
          <w:rPr>
            <w:rFonts w:ascii="Arial" w:hAnsi="Arial" w:cs="Arial"/>
            <w:sz w:val="24"/>
            <w:szCs w:val="24"/>
            <w:lang w:val="en-US"/>
          </w:rPr>
          <w:t>.</w:t>
        </w:r>
        <w:r w:rsidR="006821B6" w:rsidRPr="005000B0">
          <w:rPr>
            <w:rFonts w:ascii="Arial" w:hAnsi="Arial" w:cs="Arial"/>
            <w:sz w:val="24"/>
            <w:szCs w:val="24"/>
            <w:lang w:val="en-US"/>
          </w:rPr>
          <w:t xml:space="preserve"> </w:t>
        </w:r>
      </w:hyperlink>
      <w:r w:rsidRPr="005000B0">
        <w:rPr>
          <w:rFonts w:ascii="Arial" w:hAnsi="Arial" w:cs="Arial"/>
          <w:sz w:val="24"/>
          <w:szCs w:val="24"/>
          <w:lang w:val="en-US"/>
        </w:rPr>
        <w:t xml:space="preserve">Since yeast does not possess any MCU (mitochondrial calcium uniporter) identified to date, that would be responsible for rapid equilibration of calcium across the inner membrane, whether increased intracellular calcium/ROS levels can be the cause of mitochondrial outer membrane </w:t>
      </w:r>
      <w:proofErr w:type="spellStart"/>
      <w:r w:rsidRPr="005000B0">
        <w:rPr>
          <w:rFonts w:ascii="Arial" w:hAnsi="Arial" w:cs="Arial"/>
          <w:sz w:val="24"/>
          <w:szCs w:val="24"/>
          <w:lang w:val="en-US"/>
        </w:rPr>
        <w:t>permeabilization</w:t>
      </w:r>
      <w:proofErr w:type="spellEnd"/>
      <w:r w:rsidRPr="005000B0">
        <w:rPr>
          <w:rFonts w:ascii="Arial" w:hAnsi="Arial" w:cs="Arial"/>
          <w:sz w:val="24"/>
          <w:szCs w:val="24"/>
          <w:lang w:val="en-US"/>
        </w:rPr>
        <w:t xml:space="preserve"> in this organism is still under debate </w:t>
      </w:r>
      <w:r w:rsidR="0013695B" w:rsidRPr="005000B0">
        <w:rPr>
          <w:rFonts w:ascii="Arial" w:hAnsi="Arial" w:cs="Arial"/>
          <w:sz w:val="24"/>
          <w:szCs w:val="24"/>
          <w:lang w:val="en-US"/>
        </w:rPr>
        <w:fldChar w:fldCharType="begin"/>
      </w:r>
      <w:r w:rsidR="000D7034">
        <w:rPr>
          <w:rFonts w:ascii="Arial" w:hAnsi="Arial" w:cs="Arial"/>
          <w:sz w:val="24"/>
          <w:szCs w:val="24"/>
          <w:lang w:val="en-US"/>
        </w:rPr>
        <w:instrText xml:space="preserve"> ADDIN EN.CITE &lt;EndNote&gt;&lt;Cite&gt;&lt;Author&gt;Carraro&lt;/Author&gt;&lt;Year&gt;2016&lt;/Year&gt;&lt;RecNum&gt;75&lt;/RecNum&gt;&lt;DisplayText&gt;[40]&lt;/DisplayText&gt;&lt;record&gt;&lt;rec-number&gt;75&lt;/rec-number&gt;&lt;foreign-keys&gt;&lt;key app="EN" db-id="vvzvd0af8sxw5eep0rbvfs0kp0xdwt995ats"&gt;75&lt;/key&gt;&lt;/foreign-keys&gt;&lt;ref-type name="Journal Article"&gt;17&lt;/ref-type&gt;&lt;contributors&gt;&lt;authors&gt;&lt;author&gt;Carraro, M.&lt;/author&gt;&lt;author&gt;Bernardi, P.&lt;/author&gt;&lt;/authors&gt;&lt;/contributors&gt;&lt;auth-address&gt;Department of Biomedical Sciences and CNR Neuroscience Institute, University of Padova, Italy.&amp;#xD;Department of Biomedical Sciences and CNR Neuroscience Institute, University of Padova, Italy. Electronic address: bernardi@bio.unipd.it.&lt;/auth-address&gt;&lt;titles&gt;&lt;title&gt;Calcium and reactive oxygen species in regulation of the mitochondrial permeability transition and of programmed cell death in yeast&lt;/title&gt;&lt;secondary-title&gt;Cell Calcium&lt;/secondary-title&gt;&lt;alt-title&gt;Cell calcium&lt;/alt-title&gt;&lt;/titles&gt;&lt;periodical&gt;&lt;full-title&gt;Cell Calcium&lt;/full-title&gt;&lt;abbr-1&gt;Cell calcium&lt;/abbr-1&gt;&lt;/periodical&gt;&lt;alt-periodical&gt;&lt;full-title&gt;Cell Calcium&lt;/full-title&gt;&lt;abbr-1&gt;Cell calcium&lt;/abbr-1&gt;&lt;/alt-periodical&gt;&lt;pages&gt;102-7&lt;/pages&gt;&lt;volume&gt;60&lt;/volume&gt;&lt;number&gt;2&lt;/number&gt;&lt;edition&gt;2016/03/21&lt;/edition&gt;&lt;dates&gt;&lt;year&gt;2016&lt;/year&gt;&lt;pub-dates&gt;&lt;date&gt;Aug&lt;/date&gt;&lt;/pub-dates&gt;&lt;/dates&gt;&lt;isbn&gt;1532-1991 (Electronic)&amp;#xD;0143-4160 (Linking)&lt;/isbn&gt;&lt;accession-num&gt;26995056&lt;/accession-num&gt;&lt;work-type&gt;Review&lt;/work-type&gt;&lt;urls&gt;&lt;related-urls&gt;&lt;url&gt;http://www.ncbi.nlm.nih.gov/pubmed/26995056&lt;/url&gt;&lt;/related-urls&gt;&lt;/urls&gt;&lt;custom2&gt;4996716&lt;/custom2&gt;&lt;electronic-resource-num&gt;10.1016/j.ceca.2016.03.005&lt;/electronic-resource-num&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40" w:tooltip="Carraro, 2016 #75" w:history="1">
        <w:r w:rsidR="00BF454C">
          <w:rPr>
            <w:rFonts w:ascii="Arial" w:hAnsi="Arial" w:cs="Arial"/>
            <w:noProof/>
            <w:sz w:val="24"/>
            <w:szCs w:val="24"/>
            <w:lang w:val="en-US"/>
          </w:rPr>
          <w:t>40</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Our data not only supports the existence of calcium/ROS induced permeability transition in yeast, but also provides the first demonstration that ATP synthase and Por1</w:t>
      </w:r>
      <w:r w:rsidR="00F71853">
        <w:rPr>
          <w:rFonts w:ascii="Arial" w:hAnsi="Arial" w:cs="Arial"/>
          <w:sz w:val="24"/>
          <w:szCs w:val="24"/>
          <w:lang w:val="en-US"/>
        </w:rPr>
        <w:t>p</w:t>
      </w:r>
      <w:r w:rsidRPr="005000B0">
        <w:rPr>
          <w:rFonts w:ascii="Arial" w:hAnsi="Arial" w:cs="Arial"/>
          <w:sz w:val="24"/>
          <w:szCs w:val="24"/>
          <w:lang w:val="en-US"/>
        </w:rPr>
        <w:t>-Om14</w:t>
      </w:r>
      <w:r w:rsidR="00F71853">
        <w:rPr>
          <w:rFonts w:ascii="Arial" w:hAnsi="Arial" w:cs="Arial"/>
          <w:sz w:val="24"/>
          <w:szCs w:val="24"/>
          <w:lang w:val="en-US"/>
        </w:rPr>
        <w:t>p</w:t>
      </w:r>
      <w:r w:rsidRPr="005000B0">
        <w:rPr>
          <w:rFonts w:ascii="Arial" w:hAnsi="Arial" w:cs="Arial"/>
          <w:sz w:val="24"/>
          <w:szCs w:val="24"/>
          <w:lang w:val="en-US"/>
        </w:rPr>
        <w:t>-Om45</w:t>
      </w:r>
      <w:r w:rsidR="00F71853">
        <w:rPr>
          <w:rFonts w:ascii="Arial" w:hAnsi="Arial" w:cs="Arial"/>
          <w:sz w:val="24"/>
          <w:szCs w:val="24"/>
          <w:lang w:val="en-US"/>
        </w:rPr>
        <w:t>p</w:t>
      </w:r>
      <w:r w:rsidRPr="005000B0">
        <w:rPr>
          <w:rFonts w:ascii="Arial" w:hAnsi="Arial" w:cs="Arial"/>
          <w:sz w:val="24"/>
          <w:szCs w:val="24"/>
          <w:lang w:val="en-US"/>
        </w:rPr>
        <w:t xml:space="preserve"> protein complexes are involved in this process</w:t>
      </w:r>
      <w:r w:rsidR="00D11899" w:rsidRPr="00D11899">
        <w:rPr>
          <w:rFonts w:ascii="Arial" w:hAnsi="Arial" w:cs="Arial"/>
          <w:sz w:val="24"/>
          <w:szCs w:val="24"/>
          <w:lang w:val="en-US"/>
        </w:rPr>
        <w:t xml:space="preserve"> </w:t>
      </w:r>
      <w:r w:rsidR="00D11899" w:rsidRPr="005000B0">
        <w:rPr>
          <w:rFonts w:ascii="Arial" w:hAnsi="Arial" w:cs="Arial"/>
          <w:sz w:val="24"/>
          <w:szCs w:val="24"/>
          <w:lang w:val="en-US"/>
        </w:rPr>
        <w:t>in isolated mitochondria</w:t>
      </w:r>
      <w:r w:rsidRPr="00D417C7">
        <w:rPr>
          <w:rFonts w:ascii="Arial" w:hAnsi="Arial" w:cs="Arial"/>
          <w:sz w:val="24"/>
          <w:szCs w:val="24"/>
          <w:lang w:val="en-US"/>
        </w:rPr>
        <w:t xml:space="preserve">. </w:t>
      </w:r>
      <w:r w:rsidRPr="005000B0">
        <w:rPr>
          <w:rFonts w:ascii="Arial" w:hAnsi="Arial" w:cs="Arial"/>
          <w:sz w:val="24"/>
          <w:szCs w:val="24"/>
          <w:lang w:val="en-US"/>
        </w:rPr>
        <w:t>The regulatory role of yeast Por1</w:t>
      </w:r>
      <w:r w:rsidR="00A9069D">
        <w:rPr>
          <w:rFonts w:ascii="Arial" w:hAnsi="Arial" w:cs="Arial"/>
          <w:sz w:val="24"/>
          <w:szCs w:val="24"/>
          <w:lang w:val="en-US"/>
        </w:rPr>
        <w:t>p</w:t>
      </w:r>
      <w:r w:rsidRPr="005000B0">
        <w:rPr>
          <w:rFonts w:ascii="Arial" w:hAnsi="Arial" w:cs="Arial"/>
          <w:sz w:val="24"/>
          <w:szCs w:val="24"/>
          <w:lang w:val="en-US"/>
        </w:rPr>
        <w:t xml:space="preserve"> during </w:t>
      </w:r>
      <w:proofErr w:type="spellStart"/>
      <w:r w:rsidR="00FA5026">
        <w:rPr>
          <w:rFonts w:ascii="Arial" w:hAnsi="Arial" w:cs="Arial"/>
          <w:sz w:val="24"/>
          <w:szCs w:val="24"/>
          <w:lang w:val="en-US"/>
        </w:rPr>
        <w:t>yPTP</w:t>
      </w:r>
      <w:proofErr w:type="spellEnd"/>
      <w:r w:rsidRPr="005000B0">
        <w:rPr>
          <w:rFonts w:ascii="Arial" w:hAnsi="Arial" w:cs="Arial"/>
          <w:sz w:val="24"/>
          <w:szCs w:val="24"/>
          <w:lang w:val="en-US"/>
        </w:rPr>
        <w:t xml:space="preserve"> induction had already been shown and it was postulated that the external calcium binding site is located within Por1</w:t>
      </w:r>
      <w:r w:rsidR="00A9069D">
        <w:rPr>
          <w:rFonts w:ascii="Arial" w:hAnsi="Arial" w:cs="Arial"/>
          <w:sz w:val="24"/>
          <w:szCs w:val="24"/>
          <w:lang w:val="en-US"/>
        </w:rPr>
        <w:t>p</w:t>
      </w:r>
      <w:r w:rsidRPr="005000B0">
        <w:rPr>
          <w:rFonts w:ascii="Arial" w:hAnsi="Arial" w:cs="Arial"/>
          <w:sz w:val="24"/>
          <w:szCs w:val="24"/>
          <w:lang w:val="en-US"/>
        </w:rPr>
        <w:t xml:space="preserve"> and that calcium binding to this site promotes closure of </w:t>
      </w:r>
      <w:r w:rsidR="00FA5026">
        <w:rPr>
          <w:rFonts w:ascii="Arial" w:hAnsi="Arial" w:cs="Arial"/>
          <w:sz w:val="24"/>
          <w:szCs w:val="24"/>
          <w:lang w:val="en-US"/>
        </w:rPr>
        <w:t>the channel</w:t>
      </w:r>
      <w:r w:rsidR="009D7D64">
        <w:rPr>
          <w:rFonts w:ascii="Arial" w:hAnsi="Arial" w:cs="Arial"/>
          <w:sz w:val="24"/>
          <w:szCs w:val="24"/>
          <w:lang w:val="en-US"/>
        </w:rPr>
        <w:t xml:space="preserve"> </w:t>
      </w:r>
      <w:r w:rsidR="0013695B" w:rsidRPr="005000B0">
        <w:rPr>
          <w:rFonts w:ascii="Arial" w:hAnsi="Arial" w:cs="Arial"/>
          <w:sz w:val="24"/>
          <w:szCs w:val="24"/>
          <w:lang w:val="en-US"/>
        </w:rPr>
        <w:fldChar w:fldCharType="begin"/>
      </w:r>
      <w:r w:rsidR="000D7034">
        <w:rPr>
          <w:rFonts w:ascii="Arial" w:hAnsi="Arial" w:cs="Arial"/>
          <w:sz w:val="24"/>
          <w:szCs w:val="24"/>
          <w:lang w:val="en-US"/>
        </w:rPr>
        <w:instrText xml:space="preserve"> ADDIN EN.CITE &lt;EndNote&gt;&lt;Cite&gt;&lt;Author&gt;Sileikyte&lt;/Author&gt;&lt;Year&gt;2010&lt;/Year&gt;&lt;RecNum&gt;93&lt;/RecNum&gt;&lt;DisplayText&gt;[116]&lt;/DisplayText&gt;&lt;record&gt;&lt;rec-number&gt;93&lt;/rec-number&gt;&lt;foreign-keys&gt;&lt;key app="EN" db-id="vvzvd0af8sxw5eep0rbvfs0kp0xdwt995ats"&gt;93&lt;/key&gt;&lt;/foreign-keys&gt;&lt;ref-type name="Book Section"&gt;5&lt;/ref-type&gt;&lt;contributors&gt;&lt;authors&gt;&lt;author&gt;Sileikyte, J.&lt;/author&gt;&lt;author&gt;Roy, S.&lt;/author&gt;&lt;author&gt;Porubsky, P.&lt;/author&gt;&lt;author&gt;Neuenswander, B.&lt;/author&gt;&lt;author&gt;Wang, J.&lt;/author&gt;&lt;author&gt;Hedrick, M.&lt;/author&gt;&lt;author&gt;Pinkerton, A. B.&lt;/author&gt;&lt;author&gt;Salaniwal, S.&lt;/author&gt;&lt;author&gt;Kung, P.&lt;/author&gt;&lt;author&gt;Mangravita-Novo, A.&lt;/author&gt;&lt;author&gt;Smith, L. H.&lt;/author&gt;&lt;author&gt;Bourdette, D. N.&lt;/author&gt;&lt;author&gt;Jackson, M. R.&lt;/author&gt;&lt;author&gt;Aube, J.&lt;/author&gt;&lt;author&gt;Chung, T. D. Y.&lt;/author&gt;&lt;author&gt;Schoenen, F. J.&lt;/author&gt;&lt;author&gt;Forte, M. A.&lt;/author&gt;&lt;author&gt;Bernardi, P.&lt;/author&gt;&lt;/authors&gt;&lt;/contributors&gt;&lt;titles&gt;&lt;title&gt;Small Molecules Targeting the Mitochondrial Permeability Transition&lt;/title&gt;&lt;secondary-title&gt;Probe Reports from the NIH Molecular Libraries Program&lt;/secondary-title&gt;&lt;/titles&gt;&lt;dates&gt;&lt;year&gt;2010&lt;/year&gt;&lt;/dates&gt;&lt;pub-location&gt;Bethesda (MD)&lt;/pub-location&gt;&lt;accession-num&gt;25834903&lt;/accession-num&gt;&lt;urls&gt;&lt;related-urls&gt;&lt;url&gt;http://www.ncbi.nlm.nih.gov/pubmed/25834903&lt;/url&gt;&lt;/related-urls&gt;&lt;/urls&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16" w:tooltip="Sileikyte, 2010 #93" w:history="1">
        <w:r w:rsidR="00BF454C">
          <w:rPr>
            <w:rFonts w:ascii="Arial" w:hAnsi="Arial" w:cs="Arial"/>
            <w:noProof/>
            <w:sz w:val="24"/>
            <w:szCs w:val="24"/>
            <w:lang w:val="en-US"/>
          </w:rPr>
          <w:t>116</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Our data </w:t>
      </w:r>
      <w:r w:rsidR="006821B6">
        <w:rPr>
          <w:rFonts w:ascii="Arial" w:hAnsi="Arial" w:cs="Arial"/>
          <w:sz w:val="24"/>
          <w:szCs w:val="24"/>
          <w:lang w:val="en-US"/>
        </w:rPr>
        <w:t>are</w:t>
      </w:r>
      <w:r w:rsidRPr="005000B0">
        <w:rPr>
          <w:rFonts w:ascii="Arial" w:hAnsi="Arial" w:cs="Arial"/>
          <w:sz w:val="24"/>
          <w:szCs w:val="24"/>
          <w:lang w:val="en-US"/>
        </w:rPr>
        <w:t xml:space="preserve"> in accordance with this paper as we observe </w:t>
      </w:r>
      <w:r w:rsidR="005702E1">
        <w:rPr>
          <w:rFonts w:ascii="Arial" w:hAnsi="Arial" w:cs="Arial"/>
          <w:sz w:val="24"/>
          <w:szCs w:val="24"/>
          <w:lang w:val="en-US"/>
        </w:rPr>
        <w:t xml:space="preserve">a delay in </w:t>
      </w:r>
      <w:proofErr w:type="spellStart"/>
      <w:r w:rsidR="005702E1">
        <w:rPr>
          <w:rFonts w:ascii="Arial" w:hAnsi="Arial" w:cs="Arial"/>
          <w:sz w:val="24"/>
          <w:szCs w:val="24"/>
          <w:lang w:val="en-US"/>
        </w:rPr>
        <w:t>y</w:t>
      </w:r>
      <w:r w:rsidRPr="005000B0">
        <w:rPr>
          <w:rFonts w:ascii="Arial" w:hAnsi="Arial" w:cs="Arial"/>
          <w:sz w:val="24"/>
          <w:szCs w:val="24"/>
          <w:lang w:val="en-US"/>
        </w:rPr>
        <w:t>PTP</w:t>
      </w:r>
      <w:proofErr w:type="spellEnd"/>
      <w:r w:rsidRPr="005000B0">
        <w:rPr>
          <w:rFonts w:ascii="Arial" w:hAnsi="Arial" w:cs="Arial"/>
          <w:sz w:val="24"/>
          <w:szCs w:val="24"/>
          <w:lang w:val="en-US"/>
        </w:rPr>
        <w:t xml:space="preserve"> induction when </w:t>
      </w:r>
      <w:proofErr w:type="spellStart"/>
      <w:r w:rsidRPr="005000B0">
        <w:rPr>
          <w:rFonts w:ascii="Arial" w:hAnsi="Arial" w:cs="Arial"/>
          <w:sz w:val="24"/>
          <w:szCs w:val="24"/>
          <w:lang w:val="en-US"/>
        </w:rPr>
        <w:t>porin</w:t>
      </w:r>
      <w:proofErr w:type="spellEnd"/>
      <w:r w:rsidRPr="005000B0">
        <w:rPr>
          <w:rFonts w:ascii="Arial" w:hAnsi="Arial" w:cs="Arial"/>
          <w:sz w:val="24"/>
          <w:szCs w:val="24"/>
          <w:lang w:val="en-US"/>
        </w:rPr>
        <w:t xml:space="preserve"> complex is somehow defective </w:t>
      </w:r>
      <w:r w:rsidR="005702E1">
        <w:rPr>
          <w:rFonts w:ascii="Arial" w:hAnsi="Arial" w:cs="Arial"/>
          <w:sz w:val="24"/>
          <w:szCs w:val="24"/>
          <w:lang w:val="en-US"/>
        </w:rPr>
        <w:t>due to</w:t>
      </w:r>
      <w:r w:rsidRPr="005000B0">
        <w:rPr>
          <w:rFonts w:ascii="Arial" w:hAnsi="Arial" w:cs="Arial"/>
          <w:sz w:val="24"/>
          <w:szCs w:val="24"/>
          <w:lang w:val="en-US"/>
        </w:rPr>
        <w:t xml:space="preserve"> Om45</w:t>
      </w:r>
      <w:r w:rsidR="00F71853">
        <w:rPr>
          <w:rFonts w:ascii="Arial" w:hAnsi="Arial" w:cs="Arial"/>
          <w:sz w:val="24"/>
          <w:szCs w:val="24"/>
          <w:lang w:val="en-US"/>
        </w:rPr>
        <w:t>p</w:t>
      </w:r>
      <w:r w:rsidRPr="005000B0">
        <w:rPr>
          <w:rFonts w:ascii="Arial" w:hAnsi="Arial" w:cs="Arial"/>
          <w:sz w:val="24"/>
          <w:szCs w:val="24"/>
          <w:lang w:val="en-US"/>
        </w:rPr>
        <w:t xml:space="preserve"> protein modification by GFP. Moreover we have shown that </w:t>
      </w:r>
      <w:proofErr w:type="spellStart"/>
      <w:r w:rsidR="005702E1">
        <w:rPr>
          <w:rFonts w:ascii="Arial" w:hAnsi="Arial" w:cs="Arial"/>
          <w:sz w:val="24"/>
          <w:szCs w:val="24"/>
          <w:lang w:val="en-US"/>
        </w:rPr>
        <w:t>y</w:t>
      </w:r>
      <w:r w:rsidRPr="005000B0">
        <w:rPr>
          <w:rFonts w:ascii="Arial" w:hAnsi="Arial" w:cs="Arial"/>
          <w:sz w:val="24"/>
          <w:szCs w:val="24"/>
          <w:lang w:val="en-US"/>
        </w:rPr>
        <w:t>PTP</w:t>
      </w:r>
      <w:proofErr w:type="spellEnd"/>
      <w:r w:rsidRPr="005000B0">
        <w:rPr>
          <w:rFonts w:ascii="Arial" w:hAnsi="Arial" w:cs="Arial"/>
          <w:sz w:val="24"/>
          <w:szCs w:val="24"/>
          <w:lang w:val="en-US"/>
        </w:rPr>
        <w:t xml:space="preserve"> induction </w:t>
      </w:r>
      <w:r w:rsidR="00D11899">
        <w:rPr>
          <w:rFonts w:ascii="Arial" w:hAnsi="Arial" w:cs="Arial"/>
          <w:sz w:val="24"/>
          <w:szCs w:val="24"/>
          <w:lang w:val="en-US"/>
        </w:rPr>
        <w:t xml:space="preserve">by calcium </w:t>
      </w:r>
      <w:r w:rsidRPr="005000B0">
        <w:rPr>
          <w:rFonts w:ascii="Arial" w:hAnsi="Arial" w:cs="Arial"/>
          <w:sz w:val="24"/>
          <w:szCs w:val="24"/>
          <w:lang w:val="en-US"/>
        </w:rPr>
        <w:t>is dependent on ATP synthase alone</w:t>
      </w:r>
      <w:r w:rsidR="00FF3FE9">
        <w:rPr>
          <w:rFonts w:ascii="Arial" w:hAnsi="Arial" w:cs="Arial"/>
          <w:sz w:val="24"/>
          <w:szCs w:val="24"/>
          <w:lang w:val="en-US"/>
        </w:rPr>
        <w:t xml:space="preserve">, and </w:t>
      </w:r>
      <w:r w:rsidR="00C002D0">
        <w:rPr>
          <w:rFonts w:ascii="Arial" w:hAnsi="Arial" w:cs="Arial"/>
          <w:sz w:val="24"/>
          <w:szCs w:val="24"/>
          <w:lang w:val="en-US"/>
        </w:rPr>
        <w:t>more effective</w:t>
      </w:r>
      <w:r w:rsidR="00FF3FE9">
        <w:rPr>
          <w:rFonts w:ascii="Arial" w:hAnsi="Arial" w:cs="Arial"/>
          <w:sz w:val="24"/>
          <w:szCs w:val="24"/>
          <w:lang w:val="en-US"/>
        </w:rPr>
        <w:t xml:space="preserve"> in </w:t>
      </w:r>
      <w:r w:rsidR="00FF3FE9" w:rsidRPr="00FF3FE9">
        <w:rPr>
          <w:rFonts w:ascii="Arial" w:hAnsi="Arial" w:cs="Arial"/>
          <w:i/>
          <w:sz w:val="24"/>
          <w:szCs w:val="24"/>
          <w:lang w:val="en-US"/>
        </w:rPr>
        <w:t>atp6-K90E</w:t>
      </w:r>
      <w:r w:rsidR="00FF3FE9">
        <w:rPr>
          <w:rFonts w:ascii="Arial" w:hAnsi="Arial" w:cs="Arial"/>
          <w:sz w:val="24"/>
          <w:szCs w:val="24"/>
          <w:lang w:val="en-US"/>
        </w:rPr>
        <w:t xml:space="preserve"> mutant mitochondria</w:t>
      </w:r>
      <w:r w:rsidR="00D417C7">
        <w:rPr>
          <w:rFonts w:ascii="Arial" w:hAnsi="Arial" w:cs="Arial"/>
          <w:sz w:val="24"/>
          <w:szCs w:val="24"/>
          <w:lang w:val="en-US"/>
        </w:rPr>
        <w:t xml:space="preserve">. </w:t>
      </w:r>
      <w:r w:rsidRPr="005000B0">
        <w:rPr>
          <w:rFonts w:ascii="Arial" w:hAnsi="Arial" w:cs="Arial"/>
          <w:sz w:val="24"/>
          <w:szCs w:val="24"/>
          <w:lang w:val="en-US"/>
        </w:rPr>
        <w:t>I</w:t>
      </w:r>
      <w:r w:rsidR="00863BC2">
        <w:rPr>
          <w:rFonts w:ascii="Arial" w:hAnsi="Arial" w:cs="Arial"/>
          <w:sz w:val="24"/>
          <w:szCs w:val="24"/>
          <w:lang w:val="en-US"/>
        </w:rPr>
        <w:t xml:space="preserve">t is possible that the structural </w:t>
      </w:r>
      <w:r w:rsidR="00C30B3C">
        <w:rPr>
          <w:rFonts w:ascii="Arial" w:hAnsi="Arial" w:cs="Arial"/>
          <w:sz w:val="24"/>
          <w:szCs w:val="24"/>
          <w:lang w:val="en-US"/>
        </w:rPr>
        <w:t>remodeling</w:t>
      </w:r>
      <w:r w:rsidRPr="005000B0">
        <w:rPr>
          <w:rFonts w:ascii="Arial" w:hAnsi="Arial" w:cs="Arial"/>
          <w:sz w:val="24"/>
          <w:szCs w:val="24"/>
          <w:lang w:val="en-US"/>
        </w:rPr>
        <w:t xml:space="preserve"> of ATP synthase during permeability transition </w:t>
      </w:r>
      <w:r w:rsidR="00A9069D">
        <w:rPr>
          <w:rFonts w:ascii="Arial" w:hAnsi="Arial" w:cs="Arial"/>
          <w:sz w:val="24"/>
          <w:szCs w:val="24"/>
          <w:lang w:val="en-US"/>
        </w:rPr>
        <w:t>results in complexes</w:t>
      </w:r>
      <w:r w:rsidRPr="005000B0">
        <w:rPr>
          <w:rFonts w:ascii="Arial" w:hAnsi="Arial" w:cs="Arial"/>
          <w:sz w:val="24"/>
          <w:szCs w:val="24"/>
          <w:lang w:val="en-US"/>
        </w:rPr>
        <w:t xml:space="preserve"> different from those which are part of </w:t>
      </w:r>
      <w:proofErr w:type="spellStart"/>
      <w:r w:rsidRPr="005000B0">
        <w:rPr>
          <w:rFonts w:ascii="Arial" w:hAnsi="Arial" w:cs="Arial"/>
          <w:sz w:val="24"/>
          <w:szCs w:val="24"/>
          <w:lang w:val="en-US"/>
        </w:rPr>
        <w:t>respirasomes</w:t>
      </w:r>
      <w:proofErr w:type="spellEnd"/>
      <w:r w:rsidRPr="005000B0">
        <w:rPr>
          <w:rFonts w:ascii="Arial" w:hAnsi="Arial" w:cs="Arial"/>
          <w:sz w:val="24"/>
          <w:szCs w:val="24"/>
          <w:lang w:val="en-US"/>
        </w:rPr>
        <w:t xml:space="preserve"> during ATP production </w:t>
      </w:r>
      <w:r w:rsidR="0013695B" w:rsidRPr="005000B0">
        <w:rPr>
          <w:rFonts w:ascii="Arial" w:hAnsi="Arial" w:cs="Arial"/>
          <w:sz w:val="24"/>
          <w:szCs w:val="24"/>
          <w:lang w:val="en-US"/>
        </w:rPr>
        <w:fldChar w:fldCharType="begin"/>
      </w:r>
      <w:r w:rsidR="000D7034">
        <w:rPr>
          <w:rFonts w:ascii="Arial" w:hAnsi="Arial" w:cs="Arial"/>
          <w:sz w:val="24"/>
          <w:szCs w:val="24"/>
          <w:lang w:val="en-US"/>
        </w:rPr>
        <w:instrText xml:space="preserve"> ADDIN EN.CITE &lt;EndNote&gt;&lt;Cite&gt;&lt;Author&gt;Letts&lt;/Author&gt;&lt;Year&gt;2016&lt;/Year&gt;&lt;RecNum&gt;138&lt;/RecNum&gt;&lt;DisplayText&gt;[117]&lt;/DisplayText&gt;&lt;record&gt;&lt;rec-number&gt;138&lt;/rec-number&gt;&lt;foreign-keys&gt;&lt;key app="EN" db-id="vvzvd0af8sxw5eep0rbvfs0kp0xdwt995ats"&gt;138&lt;/key&gt;&lt;/foreign-keys&gt;&lt;ref-type name="Journal Article"&gt;17&lt;/ref-type&gt;&lt;contributors&gt;&lt;authors&gt;&lt;author&gt;Letts, J. A.&lt;/author&gt;&lt;author&gt;Fiedorczuk, K.&lt;/author&gt;&lt;author&gt;Sazanov, L. A.&lt;/author&gt;&lt;/authors&gt;&lt;/contributors&gt;&lt;auth-address&gt;Institute of Science and Technology Austria, Klosterneuburg 3400, Austria.&amp;#xD;MRC Mitochondrial Biology Unit, Cambridge CB2 0XY, UK.&lt;/auth-address&gt;&lt;titles&gt;&lt;title&gt;The architecture of respiratory supercomplexes&lt;/title&gt;&lt;secondary-title&gt;Nature&lt;/secondary-title&gt;&lt;alt-title&gt;Nature&lt;/alt-title&gt;&lt;/titles&gt;&lt;periodical&gt;&lt;full-title&gt;Nature&lt;/full-title&gt;&lt;abbr-1&gt;Nature&lt;/abbr-1&gt;&lt;/periodical&gt;&lt;alt-periodical&gt;&lt;full-title&gt;Nature&lt;/full-title&gt;&lt;abbr-1&gt;Nature&lt;/abbr-1&gt;&lt;/alt-periodical&gt;&lt;pages&gt;644-648&lt;/pages&gt;&lt;volume&gt;537&lt;/volume&gt;&lt;number&gt;7622&lt;/number&gt;&lt;edition&gt;2016/09/23&lt;/edition&gt;&lt;dates&gt;&lt;year&gt;2016&lt;/year&gt;&lt;pub-dates&gt;&lt;date&gt;Sep 29&lt;/date&gt;&lt;/pub-dates&gt;&lt;/dates&gt;&lt;isbn&gt;1476-4687 (Electronic)&amp;#xD;0028-0836 (Linking)&lt;/isbn&gt;&lt;accession-num&gt;27654913&lt;/accession-num&gt;&lt;urls&gt;&lt;related-urls&gt;&lt;url&gt;http://www.ncbi.nlm.nih.gov/pubmed/27654913&lt;/url&gt;&lt;/related-urls&gt;&lt;/urls&gt;&lt;electronic-resource-num&gt;10.1038/nature19774&lt;/electronic-resource-num&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17" w:tooltip="Letts, 2016 #138" w:history="1">
        <w:r w:rsidR="00BF454C">
          <w:rPr>
            <w:rFonts w:ascii="Arial" w:hAnsi="Arial" w:cs="Arial"/>
            <w:noProof/>
            <w:sz w:val="24"/>
            <w:szCs w:val="24"/>
            <w:lang w:val="en-US"/>
          </w:rPr>
          <w:t>117</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Further studies, with the use of more sophisticated methods, are necessary to verify this hypothesis.</w:t>
      </w:r>
    </w:p>
    <w:p w:rsidR="00F96C13" w:rsidRDefault="00F96C13" w:rsidP="00F96C13">
      <w:pPr>
        <w:spacing w:after="0" w:line="360" w:lineRule="auto"/>
        <w:ind w:firstLine="708"/>
        <w:jc w:val="both"/>
        <w:rPr>
          <w:rFonts w:ascii="Arial" w:hAnsi="Arial" w:cs="Arial"/>
          <w:sz w:val="24"/>
          <w:szCs w:val="24"/>
          <w:lang w:val="en-US"/>
        </w:rPr>
      </w:pPr>
      <w:r w:rsidRPr="005000B0">
        <w:rPr>
          <w:rFonts w:ascii="Arial" w:hAnsi="Arial" w:cs="Arial"/>
          <w:sz w:val="24"/>
          <w:szCs w:val="24"/>
          <w:lang w:val="en-US"/>
        </w:rPr>
        <w:t>The lower hydrolytic activity of ATP synthase</w:t>
      </w:r>
      <w:r>
        <w:rPr>
          <w:rFonts w:ascii="Arial" w:hAnsi="Arial" w:cs="Arial"/>
          <w:sz w:val="24"/>
          <w:szCs w:val="24"/>
          <w:lang w:val="en-US"/>
        </w:rPr>
        <w:t xml:space="preserve"> mutants in </w:t>
      </w:r>
      <w:r w:rsidRPr="007158E4">
        <w:rPr>
          <w:rFonts w:ascii="Arial" w:hAnsi="Arial" w:cs="Arial"/>
          <w:i/>
          <w:sz w:val="24"/>
          <w:szCs w:val="24"/>
          <w:lang w:val="en-US"/>
        </w:rPr>
        <w:t>OM45-GFP</w:t>
      </w:r>
      <w:r>
        <w:rPr>
          <w:rFonts w:ascii="Arial" w:hAnsi="Arial" w:cs="Arial"/>
          <w:sz w:val="24"/>
          <w:szCs w:val="24"/>
          <w:lang w:val="en-US"/>
        </w:rPr>
        <w:t xml:space="preserve"> background</w:t>
      </w:r>
      <w:r w:rsidR="005702E1">
        <w:rPr>
          <w:rFonts w:ascii="Arial" w:hAnsi="Arial" w:cs="Arial"/>
          <w:sz w:val="24"/>
          <w:szCs w:val="24"/>
          <w:lang w:val="en-US"/>
        </w:rPr>
        <w:t xml:space="preserve">, which is </w:t>
      </w:r>
      <w:r w:rsidRPr="005000B0">
        <w:rPr>
          <w:rFonts w:ascii="Arial" w:hAnsi="Arial" w:cs="Arial"/>
          <w:sz w:val="24"/>
          <w:szCs w:val="24"/>
          <w:lang w:val="en-US"/>
        </w:rPr>
        <w:t xml:space="preserve">used when the mitochondrial inner membrane potential drops </w:t>
      </w:r>
      <w:r w:rsidR="0013695B" w:rsidRPr="005000B0">
        <w:rPr>
          <w:rFonts w:ascii="Arial" w:hAnsi="Arial" w:cs="Arial"/>
          <w:sz w:val="24"/>
          <w:szCs w:val="24"/>
          <w:lang w:val="en-US"/>
        </w:rPr>
        <w:fldChar w:fldCharType="begin">
          <w:fldData xml:space="preserve">PEVuZE5vdGU+PENpdGU+PEF1dGhvcj5XZWJlcjwvQXV0aG9yPjxZZWFyPjE5OTc8L1llYXI+PFJl
Y051bT4xMDU8L1JlY051bT48RGlzcGxheVRleHQ+WzExOCwgMTE5XTwvRGlzcGxheVRleHQ+PHJl
Y29yZD48cmVjLW51bWJlcj4xMDU8L3JlYy1udW1iZXI+PGZvcmVpZ24ta2V5cz48a2V5IGFwcD0i
RU4iIGRiLWlkPSJ2dnp2ZDBhZjhzeHc1ZWVwMHJidmZzMGtwMHhkd3Q5OTVhdHMiPjEwNTwva2V5
PjwvZm9yZWlnbi1rZXlzPjxyZWYtdHlwZSBuYW1lPSJKb3VybmFsIEFydGljbGUiPjE3PC9yZWYt
dHlwZT48Y29udHJpYnV0b3JzPjxhdXRob3JzPjxhdXRob3I+V2ViZXIsIEouPC9hdXRob3I+PGF1
dGhvcj5TZW5pb3IsIEEuIEUuPC9hdXRob3I+PC9hdXRob3JzPjwvY29udHJpYnV0b3JzPjxhdXRo
LWFkZHJlc3M+RGVwYXJ0bWVudCBvZiBCaW9jaGVtaXN0cnksIFVuaXZlcnNpdHkgb2YgUm9jaGVz
dGVyIE1lZGljYWwgQ2VudGVyLCBOWSAxNDY0MiwgVVNBLjwvYXV0aC1hZGRyZXNzPjx0aXRsZXM+
PHRpdGxlPkNhdGFseXRpYyBtZWNoYW5pc20gb2YgRjEtQVRQYXNlPC90aXRsZT48c2Vjb25kYXJ5
LXRpdGxlPkJpb2NoaW0gQmlvcGh5cyBBY3RhPC9zZWNvbmRhcnktdGl0bGU+PGFsdC10aXRsZT5C
aW9jaGltaWNhIGV0IGJpb3BoeXNpY2EgYWN0YTwvYWx0LXRpdGxlPjwvdGl0bGVzPjxwZXJpb2Rp
Y2FsPjxmdWxsLXRpdGxlPkJpb2NoaW0gQmlvcGh5cyBBY3RhPC9mdWxsLXRpdGxlPjxhYmJyLTE+
QmlvY2hpbWljYSBldCBiaW9waHlzaWNhIGFjdGE8L2FiYnItMT48L3BlcmlvZGljYWw+PGFsdC1w
ZXJpb2RpY2FsPjxmdWxsLXRpdGxlPkJpb2NoaW0gQmlvcGh5cyBBY3RhPC9mdWxsLXRpdGxlPjxh
YmJyLTE+QmlvY2hpbWljYSBldCBiaW9waHlzaWNhIGFjdGE8L2FiYnItMT48L2FsdC1wZXJpb2Rp
Y2FsPjxwYWdlcz4xOS01ODwvcGFnZXM+PHZvbHVtZT4xMzE5PC92b2x1bWU+PG51bWJlcj4xPC9u
dW1iZXI+PGVkaXRpb24+MTk5Ny8wMy8yODwvZWRpdGlvbj48a2V5d29yZHM+PGtleXdvcmQ+QWRl
bm9zaW5lIERpcGhvc3BoYXRlL21ldGFib2xpc208L2tleXdvcmQ+PGtleXdvcmQ+QWRlbm9zaW5l
IFRyaXBob3NwaGF0ZS9tZXRhYm9saXNtPC9rZXl3b3JkPjxrZXl3b3JkPkFuaW1hbHM8L2tleXdv
cmQ+PGtleXdvcmQ+QmFjdGVyaWFsIFByb3RlaW5zL2NoZW1pc3RyeTwva2V5d29yZD48a2V5d29y
ZD5CaW5kaW5nIFNpdGVzPC9rZXl3b3JkPjxrZXl3b3JkPkJpb2xvZ2ljYWwgVHJhbnNwb3J0LCBB
Y3RpdmU8L2tleXdvcmQ+PGtleXdvcmQ+Q2F0YWx5c2lzPC9rZXl3b3JkPjxrZXl3b3JkPkNyeXN0
YWxsb2dyYXBoeSwgWC1SYXk8L2tleXdvcmQ+PGtleXdvcmQ+RXNjaGVyaWNoaWEgY29saS9lbnp5
bW9sb2d5PC9rZXl3b3JkPjxrZXl3b3JkPk1lbWJyYW5lIFBvdGVudGlhbHM8L2tleXdvcmQ+PGtl
eXdvcmQ+TWl0b2Nob25kcmlhL2Vuenltb2xvZ3k8L2tleXdvcmQ+PGtleXdvcmQ+TW9kZWxzLCBN
b2xlY3VsYXI8L2tleXdvcmQ+PGtleXdvcmQ+T3hpZGF0aXZlIFBob3NwaG9yeWxhdGlvbjwva2V5
d29yZD48a2V5d29yZD5Qcm90b24tVHJhbnNsb2NhdGluZyBBVFBhc2VzLyptZXRhYm9saXNtL3Vs
dHJhc3RydWN0dXJlPC9rZXl3b3JkPjwva2V5d29yZHM+PGRhdGVzPjx5ZWFyPjE5OTc8L3llYXI+
PHB1Yi1kYXRlcz48ZGF0ZT5NYXIgMjg8L2RhdGU+PC9wdWItZGF0ZXM+PC9kYXRlcz48aXNibj4w
MDA2LTMwMDIgKFByaW50KSYjeEQ7MDAwNi0zMDAyIChMaW5raW5nKTwvaXNibj48YWNjZXNzaW9u
LW51bT45MTA3MzE1PC9hY2Nlc3Npb24tbnVtPjx3b3JrLXR5cGU+UmVzZWFyY2ggU3VwcG9ydCwg
VS5TLiBHb3YmYXBvczt0LCBQLkguUy4mI3hEO1Jldmlldzwvd29yay10eXBlPjx1cmxzPjxyZWxh
dGVkLXVybHM+PHVybD5odHRwOi8vd3d3Lm5jYmkubmxtLm5paC5nb3YvcHVibWVkLzkxMDczMTU8
L3VybD48L3JlbGF0ZWQtdXJscz48L3VybHM+PGxhbmd1YWdlPmVuZzwvbGFuZ3VhZ2U+PC9yZWNv
cmQ+PC9DaXRlPjxDaXRlPjxBdXRob3I+SWNoaWthd2E8L0F1dGhvcj48WWVhcj4xOTkwPC9ZZWFy
PjxSZWNOdW0+MTExPC9SZWNOdW0+PHJlY29yZD48cmVjLW51bWJlcj4xMTE8L3JlYy1udW1iZXI+
PGZvcmVpZ24ta2V5cz48a2V5IGFwcD0iRU4iIGRiLWlkPSJ2dnp2ZDBhZjhzeHc1ZWVwMHJidmZz
MGtwMHhkd3Q5OTVhdHMiPjExMTwva2V5PjwvZm9yZWlnbi1rZXlzPjxyZWYtdHlwZSBuYW1lPSJK
b3VybmFsIEFydGljbGUiPjE3PC9yZWYtdHlwZT48Y29udHJpYnV0b3JzPjxhdXRob3JzPjxhdXRo
b3I+SWNoaWthd2EsIE4uPC9hdXRob3I+PGF1dGhvcj5Zb3NoaWRhLCBZLjwvYXV0aG9yPjxhdXRo
b3I+SGFzaGltb3RvLCBULjwvYXV0aG9yPjxhdXRob3I+T2dhc2F3YXJhLCBOLjwvYXV0aG9yPjxh
dXRob3I+WW9zaGlrYXdhLCBILjwvYXV0aG9yPjxhdXRob3I+SW1hbW90bywgRi48L2F1dGhvcj48
YXV0aG9yPlRhZ2F3YSwgSy48L2F1dGhvcj48L2F1dGhvcnM+PC9jb250cmlidXRvcnM+PGF1dGgt
YWRkcmVzcz5EZXBhcnRtZW50IG9mIFBoeXNpb2xvZ2ljYWwgQ2hlbWlzdHJ5LCBNZWRpY2FsIFNj
aG9vbCwgT3Nha2EgVW5pdmVyc2l0eSwgSmFwYW4uPC9hdXRoLWFkZHJlc3M+PHRpdGxlcz48dGl0
bGU+QWN0aXZhdGlvbiBvZiBBVFAgaHlkcm9seXNpcyBieSBhbiB1bmNvdXBsZXIgaW4gbXV0YW50
IG1pdG9jaG9uZHJpYSBsYWNraW5nIGFuIGludHJpbnNpYyBBVFBhc2UgaW5oaWJpdG9yIGluIHll
YXN0PC90aXRsZT48c2Vjb25kYXJ5LXRpdGxlPkogQmlvbCBDaGVtPC9zZWNvbmRhcnktdGl0bGU+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L2FsdC1wZXJpb2RpY2FsPjxwYWdlcz42Mjc0LTg8L3BhZ2VzPjx2b2x1bWU+MjY1PC92b2x1bWU+
PG51bWJlcj4xMTwvbnVtYmVyPjxlZGl0aW9uPjE5OTAvMDQvMTU8L2VkaXRpb24+PGtleXdvcmRz
PjxrZXl3b3JkPkFkZW5vc2luZSBUcmlwaG9zcGhhdGUvKm1ldGFib2xpc208L2tleXdvcmQ+PGtl
eXdvcmQ+QW1pbm8gQWNpZCBTZXF1ZW5jZTwva2V5d29yZD48a2V5d29yZD5CYXNlIFNlcXVlbmNl
PC9rZXl3b3JkPjxrZXl3b3JkPkNhcmJvbnlsIEN5YW5pZGUgbS1DaGxvcm9waGVueWwgSHlkcmF6
b25lL3BoYXJtYWNvbG9neTwva2V5d29yZD48a2V5d29yZD5Fc2NoZXJpY2hpYSBjb2xpL2dlbmV0
aWNzPC9rZXl3b3JkPjxrZXl3b3JkPipHZW5lcywgRnVuZ2FsPC9rZXl3b3JkPjxrZXl3b3JkPktp
bmV0aWNzPC9rZXl3b3JkPjxrZXl3b3JkPk1pdG9jaG9uZHJpYS8qZW56eW1vbG9neTwva2V5d29y
ZD48a2V5d29yZD5Nb2xlY3VsYXIgU2VxdWVuY2UgRGF0YTwva2V5d29yZD48a2V5d29yZD4qTXV0
YXRpb248L2tleXdvcmQ+PGtleXdvcmQ+UGxhc21pZHM8L2tleXdvcmQ+PGtleXdvcmQ+UHJvdGVp
bnMvKmdlbmV0aWNzL21ldGFib2xpc208L2tleXdvcmQ+PGtleXdvcmQ+UHJvdG9uLVRyYW5zbG9j
YXRpbmcgQVRQYXNlcy8qYW50YWdvbmlzdHMgJmFtcDsgaW5oaWJpdG9yczwva2V5d29yZD48a2V5
d29yZD5SZXN0cmljdGlvbiBNYXBwaW5nPC9rZXl3b3JkPjxrZXl3b3JkPlNhY2NoYXJvbXljZXMg
Y2VyZXZpc2lhZS9lbnp5bW9sb2d5LypnZW5ldGljcy9ncm93dGggJmFtcDsgZGV2ZWxvcG1lbnQ8
L2tleXdvcmQ+PC9rZXl3b3Jkcz48ZGF0ZXM+PHllYXI+MTk5MDwveWVhcj48cHViLWRhdGVzPjxk
YXRlPkFwciAxNTwvZGF0ZT48L3B1Yi1kYXRlcz48L2RhdGVzPjxpc2JuPjAwMjEtOTI1OCAoUHJp
bnQpJiN4RDswMDIxLTkyNTggKExpbmtpbmcpPC9pc2JuPjxhY2Nlc3Npb24tbnVtPjIxMzg2MTc8
L2FjY2Vzc2lvbi1udW0+PHdvcmstdHlwZT5SZXNlYXJjaCBTdXBwb3J0LCBOb24tVS5TLiBHb3Ym
YXBvczt0PC93b3JrLXR5cGU+PHVybHM+PHJlbGF0ZWQtdXJscz48dXJsPmh0dHA6Ly93d3cubmNi
aS5ubG0ubmloLmdvdi9wdWJtZWQvMjEzODYxNzwvdXJsPjwvcmVsYXRlZC11cmxzPjwvdXJscz48
bGFuZ3VhZ2U+ZW5nPC9sYW5ndWFnZT48L3JlY29yZD48L0NpdGU+PC9FbmROb3RlPgB=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PEVuZE5vdGU+PENpdGU+PEF1dGhvcj5XZWJlcjwvQXV0aG9yPjxZZWFyPjE5OTc8L1llYXI+PFJl
Y051bT4xMDU8L1JlY051bT48RGlzcGxheVRleHQ+WzExOCwgMTE5XTwvRGlzcGxheVRleHQ+PHJl
Y29yZD48cmVjLW51bWJlcj4xMDU8L3JlYy1udW1iZXI+PGZvcmVpZ24ta2V5cz48a2V5IGFwcD0i
RU4iIGRiLWlkPSJ2dnp2ZDBhZjhzeHc1ZWVwMHJidmZzMGtwMHhkd3Q5OTVhdHMiPjEwNTwva2V5
PjwvZm9yZWlnbi1rZXlzPjxyZWYtdHlwZSBuYW1lPSJKb3VybmFsIEFydGljbGUiPjE3PC9yZWYt
dHlwZT48Y29udHJpYnV0b3JzPjxhdXRob3JzPjxhdXRob3I+V2ViZXIsIEouPC9hdXRob3I+PGF1
dGhvcj5TZW5pb3IsIEEuIEUuPC9hdXRob3I+PC9hdXRob3JzPjwvY29udHJpYnV0b3JzPjxhdXRo
LWFkZHJlc3M+RGVwYXJ0bWVudCBvZiBCaW9jaGVtaXN0cnksIFVuaXZlcnNpdHkgb2YgUm9jaGVz
dGVyIE1lZGljYWwgQ2VudGVyLCBOWSAxNDY0MiwgVVNBLjwvYXV0aC1hZGRyZXNzPjx0aXRsZXM+
PHRpdGxlPkNhdGFseXRpYyBtZWNoYW5pc20gb2YgRjEtQVRQYXNlPC90aXRsZT48c2Vjb25kYXJ5
LXRpdGxlPkJpb2NoaW0gQmlvcGh5cyBBY3RhPC9zZWNvbmRhcnktdGl0bGU+PGFsdC10aXRsZT5C
aW9jaGltaWNhIGV0IGJpb3BoeXNpY2EgYWN0YTwvYWx0LXRpdGxlPjwvdGl0bGVzPjxwZXJpb2Rp
Y2FsPjxmdWxsLXRpdGxlPkJpb2NoaW0gQmlvcGh5cyBBY3RhPC9mdWxsLXRpdGxlPjxhYmJyLTE+
QmlvY2hpbWljYSBldCBiaW9waHlzaWNhIGFjdGE8L2FiYnItMT48L3BlcmlvZGljYWw+PGFsdC1w
ZXJpb2RpY2FsPjxmdWxsLXRpdGxlPkJpb2NoaW0gQmlvcGh5cyBBY3RhPC9mdWxsLXRpdGxlPjxh
YmJyLTE+QmlvY2hpbWljYSBldCBiaW9waHlzaWNhIGFjdGE8L2FiYnItMT48L2FsdC1wZXJpb2Rp
Y2FsPjxwYWdlcz4xOS01ODwvcGFnZXM+PHZvbHVtZT4xMzE5PC92b2x1bWU+PG51bWJlcj4xPC9u
dW1iZXI+PGVkaXRpb24+MTk5Ny8wMy8yODwvZWRpdGlvbj48a2V5d29yZHM+PGtleXdvcmQ+QWRl
bm9zaW5lIERpcGhvc3BoYXRlL21ldGFib2xpc208L2tleXdvcmQ+PGtleXdvcmQ+QWRlbm9zaW5l
IFRyaXBob3NwaGF0ZS9tZXRhYm9saXNtPC9rZXl3b3JkPjxrZXl3b3JkPkFuaW1hbHM8L2tleXdv
cmQ+PGtleXdvcmQ+QmFjdGVyaWFsIFByb3RlaW5zL2NoZW1pc3RyeTwva2V5d29yZD48a2V5d29y
ZD5CaW5kaW5nIFNpdGVzPC9rZXl3b3JkPjxrZXl3b3JkPkJpb2xvZ2ljYWwgVHJhbnNwb3J0LCBB
Y3RpdmU8L2tleXdvcmQ+PGtleXdvcmQ+Q2F0YWx5c2lzPC9rZXl3b3JkPjxrZXl3b3JkPkNyeXN0
YWxsb2dyYXBoeSwgWC1SYXk8L2tleXdvcmQ+PGtleXdvcmQ+RXNjaGVyaWNoaWEgY29saS9lbnp5
bW9sb2d5PC9rZXl3b3JkPjxrZXl3b3JkPk1lbWJyYW5lIFBvdGVudGlhbHM8L2tleXdvcmQ+PGtl
eXdvcmQ+TWl0b2Nob25kcmlhL2Vuenltb2xvZ3k8L2tleXdvcmQ+PGtleXdvcmQ+TW9kZWxzLCBN
b2xlY3VsYXI8L2tleXdvcmQ+PGtleXdvcmQ+T3hpZGF0aXZlIFBob3NwaG9yeWxhdGlvbjwva2V5
d29yZD48a2V5d29yZD5Qcm90b24tVHJhbnNsb2NhdGluZyBBVFBhc2VzLyptZXRhYm9saXNtL3Vs
dHJhc3RydWN0dXJlPC9rZXl3b3JkPjwva2V5d29yZHM+PGRhdGVzPjx5ZWFyPjE5OTc8L3llYXI+
PHB1Yi1kYXRlcz48ZGF0ZT5NYXIgMjg8L2RhdGU+PC9wdWItZGF0ZXM+PC9kYXRlcz48aXNibj4w
MDA2LTMwMDIgKFByaW50KSYjeEQ7MDAwNi0zMDAyIChMaW5raW5nKTwvaXNibj48YWNjZXNzaW9u
LW51bT45MTA3MzE1PC9hY2Nlc3Npb24tbnVtPjx3b3JrLXR5cGU+UmVzZWFyY2ggU3VwcG9ydCwg
VS5TLiBHb3YmYXBvczt0LCBQLkguUy4mI3hEO1Jldmlldzwvd29yay10eXBlPjx1cmxzPjxyZWxh
dGVkLXVybHM+PHVybD5odHRwOi8vd3d3Lm5jYmkubmxtLm5paC5nb3YvcHVibWVkLzkxMDczMTU8
L3VybD48L3JlbGF0ZWQtdXJscz48L3VybHM+PGxhbmd1YWdlPmVuZzwvbGFuZ3VhZ2U+PC9yZWNv
cmQ+PC9DaXRlPjxDaXRlPjxBdXRob3I+SWNoaWthd2E8L0F1dGhvcj48WWVhcj4xOTkwPC9ZZWFy
PjxSZWNOdW0+MTExPC9SZWNOdW0+PHJlY29yZD48cmVjLW51bWJlcj4xMTE8L3JlYy1udW1iZXI+
PGZvcmVpZ24ta2V5cz48a2V5IGFwcD0iRU4iIGRiLWlkPSJ2dnp2ZDBhZjhzeHc1ZWVwMHJidmZz
MGtwMHhkd3Q5OTVhdHMiPjExMTwva2V5PjwvZm9yZWlnbi1rZXlzPjxyZWYtdHlwZSBuYW1lPSJK
b3VybmFsIEFydGljbGUiPjE3PC9yZWYtdHlwZT48Y29udHJpYnV0b3JzPjxhdXRob3JzPjxhdXRo
b3I+SWNoaWthd2EsIE4uPC9hdXRob3I+PGF1dGhvcj5Zb3NoaWRhLCBZLjwvYXV0aG9yPjxhdXRo
b3I+SGFzaGltb3RvLCBULjwvYXV0aG9yPjxhdXRob3I+T2dhc2F3YXJhLCBOLjwvYXV0aG9yPjxh
dXRob3I+WW9zaGlrYXdhLCBILjwvYXV0aG9yPjxhdXRob3I+SW1hbW90bywgRi48L2F1dGhvcj48
YXV0aG9yPlRhZ2F3YSwgSy48L2F1dGhvcj48L2F1dGhvcnM+PC9jb250cmlidXRvcnM+PGF1dGgt
YWRkcmVzcz5EZXBhcnRtZW50IG9mIFBoeXNpb2xvZ2ljYWwgQ2hlbWlzdHJ5LCBNZWRpY2FsIFNj
aG9vbCwgT3Nha2EgVW5pdmVyc2l0eSwgSmFwYW4uPC9hdXRoLWFkZHJlc3M+PHRpdGxlcz48dGl0
bGU+QWN0aXZhdGlvbiBvZiBBVFAgaHlkcm9seXNpcyBieSBhbiB1bmNvdXBsZXIgaW4gbXV0YW50
IG1pdG9jaG9uZHJpYSBsYWNraW5nIGFuIGludHJpbnNpYyBBVFBhc2UgaW5oaWJpdG9yIGluIHll
YXN0PC90aXRsZT48c2Vjb25kYXJ5LXRpdGxlPkogQmlvbCBDaGVtPC9zZWNvbmRhcnktdGl0bGU+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L2FsdC1wZXJpb2RpY2FsPjxwYWdlcz42Mjc0LTg8L3BhZ2VzPjx2b2x1bWU+MjY1PC92b2x1bWU+
PG51bWJlcj4xMTwvbnVtYmVyPjxlZGl0aW9uPjE5OTAvMDQvMTU8L2VkaXRpb24+PGtleXdvcmRz
PjxrZXl3b3JkPkFkZW5vc2luZSBUcmlwaG9zcGhhdGUvKm1ldGFib2xpc208L2tleXdvcmQ+PGtl
eXdvcmQ+QW1pbm8gQWNpZCBTZXF1ZW5jZTwva2V5d29yZD48a2V5d29yZD5CYXNlIFNlcXVlbmNl
PC9rZXl3b3JkPjxrZXl3b3JkPkNhcmJvbnlsIEN5YW5pZGUgbS1DaGxvcm9waGVueWwgSHlkcmF6
b25lL3BoYXJtYWNvbG9neTwva2V5d29yZD48a2V5d29yZD5Fc2NoZXJpY2hpYSBjb2xpL2dlbmV0
aWNzPC9rZXl3b3JkPjxrZXl3b3JkPipHZW5lcywgRnVuZ2FsPC9rZXl3b3JkPjxrZXl3b3JkPktp
bmV0aWNzPC9rZXl3b3JkPjxrZXl3b3JkPk1pdG9jaG9uZHJpYS8qZW56eW1vbG9neTwva2V5d29y
ZD48a2V5d29yZD5Nb2xlY3VsYXIgU2VxdWVuY2UgRGF0YTwva2V5d29yZD48a2V5d29yZD4qTXV0
YXRpb248L2tleXdvcmQ+PGtleXdvcmQ+UGxhc21pZHM8L2tleXdvcmQ+PGtleXdvcmQ+UHJvdGVp
bnMvKmdlbmV0aWNzL21ldGFib2xpc208L2tleXdvcmQ+PGtleXdvcmQ+UHJvdG9uLVRyYW5zbG9j
YXRpbmcgQVRQYXNlcy8qYW50YWdvbmlzdHMgJmFtcDsgaW5oaWJpdG9yczwva2V5d29yZD48a2V5
d29yZD5SZXN0cmljdGlvbiBNYXBwaW5nPC9rZXl3b3JkPjxrZXl3b3JkPlNhY2NoYXJvbXljZXMg
Y2VyZXZpc2lhZS9lbnp5bW9sb2d5LypnZW5ldGljcy9ncm93dGggJmFtcDsgZGV2ZWxvcG1lbnQ8
L2tleXdvcmQ+PC9rZXl3b3Jkcz48ZGF0ZXM+PHllYXI+MTk5MDwveWVhcj48cHViLWRhdGVzPjxk
YXRlPkFwciAxNTwvZGF0ZT48L3B1Yi1kYXRlcz48L2RhdGVzPjxpc2JuPjAwMjEtOTI1OCAoUHJp
bnQpJiN4RDswMDIxLTkyNTggKExpbmtpbmcpPC9pc2JuPjxhY2Nlc3Npb24tbnVtPjIxMzg2MTc8
L2FjY2Vzc2lvbi1udW0+PHdvcmstdHlwZT5SZXNlYXJjaCBTdXBwb3J0LCBOb24tVS5TLiBHb3Ym
YXBvczt0PC93b3JrLXR5cGU+PHVybHM+PHJlbGF0ZWQtdXJscz48dXJsPmh0dHA6Ly93d3cubmNi
aS5ubG0ubmloLmdvdi9wdWJtZWQvMjEzODYxNzwvdXJsPjwvcmVsYXRlZC11cmxzPjwvdXJscz48
bGFuZ3VhZ2U+ZW5nPC9sYW5ndWFnZT48L3JlY29yZD48L0NpdGU+PC9FbmROb3RlPgB=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18" w:tooltip="Weber, 1997 #105" w:history="1">
        <w:r w:rsidR="00BF454C">
          <w:rPr>
            <w:rFonts w:ascii="Arial" w:hAnsi="Arial" w:cs="Arial"/>
            <w:noProof/>
            <w:sz w:val="24"/>
            <w:szCs w:val="24"/>
            <w:lang w:val="en-US"/>
          </w:rPr>
          <w:t>118</w:t>
        </w:r>
      </w:hyperlink>
      <w:r w:rsidR="000D7034">
        <w:rPr>
          <w:rFonts w:ascii="Arial" w:hAnsi="Arial" w:cs="Arial"/>
          <w:noProof/>
          <w:sz w:val="24"/>
          <w:szCs w:val="24"/>
          <w:lang w:val="en-US"/>
        </w:rPr>
        <w:t xml:space="preserve">, </w:t>
      </w:r>
      <w:hyperlink w:anchor="_ENREF_119" w:tooltip="Ichikawa, 1990 #111" w:history="1">
        <w:r w:rsidR="00BF454C">
          <w:rPr>
            <w:rFonts w:ascii="Arial" w:hAnsi="Arial" w:cs="Arial"/>
            <w:noProof/>
            <w:sz w:val="24"/>
            <w:szCs w:val="24"/>
            <w:lang w:val="en-US"/>
          </w:rPr>
          <w:t>119</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 may be also a consequence of deregulation of ROS/calcium signaling. The ATPase activity of ATP synthase is inhibited by the inhibitor protein Inh1 (IF1) whose binding to catalytic sector of ATP synthase in a ratio 1:1 is optimal und</w:t>
      </w:r>
      <w:r w:rsidR="005702E1">
        <w:rPr>
          <w:rFonts w:ascii="Arial" w:hAnsi="Arial" w:cs="Arial"/>
          <w:sz w:val="24"/>
          <w:szCs w:val="24"/>
          <w:lang w:val="en-US"/>
        </w:rPr>
        <w:t>er energy deficiency</w:t>
      </w:r>
      <w:r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r>
      <w:r w:rsidR="000D7034">
        <w:rPr>
          <w:rFonts w:ascii="Arial" w:hAnsi="Arial" w:cs="Arial"/>
          <w:sz w:val="24"/>
          <w:szCs w:val="24"/>
          <w:lang w:val="en-US"/>
        </w:rPr>
        <w:instrText xml:space="preserve"> ADDIN EN.CITE &lt;EndNote&gt;&lt;Cite&gt;&lt;Author&gt;Green&lt;/Author&gt;&lt;Year&gt;2000&lt;/Year&gt;&lt;RecNum&gt;139&lt;/RecNum&gt;&lt;DisplayText&gt;[120]&lt;/DisplayText&gt;&lt;record&gt;&lt;rec-number&gt;139&lt;/rec-number&gt;&lt;foreign-keys&gt;&lt;key app="EN" db-id="vvzvd0af8sxw5eep0rbvfs0kp0xdwt995ats"&gt;139&lt;/key&gt;&lt;/foreign-keys&gt;&lt;ref-type name="Journal Article"&gt;17&lt;/ref-type&gt;&lt;contributors&gt;&lt;authors&gt;&lt;author&gt;Green, D. W.&lt;/author&gt;&lt;author&gt;Grover, G. J.&lt;/author&gt;&lt;/authors&gt;&lt;/contributors&gt;&lt;auth-address&gt;3-Dimensional Pharmaceuticals, Inc., Exton, PA 19341, USA. green@3dp.com&lt;/auth-address&gt;&lt;titles&gt;&lt;title&gt;The IF(1) inhibitor protein of the mitochondrial F(1)F(0)-ATPase&lt;/title&gt;&lt;secondary-title&gt;Biochim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acta&lt;/abbr-1&gt;&lt;/alt-periodical&gt;&lt;pages&gt;343-55&lt;/pages&gt;&lt;volume&gt;1458&lt;/volume&gt;&lt;number&gt;2-3&lt;/number&gt;&lt;edition&gt;2000/06/06&lt;/edition&gt;&lt;keywords&gt;&lt;keyword&gt;Adenosine Triphosphate/metabolism&lt;/keyword&gt;&lt;keyword&gt;Amino Acid Sequence&lt;/keyword&gt;&lt;keyword&gt;Animals&lt;/keyword&gt;&lt;keyword&gt;Enzyme Inhibitors/pharmacology&lt;/keyword&gt;&lt;keyword&gt;Humans&lt;/keyword&gt;&lt;keyword&gt;Mitochondria, Heart/*enzymology&lt;/keyword&gt;&lt;keyword&gt;Mitochondrial Myopathies/genetics&lt;/keyword&gt;&lt;keyword&gt;Molecular Sequence Data&lt;/keyword&gt;&lt;keyword&gt;Myocardial Ischemia/physiopathology&lt;/keyword&gt;&lt;keyword&gt;Protein Conformation&lt;/keyword&gt;&lt;keyword&gt;Proteins/*pharmacology&lt;/keyword&gt;&lt;keyword&gt;Proton-Translocating ATPases/*antagonists &amp;amp; inhibitors&lt;/keyword&gt;&lt;keyword&gt;Sequence Homology, Amino Acid&lt;/keyword&gt;&lt;/keywords&gt;&lt;dates&gt;&lt;year&gt;2000&lt;/year&gt;&lt;pub-dates&gt;&lt;date&gt;May 31&lt;/date&gt;&lt;/pub-dates&gt;&lt;/dates&gt;&lt;isbn&gt;0006-3002 (Print)&amp;#xD;0006-3002 (Linking)&lt;/isbn&gt;&lt;accession-num&gt;10838049&lt;/accession-num&gt;&lt;work-type&gt;Review&lt;/work-type&gt;&lt;urls&gt;&lt;related-urls&gt;&lt;url&gt;http://www.ncbi.nlm.nih.gov/pubmed/10838049&lt;/url&gt;&lt;/related-urls&gt;&lt;/urls&gt;&lt;language&gt;eng&lt;/language&gt;&lt;/record&gt;&lt;/Cite&gt;&lt;/EndNote&gt;</w:instrText>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20" w:tooltip="Green, 2000 #139" w:history="1">
        <w:r w:rsidR="00BF454C">
          <w:rPr>
            <w:rFonts w:ascii="Arial" w:hAnsi="Arial" w:cs="Arial"/>
            <w:noProof/>
            <w:sz w:val="24"/>
            <w:szCs w:val="24"/>
            <w:lang w:val="en-US"/>
          </w:rPr>
          <w:t>120</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5702E1">
        <w:rPr>
          <w:rFonts w:ascii="Arial" w:hAnsi="Arial" w:cs="Arial"/>
          <w:sz w:val="24"/>
          <w:szCs w:val="24"/>
          <w:lang w:val="en-US"/>
        </w:rPr>
        <w:t xml:space="preserve">, </w:t>
      </w:r>
      <w:r w:rsidR="005702E1" w:rsidRPr="005000B0">
        <w:rPr>
          <w:rFonts w:ascii="Arial" w:hAnsi="Arial" w:cs="Arial"/>
          <w:sz w:val="24"/>
          <w:szCs w:val="24"/>
          <w:lang w:val="en-US"/>
        </w:rPr>
        <w:t xml:space="preserve">which is not greater </w:t>
      </w:r>
      <w:r w:rsidR="005702E1">
        <w:rPr>
          <w:rFonts w:ascii="Arial" w:hAnsi="Arial" w:cs="Arial"/>
          <w:sz w:val="24"/>
          <w:szCs w:val="24"/>
          <w:lang w:val="en-US"/>
        </w:rPr>
        <w:t xml:space="preserve">than </w:t>
      </w:r>
      <w:r w:rsidR="005702E1" w:rsidRPr="005000B0">
        <w:rPr>
          <w:rFonts w:ascii="Arial" w:hAnsi="Arial" w:cs="Arial"/>
          <w:sz w:val="24"/>
          <w:szCs w:val="24"/>
          <w:lang w:val="en-US"/>
        </w:rPr>
        <w:t>th</w:t>
      </w:r>
      <w:r w:rsidR="005702E1">
        <w:rPr>
          <w:rFonts w:ascii="Arial" w:hAnsi="Arial" w:cs="Arial"/>
          <w:sz w:val="24"/>
          <w:szCs w:val="24"/>
          <w:lang w:val="en-US"/>
        </w:rPr>
        <w:t>e ratio observed</w:t>
      </w:r>
      <w:r w:rsidR="005702E1" w:rsidRPr="005000B0">
        <w:rPr>
          <w:rFonts w:ascii="Arial" w:hAnsi="Arial" w:cs="Arial"/>
          <w:sz w:val="24"/>
          <w:szCs w:val="24"/>
          <w:lang w:val="en-US"/>
        </w:rPr>
        <w:t xml:space="preserve"> in the single </w:t>
      </w:r>
      <w:r w:rsidR="005702E1" w:rsidRPr="005000B0">
        <w:rPr>
          <w:rFonts w:ascii="Arial" w:hAnsi="Arial" w:cs="Arial"/>
          <w:i/>
          <w:sz w:val="24"/>
          <w:szCs w:val="24"/>
          <w:lang w:val="en-US"/>
        </w:rPr>
        <w:t>OM45-GFP</w:t>
      </w:r>
      <w:r w:rsidR="005702E1" w:rsidRPr="005000B0">
        <w:rPr>
          <w:rFonts w:ascii="Arial" w:hAnsi="Arial" w:cs="Arial"/>
          <w:sz w:val="24"/>
          <w:szCs w:val="24"/>
          <w:lang w:val="en-US"/>
        </w:rPr>
        <w:t xml:space="preserve"> </w:t>
      </w:r>
      <w:r w:rsidR="00A9069D">
        <w:rPr>
          <w:rFonts w:ascii="Arial" w:hAnsi="Arial" w:cs="Arial"/>
          <w:sz w:val="24"/>
          <w:szCs w:val="24"/>
          <w:lang w:val="en-US"/>
        </w:rPr>
        <w:t xml:space="preserve">or </w:t>
      </w:r>
      <w:r w:rsidR="00A9069D" w:rsidRPr="00A9069D">
        <w:rPr>
          <w:rFonts w:ascii="Arial" w:hAnsi="Arial" w:cs="Arial"/>
          <w:i/>
          <w:sz w:val="24"/>
          <w:szCs w:val="24"/>
          <w:lang w:val="en-US"/>
        </w:rPr>
        <w:t xml:space="preserve">atp6-P163S </w:t>
      </w:r>
      <w:r w:rsidR="005702E1" w:rsidRPr="005000B0">
        <w:rPr>
          <w:rFonts w:ascii="Arial" w:hAnsi="Arial" w:cs="Arial"/>
          <w:sz w:val="24"/>
          <w:szCs w:val="24"/>
          <w:lang w:val="en-US"/>
        </w:rPr>
        <w:t>mutant</w:t>
      </w:r>
      <w:r w:rsidR="005702E1">
        <w:rPr>
          <w:rFonts w:ascii="Arial" w:hAnsi="Arial" w:cs="Arial"/>
          <w:sz w:val="24"/>
          <w:szCs w:val="24"/>
          <w:lang w:val="en-US"/>
        </w:rPr>
        <w:t xml:space="preserve"> (Fig. 3B)</w:t>
      </w:r>
      <w:r w:rsidRPr="005000B0">
        <w:rPr>
          <w:rFonts w:ascii="Arial" w:hAnsi="Arial" w:cs="Arial"/>
          <w:sz w:val="24"/>
          <w:szCs w:val="24"/>
          <w:lang w:val="en-US"/>
        </w:rPr>
        <w:t xml:space="preserve">. IF1 protein binds to calmodulin and this binding, regulated by low </w:t>
      </w:r>
      <w:proofErr w:type="spellStart"/>
      <w:r w:rsidRPr="005000B0">
        <w:rPr>
          <w:rFonts w:ascii="Arial" w:hAnsi="Arial" w:cs="Arial"/>
          <w:sz w:val="24"/>
          <w:szCs w:val="24"/>
          <w:lang w:val="en-US"/>
        </w:rPr>
        <w:t>micromolar</w:t>
      </w:r>
      <w:proofErr w:type="spellEnd"/>
      <w:r w:rsidRPr="005000B0">
        <w:rPr>
          <w:rFonts w:ascii="Arial" w:hAnsi="Arial" w:cs="Arial"/>
          <w:sz w:val="24"/>
          <w:szCs w:val="24"/>
          <w:lang w:val="en-US"/>
        </w:rPr>
        <w:t xml:space="preserve"> Ca</w:t>
      </w:r>
      <w:r w:rsidRPr="005000B0">
        <w:rPr>
          <w:rFonts w:ascii="Arial" w:hAnsi="Arial" w:cs="Arial"/>
          <w:sz w:val="24"/>
          <w:szCs w:val="24"/>
          <w:vertAlign w:val="superscript"/>
          <w:lang w:val="en-US"/>
        </w:rPr>
        <w:t>2+</w:t>
      </w:r>
      <w:r w:rsidRPr="005000B0">
        <w:rPr>
          <w:rFonts w:ascii="Arial" w:hAnsi="Arial" w:cs="Arial"/>
          <w:sz w:val="24"/>
          <w:szCs w:val="24"/>
          <w:lang w:val="en-US"/>
        </w:rPr>
        <w:t xml:space="preserve">, may regulate IF1 import into mitochondria </w:t>
      </w:r>
      <w:r w:rsidR="0013695B" w:rsidRPr="005000B0">
        <w:rPr>
          <w:rFonts w:ascii="Arial" w:hAnsi="Arial" w:cs="Arial"/>
          <w:sz w:val="24"/>
          <w:szCs w:val="24"/>
          <w:lang w:val="en-US"/>
        </w:rPr>
        <w:fldChar w:fldCharType="begin">
          <w:fldData xml:space="preserve">PEVuZE5vdGU+PENpdGU+PEF1dGhvcj5Db250ZXNzaTwvQXV0aG9yPjxZZWFyPjIwMDU8L1llYXI+
PFJlY051bT4xNDA8L1JlY051bT48RGlzcGxheVRleHQ+WzEyMV08L0Rpc3BsYXlUZXh0PjxyZWNv
cmQ+PHJlYy1udW1iZXI+MTQwPC9yZWMtbnVtYmVyPjxmb3JlaWduLWtleXM+PGtleSBhcHA9IkVO
IiBkYi1pZD0idnZ6dmQwYWY4c3h3NWVlcDByYnZmczBrcDB4ZHd0OTk1YXRzIj4xNDA8L2tleT48
L2ZvcmVpZ24ta2V5cz48cmVmLXR5cGUgbmFtZT0iSm91cm5hbCBBcnRpY2xlIj4xNzwvcmVmLXR5
cGU+PGNvbnRyaWJ1dG9ycz48YXV0aG9ycz48YXV0aG9yPkNvbnRlc3NpLCBTLjwvYXV0aG9yPjxh
dXRob3I+SGFyYXV4LCBGLjwvYXV0aG9yPjxhdXRob3I+TWF2ZWxsaSwgSS48L2F1dGhvcj48YXV0
aG9yPkxpcHBlLCBHLjwvYXV0aG9yPjwvYXV0aG9ycz48L2NvbnRyaWJ1dG9ycz48YXV0aC1hZGRy
ZXNzPkRlcGFydG1lbnQgb2YgQmlvbWVkaWNhbCBTY2llbmNlcyBhbmQgVGVjaG5vbG9naWVzLCBN
QVRJIENlbnRyZSBvZiBFeGNlbGxlbmNlLCBDSU1FIENlbnRyZSwgVW5pdmVyc2l0eSBvZiBVZGlu
ZSwgVWRpbmUsIEl0YWx5LjwvYXV0aC1hZGRyZXNzPjx0aXRsZXM+PHRpdGxlPklkZW50aWZpY2F0
aW9uIG9mIGEgY29uc2VydmVkIGNhbG1vZHVsaW4tYmluZGluZyBtb3RpZiBpbiB0aGUgc2VxdWVu
Y2Ugb2YgRjBGMSBBVFBzeW50aGFzZSBpbmhpYml0b3IgcHJvdGVpbjwvdGl0bGU+PHNlY29uZGFy
eS10aXRsZT5KIEJpb2VuZXJnIEJpb21lbWJyPC9zZWNvbmRhcnktdGl0bGU+PGFsdC10aXRsZT5K
b3VybmFsIG9mIGJpb2VuZXJnZXRpY3MgYW5kIGJpb21lbWJyYW5lczwvYWx0LXRpdGxlPjwvdGl0
bGVzPjxwZXJpb2RpY2FsPjxmdWxsLXRpdGxlPkogQmlvZW5lcmcgQmlvbWVtYnI8L2Z1bGwtdGl0
bGU+PGFiYnItMT5Kb3VybmFsIG9mIGJpb2VuZXJnZXRpY3MgYW5kIGJpb21lbWJyYW5lczwvYWJi
ci0xPjwvcGVyaW9kaWNhbD48YWx0LXBlcmlvZGljYWw+PGZ1bGwtdGl0bGU+SiBCaW9lbmVyZyBC
aW9tZW1icjwvZnVsbC10aXRsZT48YWJici0xPkpvdXJuYWwgb2YgYmlvZW5lcmdldGljcyBhbmQg
YmlvbWVtYnJhbmVzPC9hYmJyLTE+PC9hbHQtcGVyaW9kaWNhbD48cGFnZXM+MzE3LTI2PC9wYWdl
cz48dm9sdW1lPjM3PC92b2x1bWU+PG51bWJlcj41PC9udW1iZXI+PGVkaXRpb24+MjAwNS8xMi8x
MzwvZWRpdGlvbj48a2V5d29yZHM+PGtleXdvcmQ+QW1pbm8gQWNpZCBNb3RpZnM8L2tleXdvcmQ+
PGtleXdvcmQ+QW1pbm8gQWNpZCBTZXF1ZW5jZTwva2V5d29yZD48a2V5d29yZD5BbmltYWxzPC9r
ZXl3b3JkPjxrZXl3b3JkPkJpbmRpbmcgU2l0ZXM8L2tleXdvcmQ+PGtleXdvcmQ+Q2FsbW9kdWxp
bi9hbmFseXNpcy8qY2hlbWlzdHJ5PC9rZXl3b3JkPjxrZXl3b3JkPkNhdHRsZTwva2V5d29yZD48
a2V5d29yZD5Db25zZXJ2ZWQgU2VxdWVuY2U8L2tleXdvcmQ+PGtleXdvcmQ+RW56eW1lIEFjdGl2
YXRpb248L2tleXdvcmQ+PGtleXdvcmQ+RW56eW1lIEluaGliaXRvcnMvY2hlbWlzdHJ5PC9rZXl3
b3JkPjxrZXl3b3JkPk1pdG9jaG9uZHJpYWwgUHJvdG9uLVRyYW5zbG9jYXRpbmcgQVRQYXNlcy8q
YW50YWdvbmlzdHMgJmFtcDsgaW5oaWJpdG9yczwva2V5d29yZD48a2V5d29yZD5Nb2xlY3VsYXIg
U2VxdWVuY2UgRGF0YTwva2V5d29yZD48a2V5d29yZD5Qcm90ZWluIEJpbmRpbmc8L2tleXdvcmQ+
PGtleXdvcmQ+UHJvdGVpbnMvYW5hbHlzaXMvKmNoZW1pc3RyeTwva2V5d29yZD48a2V5d29yZD5T
ZXF1ZW5jZSBBbGlnbm1lbnQ8L2tleXdvcmQ+PC9rZXl3b3Jkcz48ZGF0ZXM+PHllYXI+MjAwNTwv
eWVhcj48cHViLWRhdGVzPjxkYXRlPk9jdDwvZGF0ZT48L3B1Yi1kYXRlcz48L2RhdGVzPjxpc2Ju
PjAxNDUtNDc5WCAoUHJpbnQpJiN4RDswMTQ1LTQ3OVggKExpbmtpbmcpPC9pc2JuPjxhY2Nlc3Np
b24tbnVtPjE2MzQxNzc2PC9hY2Nlc3Npb24tbnVtPjx3b3JrLXR5cGU+UmVzZWFyY2ggU3VwcG9y
dCwgTm9uLVUuUy4gR292JmFwb3M7dDwvd29yay10eXBlPjx1cmxzPjxyZWxhdGVkLXVybHM+PHVy
bD5odHRwOi8vd3d3Lm5jYmkubmxtLm5paC5nb3YvcHVibWVkLzE2MzQxNzc2PC91cmw+PC9yZWxh
dGVkLXVybHM+PC91cmxzPjxlbGVjdHJvbmljLXJlc291cmNlLW51bT4xMC4xMDA3L3MxMDg2My0w
MDUtODY0My00PC9lbGVjdHJvbmljLXJlc291cmNlLW51bT48bGFuZ3VhZ2U+ZW5nPC9sYW5ndWFn
ZT48L3JlY29yZD48L0NpdGU+PC9FbmROb3RlPgB=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PEVuZE5vdGU+PENpdGU+PEF1dGhvcj5Db250ZXNzaTwvQXV0aG9yPjxZZWFyPjIwMDU8L1llYXI+
PFJlY051bT4xNDA8L1JlY051bT48RGlzcGxheVRleHQ+WzEyMV08L0Rpc3BsYXlUZXh0PjxyZWNv
cmQ+PHJlYy1udW1iZXI+MTQwPC9yZWMtbnVtYmVyPjxmb3JlaWduLWtleXM+PGtleSBhcHA9IkVO
IiBkYi1pZD0idnZ6dmQwYWY4c3h3NWVlcDByYnZmczBrcDB4ZHd0OTk1YXRzIj4xNDA8L2tleT48
L2ZvcmVpZ24ta2V5cz48cmVmLXR5cGUgbmFtZT0iSm91cm5hbCBBcnRpY2xlIj4xNzwvcmVmLXR5
cGU+PGNvbnRyaWJ1dG9ycz48YXV0aG9ycz48YXV0aG9yPkNvbnRlc3NpLCBTLjwvYXV0aG9yPjxh
dXRob3I+SGFyYXV4LCBGLjwvYXV0aG9yPjxhdXRob3I+TWF2ZWxsaSwgSS48L2F1dGhvcj48YXV0
aG9yPkxpcHBlLCBHLjwvYXV0aG9yPjwvYXV0aG9ycz48L2NvbnRyaWJ1dG9ycz48YXV0aC1hZGRy
ZXNzPkRlcGFydG1lbnQgb2YgQmlvbWVkaWNhbCBTY2llbmNlcyBhbmQgVGVjaG5vbG9naWVzLCBN
QVRJIENlbnRyZSBvZiBFeGNlbGxlbmNlLCBDSU1FIENlbnRyZSwgVW5pdmVyc2l0eSBvZiBVZGlu
ZSwgVWRpbmUsIEl0YWx5LjwvYXV0aC1hZGRyZXNzPjx0aXRsZXM+PHRpdGxlPklkZW50aWZpY2F0
aW9uIG9mIGEgY29uc2VydmVkIGNhbG1vZHVsaW4tYmluZGluZyBtb3RpZiBpbiB0aGUgc2VxdWVu
Y2Ugb2YgRjBGMSBBVFBzeW50aGFzZSBpbmhpYml0b3IgcHJvdGVpbjwvdGl0bGU+PHNlY29uZGFy
eS10aXRsZT5KIEJpb2VuZXJnIEJpb21lbWJyPC9zZWNvbmRhcnktdGl0bGU+PGFsdC10aXRsZT5K
b3VybmFsIG9mIGJpb2VuZXJnZXRpY3MgYW5kIGJpb21lbWJyYW5lczwvYWx0LXRpdGxlPjwvdGl0
bGVzPjxwZXJpb2RpY2FsPjxmdWxsLXRpdGxlPkogQmlvZW5lcmcgQmlvbWVtYnI8L2Z1bGwtdGl0
bGU+PGFiYnItMT5Kb3VybmFsIG9mIGJpb2VuZXJnZXRpY3MgYW5kIGJpb21lbWJyYW5lczwvYWJi
ci0xPjwvcGVyaW9kaWNhbD48YWx0LXBlcmlvZGljYWw+PGZ1bGwtdGl0bGU+SiBCaW9lbmVyZyBC
aW9tZW1icjwvZnVsbC10aXRsZT48YWJici0xPkpvdXJuYWwgb2YgYmlvZW5lcmdldGljcyBhbmQg
YmlvbWVtYnJhbmVzPC9hYmJyLTE+PC9hbHQtcGVyaW9kaWNhbD48cGFnZXM+MzE3LTI2PC9wYWdl
cz48dm9sdW1lPjM3PC92b2x1bWU+PG51bWJlcj41PC9udW1iZXI+PGVkaXRpb24+MjAwNS8xMi8x
MzwvZWRpdGlvbj48a2V5d29yZHM+PGtleXdvcmQ+QW1pbm8gQWNpZCBNb3RpZnM8L2tleXdvcmQ+
PGtleXdvcmQ+QW1pbm8gQWNpZCBTZXF1ZW5jZTwva2V5d29yZD48a2V5d29yZD5BbmltYWxzPC9r
ZXl3b3JkPjxrZXl3b3JkPkJpbmRpbmcgU2l0ZXM8L2tleXdvcmQ+PGtleXdvcmQ+Q2FsbW9kdWxp
bi9hbmFseXNpcy8qY2hlbWlzdHJ5PC9rZXl3b3JkPjxrZXl3b3JkPkNhdHRsZTwva2V5d29yZD48
a2V5d29yZD5Db25zZXJ2ZWQgU2VxdWVuY2U8L2tleXdvcmQ+PGtleXdvcmQ+RW56eW1lIEFjdGl2
YXRpb248L2tleXdvcmQ+PGtleXdvcmQ+RW56eW1lIEluaGliaXRvcnMvY2hlbWlzdHJ5PC9rZXl3
b3JkPjxrZXl3b3JkPk1pdG9jaG9uZHJpYWwgUHJvdG9uLVRyYW5zbG9jYXRpbmcgQVRQYXNlcy8q
YW50YWdvbmlzdHMgJmFtcDsgaW5oaWJpdG9yczwva2V5d29yZD48a2V5d29yZD5Nb2xlY3VsYXIg
U2VxdWVuY2UgRGF0YTwva2V5d29yZD48a2V5d29yZD5Qcm90ZWluIEJpbmRpbmc8L2tleXdvcmQ+
PGtleXdvcmQ+UHJvdGVpbnMvYW5hbHlzaXMvKmNoZW1pc3RyeTwva2V5d29yZD48a2V5d29yZD5T
ZXF1ZW5jZSBBbGlnbm1lbnQ8L2tleXdvcmQ+PC9rZXl3b3Jkcz48ZGF0ZXM+PHllYXI+MjAwNTwv
eWVhcj48cHViLWRhdGVzPjxkYXRlPk9jdDwvZGF0ZT48L3B1Yi1kYXRlcz48L2RhdGVzPjxpc2Ju
PjAxNDUtNDc5WCAoUHJpbnQpJiN4RDswMTQ1LTQ3OVggKExpbmtpbmcpPC9pc2JuPjxhY2Nlc3Np
b24tbnVtPjE2MzQxNzc2PC9hY2Nlc3Npb24tbnVtPjx3b3JrLXR5cGU+UmVzZWFyY2ggU3VwcG9y
dCwgTm9uLVUuUy4gR292JmFwb3M7dDwvd29yay10eXBlPjx1cmxzPjxyZWxhdGVkLXVybHM+PHVy
bD5odHRwOi8vd3d3Lm5jYmkubmxtLm5paC5nb3YvcHVibWVkLzE2MzQxNzc2PC91cmw+PC9yZWxh
dGVkLXVybHM+PC91cmxzPjxlbGVjdHJvbmljLXJlc291cmNlLW51bT4xMC4xMDA3L3MxMDg2My0w
MDUtODY0My00PC9lbGVjdHJvbmljLXJlc291cmNlLW51bT48bGFuZ3VhZ2U+ZW5nPC9sYW5ndWFn
ZT48L3JlY29yZD48L0NpdGU+PC9FbmROb3RlPgB=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21" w:tooltip="Contessi, 2005 #140" w:history="1">
        <w:r w:rsidR="00BF454C">
          <w:rPr>
            <w:rFonts w:ascii="Arial" w:hAnsi="Arial" w:cs="Arial"/>
            <w:noProof/>
            <w:sz w:val="24"/>
            <w:szCs w:val="24"/>
            <w:lang w:val="en-US"/>
          </w:rPr>
          <w:t>121</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r w:rsidR="00C30B3C">
        <w:rPr>
          <w:rFonts w:ascii="Arial" w:hAnsi="Arial" w:cs="Arial"/>
          <w:sz w:val="24"/>
          <w:szCs w:val="24"/>
          <w:lang w:val="en-US"/>
        </w:rPr>
        <w:t>T</w:t>
      </w:r>
      <w:r w:rsidRPr="005000B0">
        <w:rPr>
          <w:rFonts w:ascii="Arial" w:hAnsi="Arial" w:cs="Arial"/>
          <w:sz w:val="24"/>
          <w:szCs w:val="24"/>
          <w:lang w:val="en-US"/>
        </w:rPr>
        <w:t xml:space="preserve">he BN-PAGE analysis has showed that the amount of this protein </w:t>
      </w:r>
      <w:r w:rsidR="005702E1">
        <w:rPr>
          <w:rFonts w:ascii="Arial" w:hAnsi="Arial" w:cs="Arial"/>
          <w:sz w:val="24"/>
          <w:szCs w:val="24"/>
          <w:lang w:val="en-US"/>
        </w:rPr>
        <w:t>bound to</w:t>
      </w:r>
      <w:r w:rsidRPr="005000B0">
        <w:rPr>
          <w:rFonts w:ascii="Arial" w:hAnsi="Arial" w:cs="Arial"/>
          <w:sz w:val="24"/>
          <w:szCs w:val="24"/>
          <w:lang w:val="en-US"/>
        </w:rPr>
        <w:t xml:space="preserve"> F</w:t>
      </w:r>
      <w:r w:rsidRPr="005000B0">
        <w:rPr>
          <w:rFonts w:ascii="Arial" w:hAnsi="Arial" w:cs="Arial"/>
          <w:sz w:val="24"/>
          <w:szCs w:val="24"/>
          <w:vertAlign w:val="subscript"/>
          <w:lang w:val="en-US"/>
        </w:rPr>
        <w:t>1</w:t>
      </w:r>
      <w:r w:rsidRPr="005000B0">
        <w:rPr>
          <w:rFonts w:ascii="Arial" w:hAnsi="Arial" w:cs="Arial"/>
          <w:sz w:val="24"/>
          <w:szCs w:val="24"/>
          <w:lang w:val="en-US"/>
        </w:rPr>
        <w:t xml:space="preserve"> complexes is not different</w:t>
      </w:r>
      <w:r w:rsidR="005702E1">
        <w:rPr>
          <w:rFonts w:ascii="Arial" w:hAnsi="Arial" w:cs="Arial"/>
          <w:sz w:val="24"/>
          <w:szCs w:val="24"/>
          <w:lang w:val="en-US"/>
        </w:rPr>
        <w:t xml:space="preserve"> from the wild type enzyme,</w:t>
      </w:r>
      <w:r w:rsidRPr="005000B0">
        <w:rPr>
          <w:rFonts w:ascii="Arial" w:hAnsi="Arial" w:cs="Arial"/>
          <w:sz w:val="24"/>
          <w:szCs w:val="24"/>
          <w:lang w:val="en-US"/>
        </w:rPr>
        <w:t xml:space="preserve"> suggesting rather </w:t>
      </w:r>
      <w:r w:rsidR="005702E1">
        <w:rPr>
          <w:rFonts w:ascii="Arial" w:hAnsi="Arial" w:cs="Arial"/>
          <w:sz w:val="24"/>
          <w:szCs w:val="24"/>
          <w:lang w:val="en-US"/>
        </w:rPr>
        <w:t>an</w:t>
      </w:r>
      <w:r w:rsidRPr="005000B0">
        <w:rPr>
          <w:rFonts w:ascii="Arial" w:hAnsi="Arial" w:cs="Arial"/>
          <w:sz w:val="24"/>
          <w:szCs w:val="24"/>
          <w:lang w:val="en-US"/>
        </w:rPr>
        <w:t xml:space="preserve"> IF1 </w:t>
      </w:r>
      <w:proofErr w:type="spellStart"/>
      <w:r w:rsidR="005702E1">
        <w:rPr>
          <w:rFonts w:ascii="Arial" w:hAnsi="Arial" w:cs="Arial"/>
          <w:sz w:val="24"/>
          <w:szCs w:val="24"/>
          <w:lang w:val="en-US"/>
        </w:rPr>
        <w:t>heper</w:t>
      </w:r>
      <w:r w:rsidRPr="005000B0">
        <w:rPr>
          <w:rFonts w:ascii="Arial" w:hAnsi="Arial" w:cs="Arial"/>
          <w:sz w:val="24"/>
          <w:szCs w:val="24"/>
          <w:lang w:val="en-US"/>
        </w:rPr>
        <w:t>activ</w:t>
      </w:r>
      <w:r w:rsidR="005702E1">
        <w:rPr>
          <w:rFonts w:ascii="Arial" w:hAnsi="Arial" w:cs="Arial"/>
          <w:sz w:val="24"/>
          <w:szCs w:val="24"/>
          <w:lang w:val="en-US"/>
        </w:rPr>
        <w:t>ation</w:t>
      </w:r>
      <w:proofErr w:type="spellEnd"/>
      <w:r w:rsidRPr="005000B0">
        <w:rPr>
          <w:rFonts w:ascii="Arial" w:hAnsi="Arial" w:cs="Arial"/>
          <w:sz w:val="24"/>
          <w:szCs w:val="24"/>
          <w:lang w:val="en-US"/>
        </w:rPr>
        <w:t>. Higher calcium concentration in the double mutants may deregulate calmodulin binding to IF1 and consequen</w:t>
      </w:r>
      <w:r w:rsidR="00621FBE">
        <w:rPr>
          <w:rFonts w:ascii="Arial" w:hAnsi="Arial" w:cs="Arial"/>
          <w:sz w:val="24"/>
          <w:szCs w:val="24"/>
          <w:lang w:val="en-US"/>
        </w:rPr>
        <w:t>tly</w:t>
      </w:r>
      <w:r w:rsidRPr="005000B0">
        <w:rPr>
          <w:rFonts w:ascii="Arial" w:hAnsi="Arial" w:cs="Arial"/>
          <w:sz w:val="24"/>
          <w:szCs w:val="24"/>
          <w:lang w:val="en-US"/>
        </w:rPr>
        <w:t xml:space="preserve"> increase its activity, but this possibility </w:t>
      </w:r>
      <w:r w:rsidRPr="005000B0">
        <w:rPr>
          <w:rFonts w:ascii="Arial" w:hAnsi="Arial" w:cs="Arial"/>
          <w:sz w:val="24"/>
          <w:szCs w:val="24"/>
          <w:lang w:val="en-US"/>
        </w:rPr>
        <w:lastRenderedPageBreak/>
        <w:t xml:space="preserve">needs further experimental verification. </w:t>
      </w:r>
      <w:r>
        <w:rPr>
          <w:rFonts w:ascii="Arial" w:hAnsi="Arial" w:cs="Arial"/>
          <w:sz w:val="24"/>
          <w:szCs w:val="24"/>
          <w:lang w:val="en-US"/>
        </w:rPr>
        <w:t>Why two mutations (</w:t>
      </w:r>
      <w:r w:rsidRPr="005000B0">
        <w:rPr>
          <w:rFonts w:ascii="Arial" w:hAnsi="Arial" w:cs="Arial"/>
          <w:i/>
          <w:sz w:val="24"/>
          <w:szCs w:val="24"/>
          <w:lang w:val="en-US"/>
        </w:rPr>
        <w:t>atp6-K90E</w:t>
      </w:r>
      <w:r w:rsidRPr="005000B0">
        <w:rPr>
          <w:rFonts w:ascii="Arial" w:hAnsi="Arial" w:cs="Arial"/>
          <w:sz w:val="24"/>
          <w:szCs w:val="24"/>
          <w:lang w:val="en-US"/>
        </w:rPr>
        <w:t xml:space="preserve"> and </w:t>
      </w:r>
      <w:r w:rsidRPr="005000B0">
        <w:rPr>
          <w:rFonts w:ascii="Arial" w:hAnsi="Arial" w:cs="Arial"/>
          <w:i/>
          <w:sz w:val="24"/>
          <w:szCs w:val="24"/>
          <w:lang w:val="en-US"/>
        </w:rPr>
        <w:t>atp6-P163S</w:t>
      </w:r>
      <w:r>
        <w:rPr>
          <w:rFonts w:ascii="Arial" w:hAnsi="Arial" w:cs="Arial"/>
          <w:sz w:val="24"/>
          <w:szCs w:val="24"/>
          <w:lang w:val="en-US"/>
        </w:rPr>
        <w:t>)</w:t>
      </w:r>
      <w:r w:rsidRPr="005000B0">
        <w:rPr>
          <w:rFonts w:ascii="Arial" w:hAnsi="Arial" w:cs="Arial"/>
          <w:sz w:val="24"/>
          <w:szCs w:val="24"/>
          <w:lang w:val="en-US"/>
        </w:rPr>
        <w:t xml:space="preserve"> </w:t>
      </w:r>
      <w:r>
        <w:rPr>
          <w:rFonts w:ascii="Arial" w:hAnsi="Arial" w:cs="Arial"/>
          <w:sz w:val="24"/>
          <w:szCs w:val="24"/>
          <w:lang w:val="en-US"/>
        </w:rPr>
        <w:t>having</w:t>
      </w:r>
      <w:r w:rsidRPr="005000B0">
        <w:rPr>
          <w:rFonts w:ascii="Arial" w:hAnsi="Arial" w:cs="Arial"/>
          <w:sz w:val="24"/>
          <w:szCs w:val="24"/>
          <w:lang w:val="en-US"/>
        </w:rPr>
        <w:t xml:space="preserve"> different impact on ATP synthase</w:t>
      </w:r>
      <w:r>
        <w:rPr>
          <w:rFonts w:ascii="Arial" w:hAnsi="Arial" w:cs="Arial"/>
          <w:sz w:val="24"/>
          <w:szCs w:val="24"/>
          <w:lang w:val="en-US"/>
        </w:rPr>
        <w:t xml:space="preserve"> </w:t>
      </w:r>
      <w:r w:rsidR="00621FBE">
        <w:rPr>
          <w:rFonts w:ascii="Arial" w:hAnsi="Arial" w:cs="Arial"/>
          <w:sz w:val="24"/>
          <w:szCs w:val="24"/>
          <w:lang w:val="en-US"/>
        </w:rPr>
        <w:t xml:space="preserve">activity </w:t>
      </w:r>
      <w:r>
        <w:rPr>
          <w:rFonts w:ascii="Arial" w:hAnsi="Arial" w:cs="Arial"/>
          <w:sz w:val="24"/>
          <w:szCs w:val="24"/>
          <w:lang w:val="en-US"/>
        </w:rPr>
        <w:t xml:space="preserve">result in the same growth phenotypes in </w:t>
      </w:r>
      <w:r w:rsidRPr="00E07C93">
        <w:rPr>
          <w:rFonts w:ascii="Arial" w:hAnsi="Arial" w:cs="Arial"/>
          <w:i/>
          <w:sz w:val="24"/>
          <w:szCs w:val="24"/>
          <w:lang w:val="en-US"/>
        </w:rPr>
        <w:t>OM45-GFP</w:t>
      </w:r>
      <w:r>
        <w:rPr>
          <w:rFonts w:ascii="Arial" w:hAnsi="Arial" w:cs="Arial"/>
          <w:sz w:val="24"/>
          <w:szCs w:val="24"/>
          <w:lang w:val="en-US"/>
        </w:rPr>
        <w:t xml:space="preserve"> background</w:t>
      </w:r>
      <w:r w:rsidRPr="005000B0">
        <w:rPr>
          <w:rFonts w:ascii="Arial" w:hAnsi="Arial" w:cs="Arial"/>
          <w:sz w:val="24"/>
          <w:szCs w:val="24"/>
          <w:lang w:val="en-US"/>
        </w:rPr>
        <w:t xml:space="preserve"> </w:t>
      </w:r>
      <w:r w:rsidR="0013695B" w:rsidRPr="005000B0">
        <w:rPr>
          <w:rFonts w:ascii="Arial" w:hAnsi="Arial" w:cs="Arial"/>
          <w:sz w:val="24"/>
          <w:szCs w:val="24"/>
          <w:lang w:val="en-US"/>
        </w:rPr>
        <w:fldChar w:fldCharType="begin">
          <w:fldData xml:space="preserve">PEVuZE5vdGU+PENpdGU+PEF1dGhvcj5QYWdhZGFsYTwvQXV0aG9yPjxZZWFyPjIwMTE8L1llYXI+
PFJlY051bT4xMDQ8L1JlY051bT48RGlzcGxheVRleHQ+WzEyMl08L0Rpc3BsYXlUZXh0PjxyZWNv
cmQ+PHJlYy1udW1iZXI+MTA0PC9yZWMtbnVtYmVyPjxmb3JlaWduLWtleXM+PGtleSBhcHA9IkVO
IiBkYi1pZD0idnZ6dmQwYWY4c3h3NWVlcDByYnZmczBrcDB4ZHd0OTk1YXRzIj4xMDQ8L2tleT48
L2ZvcmVpZ24ta2V5cz48cmVmLXR5cGUgbmFtZT0iSm91cm5hbCBBcnRpY2xlIj4xNzwvcmVmLXR5
cGU+PGNvbnRyaWJ1dG9ycz48YXV0aG9ycz48YXV0aG9yPlBhZ2FkYWxhLCBWLjwvYXV0aG9yPjxh
dXRob3I+VmlzdGFpbiwgTC48L2F1dGhvcj48YXV0aG9yPlN5bWVyc2t5LCBKLjwvYXV0aG9yPjxh
dXRob3I+TXVlbGxlciwgRC4gTS48L2F1dGhvcj48L2F1dGhvcnM+PC9jb250cmlidXRvcnM+PGF1
dGgtYWRkcmVzcz5EZXBhcnRtZW50IG9mIEJpb2NoZW1pc3RyeSBhbmQgTW9sZWN1bGFyIEJpb2xv
Z3ksIFJvc2FsaW5kIEZyYW5rbGluIFVuaXZlcnNpdHkgb2YgTWVkaWNpbmUgYW5kIFNjaWVuY2Us
IFRoZSBDaGljYWdvIE1lZGljYWwgU2Nob29sLCBOb3J0aCBDaGljYWdvLCBJTCA2MDA2NCwgVVNB
LjwvYXV0aC1hZGRyZXNzPjx0aXRsZXM+PHRpdGxlPkNoYXJhY3Rlcml6YXRpb24gb2YgdGhlIG1p
dG9jaG9uZHJpYWwgQVRQIHN5bnRoYXNlIGZyb20geWVhc3QgU2FjY2hhcm9teWNlcyBjZXJldmlz
YWU8L3RpdGxlPjxzZWNvbmRhcnktdGl0bGU+SiBCaW9lbmVyZyBCaW9tZW1icjwvc2Vjb25kYXJ5
LXRpdGxlPjxhbHQtdGl0bGU+Sm91cm5hbCBvZiBiaW9lbmVyZ2V0aWNzIGFuZCBiaW9tZW1icmFu
ZXM8L2FsdC10aXRsZT48L3RpdGxlcz48cGVyaW9kaWNhbD48ZnVsbC10aXRsZT5KIEJpb2VuZXJn
IEJpb21lbWJyPC9mdWxsLXRpdGxlPjxhYmJyLTE+Sm91cm5hbCBvZiBiaW9lbmVyZ2V0aWNzIGFu
ZCBiaW9tZW1icmFuZXM8L2FiYnItMT48L3BlcmlvZGljYWw+PGFsdC1wZXJpb2RpY2FsPjxmdWxs
LXRpdGxlPkogQmlvZW5lcmcgQmlvbWVtYnI8L2Z1bGwtdGl0bGU+PGFiYnItMT5Kb3VybmFsIG9m
IGJpb2VuZXJnZXRpY3MgYW5kIGJpb21lbWJyYW5lczwvYWJici0xPjwvYWx0LXBlcmlvZGljYWw+
PHBhZ2VzPjMzMy00NzwvcGFnZXM+PHZvbHVtZT40Mzwvdm9sdW1lPjxudW1iZXI+NDwvbnVtYmVy
PjxlZGl0aW9uPjIwMTEvMDcvMTM8L2VkaXRpb24+PGtleXdvcmRzPjxrZXl3b3JkPkNocm9tYXRv
Z3JhcGh5LCBBZmZpbml0eTwva2V5d29yZD48a2V5d29yZD5FbGVjdHJvcGhvcmVzaXMsIFBvbHlh
Y3J5bGFtaWRlIEdlbDwva2V5d29yZD48a2V5d29yZD5MaXBpZCBNZXRhYm9saXNtPC9rZXl3b3Jk
PjxrZXl3b3JkPk1pdG9jaG9uZHJpYWwgUHJvdG9uLVRyYW5zbG9jYXRpbmcgQVRQYXNlcy9jaGVt
aXN0cnkvZ2VuZXRpY3MvKm1ldGFib2xpc208L2tleXdvcmQ+PGtleXdvcmQ+T3hpZGF0aXZlIFBo
b3NwaG9yeWxhdGlvbjwva2V5d29yZD48a2V5d29yZD5Qcm90ZWluIEJpbmRpbmc8L2tleXdvcmQ+
PGtleXdvcmQ+U2FjY2hhcm9teWNlcyBjZXJldmlzaWFlL2NoZW1pc3RyeS8qZW56eW1vbG9neS9n
ZW5ldGljczwva2V5d29yZD48L2tleXdvcmRzPjxkYXRlcz48eWVhcj4yMDExPC95ZWFyPjxwdWIt
ZGF0ZXM+PGRhdGU+QXVnPC9kYXRlPjwvcHViLWRhdGVzPjwvZGF0ZXM+PGlzYm4+MTU3My02ODgx
IChFbGVjdHJvbmljKSYjeEQ7MDE0NS00NzlYIChMaW5raW5nKTwvaXNibj48YWNjZXNzaW9uLW51
bT4yMTc0ODQwNTwvYWNjZXNzaW9uLW51bT48d29yay10eXBlPlJlc2VhcmNoIFN1cHBvcnQsIE4u
SS5ILiwgRXh0cmFtdXJhbCYjeEQ7UmVzZWFyY2ggU3VwcG9ydCwgTm9uLVUuUy4gR292JmFwb3M7
dCYjeEQ7UmVzZWFyY2ggU3VwcG9ydCwgVS5TLiBHb3YmYXBvczt0LCBOb24tUC5ILlMuPC93b3Jr
LXR5cGU+PHVybHM+PHJlbGF0ZWQtdXJscz48dXJsPmh0dHA6Ly93d3cubmNiaS5ubG0ubmloLmdv
di9wdWJtZWQvMjE3NDg0MDU8L3VybD48L3JlbGF0ZWQtdXJscz48L3VybHM+PGN1c3RvbTI+MzYz
ODczMDwvY3VzdG9tMj48ZWxlY3Ryb25pYy1yZXNvdXJjZS1udW0+MTAuMTAwNy9zMTA4NjMtMDEx
LTkzNjQtNTwvZWxlY3Ryb25pYy1yZXNvdXJjZS1udW0+PGxhbmd1YWdlPmVuZzwvbGFuZ3VhZ2U+
PC9yZWNvcmQ+PC9DaXRlPjwvRW5kTm90ZT5=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PEVuZE5vdGU+PENpdGU+PEF1dGhvcj5QYWdhZGFsYTwvQXV0aG9yPjxZZWFyPjIwMTE8L1llYXI+
PFJlY051bT4xMDQ8L1JlY051bT48RGlzcGxheVRleHQ+WzEyMl08L0Rpc3BsYXlUZXh0PjxyZWNv
cmQ+PHJlYy1udW1iZXI+MTA0PC9yZWMtbnVtYmVyPjxmb3JlaWduLWtleXM+PGtleSBhcHA9IkVO
IiBkYi1pZD0idnZ6dmQwYWY4c3h3NWVlcDByYnZmczBrcDB4ZHd0OTk1YXRzIj4xMDQ8L2tleT48
L2ZvcmVpZ24ta2V5cz48cmVmLXR5cGUgbmFtZT0iSm91cm5hbCBBcnRpY2xlIj4xNzwvcmVmLXR5
cGU+PGNvbnRyaWJ1dG9ycz48YXV0aG9ycz48YXV0aG9yPlBhZ2FkYWxhLCBWLjwvYXV0aG9yPjxh
dXRob3I+VmlzdGFpbiwgTC48L2F1dGhvcj48YXV0aG9yPlN5bWVyc2t5LCBKLjwvYXV0aG9yPjxh
dXRob3I+TXVlbGxlciwgRC4gTS48L2F1dGhvcj48L2F1dGhvcnM+PC9jb250cmlidXRvcnM+PGF1
dGgtYWRkcmVzcz5EZXBhcnRtZW50IG9mIEJpb2NoZW1pc3RyeSBhbmQgTW9sZWN1bGFyIEJpb2xv
Z3ksIFJvc2FsaW5kIEZyYW5rbGluIFVuaXZlcnNpdHkgb2YgTWVkaWNpbmUgYW5kIFNjaWVuY2Us
IFRoZSBDaGljYWdvIE1lZGljYWwgU2Nob29sLCBOb3J0aCBDaGljYWdvLCBJTCA2MDA2NCwgVVNB
LjwvYXV0aC1hZGRyZXNzPjx0aXRsZXM+PHRpdGxlPkNoYXJhY3Rlcml6YXRpb24gb2YgdGhlIG1p
dG9jaG9uZHJpYWwgQVRQIHN5bnRoYXNlIGZyb20geWVhc3QgU2FjY2hhcm9teWNlcyBjZXJldmlz
YWU8L3RpdGxlPjxzZWNvbmRhcnktdGl0bGU+SiBCaW9lbmVyZyBCaW9tZW1icjwvc2Vjb25kYXJ5
LXRpdGxlPjxhbHQtdGl0bGU+Sm91cm5hbCBvZiBiaW9lbmVyZ2V0aWNzIGFuZCBiaW9tZW1icmFu
ZXM8L2FsdC10aXRsZT48L3RpdGxlcz48cGVyaW9kaWNhbD48ZnVsbC10aXRsZT5KIEJpb2VuZXJn
IEJpb21lbWJyPC9mdWxsLXRpdGxlPjxhYmJyLTE+Sm91cm5hbCBvZiBiaW9lbmVyZ2V0aWNzIGFu
ZCBiaW9tZW1icmFuZXM8L2FiYnItMT48L3BlcmlvZGljYWw+PGFsdC1wZXJpb2RpY2FsPjxmdWxs
LXRpdGxlPkogQmlvZW5lcmcgQmlvbWVtYnI8L2Z1bGwtdGl0bGU+PGFiYnItMT5Kb3VybmFsIG9m
IGJpb2VuZXJnZXRpY3MgYW5kIGJpb21lbWJyYW5lczwvYWJici0xPjwvYWx0LXBlcmlvZGljYWw+
PHBhZ2VzPjMzMy00NzwvcGFnZXM+PHZvbHVtZT40Mzwvdm9sdW1lPjxudW1iZXI+NDwvbnVtYmVy
PjxlZGl0aW9uPjIwMTEvMDcvMTM8L2VkaXRpb24+PGtleXdvcmRzPjxrZXl3b3JkPkNocm9tYXRv
Z3JhcGh5LCBBZmZpbml0eTwva2V5d29yZD48a2V5d29yZD5FbGVjdHJvcGhvcmVzaXMsIFBvbHlh
Y3J5bGFtaWRlIEdlbDwva2V5d29yZD48a2V5d29yZD5MaXBpZCBNZXRhYm9saXNtPC9rZXl3b3Jk
PjxrZXl3b3JkPk1pdG9jaG9uZHJpYWwgUHJvdG9uLVRyYW5zbG9jYXRpbmcgQVRQYXNlcy9jaGVt
aXN0cnkvZ2VuZXRpY3MvKm1ldGFib2xpc208L2tleXdvcmQ+PGtleXdvcmQ+T3hpZGF0aXZlIFBo
b3NwaG9yeWxhdGlvbjwva2V5d29yZD48a2V5d29yZD5Qcm90ZWluIEJpbmRpbmc8L2tleXdvcmQ+
PGtleXdvcmQ+U2FjY2hhcm9teWNlcyBjZXJldmlzaWFlL2NoZW1pc3RyeS8qZW56eW1vbG9neS9n
ZW5ldGljczwva2V5d29yZD48L2tleXdvcmRzPjxkYXRlcz48eWVhcj4yMDExPC95ZWFyPjxwdWIt
ZGF0ZXM+PGRhdGU+QXVnPC9kYXRlPjwvcHViLWRhdGVzPjwvZGF0ZXM+PGlzYm4+MTU3My02ODgx
IChFbGVjdHJvbmljKSYjeEQ7MDE0NS00NzlYIChMaW5raW5nKTwvaXNibj48YWNjZXNzaW9uLW51
bT4yMTc0ODQwNTwvYWNjZXNzaW9uLW51bT48d29yay10eXBlPlJlc2VhcmNoIFN1cHBvcnQsIE4u
SS5ILiwgRXh0cmFtdXJhbCYjeEQ7UmVzZWFyY2ggU3VwcG9ydCwgTm9uLVUuUy4gR292JmFwb3M7
dCYjeEQ7UmVzZWFyY2ggU3VwcG9ydCwgVS5TLiBHb3YmYXBvczt0LCBOb24tUC5ILlMuPC93b3Jr
LXR5cGU+PHVybHM+PHJlbGF0ZWQtdXJscz48dXJsPmh0dHA6Ly93d3cubmNiaS5ubG0ubmloLmdv
di9wdWJtZWQvMjE3NDg0MDU8L3VybD48L3JlbGF0ZWQtdXJscz48L3VybHM+PGN1c3RvbTI+MzYz
ODczMDwvY3VzdG9tMj48ZWxlY3Ryb25pYy1yZXNvdXJjZS1udW0+MTAuMTAwNy9zMTA4NjMtMDEx
LTkzNjQtNTwvZWxlY3Ryb25pYy1yZXNvdXJjZS1udW0+PGxhbmd1YWdlPmVuZzwvbGFuZ3VhZ2U+
PC9yZWNvcmQ+PC9DaXRlPjwvRW5kTm90ZT5=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122" w:tooltip="Pagadala, 2011 #104" w:history="1">
        <w:r w:rsidR="00BF454C">
          <w:rPr>
            <w:rFonts w:ascii="Arial" w:hAnsi="Arial" w:cs="Arial"/>
            <w:noProof/>
            <w:sz w:val="24"/>
            <w:szCs w:val="24"/>
            <w:lang w:val="en-US"/>
          </w:rPr>
          <w:t>122</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Pr>
          <w:rFonts w:ascii="Arial" w:hAnsi="Arial" w:cs="Arial"/>
          <w:sz w:val="24"/>
          <w:szCs w:val="24"/>
          <w:lang w:val="en-US"/>
        </w:rPr>
        <w:t>?</w:t>
      </w:r>
      <w:r w:rsidRPr="005000B0">
        <w:rPr>
          <w:rFonts w:ascii="Arial" w:hAnsi="Arial" w:cs="Arial"/>
          <w:sz w:val="24"/>
          <w:szCs w:val="24"/>
          <w:lang w:val="en-US"/>
        </w:rPr>
        <w:t xml:space="preserve"> </w:t>
      </w:r>
      <w:r w:rsidRPr="005000B0">
        <w:rPr>
          <w:rFonts w:ascii="Arial" w:hAnsi="Arial" w:cs="Arial"/>
          <w:i/>
          <w:sz w:val="24"/>
          <w:szCs w:val="24"/>
          <w:lang w:val="en-US"/>
        </w:rPr>
        <w:t xml:space="preserve">In </w:t>
      </w:r>
      <w:proofErr w:type="spellStart"/>
      <w:r w:rsidRPr="005000B0">
        <w:rPr>
          <w:rFonts w:ascii="Arial" w:hAnsi="Arial" w:cs="Arial"/>
          <w:i/>
          <w:sz w:val="24"/>
          <w:szCs w:val="24"/>
          <w:lang w:val="en-US"/>
        </w:rPr>
        <w:t>vacuo</w:t>
      </w:r>
      <w:proofErr w:type="spellEnd"/>
      <w:r w:rsidRPr="005000B0">
        <w:rPr>
          <w:rFonts w:ascii="Arial" w:hAnsi="Arial" w:cs="Arial"/>
          <w:sz w:val="24"/>
          <w:szCs w:val="24"/>
          <w:lang w:val="en-US"/>
        </w:rPr>
        <w:t xml:space="preserve"> structural analysis has showed that both mutations may have the same effect on the structure of Atp6 subunit</w:t>
      </w:r>
      <w:r>
        <w:rPr>
          <w:rFonts w:ascii="Arial" w:hAnsi="Arial" w:cs="Arial"/>
          <w:sz w:val="24"/>
          <w:szCs w:val="24"/>
          <w:lang w:val="en-US"/>
        </w:rPr>
        <w:t>, mainly in</w:t>
      </w:r>
      <w:r w:rsidRPr="005000B0">
        <w:rPr>
          <w:rFonts w:ascii="Arial" w:hAnsi="Arial" w:cs="Arial"/>
          <w:sz w:val="24"/>
          <w:szCs w:val="24"/>
          <w:lang w:val="en-US"/>
        </w:rPr>
        <w:t xml:space="preserve"> </w:t>
      </w:r>
      <w:r w:rsidR="00621FBE">
        <w:rPr>
          <w:rFonts w:ascii="Arial" w:hAnsi="Arial" w:cs="Arial"/>
          <w:sz w:val="24"/>
          <w:szCs w:val="24"/>
          <w:lang w:val="en-US"/>
        </w:rPr>
        <w:t xml:space="preserve">the </w:t>
      </w:r>
      <w:r>
        <w:rPr>
          <w:rFonts w:ascii="Arial" w:hAnsi="Arial" w:cs="Arial"/>
          <w:sz w:val="24"/>
          <w:szCs w:val="24"/>
          <w:lang w:val="en-US"/>
        </w:rPr>
        <w:t xml:space="preserve">amino acid </w:t>
      </w:r>
      <w:r w:rsidRPr="005000B0">
        <w:rPr>
          <w:rFonts w:ascii="Arial" w:hAnsi="Arial" w:cs="Arial"/>
          <w:sz w:val="24"/>
          <w:szCs w:val="24"/>
          <w:lang w:val="en-US"/>
        </w:rPr>
        <w:t xml:space="preserve">region containing the </w:t>
      </w:r>
      <w:r w:rsidRPr="007D0C11">
        <w:rPr>
          <w:rFonts w:ascii="Arial" w:hAnsi="Arial" w:cs="Arial"/>
          <w:sz w:val="24"/>
          <w:szCs w:val="24"/>
          <w:lang w:val="en-US"/>
        </w:rPr>
        <w:t xml:space="preserve">P163 </w:t>
      </w:r>
      <w:r>
        <w:rPr>
          <w:rFonts w:ascii="Arial" w:hAnsi="Arial" w:cs="Arial"/>
          <w:sz w:val="24"/>
          <w:szCs w:val="24"/>
          <w:lang w:val="en-US"/>
        </w:rPr>
        <w:t>(supplementary results, Fig</w:t>
      </w:r>
      <w:r w:rsidRPr="005000B0">
        <w:rPr>
          <w:rFonts w:ascii="Arial" w:hAnsi="Arial" w:cs="Arial"/>
          <w:sz w:val="24"/>
          <w:szCs w:val="24"/>
          <w:lang w:val="en-US"/>
        </w:rPr>
        <w:t xml:space="preserve">. </w:t>
      </w:r>
      <w:r>
        <w:rPr>
          <w:rFonts w:ascii="Arial" w:hAnsi="Arial" w:cs="Arial"/>
          <w:sz w:val="24"/>
          <w:szCs w:val="24"/>
          <w:lang w:val="en-US"/>
        </w:rPr>
        <w:t xml:space="preserve">S5). </w:t>
      </w:r>
      <w:r w:rsidRPr="005000B0">
        <w:rPr>
          <w:rFonts w:ascii="Arial" w:hAnsi="Arial" w:cs="Arial"/>
          <w:sz w:val="24"/>
          <w:szCs w:val="24"/>
          <w:lang w:val="en-US"/>
        </w:rPr>
        <w:t xml:space="preserve">Thus, it is </w:t>
      </w:r>
      <w:r>
        <w:rPr>
          <w:rFonts w:ascii="Arial" w:hAnsi="Arial" w:cs="Arial"/>
          <w:sz w:val="24"/>
          <w:szCs w:val="24"/>
          <w:lang w:val="en-US"/>
        </w:rPr>
        <w:t>possible</w:t>
      </w:r>
      <w:r w:rsidRPr="005000B0">
        <w:rPr>
          <w:rFonts w:ascii="Arial" w:hAnsi="Arial" w:cs="Arial"/>
          <w:sz w:val="24"/>
          <w:szCs w:val="24"/>
          <w:lang w:val="en-US"/>
        </w:rPr>
        <w:t xml:space="preserve"> that </w:t>
      </w:r>
      <w:r>
        <w:rPr>
          <w:rFonts w:ascii="Arial" w:hAnsi="Arial" w:cs="Arial"/>
          <w:sz w:val="24"/>
          <w:szCs w:val="24"/>
          <w:lang w:val="en-US"/>
        </w:rPr>
        <w:t xml:space="preserve">observed phenotypes of both </w:t>
      </w:r>
      <w:r w:rsidRPr="007A61B7">
        <w:rPr>
          <w:rFonts w:ascii="Arial" w:hAnsi="Arial" w:cs="Arial"/>
          <w:i/>
          <w:sz w:val="24"/>
          <w:szCs w:val="24"/>
          <w:lang w:val="en-US"/>
        </w:rPr>
        <w:t>atp6</w:t>
      </w:r>
      <w:r>
        <w:rPr>
          <w:rFonts w:ascii="Arial" w:hAnsi="Arial" w:cs="Arial"/>
          <w:i/>
          <w:sz w:val="24"/>
          <w:szCs w:val="24"/>
          <w:lang w:val="en-US"/>
        </w:rPr>
        <w:t xml:space="preserve">-P163S </w:t>
      </w:r>
      <w:r w:rsidRPr="007A61B7">
        <w:rPr>
          <w:rFonts w:ascii="Arial" w:hAnsi="Arial" w:cs="Arial"/>
          <w:sz w:val="24"/>
          <w:szCs w:val="24"/>
          <w:lang w:val="en-US"/>
        </w:rPr>
        <w:t>and</w:t>
      </w:r>
      <w:r>
        <w:rPr>
          <w:rFonts w:ascii="Arial" w:hAnsi="Arial" w:cs="Arial"/>
          <w:i/>
          <w:sz w:val="24"/>
          <w:szCs w:val="24"/>
          <w:lang w:val="en-US"/>
        </w:rPr>
        <w:t xml:space="preserve"> atp6-K90E </w:t>
      </w:r>
      <w:r>
        <w:rPr>
          <w:rFonts w:ascii="Arial" w:hAnsi="Arial" w:cs="Arial"/>
          <w:sz w:val="24"/>
          <w:szCs w:val="24"/>
          <w:lang w:val="en-US"/>
        </w:rPr>
        <w:t>mutants</w:t>
      </w:r>
      <w:r w:rsidR="00863BC2">
        <w:rPr>
          <w:rFonts w:ascii="Arial" w:hAnsi="Arial" w:cs="Arial"/>
          <w:sz w:val="24"/>
          <w:szCs w:val="24"/>
          <w:lang w:val="en-US"/>
        </w:rPr>
        <w:t>, especially high calcium concentration in cytosol and matrix,</w:t>
      </w:r>
      <w:r>
        <w:rPr>
          <w:rFonts w:ascii="Arial" w:hAnsi="Arial" w:cs="Arial"/>
          <w:sz w:val="24"/>
          <w:szCs w:val="24"/>
          <w:lang w:val="en-US"/>
        </w:rPr>
        <w:t xml:space="preserve"> result from </w:t>
      </w:r>
      <w:r w:rsidRPr="007A61B7">
        <w:rPr>
          <w:rFonts w:ascii="Arial" w:hAnsi="Arial" w:cs="Arial"/>
          <w:sz w:val="24"/>
          <w:szCs w:val="24"/>
          <w:lang w:val="en-US"/>
        </w:rPr>
        <w:t>distortion of this</w:t>
      </w:r>
      <w:r w:rsidRPr="005000B0">
        <w:rPr>
          <w:rFonts w:ascii="Arial" w:hAnsi="Arial" w:cs="Arial"/>
          <w:sz w:val="24"/>
          <w:szCs w:val="24"/>
          <w:lang w:val="en-US"/>
        </w:rPr>
        <w:t xml:space="preserve"> fragment of Atp6p</w:t>
      </w:r>
      <w:r>
        <w:rPr>
          <w:rFonts w:ascii="Arial" w:hAnsi="Arial" w:cs="Arial"/>
          <w:sz w:val="24"/>
          <w:szCs w:val="24"/>
          <w:lang w:val="en-US"/>
        </w:rPr>
        <w:t>.</w:t>
      </w:r>
    </w:p>
    <w:p w:rsidR="009561C6" w:rsidRDefault="00B30EE8" w:rsidP="00F96C13">
      <w:pPr>
        <w:spacing w:after="0" w:line="360" w:lineRule="auto"/>
        <w:ind w:firstLine="708"/>
        <w:jc w:val="both"/>
        <w:rPr>
          <w:rFonts w:ascii="Arial" w:hAnsi="Arial" w:cs="Arial"/>
          <w:color w:val="FF0000"/>
          <w:sz w:val="24"/>
          <w:szCs w:val="24"/>
          <w:lang w:val="en-US"/>
        </w:rPr>
      </w:pPr>
      <w:r w:rsidRPr="005000B0">
        <w:rPr>
          <w:rFonts w:ascii="Arial" w:hAnsi="Arial" w:cs="Arial"/>
          <w:sz w:val="24"/>
          <w:szCs w:val="24"/>
          <w:lang w:val="en-US"/>
        </w:rPr>
        <w:t xml:space="preserve">The observed </w:t>
      </w:r>
      <w:proofErr w:type="spellStart"/>
      <w:r w:rsidR="00621FBE">
        <w:rPr>
          <w:rFonts w:ascii="Arial" w:hAnsi="Arial" w:cs="Arial"/>
          <w:sz w:val="24"/>
          <w:szCs w:val="24"/>
          <w:lang w:val="en-US"/>
        </w:rPr>
        <w:t>y</w:t>
      </w:r>
      <w:r w:rsidRPr="005000B0">
        <w:rPr>
          <w:rFonts w:ascii="Arial" w:hAnsi="Arial" w:cs="Arial"/>
          <w:sz w:val="24"/>
          <w:szCs w:val="24"/>
          <w:lang w:val="en-US"/>
        </w:rPr>
        <w:t>PTP</w:t>
      </w:r>
      <w:proofErr w:type="spellEnd"/>
      <w:r w:rsidRPr="005000B0">
        <w:rPr>
          <w:rFonts w:ascii="Arial" w:hAnsi="Arial" w:cs="Arial"/>
          <w:sz w:val="24"/>
          <w:szCs w:val="24"/>
          <w:lang w:val="en-US"/>
        </w:rPr>
        <w:t xml:space="preserve"> channel induction delay in two ATP synthase mutants, but in the </w:t>
      </w:r>
      <w:r w:rsidRPr="005000B0">
        <w:rPr>
          <w:rFonts w:ascii="Arial" w:hAnsi="Arial" w:cs="Arial"/>
          <w:i/>
          <w:sz w:val="24"/>
          <w:szCs w:val="24"/>
          <w:lang w:val="en-US"/>
        </w:rPr>
        <w:t>OM45-GFP</w:t>
      </w:r>
      <w:r w:rsidRPr="005000B0">
        <w:rPr>
          <w:rFonts w:ascii="Arial" w:hAnsi="Arial" w:cs="Arial"/>
          <w:sz w:val="24"/>
          <w:szCs w:val="24"/>
          <w:lang w:val="en-US"/>
        </w:rPr>
        <w:t xml:space="preserve"> background, is very interesting, as corresponding </w:t>
      </w:r>
      <w:r w:rsidRPr="005000B0">
        <w:rPr>
          <w:rFonts w:ascii="Arial" w:hAnsi="Arial" w:cs="Arial"/>
          <w:i/>
          <w:sz w:val="24"/>
          <w:szCs w:val="24"/>
          <w:lang w:val="en-US"/>
        </w:rPr>
        <w:t>atp6</w:t>
      </w:r>
      <w:r w:rsidRPr="005000B0">
        <w:rPr>
          <w:rFonts w:ascii="Arial" w:hAnsi="Arial" w:cs="Arial"/>
          <w:sz w:val="24"/>
          <w:szCs w:val="24"/>
          <w:lang w:val="en-US"/>
        </w:rPr>
        <w:t xml:space="preserve"> mutations were found in cancer samples </w:t>
      </w:r>
      <w:r w:rsidR="0013695B" w:rsidRPr="005000B0">
        <w:rPr>
          <w:rFonts w:ascii="Arial" w:hAnsi="Arial" w:cs="Arial"/>
          <w:sz w:val="24"/>
          <w:szCs w:val="24"/>
          <w:lang w:val="en-US"/>
        </w:rPr>
        <w:fldChar w:fldCharType="begin">
          <w:fldData xml:space="preserve">PEVuZE5vdGU+PENpdGU+PEF1dGhvcj5EaSBMaXNhPC9BdXRob3I+PFllYXI+MjAxNTwvWWVhcj48
UmVjTnVtPjkyPC9SZWNOdW0+PERpc3BsYXlUZXh0Pls3NiwgMTIzXTwvRGlzcGxheVRleHQ+PHJl
Y29yZD48cmVjLW51bWJlcj45MjwvcmVjLW51bWJlcj48Zm9yZWlnbi1rZXlzPjxrZXkgYXBwPSJF
TiIgZGItaWQ9InZ2enZkMGFmOHN4dzVlZXAwcmJ2ZnMwa3AweGR3dDk5NWF0cyI+OTI8L2tleT48
L2ZvcmVpZ24ta2V5cz48cmVmLXR5cGUgbmFtZT0iSm91cm5hbCBBcnRpY2xlIj4xNzwvcmVmLXR5
cGU+PGNvbnRyaWJ1dG9ycz48YXV0aG9ycz48YXV0aG9yPkRpIExpc2EsIEYuPC9hdXRob3I+PGF1
dGhvcj5CZXJuYXJkaSwgUC48L2F1dGhvcj48L2F1dGhvcnM+PC9jb250cmlidXRvcnM+PGF1dGgt
YWRkcmVzcz5EaXBhcnRpbWVudG8gZGkgU2NpZW56ZSBCaW9tZWRpY2hlLCBWaWEgVWdvIEJhc3Np
IDU4L0IsIEktMzUxMjEgUGFkb3ZhLCBJdGFseS4gZGlsaXNhQGJpby51bmlwZC5pdC4mI3hEO0Rp
cGFydGltZW50byBkaSBTY2llbnplIEJpb21lZGljaGUsIFZpYSBVZ28gQmFzc2kgNTgvQiwgSS0z
NTEyMSBQYWRvdmEsIEl0YWx5LiBiZXJuYXJkaUBiaW8udW5pcGQuaXQuPC9hdXRoLWFkZHJlc3M+
PHRpdGxlcz48dGl0bGU+TW9kdWxhdGlvbiBvZiBNaXRvY2hvbmRyaWFsIFBlcm1lYWJpbGl0eSBU
cmFuc2l0aW9uIGluIElzY2hlbWlhLVJlcGVyZnVzaW9uIEluanVyeSBvZiB0aGUgSGVhcnQuIEFk
dmFudGFnZXMgYW5kIExpbWl0YXRpb25zPC90aXRsZT48c2Vjb25kYXJ5LXRpdGxlPkN1cnIgTWVk
IENoZW08L3NlY29uZGFyeS10aXRsZT48YWx0LXRpdGxlPkN1cnJlbnQgbWVkaWNpbmFsIGNoZW1p
c3RyeTwvYWx0LXRpdGxlPjwvdGl0bGVzPjxwZXJpb2RpY2FsPjxmdWxsLXRpdGxlPkN1cnIgTWVk
IENoZW08L2Z1bGwtdGl0bGU+PGFiYnItMT5DdXJyZW50IG1lZGljaW5hbCBjaGVtaXN0cnk8L2Fi
YnItMT48L3BlcmlvZGljYWw+PGFsdC1wZXJpb2RpY2FsPjxmdWxsLXRpdGxlPkN1cnIgTWVkIENo
ZW08L2Z1bGwtdGl0bGU+PGFiYnItMT5DdXJyZW50IG1lZGljaW5hbCBjaGVtaXN0cnk8L2FiYnIt
MT48L2FsdC1wZXJpb2RpY2FsPjxwYWdlcz4yNDgwLTc8L3BhZ2VzPjx2b2x1bWU+MjI8L3ZvbHVt
ZT48bnVtYmVyPjIwPC9udW1iZXI+PGVkaXRpb24+MjAxNS8wNi8wMjwvZWRpdGlvbj48a2V5d29y
ZHM+PGtleXdvcmQ+QW5pbWFsczwva2V5d29yZD48a2V5d29yZD5IdW1hbnM8L2tleXdvcmQ+PGtl
eXdvcmQ+TWl0b2Nob25kcmlhLyptZXRhYm9saXNtPC9rZXl3b3JkPjxrZXl3b3JkPk1pdG9jaG9u
ZHJpYWwgTWVtYnJhbmUgVHJhbnNwb3J0IFByb3RlaW5zLyptZXRhYm9saXNtPC9rZXl3b3JkPjxr
ZXl3b3JkPk15b2NhcmRpYWwgSXNjaGVtaWEvKm1ldGFib2xpc208L2tleXdvcmQ+PGtleXdvcmQ+
TXlvY2FyZGlhbCBSZXBlcmZ1c2lvbiBJbmp1cnkvKm1ldGFib2xpc208L2tleXdvcmQ+PC9rZXl3
b3Jkcz48ZGF0ZXM+PHllYXI+MjAxNTwveWVhcj48L2RhdGVzPjxpc2JuPjE4NzUtNTMzWCAoRWxl
Y3Ryb25pYykmI3hEOzA5MjktODY3MyAoTGlua2luZyk8L2lzYm4+PGFjY2Vzc2lvbi1udW0+MjYw
MjgzNDM8L2FjY2Vzc2lvbi1udW0+PHdvcmstdHlwZT5SZXNlYXJjaCBTdXBwb3J0LCBOb24tVS5T
LiBHb3YmYXBvczt0JiN4RDtSZXZpZXc8L3dvcmstdHlwZT48dXJscz48cmVsYXRlZC11cmxzPjx1
cmw+aHR0cDovL3d3dy5uY2JpLm5sbS5uaWguZ292L3B1Ym1lZC8yNjAyODM0MzwvdXJsPjwvcmVs
YXRlZC11cmxzPjwvdXJscz48bGFuZ3VhZ2U+ZW5nPC9sYW5ndWFnZT48L3JlY29yZD48L0NpdGU+
PENpdGU+PEF1dGhvcj5NYXhpbW88L0F1dGhvcj48WWVhcj4yMDAyPC9ZZWFyPjxSZWNOdW0+NDg8
L1JlY051bT48cmVjb3JkPjxyZWMtbnVtYmVyPjQ4PC9yZWMtbnVtYmVyPjxmb3JlaWduLWtleXM+
PGtleSBhcHA9IkVOIiBkYi1pZD0idnZ6dmQwYWY4c3h3NWVlcDByYnZmczBrcDB4ZHd0OTk1YXRz
Ij40ODwva2V5PjwvZm9yZWlnbi1rZXlzPjxyZWYtdHlwZSBuYW1lPSJKb3VybmFsIEFydGljbGUi
PjE3PC9yZWYtdHlwZT48Y29udHJpYnV0b3JzPjxhdXRob3JzPjxhdXRob3I+TWF4aW1vLCBWLjwv
YXV0aG9yPjxhdXRob3I+U29hcmVzLCBQLjwvYXV0aG9yPjxhdXRob3I+TGltYSwgSi48L2F1dGhv
cj48YXV0aG9yPkNhbWVzZWxsZS1UZWlqZWlybywgSi48L2F1dGhvcj48YXV0aG9yPlNvYnJpbmhv
LVNpbW9lcywgTS48L2F1dGhvcj48L2F1dGhvcnM+PC9jb250cmlidXRvcnM+PGF1dGgtYWRkcmVz
cz5JbnN0aXR1dGUgb2YgTW9sZWN1bGFyIFBhdGhvbG9neSBhbmQgSW1tdW5vbG9neSwgdGhlIFVu
aXZlcnNpdHkgb2YgUG9ydG8sIFBvcnRvLCBQb3J0dWdhbC48L2F1dGgtYWRkcmVzcz48dGl0bGVz
Pjx0aXRsZT5NaXRvY2hvbmRyaWFsIEROQSBzb21hdGljIG11dGF0aW9ucyAocG9pbnQgbXV0YXRp
b25zIGFuZCBsYXJnZSBkZWxldGlvbnMpIGFuZCBtaXRvY2hvbmRyaWFsIEROQSB2YXJpYW50cyBp
biBodW1hbiB0aHlyb2lkIHBhdGhvbG9neTogYSBzdHVkeSB3aXRoIGVtcGhhc2lzIG9uIEh1cnRo
bGUgY2VsbCB0dW1vcnM8L3RpdGxlPjxzZWNvbmRhcnktdGl0bGU+QW0gSiBQYXRob2w8L3NlY29u
ZGFyeS10aXRsZT48YWx0LXRpdGxlPlRoZSBBbWVyaWNhbiBqb3VybmFsIG9mIHBhdGhvbG9neTwv
YWx0LXRpdGxlPjwvdGl0bGVzPjxwZXJpb2RpY2FsPjxmdWxsLXRpdGxlPkFtIEogUGF0aG9sPC9m
dWxsLXRpdGxlPjxhYmJyLTE+VGhlIEFtZXJpY2FuIGpvdXJuYWwgb2YgcGF0aG9sb2d5PC9hYmJy
LTE+PC9wZXJpb2RpY2FsPjxhbHQtcGVyaW9kaWNhbD48ZnVsbC10aXRsZT5BbSBKIFBhdGhvbDwv
ZnVsbC10aXRsZT48YWJici0xPlRoZSBBbWVyaWNhbiBqb3VybmFsIG9mIHBhdGhvbG9neTwvYWJi
ci0xPjwvYWx0LXBlcmlvZGljYWw+PHBhZ2VzPjE4NTctNjU8L3BhZ2VzPjx2b2x1bWU+MTYwPC92
b2x1bWU+PG51bWJlcj41PC9udW1iZXI+PGVkaXRpb24+MjAwMi8wNS8xMDwvZWRpdGlvbj48a2V5
d29yZHM+PGtleXdvcmQ+QWRlbm9tYSwgT3h5cGhpbGljL2dlbmV0aWNzLypwYXRob2xvZ3k8L2tl
eXdvcmQ+PGtleXdvcmQ+QWRlbm9zaW5lIFRyaXBob3NwaGF0YXNlcy9nZW5ldGljczwva2V5d29y
ZD48a2V5d29yZD5BZHVsdDwva2V5d29yZD48a2V5d29yZD5BZ2VkPC9rZXl3b3JkPjxrZXl3b3Jk
PkJhc2UgU2VxdWVuY2U8L2tleXdvcmQ+PGtleXdvcmQ+Q2hpbGQ8L2tleXdvcmQ+PGtleXdvcmQ+
Q3l0b2Nocm9tZSBiIEdyb3VwL2dlbmV0aWNzPC9rZXl3b3JkPjxrZXl3b3JkPkROQSBNdXRhdGlv
bmFsIEFuYWx5c2lzPC9rZXl3b3JkPjxrZXl3b3JkPkROQSwgTWl0b2Nob25kcmlhbC9jaGVtaXN0
cnkvKmdlbmV0aWNzPC9rZXl3b3JkPjxrZXl3b3JkPkVsZWN0cm9uIFRyYW5zcG9ydCBDb21wbGV4
IEk8L2tleXdvcmQ+PGtleXdvcmQ+RWxlY3Ryb24gVHJhbnNwb3J0IENvbXBsZXggSVYvZ2VuZXRp
Y3M8L2tleXdvcmQ+PGtleXdvcmQ+R2VuZSBGcmVxdWVuY3k8L2tleXdvcmQ+PGtleXdvcmQ+SHVt
YW5zPC9rZXl3b3JkPjxrZXl3b3JkPk1pZGRsZSBBZ2VkPC9rZXl3b3JkPjxrZXl3b3JkPk11dGF0
aW9uPC9rZXl3b3JkPjxrZXl3b3JkPk5BREgsIE5BRFBIIE94aWRvcmVkdWN0YXNlcy9nZW5ldGlj
czwva2V5d29yZD48a2V5d29yZD5PeGlkYXRpdmUgUGhvc3Bob3J5bGF0aW9uPC9rZXl3b3JkPjxr
ZXl3b3JkPlBvaW50IE11dGF0aW9uPC9rZXl3b3JkPjxrZXl3b3JkPlNlcXVlbmNlIERlbGV0aW9u
PC9rZXl3b3JkPjxrZXl3b3JkPlRoeXJvaWQgR2xhbmQvbWV0YWJvbGlzbS8qcGF0aG9sb2d5PC9r
ZXl3b3JkPjxrZXl3b3JkPlRoeXJvaWQgTmVvcGxhc21zL2dlbmV0aWNzLypwYXRob2xvZ3k8L2tl
eXdvcmQ+PC9rZXl3b3Jkcz48ZGF0ZXM+PHllYXI+MjAwMjwveWVhcj48cHViLWRhdGVzPjxkYXRl
Pk1heTwvZGF0ZT48L3B1Yi1kYXRlcz48L2RhdGVzPjxpc2JuPjAwMDItOTQ0MCAoUHJpbnQpJiN4
RDswMDAyLTk0NDAgKExpbmtpbmcpPC9pc2JuPjxhY2Nlc3Npb24tbnVtPjEyMDAwNzM3PC9hY2Nl
c3Npb24tbnVtPjx3b3JrLXR5cGU+UmVzZWFyY2ggU3VwcG9ydCwgTm9uLVUuUy4gR292JmFwb3M7
dDwvd29yay10eXBlPjx1cmxzPjxyZWxhdGVkLXVybHM+PHVybD5odHRwOi8vd3d3Lm5jYmkubmxt
Lm5paC5nb3YvcHVibWVkLzEyMDAwNzM3PC91cmw+PC9yZWxhdGVkLXVybHM+PC91cmxzPjxjdXN0
b20yPjE4NTA4NzI8L2N1c3RvbTI+PGVsZWN0cm9uaWMtcmVzb3VyY2UtbnVtPjEwLjEwMTYvUzAw
MDItOTQ0MCgxMCk2MTEzMi03PC9lbGVjdHJvbmljLXJlc291cmNlLW51bT48bGFuZ3VhZ2U+RW5n
PC9sYW5ndWFnZT48L3JlY29yZD48L0NpdGU+PC9FbmROb3RlPgB=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PEVuZE5vdGU+PENpdGU+PEF1dGhvcj5EaSBMaXNhPC9BdXRob3I+PFllYXI+MjAxNTwvWWVhcj48
UmVjTnVtPjkyPC9SZWNOdW0+PERpc3BsYXlUZXh0Pls3NiwgMTIzXTwvRGlzcGxheVRleHQ+PHJl
Y29yZD48cmVjLW51bWJlcj45MjwvcmVjLW51bWJlcj48Zm9yZWlnbi1rZXlzPjxrZXkgYXBwPSJF
TiIgZGItaWQ9InZ2enZkMGFmOHN4dzVlZXAwcmJ2ZnMwa3AweGR3dDk5NWF0cyI+OTI8L2tleT48
L2ZvcmVpZ24ta2V5cz48cmVmLXR5cGUgbmFtZT0iSm91cm5hbCBBcnRpY2xlIj4xNzwvcmVmLXR5
cGU+PGNvbnRyaWJ1dG9ycz48YXV0aG9ycz48YXV0aG9yPkRpIExpc2EsIEYuPC9hdXRob3I+PGF1
dGhvcj5CZXJuYXJkaSwgUC48L2F1dGhvcj48L2F1dGhvcnM+PC9jb250cmlidXRvcnM+PGF1dGgt
YWRkcmVzcz5EaXBhcnRpbWVudG8gZGkgU2NpZW56ZSBCaW9tZWRpY2hlLCBWaWEgVWdvIEJhc3Np
IDU4L0IsIEktMzUxMjEgUGFkb3ZhLCBJdGFseS4gZGlsaXNhQGJpby51bmlwZC5pdC4mI3hEO0Rp
cGFydGltZW50byBkaSBTY2llbnplIEJpb21lZGljaGUsIFZpYSBVZ28gQmFzc2kgNTgvQiwgSS0z
NTEyMSBQYWRvdmEsIEl0YWx5LiBiZXJuYXJkaUBiaW8udW5pcGQuaXQuPC9hdXRoLWFkZHJlc3M+
PHRpdGxlcz48dGl0bGU+TW9kdWxhdGlvbiBvZiBNaXRvY2hvbmRyaWFsIFBlcm1lYWJpbGl0eSBU
cmFuc2l0aW9uIGluIElzY2hlbWlhLVJlcGVyZnVzaW9uIEluanVyeSBvZiB0aGUgSGVhcnQuIEFk
dmFudGFnZXMgYW5kIExpbWl0YXRpb25zPC90aXRsZT48c2Vjb25kYXJ5LXRpdGxlPkN1cnIgTWVk
IENoZW08L3NlY29uZGFyeS10aXRsZT48YWx0LXRpdGxlPkN1cnJlbnQgbWVkaWNpbmFsIGNoZW1p
c3RyeTwvYWx0LXRpdGxlPjwvdGl0bGVzPjxwZXJpb2RpY2FsPjxmdWxsLXRpdGxlPkN1cnIgTWVk
IENoZW08L2Z1bGwtdGl0bGU+PGFiYnItMT5DdXJyZW50IG1lZGljaW5hbCBjaGVtaXN0cnk8L2Fi
YnItMT48L3BlcmlvZGljYWw+PGFsdC1wZXJpb2RpY2FsPjxmdWxsLXRpdGxlPkN1cnIgTWVkIENo
ZW08L2Z1bGwtdGl0bGU+PGFiYnItMT5DdXJyZW50IG1lZGljaW5hbCBjaGVtaXN0cnk8L2FiYnIt
MT48L2FsdC1wZXJpb2RpY2FsPjxwYWdlcz4yNDgwLTc8L3BhZ2VzPjx2b2x1bWU+MjI8L3ZvbHVt
ZT48bnVtYmVyPjIwPC9udW1iZXI+PGVkaXRpb24+MjAxNS8wNi8wMjwvZWRpdGlvbj48a2V5d29y
ZHM+PGtleXdvcmQ+QW5pbWFsczwva2V5d29yZD48a2V5d29yZD5IdW1hbnM8L2tleXdvcmQ+PGtl
eXdvcmQ+TWl0b2Nob25kcmlhLyptZXRhYm9saXNtPC9rZXl3b3JkPjxrZXl3b3JkPk1pdG9jaG9u
ZHJpYWwgTWVtYnJhbmUgVHJhbnNwb3J0IFByb3RlaW5zLyptZXRhYm9saXNtPC9rZXl3b3JkPjxr
ZXl3b3JkPk15b2NhcmRpYWwgSXNjaGVtaWEvKm1ldGFib2xpc208L2tleXdvcmQ+PGtleXdvcmQ+
TXlvY2FyZGlhbCBSZXBlcmZ1c2lvbiBJbmp1cnkvKm1ldGFib2xpc208L2tleXdvcmQ+PC9rZXl3
b3Jkcz48ZGF0ZXM+PHllYXI+MjAxNTwveWVhcj48L2RhdGVzPjxpc2JuPjE4NzUtNTMzWCAoRWxl
Y3Ryb25pYykmI3hEOzA5MjktODY3MyAoTGlua2luZyk8L2lzYm4+PGFjY2Vzc2lvbi1udW0+MjYw
MjgzNDM8L2FjY2Vzc2lvbi1udW0+PHdvcmstdHlwZT5SZXNlYXJjaCBTdXBwb3J0LCBOb24tVS5T
LiBHb3YmYXBvczt0JiN4RDtSZXZpZXc8L3dvcmstdHlwZT48dXJscz48cmVsYXRlZC11cmxzPjx1
cmw+aHR0cDovL3d3dy5uY2JpLm5sbS5uaWguZ292L3B1Ym1lZC8yNjAyODM0MzwvdXJsPjwvcmVs
YXRlZC11cmxzPjwvdXJscz48bGFuZ3VhZ2U+ZW5nPC9sYW5ndWFnZT48L3JlY29yZD48L0NpdGU+
PENpdGU+PEF1dGhvcj5NYXhpbW88L0F1dGhvcj48WWVhcj4yMDAyPC9ZZWFyPjxSZWNOdW0+NDg8
L1JlY051bT48cmVjb3JkPjxyZWMtbnVtYmVyPjQ4PC9yZWMtbnVtYmVyPjxmb3JlaWduLWtleXM+
PGtleSBhcHA9IkVOIiBkYi1pZD0idnZ6dmQwYWY4c3h3NWVlcDByYnZmczBrcDB4ZHd0OTk1YXRz
Ij40ODwva2V5PjwvZm9yZWlnbi1rZXlzPjxyZWYtdHlwZSBuYW1lPSJKb3VybmFsIEFydGljbGUi
PjE3PC9yZWYtdHlwZT48Y29udHJpYnV0b3JzPjxhdXRob3JzPjxhdXRob3I+TWF4aW1vLCBWLjwv
YXV0aG9yPjxhdXRob3I+U29hcmVzLCBQLjwvYXV0aG9yPjxhdXRob3I+TGltYSwgSi48L2F1dGhv
cj48YXV0aG9yPkNhbWVzZWxsZS1UZWlqZWlybywgSi48L2F1dGhvcj48YXV0aG9yPlNvYnJpbmhv
LVNpbW9lcywgTS48L2F1dGhvcj48L2F1dGhvcnM+PC9jb250cmlidXRvcnM+PGF1dGgtYWRkcmVz
cz5JbnN0aXR1dGUgb2YgTW9sZWN1bGFyIFBhdGhvbG9neSBhbmQgSW1tdW5vbG9neSwgdGhlIFVu
aXZlcnNpdHkgb2YgUG9ydG8sIFBvcnRvLCBQb3J0dWdhbC48L2F1dGgtYWRkcmVzcz48dGl0bGVz
Pjx0aXRsZT5NaXRvY2hvbmRyaWFsIEROQSBzb21hdGljIG11dGF0aW9ucyAocG9pbnQgbXV0YXRp
b25zIGFuZCBsYXJnZSBkZWxldGlvbnMpIGFuZCBtaXRvY2hvbmRyaWFsIEROQSB2YXJpYW50cyBp
biBodW1hbiB0aHlyb2lkIHBhdGhvbG9neTogYSBzdHVkeSB3aXRoIGVtcGhhc2lzIG9uIEh1cnRo
bGUgY2VsbCB0dW1vcnM8L3RpdGxlPjxzZWNvbmRhcnktdGl0bGU+QW0gSiBQYXRob2w8L3NlY29u
ZGFyeS10aXRsZT48YWx0LXRpdGxlPlRoZSBBbWVyaWNhbiBqb3VybmFsIG9mIHBhdGhvbG9neTwv
YWx0LXRpdGxlPjwvdGl0bGVzPjxwZXJpb2RpY2FsPjxmdWxsLXRpdGxlPkFtIEogUGF0aG9sPC9m
dWxsLXRpdGxlPjxhYmJyLTE+VGhlIEFtZXJpY2FuIGpvdXJuYWwgb2YgcGF0aG9sb2d5PC9hYmJy
LTE+PC9wZXJpb2RpY2FsPjxhbHQtcGVyaW9kaWNhbD48ZnVsbC10aXRsZT5BbSBKIFBhdGhvbDwv
ZnVsbC10aXRsZT48YWJici0xPlRoZSBBbWVyaWNhbiBqb3VybmFsIG9mIHBhdGhvbG9neTwvYWJi
ci0xPjwvYWx0LXBlcmlvZGljYWw+PHBhZ2VzPjE4NTctNjU8L3BhZ2VzPjx2b2x1bWU+MTYwPC92
b2x1bWU+PG51bWJlcj41PC9udW1iZXI+PGVkaXRpb24+MjAwMi8wNS8xMDwvZWRpdGlvbj48a2V5
d29yZHM+PGtleXdvcmQ+QWRlbm9tYSwgT3h5cGhpbGljL2dlbmV0aWNzLypwYXRob2xvZ3k8L2tl
eXdvcmQ+PGtleXdvcmQ+QWRlbm9zaW5lIFRyaXBob3NwaGF0YXNlcy9nZW5ldGljczwva2V5d29y
ZD48a2V5d29yZD5BZHVsdDwva2V5d29yZD48a2V5d29yZD5BZ2VkPC9rZXl3b3JkPjxrZXl3b3Jk
PkJhc2UgU2VxdWVuY2U8L2tleXdvcmQ+PGtleXdvcmQ+Q2hpbGQ8L2tleXdvcmQ+PGtleXdvcmQ+
Q3l0b2Nocm9tZSBiIEdyb3VwL2dlbmV0aWNzPC9rZXl3b3JkPjxrZXl3b3JkPkROQSBNdXRhdGlv
bmFsIEFuYWx5c2lzPC9rZXl3b3JkPjxrZXl3b3JkPkROQSwgTWl0b2Nob25kcmlhbC9jaGVtaXN0
cnkvKmdlbmV0aWNzPC9rZXl3b3JkPjxrZXl3b3JkPkVsZWN0cm9uIFRyYW5zcG9ydCBDb21wbGV4
IEk8L2tleXdvcmQ+PGtleXdvcmQ+RWxlY3Ryb24gVHJhbnNwb3J0IENvbXBsZXggSVYvZ2VuZXRp
Y3M8L2tleXdvcmQ+PGtleXdvcmQ+R2VuZSBGcmVxdWVuY3k8L2tleXdvcmQ+PGtleXdvcmQ+SHVt
YW5zPC9rZXl3b3JkPjxrZXl3b3JkPk1pZGRsZSBBZ2VkPC9rZXl3b3JkPjxrZXl3b3JkPk11dGF0
aW9uPC9rZXl3b3JkPjxrZXl3b3JkPk5BREgsIE5BRFBIIE94aWRvcmVkdWN0YXNlcy9nZW5ldGlj
czwva2V5d29yZD48a2V5d29yZD5PeGlkYXRpdmUgUGhvc3Bob3J5bGF0aW9uPC9rZXl3b3JkPjxr
ZXl3b3JkPlBvaW50IE11dGF0aW9uPC9rZXl3b3JkPjxrZXl3b3JkPlNlcXVlbmNlIERlbGV0aW9u
PC9rZXl3b3JkPjxrZXl3b3JkPlRoeXJvaWQgR2xhbmQvbWV0YWJvbGlzbS8qcGF0aG9sb2d5PC9r
ZXl3b3JkPjxrZXl3b3JkPlRoeXJvaWQgTmVvcGxhc21zL2dlbmV0aWNzLypwYXRob2xvZ3k8L2tl
eXdvcmQ+PC9rZXl3b3Jkcz48ZGF0ZXM+PHllYXI+MjAwMjwveWVhcj48cHViLWRhdGVzPjxkYXRl
Pk1heTwvZGF0ZT48L3B1Yi1kYXRlcz48L2RhdGVzPjxpc2JuPjAwMDItOTQ0MCAoUHJpbnQpJiN4
RDswMDAyLTk0NDAgKExpbmtpbmcpPC9pc2JuPjxhY2Nlc3Npb24tbnVtPjEyMDAwNzM3PC9hY2Nl
c3Npb24tbnVtPjx3b3JrLXR5cGU+UmVzZWFyY2ggU3VwcG9ydCwgTm9uLVUuUy4gR292JmFwb3M7
dDwvd29yay10eXBlPjx1cmxzPjxyZWxhdGVkLXVybHM+PHVybD5odHRwOi8vd3d3Lm5jYmkubmxt
Lm5paC5nb3YvcHVibWVkLzEyMDAwNzM3PC91cmw+PC9yZWxhdGVkLXVybHM+PC91cmxzPjxjdXN0
b20yPjE4NTA4NzI8L2N1c3RvbTI+PGVsZWN0cm9uaWMtcmVzb3VyY2UtbnVtPjEwLjEwMTYvUzAw
MDItOTQ0MCgxMCk2MTEzMi03PC9lbGVjdHJvbmljLXJlc291cmNlLW51bT48bGFuZ3VhZ2U+RW5n
PC9sYW5ndWFnZT48L3JlY29yZD48L0NpdGU+PC9FbmROb3RlPgB=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76" w:tooltip="Maximo, 2002 #48" w:history="1">
        <w:r w:rsidR="00BF454C">
          <w:rPr>
            <w:rFonts w:ascii="Arial" w:hAnsi="Arial" w:cs="Arial"/>
            <w:noProof/>
            <w:sz w:val="24"/>
            <w:szCs w:val="24"/>
            <w:lang w:val="en-US"/>
          </w:rPr>
          <w:t>76</w:t>
        </w:r>
      </w:hyperlink>
      <w:r w:rsidR="000D7034">
        <w:rPr>
          <w:rFonts w:ascii="Arial" w:hAnsi="Arial" w:cs="Arial"/>
          <w:noProof/>
          <w:sz w:val="24"/>
          <w:szCs w:val="24"/>
          <w:lang w:val="en-US"/>
        </w:rPr>
        <w:t xml:space="preserve">, </w:t>
      </w:r>
      <w:hyperlink w:anchor="_ENREF_123" w:tooltip="Di Lisa, 2015 #92" w:history="1">
        <w:r w:rsidR="00BF454C">
          <w:rPr>
            <w:rFonts w:ascii="Arial" w:hAnsi="Arial" w:cs="Arial"/>
            <w:noProof/>
            <w:sz w:val="24"/>
            <w:szCs w:val="24"/>
            <w:lang w:val="en-US"/>
          </w:rPr>
          <w:t>123</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00621FBE">
        <w:rPr>
          <w:rFonts w:ascii="Arial" w:hAnsi="Arial" w:cs="Arial"/>
          <w:sz w:val="24"/>
          <w:szCs w:val="24"/>
          <w:lang w:val="en-US"/>
        </w:rPr>
        <w:t xml:space="preserve"> and</w:t>
      </w:r>
      <w:r w:rsidRPr="005000B0">
        <w:rPr>
          <w:rFonts w:ascii="Arial" w:hAnsi="Arial" w:cs="Arial"/>
          <w:sz w:val="24"/>
          <w:szCs w:val="24"/>
          <w:lang w:val="en-US"/>
        </w:rPr>
        <w:t xml:space="preserve"> Om45p is in a complex with the yeast VDAC homologue – Por1p </w:t>
      </w:r>
      <w:r w:rsidR="0013695B" w:rsidRPr="005000B0">
        <w:rPr>
          <w:rFonts w:ascii="Arial" w:hAnsi="Arial" w:cs="Arial"/>
          <w:sz w:val="24"/>
          <w:szCs w:val="24"/>
          <w:lang w:val="en-US"/>
        </w:rPr>
        <w:fldChar w:fldCharType="begin">
          <w:fldData xml:space="preserve">PEVuZE5vdGU+PENpdGU+PEF1dGhvcj5Sb3k8L0F1dGhvcj48WWVhcj4yMDE2PC9ZZWFyPjxSZWNO
dW0+ODg8L1JlY051bT48RGlzcGxheVRleHQ+WzYyXTwvRGlzcGxheVRleHQ+PHJlY29yZD48cmVj
LW51bWJlcj44ODwvcmVjLW51bWJlcj48Zm9yZWlnbi1rZXlzPjxrZXkgYXBwPSJFTiIgZGItaWQ9
InZ2enZkMGFmOHN4dzVlZXAwcmJ2ZnMwa3AweGR3dDk5NWF0cyI+ODg8L2tleT48L2ZvcmVpZ24t
a2V5cz48cmVmLXR5cGUgbmFtZT0iSm91cm5hbCBBcnRpY2xlIj4xNzwvcmVmLXR5cGU+PGNvbnRy
aWJ1dG9ycz48YXV0aG9ycz48YXV0aG9yPlJveSwgUy48L2F1dGhvcj48YXV0aG9yPlNpbGVpa3l0
ZSwgSi48L2F1dGhvcj48YXV0aG9yPk5ldWVuc3dhbmRlciwgQi48L2F1dGhvcj48YXV0aG9yPkhl
ZHJpY2ssIE0uIFAuPC9hdXRob3I+PGF1dGhvcj5DaHVuZywgVC4gRC48L2F1dGhvcj48YXV0aG9y
PkF1YmUsIEouPC9hdXRob3I+PGF1dGhvcj5TY2hvZW5lbiwgRi4gSi48L2F1dGhvcj48YXV0aG9y
PkZvcnRlLCBNLiBBLjwvYXV0aG9yPjxhdXRob3I+QmVybmFyZGksIFAuPC9hdXRob3I+PC9hdXRo
b3JzPjwvY29udHJpYnV0b3JzPjxhdXRoLWFkZHJlc3M+VW5pdmVyc2l0eSBvZiBLYW5zYXMgU3Bl
Y2lhbGl6ZWQgQ2hlbWlzdHJ5IENlbnRlciwgMjAzNCBCZWNrZXIgRHJpdmUsIExhd3JlbmNlLCBL
UywgNjYwNDksIFVTQS4gcy5yb3lAdW5jLmVkdS4mI3hEO0RpdmlzaW9uIG9mIENoZW1pY2FsIEJp
b2xvZ3kgYW5kIE1lZGljaW5hbCBDaGVtaXN0cnkgYW5kIHRoZSBDZW50ZXIgZm9yIEludGVncmF0
aXZlIENoZW1pY2FsIEJpb2xvZ3kgYW5kIERydWcgRGlzY292ZXJ5LCBVTkMgRXNoZWxtYW4gU2No
b29sIG9mIFBoYXJtYWN5LCBVbml2ZXJzaXR5IG9mIE5vcnRoIENhcm9saW5hLCBDaGFwZWwgSGls
bCwgTkMsIDI3NTk5LCBVU0EuIHMucm95QHVuYy5lZHUuJiN4RDtDTlIgTmV1cm9zY2llbmNlIElu
c3RpdHV0ZSBhbmQgRGVwYXJ0bWVudCBvZiBCaW9tZWRpY2FsIFNjaWVuY2VzLCBVbml2ZXJzaXR5
IG9mIFBhZG92YSwgVmlhIFVnbyBCYXNzaSA1OC9CLCBQYWRvdmEsIDM1MTMxLCBJdGFseS4mI3hE
O1VuaXZlcnNpdHkgb2YgS2Fuc2FzIFNwZWNpYWxpemVkIENoZW1pc3RyeSBDZW50ZXIsIDIwMzQg
QmVja2VyIERyaXZlLCBMYXdyZW5jZSwgS1MsIDY2MDQ5LCBVU0EuJiN4RDtDb25yYWQgUHJlYnlz
IENlbnRlciBmb3IgQ2hlbWljYWwgR2Vub21pY3MsIFNhbmZvcmQgQnVybmhhbSBQcmVieXMgTWVk
aWNhbCBEaXNjb3ZlcnkgSW5zdGl0dXRlLCAxMDkwMSBOLiBUb3JyZXkgUGluZXMgUm9hZCwgTGEg
Sm9sbGEsIENBLCA5MjAzNywgVVNBLiYjeEQ7T2ZmaWNlIG9mIFRyYW5zbGF0aW9uIHRvIFByYWN0
aWNlLCBNYXlvIENsaW5pYywgUm9jaGVzdGVyLCBNTiwgNTU5MDUsIFVTQS4mI3hEO1VuaXZlcnNp
dHkgb2YgS2Fuc2FzIFNwZWNpYWxpemVkIENoZW1pc3RyeSBDZW50ZXIsIDIwMzQgQmVja2VyIERy
aXZlLCBMYXdyZW5jZSwgS1MsIDY2MDQ5LCBVU0EuIHNjaG9lbmVuQGt1LmVkdS4mI3hEO1ZvbGx1
bSBJbnN0aXR1dGUsIE9yZWdvbiBIZWFsdGggJmFtcDsgU2NpZW5jZSBVbml2ZXJzaXR5LCAzMTgx
IFMuVy4gU2FtIEphY2tzb24gUGFyayBSb2FkLCBQb3J0bGFuZCwgT1IsIDk3MjM5LCBVU0EuIGZv
cnRlQG9oc3UuZWR1LiYjeEQ7Q05SIE5ldXJvc2NpZW5jZSBJbnN0aXR1dGUgYW5kIERlcGFydG1l
bnQgb2YgQmlvbWVkaWNhbCBTY2llbmNlcywgVW5pdmVyc2l0eSBvZiBQYWRvdmEsIFZpYSBVZ28g
QmFzc2kgNTgvQiwgUGFkb3ZhLCAzNTEzMSwgSXRhbHkuIGJlcm5hcmRpQGJpby51bmlwZC5pdC48
L2F1dGgtYWRkcmVzcz48dGl0bGVzPjx0aXRsZT5OLVBoZW55bGJlbnphbWlkZXMgYXMgUG90ZW50
IEluaGliaXRvcnMgb2YgdGhlIE1pdG9jaG9uZHJpYWwgUGVybWVhYmlsaXR5IFRyYW5zaXRpb24g
UG9yZTwvdGl0bGU+PHNlY29uZGFyeS10aXRsZT5DaGVtTWVkQ2hlbTwvc2Vjb25kYXJ5LXRpdGxl
PjxhbHQtdGl0bGU+Q2hlbU1lZENoZW08L2FsdC10aXRsZT48L3RpdGxlcz48cGVyaW9kaWNhbD48
ZnVsbC10aXRsZT5DaGVtTWVkQ2hlbTwvZnVsbC10aXRsZT48YWJici0xPkNoZW1NZWRDaGVtPC9h
YmJyLTE+PC9wZXJpb2RpY2FsPjxhbHQtcGVyaW9kaWNhbD48ZnVsbC10aXRsZT5DaGVtTWVkQ2hl
bTwvZnVsbC10aXRsZT48YWJici0xPkNoZW1NZWRDaGVtPC9hYmJyLTE+PC9hbHQtcGVyaW9kaWNh
bD48cGFnZXM+MjgzLTg8L3BhZ2VzPjx2b2x1bWU+MTE8L3ZvbHVtZT48bnVtYmVyPjM8L251bWJl
cj48ZWRpdGlvbj4yMDE1LzEyLzI0PC9lZGl0aW9uPjxrZXl3b3Jkcz48a2V5d29yZD5CZW56YW1p
ZGVzL2NoZW1pY2FsIHN5bnRoZXNpcy9jaGVtaXN0cnkvKnBoYXJtYWNvbG9neTwva2V5d29yZD48
a2V5d29yZD5Eb3NlLVJlc3BvbnNlIFJlbGF0aW9uc2hpcCwgRHJ1Zzwva2V5d29yZD48a2V5d29y
ZD5IdW1hbnM8L2tleXdvcmQ+PGtleXdvcmQ+TWl0b2Nob25kcmlhbCBNZW1icmFuZSBUcmFuc3Bv
cnQgUHJvdGVpbnMvKmFudGFnb25pc3RzICZhbXA7IGluaGliaXRvcnM8L2tleXdvcmQ+PGtleXdv
cmQ+TW9sZWN1bGFyIFN0cnVjdHVyZTwva2V5d29yZD48a2V5d29yZD5TdHJ1Y3R1cmUtQWN0aXZp
dHkgUmVsYXRpb25zaGlwPC9rZXl3b3JkPjwva2V5d29yZHM+PGRhdGVzPjx5ZWFyPjIwMTY8L3ll
YXI+PHB1Yi1kYXRlcz48ZGF0ZT5GZWIgMDQ8L2RhdGU+PC9wdWItZGF0ZXM+PC9kYXRlcz48aXNi
bj4xODYwLTcxODcgKEVsZWN0cm9uaWMpJiN4RDsxODYwLTcxNzkgKExpbmtpbmcpPC9pc2JuPjxh
Y2Nlc3Npb24tbnVtPjI2NjkzODM2PC9hY2Nlc3Npb24tbnVtPjx3b3JrLXR5cGU+UmVzZWFyY2gg
U3VwcG9ydCwgTi5JLkguLCBFeHRyYW11cmFsJiN4RDtSZXNlYXJjaCBTdXBwb3J0LCBVLlMuIEdv
diZhcG9zO3QsIE5vbi1QLkguUy48L3dvcmstdHlwZT48dXJscz48cmVsYXRlZC11cmxzPjx1cmw+
aHR0cDovL3d3dy5uY2JpLm5sbS5uaWguZ292L3B1Ym1lZC8yNjY5MzgzNjwvdXJsPjwvcmVsYXRl
ZC11cmxzPjwvdXJscz48Y3VzdG9tMj40OTQ4NjQxPC9jdXN0b20yPjxlbGVjdHJvbmljLXJlc291
cmNlLW51bT4xMC4xMDAyL2NtZGMuMjAxNTAwNTQ1PC9lbGVjdHJvbmljLXJlc291cmNlLW51bT48
bGFuZ3VhZ2U+ZW5nPC9sYW5ndWFnZT48L3JlY29yZD48L0NpdGU+PC9FbmROb3RlPn==
</w:fldData>
        </w:fldChar>
      </w:r>
      <w:r w:rsidR="000D7034">
        <w:rPr>
          <w:rFonts w:ascii="Arial" w:hAnsi="Arial" w:cs="Arial"/>
          <w:sz w:val="24"/>
          <w:szCs w:val="24"/>
          <w:lang w:val="en-US"/>
        </w:rPr>
        <w:instrText xml:space="preserve"> ADDIN EN.CITE </w:instrText>
      </w:r>
      <w:r w:rsidR="0013695B">
        <w:rPr>
          <w:rFonts w:ascii="Arial" w:hAnsi="Arial" w:cs="Arial"/>
          <w:sz w:val="24"/>
          <w:szCs w:val="24"/>
          <w:lang w:val="en-US"/>
        </w:rPr>
        <w:fldChar w:fldCharType="begin">
          <w:fldData xml:space="preserve">PEVuZE5vdGU+PENpdGU+PEF1dGhvcj5Sb3k8L0F1dGhvcj48WWVhcj4yMDE2PC9ZZWFyPjxSZWNO
dW0+ODg8L1JlY051bT48RGlzcGxheVRleHQ+WzYyXTwvRGlzcGxheVRleHQ+PHJlY29yZD48cmVj
LW51bWJlcj44ODwvcmVjLW51bWJlcj48Zm9yZWlnbi1rZXlzPjxrZXkgYXBwPSJFTiIgZGItaWQ9
InZ2enZkMGFmOHN4dzVlZXAwcmJ2ZnMwa3AweGR3dDk5NWF0cyI+ODg8L2tleT48L2ZvcmVpZ24t
a2V5cz48cmVmLXR5cGUgbmFtZT0iSm91cm5hbCBBcnRpY2xlIj4xNzwvcmVmLXR5cGU+PGNvbnRy
aWJ1dG9ycz48YXV0aG9ycz48YXV0aG9yPlJveSwgUy48L2F1dGhvcj48YXV0aG9yPlNpbGVpa3l0
ZSwgSi48L2F1dGhvcj48YXV0aG9yPk5ldWVuc3dhbmRlciwgQi48L2F1dGhvcj48YXV0aG9yPkhl
ZHJpY2ssIE0uIFAuPC9hdXRob3I+PGF1dGhvcj5DaHVuZywgVC4gRC48L2F1dGhvcj48YXV0aG9y
PkF1YmUsIEouPC9hdXRob3I+PGF1dGhvcj5TY2hvZW5lbiwgRi4gSi48L2F1dGhvcj48YXV0aG9y
PkZvcnRlLCBNLiBBLjwvYXV0aG9yPjxhdXRob3I+QmVybmFyZGksIFAuPC9hdXRob3I+PC9hdXRo
b3JzPjwvY29udHJpYnV0b3JzPjxhdXRoLWFkZHJlc3M+VW5pdmVyc2l0eSBvZiBLYW5zYXMgU3Bl
Y2lhbGl6ZWQgQ2hlbWlzdHJ5IENlbnRlciwgMjAzNCBCZWNrZXIgRHJpdmUsIExhd3JlbmNlLCBL
UywgNjYwNDksIFVTQS4gcy5yb3lAdW5jLmVkdS4mI3hEO0RpdmlzaW9uIG9mIENoZW1pY2FsIEJp
b2xvZ3kgYW5kIE1lZGljaW5hbCBDaGVtaXN0cnkgYW5kIHRoZSBDZW50ZXIgZm9yIEludGVncmF0
aXZlIENoZW1pY2FsIEJpb2xvZ3kgYW5kIERydWcgRGlzY292ZXJ5LCBVTkMgRXNoZWxtYW4gU2No
b29sIG9mIFBoYXJtYWN5LCBVbml2ZXJzaXR5IG9mIE5vcnRoIENhcm9saW5hLCBDaGFwZWwgSGls
bCwgTkMsIDI3NTk5LCBVU0EuIHMucm95QHVuYy5lZHUuJiN4RDtDTlIgTmV1cm9zY2llbmNlIElu
c3RpdHV0ZSBhbmQgRGVwYXJ0bWVudCBvZiBCaW9tZWRpY2FsIFNjaWVuY2VzLCBVbml2ZXJzaXR5
IG9mIFBhZG92YSwgVmlhIFVnbyBCYXNzaSA1OC9CLCBQYWRvdmEsIDM1MTMxLCBJdGFseS4mI3hE
O1VuaXZlcnNpdHkgb2YgS2Fuc2FzIFNwZWNpYWxpemVkIENoZW1pc3RyeSBDZW50ZXIsIDIwMzQg
QmVja2VyIERyaXZlLCBMYXdyZW5jZSwgS1MsIDY2MDQ5LCBVU0EuJiN4RDtDb25yYWQgUHJlYnlz
IENlbnRlciBmb3IgQ2hlbWljYWwgR2Vub21pY3MsIFNhbmZvcmQgQnVybmhhbSBQcmVieXMgTWVk
aWNhbCBEaXNjb3ZlcnkgSW5zdGl0dXRlLCAxMDkwMSBOLiBUb3JyZXkgUGluZXMgUm9hZCwgTGEg
Sm9sbGEsIENBLCA5MjAzNywgVVNBLiYjeEQ7T2ZmaWNlIG9mIFRyYW5zbGF0aW9uIHRvIFByYWN0
aWNlLCBNYXlvIENsaW5pYywgUm9jaGVzdGVyLCBNTiwgNTU5MDUsIFVTQS4mI3hEO1VuaXZlcnNp
dHkgb2YgS2Fuc2FzIFNwZWNpYWxpemVkIENoZW1pc3RyeSBDZW50ZXIsIDIwMzQgQmVja2VyIERy
aXZlLCBMYXdyZW5jZSwgS1MsIDY2MDQ5LCBVU0EuIHNjaG9lbmVuQGt1LmVkdS4mI3hEO1ZvbGx1
bSBJbnN0aXR1dGUsIE9yZWdvbiBIZWFsdGggJmFtcDsgU2NpZW5jZSBVbml2ZXJzaXR5LCAzMTgx
IFMuVy4gU2FtIEphY2tzb24gUGFyayBSb2FkLCBQb3J0bGFuZCwgT1IsIDk3MjM5LCBVU0EuIGZv
cnRlQG9oc3UuZWR1LiYjeEQ7Q05SIE5ldXJvc2NpZW5jZSBJbnN0aXR1dGUgYW5kIERlcGFydG1l
bnQgb2YgQmlvbWVkaWNhbCBTY2llbmNlcywgVW5pdmVyc2l0eSBvZiBQYWRvdmEsIFZpYSBVZ28g
QmFzc2kgNTgvQiwgUGFkb3ZhLCAzNTEzMSwgSXRhbHkuIGJlcm5hcmRpQGJpby51bmlwZC5pdC48
L2F1dGgtYWRkcmVzcz48dGl0bGVzPjx0aXRsZT5OLVBoZW55bGJlbnphbWlkZXMgYXMgUG90ZW50
IEluaGliaXRvcnMgb2YgdGhlIE1pdG9jaG9uZHJpYWwgUGVybWVhYmlsaXR5IFRyYW5zaXRpb24g
UG9yZTwvdGl0bGU+PHNlY29uZGFyeS10aXRsZT5DaGVtTWVkQ2hlbTwvc2Vjb25kYXJ5LXRpdGxl
PjxhbHQtdGl0bGU+Q2hlbU1lZENoZW08L2FsdC10aXRsZT48L3RpdGxlcz48cGVyaW9kaWNhbD48
ZnVsbC10aXRsZT5DaGVtTWVkQ2hlbTwvZnVsbC10aXRsZT48YWJici0xPkNoZW1NZWRDaGVtPC9h
YmJyLTE+PC9wZXJpb2RpY2FsPjxhbHQtcGVyaW9kaWNhbD48ZnVsbC10aXRsZT5DaGVtTWVkQ2hl
bTwvZnVsbC10aXRsZT48YWJici0xPkNoZW1NZWRDaGVtPC9hYmJyLTE+PC9hbHQtcGVyaW9kaWNh
bD48cGFnZXM+MjgzLTg8L3BhZ2VzPjx2b2x1bWU+MTE8L3ZvbHVtZT48bnVtYmVyPjM8L251bWJl
cj48ZWRpdGlvbj4yMDE1LzEyLzI0PC9lZGl0aW9uPjxrZXl3b3Jkcz48a2V5d29yZD5CZW56YW1p
ZGVzL2NoZW1pY2FsIHN5bnRoZXNpcy9jaGVtaXN0cnkvKnBoYXJtYWNvbG9neTwva2V5d29yZD48
a2V5d29yZD5Eb3NlLVJlc3BvbnNlIFJlbGF0aW9uc2hpcCwgRHJ1Zzwva2V5d29yZD48a2V5d29y
ZD5IdW1hbnM8L2tleXdvcmQ+PGtleXdvcmQ+TWl0b2Nob25kcmlhbCBNZW1icmFuZSBUcmFuc3Bv
cnQgUHJvdGVpbnMvKmFudGFnb25pc3RzICZhbXA7IGluaGliaXRvcnM8L2tleXdvcmQ+PGtleXdv
cmQ+TW9sZWN1bGFyIFN0cnVjdHVyZTwva2V5d29yZD48a2V5d29yZD5TdHJ1Y3R1cmUtQWN0aXZp
dHkgUmVsYXRpb25zaGlwPC9rZXl3b3JkPjwva2V5d29yZHM+PGRhdGVzPjx5ZWFyPjIwMTY8L3ll
YXI+PHB1Yi1kYXRlcz48ZGF0ZT5GZWIgMDQ8L2RhdGU+PC9wdWItZGF0ZXM+PC9kYXRlcz48aXNi
bj4xODYwLTcxODcgKEVsZWN0cm9uaWMpJiN4RDsxODYwLTcxNzkgKExpbmtpbmcpPC9pc2JuPjxh
Y2Nlc3Npb24tbnVtPjI2NjkzODM2PC9hY2Nlc3Npb24tbnVtPjx3b3JrLXR5cGU+UmVzZWFyY2gg
U3VwcG9ydCwgTi5JLkguLCBFeHRyYW11cmFsJiN4RDtSZXNlYXJjaCBTdXBwb3J0LCBVLlMuIEdv
diZhcG9zO3QsIE5vbi1QLkguUy48L3dvcmstdHlwZT48dXJscz48cmVsYXRlZC11cmxzPjx1cmw+
aHR0cDovL3d3dy5uY2JpLm5sbS5uaWguZ292L3B1Ym1lZC8yNjY5MzgzNjwvdXJsPjwvcmVsYXRl
ZC11cmxzPjwvdXJscz48Y3VzdG9tMj40OTQ4NjQxPC9jdXN0b20yPjxlbGVjdHJvbmljLXJlc291
cmNlLW51bT4xMC4xMDAyL2NtZGMuMjAxNTAwNTQ1PC9lbGVjdHJvbmljLXJlc291cmNlLW51bT48
bGFuZ3VhZ2U+ZW5nPC9sYW5ndWFnZT48L3JlY29yZD48L0NpdGU+PC9FbmROb3RlPn==
</w:fldData>
        </w:fldChar>
      </w:r>
      <w:r w:rsidR="000D7034">
        <w:rPr>
          <w:rFonts w:ascii="Arial" w:hAnsi="Arial" w:cs="Arial"/>
          <w:sz w:val="24"/>
          <w:szCs w:val="24"/>
          <w:lang w:val="en-US"/>
        </w:rPr>
        <w:instrText xml:space="preserve"> ADDIN EN.CITE.DATA </w:instrText>
      </w:r>
      <w:r w:rsidR="0013695B">
        <w:rPr>
          <w:rFonts w:ascii="Arial" w:hAnsi="Arial" w:cs="Arial"/>
          <w:sz w:val="24"/>
          <w:szCs w:val="24"/>
          <w:lang w:val="en-US"/>
        </w:rPr>
      </w:r>
      <w:r w:rsidR="0013695B">
        <w:rPr>
          <w:rFonts w:ascii="Arial" w:hAnsi="Arial" w:cs="Arial"/>
          <w:sz w:val="24"/>
          <w:szCs w:val="24"/>
          <w:lang w:val="en-US"/>
        </w:rPr>
        <w:fldChar w:fldCharType="end"/>
      </w:r>
      <w:r w:rsidR="0013695B" w:rsidRPr="005000B0">
        <w:rPr>
          <w:rFonts w:ascii="Arial" w:hAnsi="Arial" w:cs="Arial"/>
          <w:sz w:val="24"/>
          <w:szCs w:val="24"/>
          <w:lang w:val="en-US"/>
        </w:rPr>
      </w:r>
      <w:r w:rsidR="0013695B" w:rsidRPr="005000B0">
        <w:rPr>
          <w:rFonts w:ascii="Arial" w:hAnsi="Arial" w:cs="Arial"/>
          <w:sz w:val="24"/>
          <w:szCs w:val="24"/>
          <w:lang w:val="en-US"/>
        </w:rPr>
        <w:fldChar w:fldCharType="separate"/>
      </w:r>
      <w:r w:rsidR="000D7034">
        <w:rPr>
          <w:rFonts w:ascii="Arial" w:hAnsi="Arial" w:cs="Arial"/>
          <w:noProof/>
          <w:sz w:val="24"/>
          <w:szCs w:val="24"/>
          <w:lang w:val="en-US"/>
        </w:rPr>
        <w:t>[</w:t>
      </w:r>
      <w:hyperlink w:anchor="_ENREF_62" w:tooltip="Roy, 2016 #88" w:history="1">
        <w:r w:rsidR="00BF454C">
          <w:rPr>
            <w:rFonts w:ascii="Arial" w:hAnsi="Arial" w:cs="Arial"/>
            <w:noProof/>
            <w:sz w:val="24"/>
            <w:szCs w:val="24"/>
            <w:lang w:val="en-US"/>
          </w:rPr>
          <w:t>62</w:t>
        </w:r>
      </w:hyperlink>
      <w:r w:rsidR="000D7034">
        <w:rPr>
          <w:rFonts w:ascii="Arial" w:hAnsi="Arial" w:cs="Arial"/>
          <w:noProof/>
          <w:sz w:val="24"/>
          <w:szCs w:val="24"/>
          <w:lang w:val="en-US"/>
        </w:rPr>
        <w:t>]</w:t>
      </w:r>
      <w:r w:rsidR="0013695B" w:rsidRPr="005000B0">
        <w:rPr>
          <w:rFonts w:ascii="Arial" w:hAnsi="Arial" w:cs="Arial"/>
          <w:sz w:val="24"/>
          <w:szCs w:val="24"/>
          <w:lang w:val="en-US"/>
        </w:rPr>
        <w:fldChar w:fldCharType="end"/>
      </w:r>
      <w:r w:rsidRPr="005000B0">
        <w:rPr>
          <w:rFonts w:ascii="Arial" w:hAnsi="Arial" w:cs="Arial"/>
          <w:sz w:val="24"/>
          <w:szCs w:val="24"/>
          <w:lang w:val="en-US"/>
        </w:rPr>
        <w:t xml:space="preserve">. </w:t>
      </w:r>
      <w:r w:rsidR="00621FBE" w:rsidRPr="00FF4AA2">
        <w:rPr>
          <w:rFonts w:ascii="Arial" w:hAnsi="Arial" w:cs="Arial"/>
          <w:color w:val="FF0000"/>
          <w:sz w:val="24"/>
          <w:szCs w:val="24"/>
          <w:lang w:val="en-US"/>
        </w:rPr>
        <w:t>In mammals</w:t>
      </w:r>
      <w:r w:rsidR="00F50C12">
        <w:rPr>
          <w:rFonts w:ascii="Arial" w:hAnsi="Arial" w:cs="Arial"/>
          <w:color w:val="FF0000"/>
          <w:sz w:val="24"/>
          <w:szCs w:val="24"/>
          <w:lang w:val="en-US"/>
        </w:rPr>
        <w:t>,</w:t>
      </w:r>
      <w:r w:rsidR="00621FBE" w:rsidRPr="00FF4AA2">
        <w:rPr>
          <w:rFonts w:ascii="Arial" w:hAnsi="Arial" w:cs="Arial"/>
          <w:color w:val="FF0000"/>
          <w:sz w:val="24"/>
          <w:szCs w:val="24"/>
          <w:lang w:val="en-US"/>
        </w:rPr>
        <w:t xml:space="preserve"> s</w:t>
      </w:r>
      <w:r w:rsidR="000541BD" w:rsidRPr="00FF4AA2">
        <w:rPr>
          <w:rFonts w:ascii="Arial" w:hAnsi="Arial" w:cs="Arial"/>
          <w:color w:val="FF0000"/>
          <w:sz w:val="24"/>
          <w:szCs w:val="24"/>
          <w:lang w:val="en-US"/>
        </w:rPr>
        <w:t xml:space="preserve">ilencing VDAC inhibits PTP </w:t>
      </w:r>
      <w:r w:rsidR="00621FBE" w:rsidRPr="00FF4AA2">
        <w:rPr>
          <w:rFonts w:ascii="Arial" w:hAnsi="Arial" w:cs="Arial"/>
          <w:color w:val="FF0000"/>
          <w:sz w:val="24"/>
          <w:szCs w:val="24"/>
          <w:lang w:val="en-US"/>
        </w:rPr>
        <w:t xml:space="preserve">opening </w:t>
      </w:r>
      <w:r w:rsidR="000541BD" w:rsidRPr="00FF4AA2">
        <w:rPr>
          <w:rFonts w:ascii="Arial" w:hAnsi="Arial" w:cs="Arial"/>
          <w:color w:val="FF0000"/>
          <w:sz w:val="24"/>
          <w:szCs w:val="24"/>
          <w:lang w:val="en-US"/>
        </w:rPr>
        <w:t>and protects cells from cell death</w:t>
      </w:r>
      <w:r w:rsidR="00621FBE" w:rsidRPr="00FF4AA2">
        <w:rPr>
          <w:rFonts w:ascii="Arial" w:hAnsi="Arial" w:cs="Arial"/>
          <w:color w:val="FF0000"/>
          <w:sz w:val="24"/>
          <w:szCs w:val="24"/>
          <w:lang w:val="en-US"/>
        </w:rPr>
        <w:t>,</w:t>
      </w:r>
      <w:r w:rsidR="000541BD" w:rsidRPr="00FF4AA2">
        <w:rPr>
          <w:rFonts w:ascii="Arial" w:hAnsi="Arial" w:cs="Arial"/>
          <w:color w:val="FF0000"/>
          <w:sz w:val="24"/>
          <w:szCs w:val="24"/>
          <w:lang w:val="en-US"/>
        </w:rPr>
        <w:t xml:space="preserve"> while its overexpression triggers PTP </w:t>
      </w:r>
      <w:r w:rsidR="00621FBE" w:rsidRPr="00FF4AA2">
        <w:rPr>
          <w:rFonts w:ascii="Arial" w:hAnsi="Arial" w:cs="Arial"/>
          <w:color w:val="FF0000"/>
          <w:sz w:val="24"/>
          <w:szCs w:val="24"/>
          <w:lang w:val="en-US"/>
        </w:rPr>
        <w:t xml:space="preserve">opening </w:t>
      </w:r>
      <w:r w:rsidR="000541BD" w:rsidRPr="00FF4AA2">
        <w:rPr>
          <w:rFonts w:ascii="Arial" w:hAnsi="Arial" w:cs="Arial"/>
          <w:color w:val="FF0000"/>
          <w:sz w:val="24"/>
          <w:szCs w:val="24"/>
          <w:lang w:val="en-US"/>
        </w:rPr>
        <w:t>and induce</w:t>
      </w:r>
      <w:r w:rsidR="00621FBE" w:rsidRPr="00FF4AA2">
        <w:rPr>
          <w:rFonts w:ascii="Arial" w:hAnsi="Arial" w:cs="Arial"/>
          <w:color w:val="FF0000"/>
          <w:sz w:val="24"/>
          <w:szCs w:val="24"/>
          <w:lang w:val="en-US"/>
        </w:rPr>
        <w:t>s</w:t>
      </w:r>
      <w:r w:rsidR="000541BD" w:rsidRPr="00FF4AA2">
        <w:rPr>
          <w:rFonts w:ascii="Arial" w:hAnsi="Arial" w:cs="Arial"/>
          <w:color w:val="FF0000"/>
          <w:sz w:val="24"/>
          <w:szCs w:val="24"/>
          <w:lang w:val="en-US"/>
        </w:rPr>
        <w:t xml:space="preserve"> apoptosis </w:t>
      </w:r>
      <w:r w:rsidR="0013695B" w:rsidRPr="00FF4AA2">
        <w:rPr>
          <w:rFonts w:ascii="Arial" w:hAnsi="Arial" w:cs="Arial"/>
          <w:color w:val="FF0000"/>
          <w:sz w:val="24"/>
          <w:szCs w:val="24"/>
          <w:lang w:val="en-US"/>
        </w:rPr>
        <w:fldChar w:fldCharType="begin">
          <w:fldData xml:space="preserve">PEVuZE5vdGU+PENpdGU+PEF1dGhvcj5EZSBQaW50bzwvQXV0aG9yPjxZZWFyPjIwMDc8L1llYXI+
PFJlY051bT4xOTE8L1JlY051bT48RGlzcGxheVRleHQ+WzgxLCAxMjRdPC9EaXNwbGF5VGV4dD48
cmVjb3JkPjxyZWMtbnVtYmVyPjE5MTwvcmVjLW51bWJlcj48Zm9yZWlnbi1rZXlzPjxrZXkgYXBw
PSJFTiIgZGItaWQ9InZ2enZkMGFmOHN4dzVlZXAwcmJ2ZnMwa3AweGR3dDk5NWF0cyI+MTkxPC9r
ZXk+PC9mb3JlaWduLWtleXM+PHJlZi10eXBlIG5hbWU9IkpvdXJuYWwgQXJ0aWNsZSI+MTc8L3Jl
Zi10eXBlPjxjb250cmlidXRvcnM+PGF1dGhvcnM+PGF1dGhvcj5EZSBQaW50bywgVi48L2F1dGhv
cj48YXV0aG9yPlRvbWFzZWxsbywgRi48L2F1dGhvcj48YXV0aG9yPk1lc3NpbmEsIEEuPC9hdXRo
b3I+PGF1dGhvcj5HdWFyaW5vLCBGLjwvYXV0aG9yPjxhdXRob3I+QmVueiwgUi48L2F1dGhvcj48
YXV0aG9yPkxhIE1lbmRvbGEsIEQuPC9hdXRob3I+PGF1dGhvcj5NYWdyaSwgQS48L2F1dGhvcj48
YXV0aG9yPk1pbGFyZGksIEQuPC9hdXRob3I+PGF1dGhvcj5QYXBwYWxhcmRvLCBHLjwvYXV0aG9y
PjwvYXV0aG9ycz48L2NvbnRyaWJ1dG9ycz48YXV0aC1hZGRyZXNzPkRlcGFydG1lbnQgb2YgQ2hl
bWljYWwgU2NpZW5jZXMsIExhYm9yYXRvcnkgb2YgTW9sZWN1bGFyIEJpb2xvZ3ksIFVuaXZlcnNp
dHkgb2YgQ2F0YW5pYSwgVmlhbGUgQS4gRG9yaWEsIDYsIDk1MTI1IENhdGFuaWEsIEl0YWx5LiB2
ZHBiaW9mYUB1bmljdC5pdDwvYXV0aC1hZGRyZXNzPjx0aXRsZXM+PHRpdGxlPkRldGVybWluYXRp
b24gb2YgdGhlIGNvbmZvcm1hdGlvbiBvZiB0aGUgaHVtYW4gVkRBQzEgTi10ZXJtaW5hbCBwZXB0
aWRlLCBhIHByb3RlaW4gbW9pZXR5IGVzc2VudGlhbCBmb3IgdGhlIGZ1bmN0aW9uYWwgcHJvcGVy
dGllcyBvZiB0aGUgcG9yZTwvdGl0bGU+PHNlY29uZGFyeS10aXRsZT5DaGVtYmlvY2hlbTwvc2Vj
b25kYXJ5LXRpdGxlPjxhbHQtdGl0bGU+Q2hlbWJpb2NoZW0gOiBhIEV1cm9wZWFuIGpvdXJuYWwg
b2YgY2hlbWljYWwgYmlvbG9neTwvYWx0LXRpdGxlPjwvdGl0bGVzPjxwZXJpb2RpY2FsPjxmdWxs
LXRpdGxlPkNoZW1iaW9jaGVtPC9mdWxsLXRpdGxlPjxhYmJyLTE+Q2hlbWJpb2NoZW0gOiBhIEV1
cm9wZWFuIGpvdXJuYWwgb2YgY2hlbWljYWwgYmlvbG9neTwvYWJici0xPjwvcGVyaW9kaWNhbD48
YWx0LXBlcmlvZGljYWw+PGZ1bGwtdGl0bGU+Q2hlbWJpb2NoZW08L2Z1bGwtdGl0bGU+PGFiYnIt
MT5DaGVtYmlvY2hlbSA6IGEgRXVyb3BlYW4gam91cm5hbCBvZiBjaGVtaWNhbCBiaW9sb2d5PC9h
YmJyLTE+PC9hbHQtcGVyaW9kaWNhbD48cGFnZXM+NzQ0LTU2PC9wYWdlcz48dm9sdW1lPjg8L3Zv
bHVtZT48bnVtYmVyPjc8L251bWJlcj48ZWRpdGlvbj4yMDA3LzAzLzI4PC9lZGl0aW9uPjxrZXl3
b3Jkcz48a2V5d29yZD5BbWlubyBBY2lkIFNlcXVlbmNlPC9rZXl3b3JkPjxrZXl3b3JkPkFuaW1h
bHM8L2tleXdvcmQ+PGtleXdvcmQ+QmFzZSBTZXF1ZW5jZTwva2V5d29yZD48a2V5d29yZD5DYWxv
cmltZXRyeSwgRGlmZmVyZW50aWFsIFNjYW5uaW5nPC9rZXl3b3JkPjxrZXl3b3JkPkNlbGwgTGlu
ZTwva2V5d29yZD48a2V5d29yZD5DaXJjdWxhciBEaWNocm9pc208L2tleXdvcmQ+PGtleXdvcmQ+
RE5BIFByaW1lcnM8L2tleXdvcmQ+PGtleXdvcmQ+SHVtYW5zPC9rZXl3b3JkPjxrZXl3b3JkPk1l
bWJyYW5lcywgQXJ0aWZpY2lhbDwva2V5d29yZD48a2V5d29yZD5Nb2xlY3VsYXIgU2VxdWVuY2Ug
RGF0YTwva2V5d29yZD48a2V5d29yZD5Qcm90ZWluIENvbmZvcm1hdGlvbjwva2V5d29yZD48a2V5
d29yZD5TcGVjdHJvbWV0cnksIEZsdW9yZXNjZW5jZTwva2V5d29yZD48a2V5d29yZD5Wb2x0YWdl
LURlcGVuZGVudCBBbmlvbiBDaGFubmVsIDEvKmNoZW1pc3RyeS9waHlzaW9sb2d5PC9rZXl3b3Jk
Pjwva2V5d29yZHM+PGRhdGVzPjx5ZWFyPjIwMDc8L3llYXI+PHB1Yi1kYXRlcz48ZGF0ZT5NYXkg
MDc8L2RhdGU+PC9wdWItZGF0ZXM+PC9kYXRlcz48aXNibj4xNDM5LTQyMjcgKFByaW50KSYjeEQ7
MTQzOS00MjI3IChMaW5raW5nKTwvaXNibj48YWNjZXNzaW9uLW51bT4xNzM4NzY2MTwvYWNjZXNz
aW9uLW51bT48d29yay10eXBlPlJlc2VhcmNoIFN1cHBvcnQsIE5vbi1VLlMuIEdvdiZhcG9zO3Q8
L3dvcmstdHlwZT48dXJscz48cmVsYXRlZC11cmxzPjx1cmw+aHR0cDovL3d3dy5uY2JpLm5sbS5u
aWguZ292L3B1Ym1lZC8xNzM4NzY2MTwvdXJsPjwvcmVsYXRlZC11cmxzPjwvdXJscz48ZWxlY3Ry
b25pYy1yZXNvdXJjZS1udW0+MTAuMTAwMi9jYmljLjIwMDcwMDAwOTwvZWxlY3Ryb25pYy1yZXNv
dXJjZS1udW0+PGxhbmd1YWdlPmVuZzwvbGFuZ3VhZ2U+PC9yZWNvcmQ+PC9DaXRlPjxDaXRlPjxB
dXRob3I+VG9tYXNlbGxvPC9BdXRob3I+PFllYXI+MjAwOTwvWWVhcj48UmVjTnVtPjE3OTwvUmVj
TnVtPjxyZWNvcmQ+PHJlYy1udW1iZXI+MTc5PC9yZWMtbnVtYmVyPjxmb3JlaWduLWtleXM+PGtl
eSBhcHA9IkVOIiBkYi1pZD0idnZ6dmQwYWY4c3h3NWVlcDByYnZmczBrcDB4ZHd0OTk1YXRzIj4x
Nzk8L2tleT48L2ZvcmVpZ24ta2V5cz48cmVmLXR5cGUgbmFtZT0iSm91cm5hbCBBcnRpY2xlIj4x
NzwvcmVmLXR5cGU+PGNvbnRyaWJ1dG9ycz48YXV0aG9ycz48YXV0aG9yPlRvbWFzZWxsbywgRi48
L2F1dGhvcj48YXV0aG9yPk1lc3NpbmEsIEEuPC9hdXRob3I+PGF1dGhvcj5MYXJ0aWd1ZSwgTC48
L2F1dGhvcj48YXV0aG9yPlNjaGVtYnJpLCBMLjwvYXV0aG9yPjxhdXRob3I+TWVkaW5hLCBDLjwv
YXV0aG9yPjxhdXRob3I+UmVpbmEsIFMuPC9hdXRob3I+PGF1dGhvcj5UaG9yYXZhbCwgRC48L2F1
dGhvcj48YXV0aG9yPkNyb3V6ZXQsIE0uPC9hdXRob3I+PGF1dGhvcj5JY2hhcywgRi48L2F1dGhv
cj48YXV0aG9yPkRlIFBpbnRvLCBWLjwvYXV0aG9yPjxhdXRob3I+RGUgR2lvcmdpLCBGLjwvYXV0
aG9yPjwvYXV0aG9ycz48L2NvbnRyaWJ1dG9ycz48YXV0aC1hZGRyZXNzPklOU0VSTSBVOTE2LCBV
bml2ZXJzaXRlIEJvcmRlYXV4IDIsIEluc3RpdHV0IEJlcmdvbmllLCAzMzA3NiBCb3JkZWF1eCwg
RnJhbmNlLjwvYXV0aC1hZGRyZXNzPjx0aXRsZXM+PHRpdGxlPk91dGVyIG1lbWJyYW5lIFZEQUMx
IGNvbnRyb2xzIHBlcm1lYWJpbGl0eSB0cmFuc2l0aW9uIG9mIHRoZSBpbm5lciBtaXRvY2hvbmRy
aWFsIG1lbWJyYW5lIGluIGNlbGx1bG8gZHVyaW5nIHN0cmVzcy1pbmR1Y2VkIGFwb3B0b3Npczwv
dGl0bGU+PHNlY29uZGFyeS10aXRsZT5DZWxsIFJlczwvc2Vjb25kYXJ5LXRpdGxlPjxhbHQtdGl0
bGU+Q2VsbCByZXNlYXJjaDwvYWx0LXRpdGxlPjwvdGl0bGVzPjxwZXJpb2RpY2FsPjxmdWxsLXRp
dGxlPkNlbGwgUmVzPC9mdWxsLXRpdGxlPjxhYmJyLTE+Q2VsbCByZXNlYXJjaDwvYWJici0xPjwv
cGVyaW9kaWNhbD48YWx0LXBlcmlvZGljYWw+PGZ1bGwtdGl0bGU+Q2VsbCBSZXM8L2Z1bGwtdGl0
bGU+PGFiYnItMT5DZWxsIHJlc2VhcmNoPC9hYmJyLTE+PC9hbHQtcGVyaW9kaWNhbD48cGFnZXM+
MTM2My03NjwvcGFnZXM+PHZvbHVtZT4xOTwvdm9sdW1lPjxudW1iZXI+MTI8L251bWJlcj48ZWRp
dGlvbj4yMDA5LzA4LzEyPC9lZGl0aW9uPjxrZXl3b3Jkcz48a2V5d29yZD5BbmltYWxzPC9rZXl3
b3JkPjxrZXl3b3JkPkFwb3B0b3NpcyBSZWd1bGF0b3J5IFByb3RlaW5zL21ldGFib2xpc208L2tl
eXdvcmQ+PGtleXdvcmQ+Q09TIENlbGxzPC9rZXl3b3JkPjxrZXl3b3JkPkNlbGwgTWVtYnJhbmUg
UGVybWVhYmlsaXR5L3BoeXNpb2xvZ3k8L2tleXdvcmQ+PGtleXdvcmQ+Q2VyY29waXRoZWN1cyBh
ZXRoaW9wczwva2V5d29yZD48a2V5d29yZD5DeWNsb3BoaWxpbnMvcGhhcm1hY29sb2d5PC9rZXl3
b3JkPjxrZXl3b3JkPkN5Y2xvc3BvcmluZS9waGFybWFjb2xvZ3k8L2tleXdvcmQ+PGtleXdvcmQ+
RmVlZGJhY2ssIFBoeXNpb2xvZ2ljYWwvcGh5c2lvbG9neTwva2V5d29yZD48a2V5d29yZD5HZW5l
IFNpbGVuY2luZy9waHlzaW9sb2d5PC9rZXl3b3JkPjxrZXl3b3JkPkhlTGEgQ2VsbHM8L2tleXdv
cmQ+PGtleXdvcmQ+SHVtYW5zPC9rZXl3b3JkPjxrZXl3b3JkPk1lbWJyYW5lIFBvdGVudGlhbCwg
TWl0b2Nob25kcmlhbC8qcGh5c2lvbG9neTwva2V5d29yZD48a2V5d29yZD5NaXRvY2hvbmRyaWFs
IE1lbWJyYW5lcy8qbWV0YWJvbGlzbTwva2V5d29yZD48a2V5d29yZD5PeGlkYXRpdmUgU3RyZXNz
L2RydWcgZWZmZWN0cy9waHlzaW9sb2d5PC9rZXl3b3JkPjxrZXl3b3JkPlNvZGl1bSBTZWxlbml0
ZS9waGFybWFjb2xvZ3k8L2tleXdvcmQ+PGtleXdvcmQ+U3RyZXNzLCBQaHlzaW9sb2dpY2FsLypw
aHlzaW9sb2d5PC9rZXl3b3JkPjxrZXl3b3JkPlZvbHRhZ2UtRGVwZW5kZW50IEFuaW9uIENoYW5u
ZWwgMS9nZW5ldGljcy8qbWV0YWJvbGlzbTwva2V5d29yZD48L2tleXdvcmRzPjxkYXRlcz48eWVh
cj4yMDA5PC95ZWFyPjxwdWItZGF0ZXM+PGRhdGU+RGVjPC9kYXRlPjwvcHViLWRhdGVzPjwvZGF0
ZXM+PGlzYm4+MTc0OC03ODM4IChFbGVjdHJvbmljKSYjeEQ7MTAwMS0wNjAyIChMaW5raW5nKTwv
aXNibj48YWNjZXNzaW9uLW51bT4xOTY2ODI2MjwvYWNjZXNzaW9uLW51bT48d29yay10eXBlPlJl
c2VhcmNoIFN1cHBvcnQsIE5vbi1VLlMuIEdvdiZhcG9zO3Q8L3dvcmstdHlwZT48dXJscz48cmVs
YXRlZC11cmxzPjx1cmw+aHR0cDovL3d3dy5uY2JpLm5sbS5uaWguZ292L3B1Ym1lZC8xOTY2ODI2
MjwvdXJsPjwvcmVsYXRlZC11cmxzPjwvdXJscz48ZWxlY3Ryb25pYy1yZXNvdXJjZS1udW0+MTAu
MTAzOC9jci4yMDA5Ljk4PC9lbGVjdHJvbmljLXJlc291cmNlLW51bT48bGFuZ3VhZ2U+ZW5nPC9s
YW5ndWFnZT48L3JlY29yZD48L0NpdGU+PC9FbmROb3RlPgB=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PEVuZE5vdGU+PENpdGU+PEF1dGhvcj5EZSBQaW50bzwvQXV0aG9yPjxZZWFyPjIwMDc8L1llYXI+
PFJlY051bT4xOTE8L1JlY051bT48RGlzcGxheVRleHQ+WzgxLCAxMjRdPC9EaXNwbGF5VGV4dD48
cmVjb3JkPjxyZWMtbnVtYmVyPjE5MTwvcmVjLW51bWJlcj48Zm9yZWlnbi1rZXlzPjxrZXkgYXBw
PSJFTiIgZGItaWQ9InZ2enZkMGFmOHN4dzVlZXAwcmJ2ZnMwa3AweGR3dDk5NWF0cyI+MTkxPC9r
ZXk+PC9mb3JlaWduLWtleXM+PHJlZi10eXBlIG5hbWU9IkpvdXJuYWwgQXJ0aWNsZSI+MTc8L3Jl
Zi10eXBlPjxjb250cmlidXRvcnM+PGF1dGhvcnM+PGF1dGhvcj5EZSBQaW50bywgVi48L2F1dGhv
cj48YXV0aG9yPlRvbWFzZWxsbywgRi48L2F1dGhvcj48YXV0aG9yPk1lc3NpbmEsIEEuPC9hdXRo
b3I+PGF1dGhvcj5HdWFyaW5vLCBGLjwvYXV0aG9yPjxhdXRob3I+QmVueiwgUi48L2F1dGhvcj48
YXV0aG9yPkxhIE1lbmRvbGEsIEQuPC9hdXRob3I+PGF1dGhvcj5NYWdyaSwgQS48L2F1dGhvcj48
YXV0aG9yPk1pbGFyZGksIEQuPC9hdXRob3I+PGF1dGhvcj5QYXBwYWxhcmRvLCBHLjwvYXV0aG9y
PjwvYXV0aG9ycz48L2NvbnRyaWJ1dG9ycz48YXV0aC1hZGRyZXNzPkRlcGFydG1lbnQgb2YgQ2hl
bWljYWwgU2NpZW5jZXMsIExhYm9yYXRvcnkgb2YgTW9sZWN1bGFyIEJpb2xvZ3ksIFVuaXZlcnNp
dHkgb2YgQ2F0YW5pYSwgVmlhbGUgQS4gRG9yaWEsIDYsIDk1MTI1IENhdGFuaWEsIEl0YWx5LiB2
ZHBiaW9mYUB1bmljdC5pdDwvYXV0aC1hZGRyZXNzPjx0aXRsZXM+PHRpdGxlPkRldGVybWluYXRp
b24gb2YgdGhlIGNvbmZvcm1hdGlvbiBvZiB0aGUgaHVtYW4gVkRBQzEgTi10ZXJtaW5hbCBwZXB0
aWRlLCBhIHByb3RlaW4gbW9pZXR5IGVzc2VudGlhbCBmb3IgdGhlIGZ1bmN0aW9uYWwgcHJvcGVy
dGllcyBvZiB0aGUgcG9yZTwvdGl0bGU+PHNlY29uZGFyeS10aXRsZT5DaGVtYmlvY2hlbTwvc2Vj
b25kYXJ5LXRpdGxlPjxhbHQtdGl0bGU+Q2hlbWJpb2NoZW0gOiBhIEV1cm9wZWFuIGpvdXJuYWwg
b2YgY2hlbWljYWwgYmlvbG9neTwvYWx0LXRpdGxlPjwvdGl0bGVzPjxwZXJpb2RpY2FsPjxmdWxs
LXRpdGxlPkNoZW1iaW9jaGVtPC9mdWxsLXRpdGxlPjxhYmJyLTE+Q2hlbWJpb2NoZW0gOiBhIEV1
cm9wZWFuIGpvdXJuYWwgb2YgY2hlbWljYWwgYmlvbG9neTwvYWJici0xPjwvcGVyaW9kaWNhbD48
YWx0LXBlcmlvZGljYWw+PGZ1bGwtdGl0bGU+Q2hlbWJpb2NoZW08L2Z1bGwtdGl0bGU+PGFiYnIt
MT5DaGVtYmlvY2hlbSA6IGEgRXVyb3BlYW4gam91cm5hbCBvZiBjaGVtaWNhbCBiaW9sb2d5PC9h
YmJyLTE+PC9hbHQtcGVyaW9kaWNhbD48cGFnZXM+NzQ0LTU2PC9wYWdlcz48dm9sdW1lPjg8L3Zv
bHVtZT48bnVtYmVyPjc8L251bWJlcj48ZWRpdGlvbj4yMDA3LzAzLzI4PC9lZGl0aW9uPjxrZXl3
b3Jkcz48a2V5d29yZD5BbWlubyBBY2lkIFNlcXVlbmNlPC9rZXl3b3JkPjxrZXl3b3JkPkFuaW1h
bHM8L2tleXdvcmQ+PGtleXdvcmQ+QmFzZSBTZXF1ZW5jZTwva2V5d29yZD48a2V5d29yZD5DYWxv
cmltZXRyeSwgRGlmZmVyZW50aWFsIFNjYW5uaW5nPC9rZXl3b3JkPjxrZXl3b3JkPkNlbGwgTGlu
ZTwva2V5d29yZD48a2V5d29yZD5DaXJjdWxhciBEaWNocm9pc208L2tleXdvcmQ+PGtleXdvcmQ+
RE5BIFByaW1lcnM8L2tleXdvcmQ+PGtleXdvcmQ+SHVtYW5zPC9rZXl3b3JkPjxrZXl3b3JkPk1l
bWJyYW5lcywgQXJ0aWZpY2lhbDwva2V5d29yZD48a2V5d29yZD5Nb2xlY3VsYXIgU2VxdWVuY2Ug
RGF0YTwva2V5d29yZD48a2V5d29yZD5Qcm90ZWluIENvbmZvcm1hdGlvbjwva2V5d29yZD48a2V5
d29yZD5TcGVjdHJvbWV0cnksIEZsdW9yZXNjZW5jZTwva2V5d29yZD48a2V5d29yZD5Wb2x0YWdl
LURlcGVuZGVudCBBbmlvbiBDaGFubmVsIDEvKmNoZW1pc3RyeS9waHlzaW9sb2d5PC9rZXl3b3Jk
Pjwva2V5d29yZHM+PGRhdGVzPjx5ZWFyPjIwMDc8L3llYXI+PHB1Yi1kYXRlcz48ZGF0ZT5NYXkg
MDc8L2RhdGU+PC9wdWItZGF0ZXM+PC9kYXRlcz48aXNibj4xNDM5LTQyMjcgKFByaW50KSYjeEQ7
MTQzOS00MjI3IChMaW5raW5nKTwvaXNibj48YWNjZXNzaW9uLW51bT4xNzM4NzY2MTwvYWNjZXNz
aW9uLW51bT48d29yay10eXBlPlJlc2VhcmNoIFN1cHBvcnQsIE5vbi1VLlMuIEdvdiZhcG9zO3Q8
L3dvcmstdHlwZT48dXJscz48cmVsYXRlZC11cmxzPjx1cmw+aHR0cDovL3d3dy5uY2JpLm5sbS5u
aWguZ292L3B1Ym1lZC8xNzM4NzY2MTwvdXJsPjwvcmVsYXRlZC11cmxzPjwvdXJscz48ZWxlY3Ry
b25pYy1yZXNvdXJjZS1udW0+MTAuMTAwMi9jYmljLjIwMDcwMDAwOTwvZWxlY3Ryb25pYy1yZXNv
dXJjZS1udW0+PGxhbmd1YWdlPmVuZzwvbGFuZ3VhZ2U+PC9yZWNvcmQ+PC9DaXRlPjxDaXRlPjxB
dXRob3I+VG9tYXNlbGxvPC9BdXRob3I+PFllYXI+MjAwOTwvWWVhcj48UmVjTnVtPjE3OTwvUmVj
TnVtPjxyZWNvcmQ+PHJlYy1udW1iZXI+MTc5PC9yZWMtbnVtYmVyPjxmb3JlaWduLWtleXM+PGtl
eSBhcHA9IkVOIiBkYi1pZD0idnZ6dmQwYWY4c3h3NWVlcDByYnZmczBrcDB4ZHd0OTk1YXRzIj4x
Nzk8L2tleT48L2ZvcmVpZ24ta2V5cz48cmVmLXR5cGUgbmFtZT0iSm91cm5hbCBBcnRpY2xlIj4x
NzwvcmVmLXR5cGU+PGNvbnRyaWJ1dG9ycz48YXV0aG9ycz48YXV0aG9yPlRvbWFzZWxsbywgRi48
L2F1dGhvcj48YXV0aG9yPk1lc3NpbmEsIEEuPC9hdXRob3I+PGF1dGhvcj5MYXJ0aWd1ZSwgTC48
L2F1dGhvcj48YXV0aG9yPlNjaGVtYnJpLCBMLjwvYXV0aG9yPjxhdXRob3I+TWVkaW5hLCBDLjwv
YXV0aG9yPjxhdXRob3I+UmVpbmEsIFMuPC9hdXRob3I+PGF1dGhvcj5UaG9yYXZhbCwgRC48L2F1
dGhvcj48YXV0aG9yPkNyb3V6ZXQsIE0uPC9hdXRob3I+PGF1dGhvcj5JY2hhcywgRi48L2F1dGhv
cj48YXV0aG9yPkRlIFBpbnRvLCBWLjwvYXV0aG9yPjxhdXRob3I+RGUgR2lvcmdpLCBGLjwvYXV0
aG9yPjwvYXV0aG9ycz48L2NvbnRyaWJ1dG9ycz48YXV0aC1hZGRyZXNzPklOU0VSTSBVOTE2LCBV
bml2ZXJzaXRlIEJvcmRlYXV4IDIsIEluc3RpdHV0IEJlcmdvbmllLCAzMzA3NiBCb3JkZWF1eCwg
RnJhbmNlLjwvYXV0aC1hZGRyZXNzPjx0aXRsZXM+PHRpdGxlPk91dGVyIG1lbWJyYW5lIFZEQUMx
IGNvbnRyb2xzIHBlcm1lYWJpbGl0eSB0cmFuc2l0aW9uIG9mIHRoZSBpbm5lciBtaXRvY2hvbmRy
aWFsIG1lbWJyYW5lIGluIGNlbGx1bG8gZHVyaW5nIHN0cmVzcy1pbmR1Y2VkIGFwb3B0b3Npczwv
dGl0bGU+PHNlY29uZGFyeS10aXRsZT5DZWxsIFJlczwvc2Vjb25kYXJ5LXRpdGxlPjxhbHQtdGl0
bGU+Q2VsbCByZXNlYXJjaDwvYWx0LXRpdGxlPjwvdGl0bGVzPjxwZXJpb2RpY2FsPjxmdWxsLXRp
dGxlPkNlbGwgUmVzPC9mdWxsLXRpdGxlPjxhYmJyLTE+Q2VsbCByZXNlYXJjaDwvYWJici0xPjwv
cGVyaW9kaWNhbD48YWx0LXBlcmlvZGljYWw+PGZ1bGwtdGl0bGU+Q2VsbCBSZXM8L2Z1bGwtdGl0
bGU+PGFiYnItMT5DZWxsIHJlc2VhcmNoPC9hYmJyLTE+PC9hbHQtcGVyaW9kaWNhbD48cGFnZXM+
MTM2My03NjwvcGFnZXM+PHZvbHVtZT4xOTwvdm9sdW1lPjxudW1iZXI+MTI8L251bWJlcj48ZWRp
dGlvbj4yMDA5LzA4LzEyPC9lZGl0aW9uPjxrZXl3b3Jkcz48a2V5d29yZD5BbmltYWxzPC9rZXl3
b3JkPjxrZXl3b3JkPkFwb3B0b3NpcyBSZWd1bGF0b3J5IFByb3RlaW5zL21ldGFib2xpc208L2tl
eXdvcmQ+PGtleXdvcmQ+Q09TIENlbGxzPC9rZXl3b3JkPjxrZXl3b3JkPkNlbGwgTWVtYnJhbmUg
UGVybWVhYmlsaXR5L3BoeXNpb2xvZ3k8L2tleXdvcmQ+PGtleXdvcmQ+Q2VyY29waXRoZWN1cyBh
ZXRoaW9wczwva2V5d29yZD48a2V5d29yZD5DeWNsb3BoaWxpbnMvcGhhcm1hY29sb2d5PC9rZXl3
b3JkPjxrZXl3b3JkPkN5Y2xvc3BvcmluZS9waGFybWFjb2xvZ3k8L2tleXdvcmQ+PGtleXdvcmQ+
RmVlZGJhY2ssIFBoeXNpb2xvZ2ljYWwvcGh5c2lvbG9neTwva2V5d29yZD48a2V5d29yZD5HZW5l
IFNpbGVuY2luZy9waHlzaW9sb2d5PC9rZXl3b3JkPjxrZXl3b3JkPkhlTGEgQ2VsbHM8L2tleXdv
cmQ+PGtleXdvcmQ+SHVtYW5zPC9rZXl3b3JkPjxrZXl3b3JkPk1lbWJyYW5lIFBvdGVudGlhbCwg
TWl0b2Nob25kcmlhbC8qcGh5c2lvbG9neTwva2V5d29yZD48a2V5d29yZD5NaXRvY2hvbmRyaWFs
IE1lbWJyYW5lcy8qbWV0YWJvbGlzbTwva2V5d29yZD48a2V5d29yZD5PeGlkYXRpdmUgU3RyZXNz
L2RydWcgZWZmZWN0cy9waHlzaW9sb2d5PC9rZXl3b3JkPjxrZXl3b3JkPlNvZGl1bSBTZWxlbml0
ZS9waGFybWFjb2xvZ3k8L2tleXdvcmQ+PGtleXdvcmQ+U3RyZXNzLCBQaHlzaW9sb2dpY2FsLypw
aHlzaW9sb2d5PC9rZXl3b3JkPjxrZXl3b3JkPlZvbHRhZ2UtRGVwZW5kZW50IEFuaW9uIENoYW5u
ZWwgMS9nZW5ldGljcy8qbWV0YWJvbGlzbTwva2V5d29yZD48L2tleXdvcmRzPjxkYXRlcz48eWVh
cj4yMDA5PC95ZWFyPjxwdWItZGF0ZXM+PGRhdGU+RGVjPC9kYXRlPjwvcHViLWRhdGVzPjwvZGF0
ZXM+PGlzYm4+MTc0OC03ODM4IChFbGVjdHJvbmljKSYjeEQ7MTAwMS0wNjAyIChMaW5raW5nKTwv
aXNibj48YWNjZXNzaW9uLW51bT4xOTY2ODI2MjwvYWNjZXNzaW9uLW51bT48d29yay10eXBlPlJl
c2VhcmNoIFN1cHBvcnQsIE5vbi1VLlMuIEdvdiZhcG9zO3Q8L3dvcmstdHlwZT48dXJscz48cmVs
YXRlZC11cmxzPjx1cmw+aHR0cDovL3d3dy5uY2JpLm5sbS5uaWguZ292L3B1Ym1lZC8xOTY2ODI2
MjwvdXJsPjwvcmVsYXRlZC11cmxzPjwvdXJscz48ZWxlY3Ryb25pYy1yZXNvdXJjZS1udW0+MTAu
MTAzOC9jci4yMDA5Ljk4PC9lbGVjdHJvbmljLXJlc291cmNlLW51bT48bGFuZ3VhZ2U+ZW5nPC9s
YW5ndWFnZT48L3JlY29yZD48L0NpdGU+PC9FbmROb3RlPgB=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81" w:tooltip="Tomasello, 2009 #179" w:history="1">
        <w:r w:rsidR="00BF454C">
          <w:rPr>
            <w:rFonts w:ascii="Arial" w:hAnsi="Arial" w:cs="Arial"/>
            <w:noProof/>
            <w:color w:val="FF0000"/>
            <w:sz w:val="24"/>
            <w:szCs w:val="24"/>
            <w:lang w:val="en-US"/>
          </w:rPr>
          <w:t>81</w:t>
        </w:r>
      </w:hyperlink>
      <w:r w:rsidR="000D7034">
        <w:rPr>
          <w:rFonts w:ascii="Arial" w:hAnsi="Arial" w:cs="Arial"/>
          <w:noProof/>
          <w:color w:val="FF0000"/>
          <w:sz w:val="24"/>
          <w:szCs w:val="24"/>
          <w:lang w:val="en-US"/>
        </w:rPr>
        <w:t xml:space="preserve">, </w:t>
      </w:r>
      <w:hyperlink w:anchor="_ENREF_124" w:tooltip="De Pinto, 2007 #191" w:history="1">
        <w:r w:rsidR="00BF454C">
          <w:rPr>
            <w:rFonts w:ascii="Arial" w:hAnsi="Arial" w:cs="Arial"/>
            <w:noProof/>
            <w:color w:val="FF0000"/>
            <w:sz w:val="24"/>
            <w:szCs w:val="24"/>
            <w:lang w:val="en-US"/>
          </w:rPr>
          <w:t>124</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0541BD" w:rsidRPr="00FF4AA2">
        <w:rPr>
          <w:rFonts w:ascii="Arial" w:hAnsi="Arial" w:cs="Arial"/>
          <w:color w:val="FF0000"/>
          <w:sz w:val="24"/>
          <w:szCs w:val="24"/>
          <w:lang w:val="en-US"/>
        </w:rPr>
        <w:t xml:space="preserve">. </w:t>
      </w:r>
      <w:r w:rsidR="00A64B80" w:rsidRPr="00FF4AA2">
        <w:rPr>
          <w:rFonts w:ascii="Arial" w:hAnsi="Arial" w:cs="Arial"/>
          <w:color w:val="FF0000"/>
          <w:sz w:val="24"/>
          <w:szCs w:val="24"/>
          <w:lang w:val="en-US"/>
        </w:rPr>
        <w:t xml:space="preserve">VDAC proteins are overexpressed in many types of cancer cells, </w:t>
      </w:r>
      <w:r w:rsidR="00621FBE" w:rsidRPr="00FF4AA2">
        <w:rPr>
          <w:rFonts w:ascii="Arial" w:hAnsi="Arial" w:cs="Arial"/>
          <w:color w:val="FF0000"/>
          <w:sz w:val="24"/>
          <w:szCs w:val="24"/>
          <w:lang w:val="en-US"/>
        </w:rPr>
        <w:t>as well as</w:t>
      </w:r>
      <w:r w:rsidR="000541BD" w:rsidRPr="00FF4AA2">
        <w:rPr>
          <w:rFonts w:ascii="Arial" w:hAnsi="Arial" w:cs="Arial"/>
          <w:color w:val="FF0000"/>
          <w:sz w:val="24"/>
          <w:szCs w:val="24"/>
          <w:lang w:val="en-US"/>
        </w:rPr>
        <w:t xml:space="preserve"> hexokinase II</w:t>
      </w:r>
      <w:r w:rsidR="00F343EB" w:rsidRPr="00FF4AA2">
        <w:rPr>
          <w:rFonts w:ascii="Arial" w:hAnsi="Arial" w:cs="Arial"/>
          <w:color w:val="FF0000"/>
          <w:sz w:val="24"/>
          <w:szCs w:val="24"/>
          <w:lang w:val="en-US"/>
        </w:rPr>
        <w:t xml:space="preserve"> (HKII),</w:t>
      </w:r>
      <w:r w:rsidR="000541BD" w:rsidRPr="00FF4AA2">
        <w:rPr>
          <w:rFonts w:ascii="Arial" w:hAnsi="Arial" w:cs="Arial"/>
          <w:color w:val="FF0000"/>
          <w:sz w:val="24"/>
          <w:szCs w:val="24"/>
          <w:lang w:val="en-US"/>
        </w:rPr>
        <w:t xml:space="preserve"> which binds to it on the mitochondrial membrane </w:t>
      </w:r>
      <w:r w:rsidR="0013695B" w:rsidRPr="00FF4AA2">
        <w:rPr>
          <w:rFonts w:ascii="Arial" w:hAnsi="Arial" w:cs="Arial"/>
          <w:color w:val="FF0000"/>
          <w:sz w:val="24"/>
          <w:szCs w:val="24"/>
          <w:lang w:val="en-US"/>
        </w:rPr>
        <w:fldChar w:fldCharType="begin">
          <w:fldData xml:space="preserve">PEVuZE5vdGU+PENpdGU+PEF1dGhvcj5QYXN0b3Jpbm88L0F1dGhvcj48WWVhcj4yMDAyPC9ZZWFy
PjxSZWNOdW0+MTkyPC9SZWNOdW0+PERpc3BsYXlUZXh0PlsxMjUsIDEyNl08L0Rpc3BsYXlUZXh0
PjxyZWNvcmQ+PHJlYy1udW1iZXI+MTkyPC9yZWMtbnVtYmVyPjxmb3JlaWduLWtleXM+PGtleSBh
cHA9IkVOIiBkYi1pZD0idnZ6dmQwYWY4c3h3NWVlcDByYnZmczBrcDB4ZHd0OTk1YXRzIj4xOTI8
L2tleT48L2ZvcmVpZ24ta2V5cz48cmVmLXR5cGUgbmFtZT0iSm91cm5hbCBBcnRpY2xlIj4xNzwv
cmVmLXR5cGU+PGNvbnRyaWJ1dG9ycz48YXV0aG9ycz48YXV0aG9yPlBhc3RvcmlubywgSi4gRy48
L2F1dGhvcj48YXV0aG9yPlNodWxnYSwgTi48L2F1dGhvcj48YXV0aG9yPkhvZWssIEouIEIuPC9h
dXRob3I+PC9hdXRob3JzPjwvY29udHJpYnV0b3JzPjxhdXRoLWFkZHJlc3M+RGVwYXJ0bWVudCBv
ZiBQYXRob2xvZ3ksIEFuYXRvbXksIGFuZCBDZWxsIEJpb2xvZ3ksIFRob21hcyBKZWZmZXJzb24g
VW5pdmVyc2l0eSwgSmVmZmVyc29uIEFsdW1uaSBIYWxsIFJtLiAyNjksIFBoaWxhZGVscGhpYSwg
UEEgMTkxMDcsIFVTQS4gSm9obi5QYXN0b3Jpbm9AbWFpbC50anUuZWR1PC9hdXRoLWFkZHJlc3M+
PHRpdGxlcz48dGl0bGU+TWl0b2Nob25kcmlhbCBiaW5kaW5nIG9mIGhleG9raW5hc2UgSUkgaW5o
aWJpdHMgQmF4LWluZHVjZWQgY3l0b2Nocm9tZSBjIHJlbGVhc2UgYW5kIGFwb3B0b3NpczwvdGl0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aW9kaWNhbD48cGFnZXM+NzYxMC04PC9wYWdlcz48dm9sdW1lPjI3Nzwvdm9sdW1lPjxudW1iZXI+
OTwvbnVtYmVyPjxlZGl0aW9uPjIwMDEvMTIvMjY8L2VkaXRpb24+PGtleXdvcmRzPjxrZXl3b3Jk
PipBcG9wdG9zaXM8L2tleXdvcmQ+PGtleXdvcmQ+QmluZGluZyBTaXRlczwva2V5d29yZD48a2V5
d29yZD5DeWNsb294eWdlbmFzZSBJbmhpYml0b3JzL3BoYXJtYWNvbG9neTwva2V5d29yZD48a2V5
d29yZD5DeXRvY2hyb21lIGMgR3JvdXAvKm1ldGFib2xpc208L2tleXdvcmQ+PGtleXdvcmQ+Q3l0
b3NvbC9tZXRhYm9saXNtPC9rZXl3b3JkPjxrZXl3b3JkPkROQSBGcmFnbWVudGF0aW9uPC9rZXl3
b3JkPjxrZXl3b3JkPkRvc2UtUmVzcG9uc2UgUmVsYXRpb25zaGlwLCBEcnVnPC9rZXl3b3JkPjxr
ZXl3b3JkPkhlTGEgQ2VsbHM8L2tleXdvcmQ+PGtleXdvcmQ+SGVwYXRvY3l0ZXMvbWV0YWJvbGlz
bTwva2V5d29yZD48a2V5d29yZD5IZXhva2luYXNlLypjaGVtaXN0cnkvKm1ldGFib2xpc208L2tl
eXdvcmQ+PGtleXdvcmQ+SHVtYW5zPC9rZXl3b3JkPjxrZXl3b3JkPkluZG9tZXRoYWNpbi9waGFy
bWFjb2xvZ3k8L2tleXdvcmQ+PGtleXdvcmQ+TWl0b2Nob25kcmlhLyplbnp5bW9sb2d5L21ldGFi
b2xpc208L2tleXdvcmQ+PGtleXdvcmQ+UGVwdGlkZXMvY2hlbWlzdHJ5PC9rZXl3b3JkPjxrZXl3
b3JkPlByb3RlaW4gQmluZGluZzwva2V5d29yZD48a2V5d29yZD5Qcm90ZWluIFN0cnVjdHVyZSwg
U2Vjb25kYXJ5PC9rZXl3b3JkPjxrZXl3b3JkPlByb3RlaW4gU3RydWN0dXJlLCBUZXJ0aWFyeTwv
a2V5d29yZD48a2V5d29yZD5Qcm90by1PbmNvZ2VuZSBQcm90ZWlucy8qbWV0YWJvbGlzbTwva2V5
d29yZD48a2V5d29yZD4qUHJvdG8tT25jb2dlbmUgUHJvdGVpbnMgYy1iY2wtMjwva2V5d29yZD48
a2V5d29yZD5SZWNvbWJpbmFudCBQcm90ZWlucy9tZXRhYm9saXNtPC9rZXl3b3JkPjxrZXl3b3Jk
PlRpbWUgRmFjdG9yczwva2V5d29yZD48a2V5d29yZD5UcmFuc2ZlY3Rpb248L2tleXdvcmQ+PGtl
eXdvcmQ+YmNsLTItQXNzb2NpYXRlZCBYIFByb3RlaW48L2tleXdvcmQ+PC9rZXl3b3Jkcz48ZGF0
ZXM+PHllYXI+MjAwMjwveWVhcj48cHViLWRhdGVzPjxkYXRlPk1hciAwMTwvZGF0ZT48L3B1Yi1k
YXRlcz48L2RhdGVzPjxpc2JuPjAwMjEtOTI1OCAoUHJpbnQpJiN4RDswMDIxLTkyNTggKExpbmtp
bmcpPC9pc2JuPjxhY2Nlc3Npb24tbnVtPjExNzUxODU5PC9hY2Nlc3Npb24tbnVtPjx3b3JrLXR5
cGU+UmVzZWFyY2ggU3VwcG9ydCwgVS5TLiBHb3YmYXBvczt0LCBQLkguUy48L3dvcmstdHlwZT48
dXJscz48cmVsYXRlZC11cmxzPjx1cmw+aHR0cDovL3d3dy5uY2JpLm5sbS5uaWguZ292L3B1Ym1l
ZC8xMTc1MTg1OTwvdXJsPjwvcmVsYXRlZC11cmxzPjwvdXJscz48ZWxlY3Ryb25pYy1yZXNvdXJj
ZS1udW0+MTAuMTA3NC9qYmMuTTEwOTk1MDIwMDwvZWxlY3Ryb25pYy1yZXNvdXJjZS1udW0+PGxh
bmd1YWdlPmVuZzwvbGFuZ3VhZ2U+PC9yZWNvcmQ+PC9DaXRlPjxDaXRlPjxBdXRob3I+QWJ1LUhh
bWFkPC9BdXRob3I+PFllYXI+MjAwODwvWWVhcj48UmVjTnVtPjE5MzwvUmVjTnVtPjxyZWNvcmQ+
PHJlYy1udW1iZXI+MTkzPC9yZWMtbnVtYmVyPjxmb3JlaWduLWtleXM+PGtleSBhcHA9IkVOIiBk
Yi1pZD0idnZ6dmQwYWY4c3h3NWVlcDByYnZmczBrcDB4ZHd0OTk1YXRzIj4xOTM8L2tleT48L2Zv
cmVpZ24ta2V5cz48cmVmLXR5cGUgbmFtZT0iSm91cm5hbCBBcnRpY2xlIj4xNzwvcmVmLXR5cGU+
PGNvbnRyaWJ1dG9ycz48YXV0aG9ycz48YXV0aG9yPkFidS1IYW1hZCwgUy48L2F1dGhvcj48YXV0
aG9yPlphaWQsIEguPC9hdXRob3I+PGF1dGhvcj5Jc3JhZWxzb24sIEEuPC9hdXRob3I+PGF1dGhv
cj5OYWhvbiwgRS48L2F1dGhvcj48YXV0aG9yPlNob3NoYW4tQmFybWF0eiwgVi48L2F1dGhvcj48
L2F1dGhvcnM+PC9jb250cmlidXRvcnM+PGF1dGgtYWRkcmVzcz5EZXBhcnRtZW50IG9mIExpZmUg
U2NpZW5jZXMsIEJlbi1HdXJpb24gVW5pdmVyc2l0eSBvZiB0aGUgTmVnZXYsIEJlZXItU2hldmEg
ODQxMDUsIElzcmFlbC48L2F1dGgtYWRkcmVzcz48dGl0bGVzPjx0aXRsZT5IZXhva2luYXNlLUkg
cHJvdGVjdGlvbiBhZ2FpbnN0IGFwb3B0b3RpYyBjZWxsIGRlYXRoIGlzIG1lZGlhdGVkIHZpYSBp
bnRlcmFjdGlvbiB3aXRoIHRoZSB2b2x0YWdlLWRlcGVuZGVudCBhbmlvbiBjaGFubmVsLTE6IG1h
cHBpbmcgdGhlIHNpdGUgb2YgYmluZGluZzwvdGl0bGU+PHNlY29uZGFyeS10aXRsZT5KIEJpb2wg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YWwgY2hlbWlzdHJ5PC9hYmJyLTE+PC9hbHQtcGVyaW9kaWNhbD48cGFnZXM+MTM0ODItOTA8L3Bh
Z2VzPjx2b2x1bWU+MjgzPC92b2x1bWU+PG51bWJlcj4xOTwvbnVtYmVyPjxlZGl0aW9uPjIwMDgv
MDMvMDE8L2VkaXRpb24+PGtleXdvcmRzPjxrZXl3b3JkPkFtaW5vIEFjaWQgU2VxdWVuY2U8L2tl
eXdvcmQ+PGtleXdvcmQ+QW5pbWFsczwva2V5d29yZD48a2V5d29yZD4qQXBvcHRvc2lzL2RydWcg
ZWZmZWN0czwva2V5d29yZD48a2V5d29yZD5CaW5kaW5nIFNpdGVzPC9rZXl3b3JkPjxrZXl3b3Jk
PkNlbGwgTGluZTwva2V5d29yZD48a2V5d29yZD5Db25zZXJ2ZWQgU2VxdWVuY2U8L2tleXdvcmQ+
PGtleXdvcmQ+Q3l0b2Nocm9tZXMgYy9tZXRhYm9saXNtL3NlY3JldGlvbjwva2V5d29yZD48a2V5
d29yZD5DeXRvc29sL21ldGFib2xpc208L2tleXdvcmQ+PGtleXdvcmQ+R2VuZSBFeHByZXNzaW9u
IFJlZ3VsYXRpb248L2tleXdvcmQ+PGtleXdvcmQ+SGV4b2tpbmFzZS9hbnRhZ29uaXN0cyAmYW1w
OyBpbmhpYml0b3JzL2dlbmV0aWNzLyptZXRhYm9saXNtPC9rZXl3b3JkPjxrZXl3b3JkPkh1bWFu
czwva2V5d29yZD48a2V5d29yZD5NaWNlPC9rZXl3b3JkPjxrZXl3b3JkPk1vbGVjdWxhciBTZXF1
ZW5jZSBEYXRhPC9rZXl3b3JkPjxrZXl3b3JkPk11dGF0aW9uL2dlbmV0aWNzPC9rZXl3b3JkPjxr
ZXl3b3JkPlByb3RlaW4gQmluZGluZzwva2V5d29yZD48a2V5d29yZD5Qcm90ZWluIEtpbmFzZSBJ
bmhpYml0b3JzL3BoYXJtYWNvbG9neTwva2V5d29yZD48a2V5d29yZD5TZXF1ZW5jZSBBbGlnbm1l
bnQ8L2tleXdvcmQ+PGtleXdvcmQ+Vm9sdGFnZS1EZXBlbmRlbnQgQW5pb24gQ2hhbm5lbCAxL2No
ZW1pc3RyeS9nZW5ldGljcy8qbWV0YWJvbGlzbTwva2V5d29yZD48L2tleXdvcmRzPjxkYXRlcz48
eWVhcj4yMDA4PC95ZWFyPjxwdWItZGF0ZXM+PGRhdGU+TWF5IDA5PC9kYXRlPjwvcHViLWRhdGVz
PjwvZGF0ZXM+PGlzYm4+MDAyMS05MjU4IChQcmludCkmI3hEOzAwMjEtOTI1OCAoTGlua2luZyk8
L2lzYm4+PGFjY2Vzc2lvbi1udW0+MTgzMDg3MjA8L2FjY2Vzc2lvbi1udW0+PHdvcmstdHlwZT5S
ZXNlYXJjaCBTdXBwb3J0LCBOb24tVS5TLiBHb3YmYXBvczt0PC93b3JrLXR5cGU+PHVybHM+PHJl
bGF0ZWQtdXJscz48dXJsPmh0dHA6Ly93d3cubmNiaS5ubG0ubmloLmdvdi9wdWJtZWQvMTgzMDg3
MjA8L3VybD48L3JlbGF0ZWQtdXJscz48L3VybHM+PGVsZWN0cm9uaWMtcmVzb3VyY2UtbnVtPjEw
LjEwNzQvamJjLk03MDgyMTYyMDA8L2VsZWN0cm9uaWMtcmVzb3VyY2UtbnVtPjxsYW5ndWFnZT5l
bmc8L2xhbmd1YWdlPjwvcmVjb3JkPjwvQ2l0ZT48L0VuZE5vdGU+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PEVuZE5vdGU+PENpdGU+PEF1dGhvcj5QYXN0b3Jpbm88L0F1dGhvcj48WWVhcj4yMDAyPC9ZZWFy
PjxSZWNOdW0+MTkyPC9SZWNOdW0+PERpc3BsYXlUZXh0PlsxMjUsIDEyNl08L0Rpc3BsYXlUZXh0
PjxyZWNvcmQ+PHJlYy1udW1iZXI+MTkyPC9yZWMtbnVtYmVyPjxmb3JlaWduLWtleXM+PGtleSBh
cHA9IkVOIiBkYi1pZD0idnZ6dmQwYWY4c3h3NWVlcDByYnZmczBrcDB4ZHd0OTk1YXRzIj4xOTI8
L2tleT48L2ZvcmVpZ24ta2V5cz48cmVmLXR5cGUgbmFtZT0iSm91cm5hbCBBcnRpY2xlIj4xNzwv
cmVmLXR5cGU+PGNvbnRyaWJ1dG9ycz48YXV0aG9ycz48YXV0aG9yPlBhc3RvcmlubywgSi4gRy48
L2F1dGhvcj48YXV0aG9yPlNodWxnYSwgTi48L2F1dGhvcj48YXV0aG9yPkhvZWssIEouIEIuPC9h
dXRob3I+PC9hdXRob3JzPjwvY29udHJpYnV0b3JzPjxhdXRoLWFkZHJlc3M+RGVwYXJ0bWVudCBv
ZiBQYXRob2xvZ3ksIEFuYXRvbXksIGFuZCBDZWxsIEJpb2xvZ3ksIFRob21hcyBKZWZmZXJzb24g
VW5pdmVyc2l0eSwgSmVmZmVyc29uIEFsdW1uaSBIYWxsIFJtLiAyNjksIFBoaWxhZGVscGhpYSwg
UEEgMTkxMDcsIFVTQS4gSm9obi5QYXN0b3Jpbm9AbWFpbC50anUuZWR1PC9hdXRoLWFkZHJlc3M+
PHRpdGxlcz48dGl0bGU+TWl0b2Nob25kcmlhbCBiaW5kaW5nIG9mIGhleG9raW5hc2UgSUkgaW5o
aWJpdHMgQmF4LWluZHVjZWQgY3l0b2Nocm9tZSBjIHJlbGVhc2UgYW5kIGFwb3B0b3NpczwvdGl0
bGU+PHNlY29uZGFyeS10aXRsZT5KIEJpb2wgQ2hlbTwvc2Vjb25kYXJ5LXRpdGxlPjxhbHQtdGl0
bGU+VGhlIEpvdXJuYWwgb2YgYmlvbG9naWNhbCBjaGVtaXN0cnk8L2FsdC10aXRsZT48L3RpdGxl
cz48cGVyaW9kaWNhbD48ZnVsbC10aXRsZT5KIEJpb2wgQ2hlbTwvZnVsbC10aXRsZT48YWJici0x
PlRoZSBKb3VybmFsIG9mIGJpb2xvZ2ljYWwgY2hlbWlzdHJ5PC9hYmJyLTE+PC9wZXJpb2RpY2Fs
PjxhbHQtcGVyaW9kaWNhbD48ZnVsbC10aXRsZT5KIEJpb2wgQ2hlbTwvZnVsbC10aXRsZT48YWJi
ci0xPlRoZSBKb3VybmFsIG9mIGJpb2xvZ2ljYWwgY2hlbWlzdHJ5PC9hYmJyLTE+PC9hbHQtcGVy
aW9kaWNhbD48cGFnZXM+NzYxMC04PC9wYWdlcz48dm9sdW1lPjI3Nzwvdm9sdW1lPjxudW1iZXI+
OTwvbnVtYmVyPjxlZGl0aW9uPjIwMDEvMTIvMjY8L2VkaXRpb24+PGtleXdvcmRzPjxrZXl3b3Jk
PipBcG9wdG9zaXM8L2tleXdvcmQ+PGtleXdvcmQ+QmluZGluZyBTaXRlczwva2V5d29yZD48a2V5
d29yZD5DeWNsb294eWdlbmFzZSBJbmhpYml0b3JzL3BoYXJtYWNvbG9neTwva2V5d29yZD48a2V5
d29yZD5DeXRvY2hyb21lIGMgR3JvdXAvKm1ldGFib2xpc208L2tleXdvcmQ+PGtleXdvcmQ+Q3l0
b3NvbC9tZXRhYm9saXNtPC9rZXl3b3JkPjxrZXl3b3JkPkROQSBGcmFnbWVudGF0aW9uPC9rZXl3
b3JkPjxrZXl3b3JkPkRvc2UtUmVzcG9uc2UgUmVsYXRpb25zaGlwLCBEcnVnPC9rZXl3b3JkPjxr
ZXl3b3JkPkhlTGEgQ2VsbHM8L2tleXdvcmQ+PGtleXdvcmQ+SGVwYXRvY3l0ZXMvbWV0YWJvbGlz
bTwva2V5d29yZD48a2V5d29yZD5IZXhva2luYXNlLypjaGVtaXN0cnkvKm1ldGFib2xpc208L2tl
eXdvcmQ+PGtleXdvcmQ+SHVtYW5zPC9rZXl3b3JkPjxrZXl3b3JkPkluZG9tZXRoYWNpbi9waGFy
bWFjb2xvZ3k8L2tleXdvcmQ+PGtleXdvcmQ+TWl0b2Nob25kcmlhLyplbnp5bW9sb2d5L21ldGFi
b2xpc208L2tleXdvcmQ+PGtleXdvcmQ+UGVwdGlkZXMvY2hlbWlzdHJ5PC9rZXl3b3JkPjxrZXl3
b3JkPlByb3RlaW4gQmluZGluZzwva2V5d29yZD48a2V5d29yZD5Qcm90ZWluIFN0cnVjdHVyZSwg
U2Vjb25kYXJ5PC9rZXl3b3JkPjxrZXl3b3JkPlByb3RlaW4gU3RydWN0dXJlLCBUZXJ0aWFyeTwv
a2V5d29yZD48a2V5d29yZD5Qcm90by1PbmNvZ2VuZSBQcm90ZWlucy8qbWV0YWJvbGlzbTwva2V5
d29yZD48a2V5d29yZD4qUHJvdG8tT25jb2dlbmUgUHJvdGVpbnMgYy1iY2wtMjwva2V5d29yZD48
a2V5d29yZD5SZWNvbWJpbmFudCBQcm90ZWlucy9tZXRhYm9saXNtPC9rZXl3b3JkPjxrZXl3b3Jk
PlRpbWUgRmFjdG9yczwva2V5d29yZD48a2V5d29yZD5UcmFuc2ZlY3Rpb248L2tleXdvcmQ+PGtl
eXdvcmQ+YmNsLTItQXNzb2NpYXRlZCBYIFByb3RlaW48L2tleXdvcmQ+PC9rZXl3b3Jkcz48ZGF0
ZXM+PHllYXI+MjAwMjwveWVhcj48cHViLWRhdGVzPjxkYXRlPk1hciAwMTwvZGF0ZT48L3B1Yi1k
YXRlcz48L2RhdGVzPjxpc2JuPjAwMjEtOTI1OCAoUHJpbnQpJiN4RDswMDIxLTkyNTggKExpbmtp
bmcpPC9pc2JuPjxhY2Nlc3Npb24tbnVtPjExNzUxODU5PC9hY2Nlc3Npb24tbnVtPjx3b3JrLXR5
cGU+UmVzZWFyY2ggU3VwcG9ydCwgVS5TLiBHb3YmYXBvczt0LCBQLkguUy48L3dvcmstdHlwZT48
dXJscz48cmVsYXRlZC11cmxzPjx1cmw+aHR0cDovL3d3dy5uY2JpLm5sbS5uaWguZ292L3B1Ym1l
ZC8xMTc1MTg1OTwvdXJsPjwvcmVsYXRlZC11cmxzPjwvdXJscz48ZWxlY3Ryb25pYy1yZXNvdXJj
ZS1udW0+MTAuMTA3NC9qYmMuTTEwOTk1MDIwMDwvZWxlY3Ryb25pYy1yZXNvdXJjZS1udW0+PGxh
bmd1YWdlPmVuZzwvbGFuZ3VhZ2U+PC9yZWNvcmQ+PC9DaXRlPjxDaXRlPjxBdXRob3I+QWJ1LUhh
bWFkPC9BdXRob3I+PFllYXI+MjAwODwvWWVhcj48UmVjTnVtPjE5MzwvUmVjTnVtPjxyZWNvcmQ+
PHJlYy1udW1iZXI+MTkzPC9yZWMtbnVtYmVyPjxmb3JlaWduLWtleXM+PGtleSBhcHA9IkVOIiBk
Yi1pZD0idnZ6dmQwYWY4c3h3NWVlcDByYnZmczBrcDB4ZHd0OTk1YXRzIj4xOTM8L2tleT48L2Zv
cmVpZ24ta2V5cz48cmVmLXR5cGUgbmFtZT0iSm91cm5hbCBBcnRpY2xlIj4xNzwvcmVmLXR5cGU+
PGNvbnRyaWJ1dG9ycz48YXV0aG9ycz48YXV0aG9yPkFidS1IYW1hZCwgUy48L2F1dGhvcj48YXV0
aG9yPlphaWQsIEguPC9hdXRob3I+PGF1dGhvcj5Jc3JhZWxzb24sIEEuPC9hdXRob3I+PGF1dGhv
cj5OYWhvbiwgRS48L2F1dGhvcj48YXV0aG9yPlNob3NoYW4tQmFybWF0eiwgVi48L2F1dGhvcj48
L2F1dGhvcnM+PC9jb250cmlidXRvcnM+PGF1dGgtYWRkcmVzcz5EZXBhcnRtZW50IG9mIExpZmUg
U2NpZW5jZXMsIEJlbi1HdXJpb24gVW5pdmVyc2l0eSBvZiB0aGUgTmVnZXYsIEJlZXItU2hldmEg
ODQxMDUsIElzcmFlbC48L2F1dGgtYWRkcmVzcz48dGl0bGVzPjx0aXRsZT5IZXhva2luYXNlLUkg
cHJvdGVjdGlvbiBhZ2FpbnN0IGFwb3B0b3RpYyBjZWxsIGRlYXRoIGlzIG1lZGlhdGVkIHZpYSBp
bnRlcmFjdGlvbiB3aXRoIHRoZSB2b2x0YWdlLWRlcGVuZGVudCBhbmlvbiBjaGFubmVsLTE6IG1h
cHBpbmcgdGhlIHNpdGUgb2YgYmluZGluZzwvdGl0bGU+PHNlY29uZGFyeS10aXRsZT5KIEJpb2wg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YWwgY2hlbWlzdHJ5PC9hYmJyLTE+PC9hbHQtcGVyaW9kaWNhbD48cGFnZXM+MTM0ODItOTA8L3Bh
Z2VzPjx2b2x1bWU+MjgzPC92b2x1bWU+PG51bWJlcj4xOTwvbnVtYmVyPjxlZGl0aW9uPjIwMDgv
MDMvMDE8L2VkaXRpb24+PGtleXdvcmRzPjxrZXl3b3JkPkFtaW5vIEFjaWQgU2VxdWVuY2U8L2tl
eXdvcmQ+PGtleXdvcmQ+QW5pbWFsczwva2V5d29yZD48a2V5d29yZD4qQXBvcHRvc2lzL2RydWcg
ZWZmZWN0czwva2V5d29yZD48a2V5d29yZD5CaW5kaW5nIFNpdGVzPC9rZXl3b3JkPjxrZXl3b3Jk
PkNlbGwgTGluZTwva2V5d29yZD48a2V5d29yZD5Db25zZXJ2ZWQgU2VxdWVuY2U8L2tleXdvcmQ+
PGtleXdvcmQ+Q3l0b2Nocm9tZXMgYy9tZXRhYm9saXNtL3NlY3JldGlvbjwva2V5d29yZD48a2V5
d29yZD5DeXRvc29sL21ldGFib2xpc208L2tleXdvcmQ+PGtleXdvcmQ+R2VuZSBFeHByZXNzaW9u
IFJlZ3VsYXRpb248L2tleXdvcmQ+PGtleXdvcmQ+SGV4b2tpbmFzZS9hbnRhZ29uaXN0cyAmYW1w
OyBpbmhpYml0b3JzL2dlbmV0aWNzLyptZXRhYm9saXNtPC9rZXl3b3JkPjxrZXl3b3JkPkh1bWFu
czwva2V5d29yZD48a2V5d29yZD5NaWNlPC9rZXl3b3JkPjxrZXl3b3JkPk1vbGVjdWxhciBTZXF1
ZW5jZSBEYXRhPC9rZXl3b3JkPjxrZXl3b3JkPk11dGF0aW9uL2dlbmV0aWNzPC9rZXl3b3JkPjxr
ZXl3b3JkPlByb3RlaW4gQmluZGluZzwva2V5d29yZD48a2V5d29yZD5Qcm90ZWluIEtpbmFzZSBJ
bmhpYml0b3JzL3BoYXJtYWNvbG9neTwva2V5d29yZD48a2V5d29yZD5TZXF1ZW5jZSBBbGlnbm1l
bnQ8L2tleXdvcmQ+PGtleXdvcmQ+Vm9sdGFnZS1EZXBlbmRlbnQgQW5pb24gQ2hhbm5lbCAxL2No
ZW1pc3RyeS9nZW5ldGljcy8qbWV0YWJvbGlzbTwva2V5d29yZD48L2tleXdvcmRzPjxkYXRlcz48
eWVhcj4yMDA4PC95ZWFyPjxwdWItZGF0ZXM+PGRhdGU+TWF5IDA5PC9kYXRlPjwvcHViLWRhdGVz
PjwvZGF0ZXM+PGlzYm4+MDAyMS05MjU4IChQcmludCkmI3hEOzAwMjEtOTI1OCAoTGlua2luZyk8
L2lzYm4+PGFjY2Vzc2lvbi1udW0+MTgzMDg3MjA8L2FjY2Vzc2lvbi1udW0+PHdvcmstdHlwZT5S
ZXNlYXJjaCBTdXBwb3J0LCBOb24tVS5TLiBHb3YmYXBvczt0PC93b3JrLXR5cGU+PHVybHM+PHJl
bGF0ZWQtdXJscz48dXJsPmh0dHA6Ly93d3cubmNiaS5ubG0ubmloLmdvdi9wdWJtZWQvMTgzMDg3
MjA8L3VybD48L3JlbGF0ZWQtdXJscz48L3VybHM+PGVsZWN0cm9uaWMtcmVzb3VyY2UtbnVtPjEw
LjEwNzQvamJjLk03MDgyMTYyMDA8L2VsZWN0cm9uaWMtcmVzb3VyY2UtbnVtPjxsYW5ndWFnZT5l
bmc8L2xhbmd1YWdlPjwvcmVjb3JkPjwvQ2l0ZT48L0VuZE5vdGU+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25" w:tooltip="Pastorino, 2002 #192" w:history="1">
        <w:r w:rsidR="00BF454C">
          <w:rPr>
            <w:rFonts w:ascii="Arial" w:hAnsi="Arial" w:cs="Arial"/>
            <w:noProof/>
            <w:color w:val="FF0000"/>
            <w:sz w:val="24"/>
            <w:szCs w:val="24"/>
            <w:lang w:val="en-US"/>
          </w:rPr>
          <w:t>125</w:t>
        </w:r>
      </w:hyperlink>
      <w:r w:rsidR="000D7034">
        <w:rPr>
          <w:rFonts w:ascii="Arial" w:hAnsi="Arial" w:cs="Arial"/>
          <w:noProof/>
          <w:color w:val="FF0000"/>
          <w:sz w:val="24"/>
          <w:szCs w:val="24"/>
          <w:lang w:val="en-US"/>
        </w:rPr>
        <w:t xml:space="preserve">, </w:t>
      </w:r>
      <w:hyperlink w:anchor="_ENREF_126" w:tooltip="Abu-Hamad, 2008 #193" w:history="1">
        <w:r w:rsidR="00BF454C">
          <w:rPr>
            <w:rFonts w:ascii="Arial" w:hAnsi="Arial" w:cs="Arial"/>
            <w:noProof/>
            <w:color w:val="FF0000"/>
            <w:sz w:val="24"/>
            <w:szCs w:val="24"/>
            <w:lang w:val="en-US"/>
          </w:rPr>
          <w:t>126</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0541BD" w:rsidRPr="00FF4AA2">
        <w:rPr>
          <w:rFonts w:ascii="Arial" w:hAnsi="Arial" w:cs="Arial"/>
          <w:color w:val="FF0000"/>
          <w:sz w:val="24"/>
          <w:szCs w:val="24"/>
          <w:lang w:val="en-US"/>
        </w:rPr>
        <w:t xml:space="preserve">. </w:t>
      </w:r>
      <w:r w:rsidR="00F343EB" w:rsidRPr="00FF4AA2">
        <w:rPr>
          <w:rFonts w:ascii="Arial" w:hAnsi="Arial" w:cs="Arial"/>
          <w:color w:val="FF0000"/>
          <w:sz w:val="24"/>
          <w:szCs w:val="24"/>
          <w:lang w:val="en-US"/>
        </w:rPr>
        <w:t xml:space="preserve">Overexpression of VDAC together with HKII </w:t>
      </w:r>
      <w:r w:rsidR="004A38E7" w:rsidRPr="00FF4AA2">
        <w:rPr>
          <w:rFonts w:ascii="Arial" w:hAnsi="Arial" w:cs="Arial"/>
          <w:color w:val="FF0000"/>
          <w:sz w:val="24"/>
          <w:szCs w:val="24"/>
          <w:lang w:val="en-US"/>
        </w:rPr>
        <w:t>favors glycolysis (Warburg effect) and the protection against cells death</w:t>
      </w:r>
      <w:r w:rsidR="000541BD" w:rsidRPr="00FF4AA2">
        <w:rPr>
          <w:rFonts w:ascii="Arial" w:hAnsi="Arial" w:cs="Arial"/>
          <w:color w:val="FF0000"/>
          <w:sz w:val="24"/>
          <w:szCs w:val="24"/>
          <w:lang w:val="en-US"/>
        </w:rPr>
        <w:t xml:space="preserve"> </w:t>
      </w:r>
      <w:r w:rsidR="0013695B" w:rsidRPr="00FF4AA2">
        <w:rPr>
          <w:rFonts w:ascii="Arial" w:hAnsi="Arial" w:cs="Arial"/>
          <w:color w:val="FF0000"/>
          <w:sz w:val="24"/>
          <w:szCs w:val="24"/>
          <w:lang w:val="en-US"/>
        </w:rPr>
        <w:fldChar w:fldCharType="begin">
          <w:fldData xml:space="preserve">PEVuZE5vdGU+PENpdGU+PEF1dGhvcj5BcmlmPC9BdXRob3I+PFllYXI+MjAxNjwvWWVhcj48UmVj
TnVtPjEzNTwvUmVjTnVtPjxEaXNwbGF5VGV4dD5bMTI3LCAxMjhdPC9EaXNwbGF5VGV4dD48cmVj
b3JkPjxyZWMtbnVtYmVyPjEzNTwvcmVjLW51bWJlcj48Zm9yZWlnbi1rZXlzPjxrZXkgYXBwPSJF
TiIgZGItaWQ9InZ2enZkMGFmOHN4dzVlZXAwcmJ2ZnMwa3AweGR3dDk5NWF0cyI+MTM1PC9rZXk+
PC9mb3JlaWduLWtleXM+PHJlZi10eXBlIG5hbWU9IkpvdXJuYWwgQXJ0aWNsZSI+MTc8L3JlZi10
eXBlPjxjb250cmlidXRvcnM+PGF1dGhvcnM+PGF1dGhvcj5BcmlmLCBULjwvYXV0aG9yPjxhdXRo
b3I+S3JlbGluLCBZLjwvYXV0aG9yPjxhdXRob3I+U2hvc2hhbi1CYXJtYXR6LCBWLjwvYXV0aG9y
PjwvYXV0aG9ycz48L2NvbnRyaWJ1dG9ycz48YXV0aC1hZGRyZXNzPkRlcGFydG1lbnQgb2YgTGlm
ZSBTY2llbmNlcyBhbmQgdGhlIE5hdGlvbmFsIEluc3RpdHV0ZSBmb3IgQmlvdGVjaG5vbG9neSBp
biB0aGUgTmVnZXYsIEJlbi1HdXJpb24gVW5pdmVyc2l0eSBvZiB0aGUgTmVnZXYsIEJlZXItU2hl
dmEgODQxMDUsIElzcmFlbC4mI3hEO0RlcGFydG1lbnQgb2YgTGlmZSBTY2llbmNlcyBhbmQgdGhl
IE5hdGlvbmFsIEluc3RpdHV0ZSBmb3IgQmlvdGVjaG5vbG9neSBpbiB0aGUgTmVnZXYsIEJlbi1H
dXJpb24gVW5pdmVyc2l0eSBvZiB0aGUgTmVnZXYsIEJlZXItU2hldmEgODQxMDUsIElzcmFlbC4g
RWxlY3Ryb25pYyBhZGRyZXNzOiB2YXJkYXNiQGJndS5hYy5pbC48L2F1dGgtYWRkcmVzcz48dGl0
bGVzPjx0aXRsZT5SZWR1Y2luZyBWREFDMSBleHByZXNzaW9uIGluZHVjZXMgYSBub24tYXBvcHRv
dGljIHJvbGUgZm9yIHByby1hcG9wdG90aWMgcHJvdGVpbnMgaW4gY2FuY2VyIGNlbGwgZGlmZmVy
ZW50aWF0aW9uPC90aXRsZT48c2Vjb25kYXJ5LXRpdGxlPkJpb2NoaW0gQmlvcGh5cyBBY3RhPC9z
ZWNvbmRhcnktdGl0bGU+PGFsdC10aXRsZT5CaW9jaGltaWNhIGV0IGJpb3BoeXNpY2EgYWN0YTwv
YWx0LXRpdGxlPjwvdGl0bGVzPjxwZXJpb2RpY2FsPjxmdWxsLXRpdGxlPkJpb2NoaW0gQmlvcGh5
cyBBY3RhPC9mdWxsLXRpdGxlPjxhYmJyLTE+QmlvY2hpbWljYSBldCBiaW9waHlzaWNhIGFjdGE8
L2FiYnItMT48L3BlcmlvZGljYWw+PGFsdC1wZXJpb2RpY2FsPjxmdWxsLXRpdGxlPkJpb2NoaW0g
QmlvcGh5cyBBY3RhPC9mdWxsLXRpdGxlPjxhYmJyLTE+QmlvY2hpbWljYSBldCBiaW9waHlzaWNh
IGFjdGE8L2FiYnItMT48L2FsdC1wZXJpb2RpY2FsPjxwYWdlcz4xMjI4LTQyPC9wYWdlcz48dm9s
dW1lPjE4NTc8L3ZvbHVtZT48bnVtYmVyPjg8L251bWJlcj48ZWRpdGlvbj4yMDE2LzA0LzE2PC9l
ZGl0aW9uPjxrZXl3b3Jkcz48a2V5d29yZD5BbmltYWxzPC9rZXl3b3JkPjxrZXl3b3JkPkFwb3B0
b3Npczwva2V5d29yZD48a2V5d29yZD5BcG9wdG9zaXMgSW5kdWNpbmcgRmFjdG9yL2dlbmV0aWNz
L21ldGFib2xpc208L2tleXdvcmQ+PGtleXdvcmQ+QnJhaW4gTmVvcGxhc21zL2dlbmV0aWNzL21l
dGFib2xpc20vcGF0aG9sb2d5Lyp0aGVyYXB5PC9rZXl3b3JkPjxrZXl3b3JkPkNhc3Bhc2VzL2dl
bmV0aWNzL21ldGFib2xpc208L2tleXdvcmQ+PGtleXdvcmQ+Q2VsbCBEaWZmZXJlbnRpYXRpb248
L2tleXdvcmQ+PGtleXdvcmQ+Q2VsbCBMaW5lLCBUdW1vcjwva2V5d29yZD48a2V5d29yZD5DZWxs
IFByb2xpZmVyYXRpb248L2tleXdvcmQ+PGtleXdvcmQ+Q3l0b2Nocm9tZXMgYy9nZW5ldGljcy9t
ZXRhYm9saXNtPC9rZXl3b3JkPjxrZXl3b3JkPipHZW5lIEV4cHJlc3Npb24gUmVndWxhdGlvbiwg
TmVvcGxhc3RpYzwva2V5d29yZD48a2V5d29yZD5HbGlvYmxhc3RvbWEvZ2VuZXRpY3MvbWV0YWJv
bGlzbS9wYXRob2xvZ3kvKnRoZXJhcHk8L2tleXdvcmQ+PGtleXdvcmQ+SHVtYW5zPC9rZXl3b3Jk
PjxrZXl3b3JkPkh5cG94aWEtSW5kdWNpYmxlIEZhY3RvciAxLCBhbHBoYSBTdWJ1bml0L2dlbmV0
aWNzL21ldGFib2xpc208L2tleXdvcmQ+PGtleXdvcmQ+SW50cmFjZWxsdWxhciBTaWduYWxpbmcg
UGVwdGlkZXMgYW5kIFByb3RlaW5zL2dlbmV0aWNzL21ldGFib2xpc208L2tleXdvcmQ+PGtleXdv
cmQ+TWljZTwva2V5d29yZD48a2V5d29yZD5NaWNlLCBOdWRlPC9rZXl3b3JkPjxrZXl3b3JkPk1p
dG9jaG9uZHJpYS8qbWV0YWJvbGlzbS9wYXRob2xvZ3k8L2tleXdvcmQ+PGtleXdvcmQ+TWl0b2No
b25kcmlhbCBQcm90ZWlucy9nZW5ldGljcy9tZXRhYm9saXNtPC9rZXl3b3JkPjxrZXl3b3JkPk5G
LWthcHBhIEIvZ2VuZXRpY3MvbWV0YWJvbGlzbTwva2V5d29yZD48a2V5d29yZD5OZXVyb25zL21l
dGFib2xpc20vcGF0aG9sb2d5PC9rZXl3b3JkPjxrZXl3b3JkPlByb3RvLU9uY29nZW5lIFByb3Rl
aW5zIGMtbXljL2dlbmV0aWNzL21ldGFib2xpc208L2tleXdvcmQ+PGtleXdvcmQ+Uk5BLCBTbWFs
bCBJbnRlcmZlcmluZy8qZ2VuZXRpY3MvbWV0YWJvbGlzbTwva2V5d29yZD48a2V5d29yZD5SZWNl
cHRvcnMsIEdBQkEvZ2VuZXRpY3MvbWV0YWJvbGlzbTwva2V5d29yZD48a2V5d29yZD5TaWduYWwg
VHJhbnNkdWN0aW9uPC9rZXl3b3JkPjxrZXl3b3JkPlR1bW9yIFN1cHByZXNzb3IgUHJvdGVpbiBw
NTMvZ2VuZXRpY3MvbWV0YWJvbGlzbTwva2V5d29yZD48a2V5d29yZD5Wb2x0YWdlLURlcGVuZGVu
dCBBbmlvbiBDaGFubmVsIDEvYW50YWdvbmlzdHMgJmFtcDsgaW5oaWJpdG9ycy8qZ2VuZXRpY3Mv
bWV0YWJvbGlzbTwva2V5d29yZD48a2V5d29yZD5YZW5vZ3JhZnQgTW9kZWwgQW50aXR1bW9yIEFz
c2F5czwva2V5d29yZD48L2tleXdvcmRzPjxkYXRlcz48eWVhcj4yMDE2PC95ZWFyPjxwdWItZGF0
ZXM+PGRhdGU+QXVnPC9kYXRlPjwvcHViLWRhdGVzPjwvZGF0ZXM+PGlzYm4+MDAwNi0zMDAyIChQ
cmludCkmI3hEOzAwMDYtMzAwMiAoTGlua2luZyk8L2lzYm4+PGFjY2Vzc2lvbi1udW0+MjcwODA3
NDE8L2FjY2Vzc2lvbi1udW0+PHdvcmstdHlwZT5SZXNlYXJjaCBTdXBwb3J0LCBOb24tVS5TLiBH
b3YmYXBvczt0PC93b3JrLXR5cGU+PHVybHM+PHJlbGF0ZWQtdXJscz48dXJsPmh0dHA6Ly93d3cu
bmNiaS5ubG0ubmloLmdvdi9wdWJtZWQvMjcwODA3NDE8L3VybD48L3JlbGF0ZWQtdXJscz48L3Vy
bHM+PGVsZWN0cm9uaWMtcmVzb3VyY2UtbnVtPjEwLjEwMTYvai5iYmFiaW8uMjAxNi4wNC4wMDU8
L2VsZWN0cm9uaWMtcmVzb3VyY2UtbnVtPjxsYW5ndWFnZT5lbmc8L2xhbmd1YWdlPjwvcmVjb3Jk
PjwvQ2l0ZT48Q2l0ZT48QXV0aG9yPlNob3NoYW4tQmFybWF0ejwvQXV0aG9yPjxZZWFyPjIwMTU8
L1llYXI+PFJlY051bT4xMzY8L1JlY051bT48cmVjb3JkPjxyZWMtbnVtYmVyPjEzNjwvcmVjLW51
bWJlcj48Zm9yZWlnbi1rZXlzPjxrZXkgYXBwPSJFTiIgZGItaWQ9InZ2enZkMGFmOHN4dzVlZXAw
cmJ2ZnMwa3AweGR3dDk5NWF0cyI+MTM2PC9rZXk+PC9mb3JlaWduLWtleXM+PHJlZi10eXBlIG5h
bWU9IkpvdXJuYWwgQXJ0aWNsZSI+MTc8L3JlZi10eXBlPjxjb250cmlidXRvcnM+PGF1dGhvcnM+
PGF1dGhvcj5TaG9zaGFuLUJhcm1hdHosIFYuPC9hdXRob3I+PGF1dGhvcj5CZW4tSGFpbCwgRC48
L2F1dGhvcj48YXV0aG9yPkFkbW9uaSwgTC48L2F1dGhvcj48YXV0aG9yPktyZWxpbiwgWS48L2F1
dGhvcj48YXV0aG9yPlRyaXBhdGhpLCBTLiBTLjwvYXV0aG9yPjwvYXV0aG9ycz48L2NvbnRyaWJ1
dG9ycz48YXV0aC1hZGRyZXNzPkRlcGFydG1lbnQgb2YgTGlmZSBTY2llbmNlcywgYW5kIHRoZSBO
YXRpb25hbCBJbnN0aXR1dGUgZm9yIEJpb3RlY2hub2xvZ3kgaW4gdGhlIE5lZ2V2LCBCZW4tR3Vy
aW9uIFVuaXZlcnNpdHkgb2YgdGhlIE5lZ2V2LCBCZWVyLVNoZXZhIDg0MTA1LCBJc3JhZWwuIEVs
ZWN0cm9uaWMgYWRkcmVzczogdmFyZGFzYkBiZ3UuYWMuaWwuJiN4RDtEZXBhcnRtZW50IG9mIExp
ZmUgU2NpZW5jZXMsIGFuZCB0aGUgTmF0aW9uYWwgSW5zdGl0dXRlIGZvciBCaW90ZWNobm9sb2d5
IGluIHRoZSBOZWdldiwgQmVuLUd1cmlvbiBVbml2ZXJzaXR5IG9mIHRoZSBOZWdldiwgQmVlci1T
aGV2YSA4NDEwNSwgSXNyYWVsLjwvYXV0aC1hZGRyZXNzPjx0aXRsZXM+PHRpdGxlPlRoZSBtaXRv
Y2hvbmRyaWFsIHZvbHRhZ2UtZGVwZW5kZW50IGFuaW9uIGNoYW5uZWwgMSBpbiB0dW1vciBjZWxs
czwvdGl0bGU+PHNlY29uZGFyeS10aXRsZT5CaW9jaGltIEJpb3BoeXMgQWN0YTwvc2Vjb25kYXJ5
LXRpdGxlPjxhbHQtdGl0bGU+QmlvY2hpbWljYSBldCBiaW9waHlzaWNhIGFjdGE8L2FsdC10aXRs
ZT48L3RpdGxlcz48cGVyaW9kaWNhbD48ZnVsbC10aXRsZT5CaW9jaGltIEJpb3BoeXMgQWN0YTwv
ZnVsbC10aXRsZT48YWJici0xPkJpb2NoaW1pY2EgZXQgYmlvcGh5c2ljYSBhY3RhPC9hYmJyLTE+
PC9wZXJpb2RpY2FsPjxhbHQtcGVyaW9kaWNhbD48ZnVsbC10aXRsZT5CaW9jaGltIEJpb3BoeXMg
QWN0YTwvZnVsbC10aXRsZT48YWJici0xPkJpb2NoaW1pY2EgZXQgYmlvcGh5c2ljYSBhY3RhPC9h
YmJyLTE+PC9hbHQtcGVyaW9kaWNhbD48cGFnZXM+MjU0Ny03NTwvcGFnZXM+PHZvbHVtZT4xODQ4
PC92b2x1bWU+PG51bWJlcj4xMCBQdCBCPC9udW1iZXI+PGVkaXRpb24+MjAxNC8xMi8wMzwvZWRp
dGlvbj48a2V5d29yZHM+PGtleXdvcmQ+QW50aW5lb3BsYXN0aWMgQWdlbnRzL3RoZXJhcGV1dGlj
IHVzZTwva2V5d29yZD48a2V5d29yZD5BcG9wdG9zaXMvZHJ1ZyBlZmZlY3RzL2dlbmV0aWNzPC9r
ZXl3b3JkPjxrZXl3b3JkPkFwb3B0b3NpcyBSZWd1bGF0b3J5IFByb3RlaW5zL2dlbmV0aWNzLypt
ZXRhYm9saXNtPC9rZXl3b3JkPjxrZXl3b3JkPkNhbGNpdW0vbWV0YWJvbGlzbTwva2V5d29yZD48
a2V5d29yZD5DZWxsIFByb2xpZmVyYXRpb24vZHJ1ZyBlZmZlY3RzPC9rZXl3b3JkPjxrZXl3b3Jk
PipHZW5lIEV4cHJlc3Npb24gUmVndWxhdGlvbiwgTmVvcGxhc3RpYzwva2V5d29yZD48a2V5d29y
ZD5IZXhva2luYXNlL2dlbmV0aWNzL21ldGFib2xpc208L2tleXdvcmQ+PGtleXdvcmQ+SHVtYW5z
PC9rZXl3b3JkPjxrZXl3b3JkPk1pdG9jaG9uZHJpYS9kcnVnIGVmZmVjdHMvKm1ldGFib2xpc208
L2tleXdvcmQ+PGtleXdvcmQ+TWl0b2Nob25kcmlhbCBNZW1icmFuZXMvZHJ1ZyBlZmZlY3RzLypt
ZXRhYm9saXNtPC9rZXl3b3JkPjxrZXl3b3JkPk5lb3BsYXNtcy9kcnVnIHRoZXJhcHkvKmdlbmV0
aWNzL21ldGFib2xpc20vcGF0aG9sb2d5PC9rZXl3b3JkPjxrZXl3b3JkPlJOQSwgU21hbGwgSW50
ZXJmZXJpbmcvZ2VuZXRpY3MvbWV0YWJvbGlzbTwva2V5d29yZD48a2V5d29yZD5TaWduYWwgVHJh
bnNkdWN0aW9uPC9rZXl3b3JkPjxrZXl3b3JkPlN0cnVjdHVyZS1BY3Rpdml0eSBSZWxhdGlvbnNo
aXA8L2tleXdvcmQ+PGtleXdvcmQ+VHVtb3IgQ2VsbHMsIEN1bHR1cmVkPC9rZXl3b3JkPjxrZXl3
b3JkPlZvbHRhZ2UtRGVwZW5kZW50IEFuaW9uIENoYW5uZWwgMS9hbnRhZ29uaXN0cyAmYW1wOzwv
a2V5d29yZD48a2V5d29yZD5pbmhpYml0b3JzL2NoZW1pc3RyeS9nZW5ldGljcy8qbWV0YWJvbGlz
bTwva2V5d29yZD48L2tleXdvcmRzPjxkYXRlcz48eWVhcj4yMDE1PC95ZWFyPjxwdWItZGF0ZXM+
PGRhdGU+T2N0PC9kYXRlPjwvcHViLWRhdGVzPjwvZGF0ZXM+PGlzYm4+MDAwNi0zMDAyIChQcmlu
dCkmI3hEOzAwMDYtMzAwMiAoTGlua2luZyk8L2lzYm4+PGFjY2Vzc2lvbi1udW0+MjU0NDg4Nzg8
L2FjY2Vzc2lvbi1udW0+PHdvcmstdHlwZT5SZXNlYXJjaCBTdXBwb3J0LCBOb24tVS5TLiBHb3Ym
YXBvczt0JiN4RDtSZXZpZXc8L3dvcmstdHlwZT48dXJscz48cmVsYXRlZC11cmxzPjx1cmw+aHR0
cDovL3d3dy5uY2JpLm5sbS5uaWguZ292L3B1Ym1lZC8yNTQ0ODg3ODwvdXJsPjwvcmVsYXRlZC11
cmxzPjwvdXJscz48ZWxlY3Ryb25pYy1yZXNvdXJjZS1udW0+MTAuMTAxNi9qLmJiYW1lbS4yMDE0
LjEwLjA0MDwvZWxlY3Ryb25pYy1yZXNvdXJjZS1udW0+PGxhbmd1YWdlPmVuZzwvbGFuZ3VhZ2U+
PC9yZWNvcmQ+PC9DaXRlPjwvRW5kTm90ZT4A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PEVuZE5vdGU+PENpdGU+PEF1dGhvcj5BcmlmPC9BdXRob3I+PFllYXI+MjAxNjwvWWVhcj48UmVj
TnVtPjEzNTwvUmVjTnVtPjxEaXNwbGF5VGV4dD5bMTI3LCAxMjhdPC9EaXNwbGF5VGV4dD48cmVj
b3JkPjxyZWMtbnVtYmVyPjEzNTwvcmVjLW51bWJlcj48Zm9yZWlnbi1rZXlzPjxrZXkgYXBwPSJF
TiIgZGItaWQ9InZ2enZkMGFmOHN4dzVlZXAwcmJ2ZnMwa3AweGR3dDk5NWF0cyI+MTM1PC9rZXk+
PC9mb3JlaWduLWtleXM+PHJlZi10eXBlIG5hbWU9IkpvdXJuYWwgQXJ0aWNsZSI+MTc8L3JlZi10
eXBlPjxjb250cmlidXRvcnM+PGF1dGhvcnM+PGF1dGhvcj5BcmlmLCBULjwvYXV0aG9yPjxhdXRo
b3I+S3JlbGluLCBZLjwvYXV0aG9yPjxhdXRob3I+U2hvc2hhbi1CYXJtYXR6LCBWLjwvYXV0aG9y
PjwvYXV0aG9ycz48L2NvbnRyaWJ1dG9ycz48YXV0aC1hZGRyZXNzPkRlcGFydG1lbnQgb2YgTGlm
ZSBTY2llbmNlcyBhbmQgdGhlIE5hdGlvbmFsIEluc3RpdHV0ZSBmb3IgQmlvdGVjaG5vbG9neSBp
biB0aGUgTmVnZXYsIEJlbi1HdXJpb24gVW5pdmVyc2l0eSBvZiB0aGUgTmVnZXYsIEJlZXItU2hl
dmEgODQxMDUsIElzcmFlbC4mI3hEO0RlcGFydG1lbnQgb2YgTGlmZSBTY2llbmNlcyBhbmQgdGhl
IE5hdGlvbmFsIEluc3RpdHV0ZSBmb3IgQmlvdGVjaG5vbG9neSBpbiB0aGUgTmVnZXYsIEJlbi1H
dXJpb24gVW5pdmVyc2l0eSBvZiB0aGUgTmVnZXYsIEJlZXItU2hldmEgODQxMDUsIElzcmFlbC4g
RWxlY3Ryb25pYyBhZGRyZXNzOiB2YXJkYXNiQGJndS5hYy5pbC48L2F1dGgtYWRkcmVzcz48dGl0
bGVzPjx0aXRsZT5SZWR1Y2luZyBWREFDMSBleHByZXNzaW9uIGluZHVjZXMgYSBub24tYXBvcHRv
dGljIHJvbGUgZm9yIHByby1hcG9wdG90aWMgcHJvdGVpbnMgaW4gY2FuY2VyIGNlbGwgZGlmZmVy
ZW50aWF0aW9uPC90aXRsZT48c2Vjb25kYXJ5LXRpdGxlPkJpb2NoaW0gQmlvcGh5cyBBY3RhPC9z
ZWNvbmRhcnktdGl0bGU+PGFsdC10aXRsZT5CaW9jaGltaWNhIGV0IGJpb3BoeXNpY2EgYWN0YTwv
YWx0LXRpdGxlPjwvdGl0bGVzPjxwZXJpb2RpY2FsPjxmdWxsLXRpdGxlPkJpb2NoaW0gQmlvcGh5
cyBBY3RhPC9mdWxsLXRpdGxlPjxhYmJyLTE+QmlvY2hpbWljYSBldCBiaW9waHlzaWNhIGFjdGE8
L2FiYnItMT48L3BlcmlvZGljYWw+PGFsdC1wZXJpb2RpY2FsPjxmdWxsLXRpdGxlPkJpb2NoaW0g
QmlvcGh5cyBBY3RhPC9mdWxsLXRpdGxlPjxhYmJyLTE+QmlvY2hpbWljYSBldCBiaW9waHlzaWNh
IGFjdGE8L2FiYnItMT48L2FsdC1wZXJpb2RpY2FsPjxwYWdlcz4xMjI4LTQyPC9wYWdlcz48dm9s
dW1lPjE4NTc8L3ZvbHVtZT48bnVtYmVyPjg8L251bWJlcj48ZWRpdGlvbj4yMDE2LzA0LzE2PC9l
ZGl0aW9uPjxrZXl3b3Jkcz48a2V5d29yZD5BbmltYWxzPC9rZXl3b3JkPjxrZXl3b3JkPkFwb3B0
b3Npczwva2V5d29yZD48a2V5d29yZD5BcG9wdG9zaXMgSW5kdWNpbmcgRmFjdG9yL2dlbmV0aWNz
L21ldGFib2xpc208L2tleXdvcmQ+PGtleXdvcmQ+QnJhaW4gTmVvcGxhc21zL2dlbmV0aWNzL21l
dGFib2xpc20vcGF0aG9sb2d5Lyp0aGVyYXB5PC9rZXl3b3JkPjxrZXl3b3JkPkNhc3Bhc2VzL2dl
bmV0aWNzL21ldGFib2xpc208L2tleXdvcmQ+PGtleXdvcmQ+Q2VsbCBEaWZmZXJlbnRpYXRpb248
L2tleXdvcmQ+PGtleXdvcmQ+Q2VsbCBMaW5lLCBUdW1vcjwva2V5d29yZD48a2V5d29yZD5DZWxs
IFByb2xpZmVyYXRpb248L2tleXdvcmQ+PGtleXdvcmQ+Q3l0b2Nocm9tZXMgYy9nZW5ldGljcy9t
ZXRhYm9saXNtPC9rZXl3b3JkPjxrZXl3b3JkPipHZW5lIEV4cHJlc3Npb24gUmVndWxhdGlvbiwg
TmVvcGxhc3RpYzwva2V5d29yZD48a2V5d29yZD5HbGlvYmxhc3RvbWEvZ2VuZXRpY3MvbWV0YWJv
bGlzbS9wYXRob2xvZ3kvKnRoZXJhcHk8L2tleXdvcmQ+PGtleXdvcmQ+SHVtYW5zPC9rZXl3b3Jk
PjxrZXl3b3JkPkh5cG94aWEtSW5kdWNpYmxlIEZhY3RvciAxLCBhbHBoYSBTdWJ1bml0L2dlbmV0
aWNzL21ldGFib2xpc208L2tleXdvcmQ+PGtleXdvcmQ+SW50cmFjZWxsdWxhciBTaWduYWxpbmcg
UGVwdGlkZXMgYW5kIFByb3RlaW5zL2dlbmV0aWNzL21ldGFib2xpc208L2tleXdvcmQ+PGtleXdv
cmQ+TWljZTwva2V5d29yZD48a2V5d29yZD5NaWNlLCBOdWRlPC9rZXl3b3JkPjxrZXl3b3JkPk1p
dG9jaG9uZHJpYS8qbWV0YWJvbGlzbS9wYXRob2xvZ3k8L2tleXdvcmQ+PGtleXdvcmQ+TWl0b2No
b25kcmlhbCBQcm90ZWlucy9nZW5ldGljcy9tZXRhYm9saXNtPC9rZXl3b3JkPjxrZXl3b3JkPk5G
LWthcHBhIEIvZ2VuZXRpY3MvbWV0YWJvbGlzbTwva2V5d29yZD48a2V5d29yZD5OZXVyb25zL21l
dGFib2xpc20vcGF0aG9sb2d5PC9rZXl3b3JkPjxrZXl3b3JkPlByb3RvLU9uY29nZW5lIFByb3Rl
aW5zIGMtbXljL2dlbmV0aWNzL21ldGFib2xpc208L2tleXdvcmQ+PGtleXdvcmQ+Uk5BLCBTbWFs
bCBJbnRlcmZlcmluZy8qZ2VuZXRpY3MvbWV0YWJvbGlzbTwva2V5d29yZD48a2V5d29yZD5SZWNl
cHRvcnMsIEdBQkEvZ2VuZXRpY3MvbWV0YWJvbGlzbTwva2V5d29yZD48a2V5d29yZD5TaWduYWwg
VHJhbnNkdWN0aW9uPC9rZXl3b3JkPjxrZXl3b3JkPlR1bW9yIFN1cHByZXNzb3IgUHJvdGVpbiBw
NTMvZ2VuZXRpY3MvbWV0YWJvbGlzbTwva2V5d29yZD48a2V5d29yZD5Wb2x0YWdlLURlcGVuZGVu
dCBBbmlvbiBDaGFubmVsIDEvYW50YWdvbmlzdHMgJmFtcDsgaW5oaWJpdG9ycy8qZ2VuZXRpY3Mv
bWV0YWJvbGlzbTwva2V5d29yZD48a2V5d29yZD5YZW5vZ3JhZnQgTW9kZWwgQW50aXR1bW9yIEFz
c2F5czwva2V5d29yZD48L2tleXdvcmRzPjxkYXRlcz48eWVhcj4yMDE2PC95ZWFyPjxwdWItZGF0
ZXM+PGRhdGU+QXVnPC9kYXRlPjwvcHViLWRhdGVzPjwvZGF0ZXM+PGlzYm4+MDAwNi0zMDAyIChQ
cmludCkmI3hEOzAwMDYtMzAwMiAoTGlua2luZyk8L2lzYm4+PGFjY2Vzc2lvbi1udW0+MjcwODA3
NDE8L2FjY2Vzc2lvbi1udW0+PHdvcmstdHlwZT5SZXNlYXJjaCBTdXBwb3J0LCBOb24tVS5TLiBH
b3YmYXBvczt0PC93b3JrLXR5cGU+PHVybHM+PHJlbGF0ZWQtdXJscz48dXJsPmh0dHA6Ly93d3cu
bmNiaS5ubG0ubmloLmdvdi9wdWJtZWQvMjcwODA3NDE8L3VybD48L3JlbGF0ZWQtdXJscz48L3Vy
bHM+PGVsZWN0cm9uaWMtcmVzb3VyY2UtbnVtPjEwLjEwMTYvai5iYmFiaW8uMjAxNi4wNC4wMDU8
L2VsZWN0cm9uaWMtcmVzb3VyY2UtbnVtPjxsYW5ndWFnZT5lbmc8L2xhbmd1YWdlPjwvcmVjb3Jk
PjwvQ2l0ZT48Q2l0ZT48QXV0aG9yPlNob3NoYW4tQmFybWF0ejwvQXV0aG9yPjxZZWFyPjIwMTU8
L1llYXI+PFJlY051bT4xMzY8L1JlY051bT48cmVjb3JkPjxyZWMtbnVtYmVyPjEzNjwvcmVjLW51
bWJlcj48Zm9yZWlnbi1rZXlzPjxrZXkgYXBwPSJFTiIgZGItaWQ9InZ2enZkMGFmOHN4dzVlZXAw
cmJ2ZnMwa3AweGR3dDk5NWF0cyI+MTM2PC9rZXk+PC9mb3JlaWduLWtleXM+PHJlZi10eXBlIG5h
bWU9IkpvdXJuYWwgQXJ0aWNsZSI+MTc8L3JlZi10eXBlPjxjb250cmlidXRvcnM+PGF1dGhvcnM+
PGF1dGhvcj5TaG9zaGFuLUJhcm1hdHosIFYuPC9hdXRob3I+PGF1dGhvcj5CZW4tSGFpbCwgRC48
L2F1dGhvcj48YXV0aG9yPkFkbW9uaSwgTC48L2F1dGhvcj48YXV0aG9yPktyZWxpbiwgWS48L2F1
dGhvcj48YXV0aG9yPlRyaXBhdGhpLCBTLiBTLjwvYXV0aG9yPjwvYXV0aG9ycz48L2NvbnRyaWJ1
dG9ycz48YXV0aC1hZGRyZXNzPkRlcGFydG1lbnQgb2YgTGlmZSBTY2llbmNlcywgYW5kIHRoZSBO
YXRpb25hbCBJbnN0aXR1dGUgZm9yIEJpb3RlY2hub2xvZ3kgaW4gdGhlIE5lZ2V2LCBCZW4tR3Vy
aW9uIFVuaXZlcnNpdHkgb2YgdGhlIE5lZ2V2LCBCZWVyLVNoZXZhIDg0MTA1LCBJc3JhZWwuIEVs
ZWN0cm9uaWMgYWRkcmVzczogdmFyZGFzYkBiZ3UuYWMuaWwuJiN4RDtEZXBhcnRtZW50IG9mIExp
ZmUgU2NpZW5jZXMsIGFuZCB0aGUgTmF0aW9uYWwgSW5zdGl0dXRlIGZvciBCaW90ZWNobm9sb2d5
IGluIHRoZSBOZWdldiwgQmVuLUd1cmlvbiBVbml2ZXJzaXR5IG9mIHRoZSBOZWdldiwgQmVlci1T
aGV2YSA4NDEwNSwgSXNyYWVsLjwvYXV0aC1hZGRyZXNzPjx0aXRsZXM+PHRpdGxlPlRoZSBtaXRv
Y2hvbmRyaWFsIHZvbHRhZ2UtZGVwZW5kZW50IGFuaW9uIGNoYW5uZWwgMSBpbiB0dW1vciBjZWxs
czwvdGl0bGU+PHNlY29uZGFyeS10aXRsZT5CaW9jaGltIEJpb3BoeXMgQWN0YTwvc2Vjb25kYXJ5
LXRpdGxlPjxhbHQtdGl0bGU+QmlvY2hpbWljYSBldCBiaW9waHlzaWNhIGFjdGE8L2FsdC10aXRs
ZT48L3RpdGxlcz48cGVyaW9kaWNhbD48ZnVsbC10aXRsZT5CaW9jaGltIEJpb3BoeXMgQWN0YTwv
ZnVsbC10aXRsZT48YWJici0xPkJpb2NoaW1pY2EgZXQgYmlvcGh5c2ljYSBhY3RhPC9hYmJyLTE+
PC9wZXJpb2RpY2FsPjxhbHQtcGVyaW9kaWNhbD48ZnVsbC10aXRsZT5CaW9jaGltIEJpb3BoeXMg
QWN0YTwvZnVsbC10aXRsZT48YWJici0xPkJpb2NoaW1pY2EgZXQgYmlvcGh5c2ljYSBhY3RhPC9h
YmJyLTE+PC9hbHQtcGVyaW9kaWNhbD48cGFnZXM+MjU0Ny03NTwvcGFnZXM+PHZvbHVtZT4xODQ4
PC92b2x1bWU+PG51bWJlcj4xMCBQdCBCPC9udW1iZXI+PGVkaXRpb24+MjAxNC8xMi8wMzwvZWRp
dGlvbj48a2V5d29yZHM+PGtleXdvcmQ+QW50aW5lb3BsYXN0aWMgQWdlbnRzL3RoZXJhcGV1dGlj
IHVzZTwva2V5d29yZD48a2V5d29yZD5BcG9wdG9zaXMvZHJ1ZyBlZmZlY3RzL2dlbmV0aWNzPC9r
ZXl3b3JkPjxrZXl3b3JkPkFwb3B0b3NpcyBSZWd1bGF0b3J5IFByb3RlaW5zL2dlbmV0aWNzLypt
ZXRhYm9saXNtPC9rZXl3b3JkPjxrZXl3b3JkPkNhbGNpdW0vbWV0YWJvbGlzbTwva2V5d29yZD48
a2V5d29yZD5DZWxsIFByb2xpZmVyYXRpb24vZHJ1ZyBlZmZlY3RzPC9rZXl3b3JkPjxrZXl3b3Jk
PipHZW5lIEV4cHJlc3Npb24gUmVndWxhdGlvbiwgTmVvcGxhc3RpYzwva2V5d29yZD48a2V5d29y
ZD5IZXhva2luYXNlL2dlbmV0aWNzL21ldGFib2xpc208L2tleXdvcmQ+PGtleXdvcmQ+SHVtYW5z
PC9rZXl3b3JkPjxrZXl3b3JkPk1pdG9jaG9uZHJpYS9kcnVnIGVmZmVjdHMvKm1ldGFib2xpc208
L2tleXdvcmQ+PGtleXdvcmQ+TWl0b2Nob25kcmlhbCBNZW1icmFuZXMvZHJ1ZyBlZmZlY3RzLypt
ZXRhYm9saXNtPC9rZXl3b3JkPjxrZXl3b3JkPk5lb3BsYXNtcy9kcnVnIHRoZXJhcHkvKmdlbmV0
aWNzL21ldGFib2xpc20vcGF0aG9sb2d5PC9rZXl3b3JkPjxrZXl3b3JkPlJOQSwgU21hbGwgSW50
ZXJmZXJpbmcvZ2VuZXRpY3MvbWV0YWJvbGlzbTwva2V5d29yZD48a2V5d29yZD5TaWduYWwgVHJh
bnNkdWN0aW9uPC9rZXl3b3JkPjxrZXl3b3JkPlN0cnVjdHVyZS1BY3Rpdml0eSBSZWxhdGlvbnNo
aXA8L2tleXdvcmQ+PGtleXdvcmQ+VHVtb3IgQ2VsbHMsIEN1bHR1cmVkPC9rZXl3b3JkPjxrZXl3
b3JkPlZvbHRhZ2UtRGVwZW5kZW50IEFuaW9uIENoYW5uZWwgMS9hbnRhZ29uaXN0cyAmYW1wOzwv
a2V5d29yZD48a2V5d29yZD5pbmhpYml0b3JzL2NoZW1pc3RyeS9nZW5ldGljcy8qbWV0YWJvbGlz
bTwva2V5d29yZD48L2tleXdvcmRzPjxkYXRlcz48eWVhcj4yMDE1PC95ZWFyPjxwdWItZGF0ZXM+
PGRhdGU+T2N0PC9kYXRlPjwvcHViLWRhdGVzPjwvZGF0ZXM+PGlzYm4+MDAwNi0zMDAyIChQcmlu
dCkmI3hEOzAwMDYtMzAwMiAoTGlua2luZyk8L2lzYm4+PGFjY2Vzc2lvbi1udW0+MjU0NDg4Nzg8
L2FjY2Vzc2lvbi1udW0+PHdvcmstdHlwZT5SZXNlYXJjaCBTdXBwb3J0LCBOb24tVS5TLiBHb3Ym
YXBvczt0JiN4RDtSZXZpZXc8L3dvcmstdHlwZT48dXJscz48cmVsYXRlZC11cmxzPjx1cmw+aHR0
cDovL3d3dy5uY2JpLm5sbS5uaWguZ292L3B1Ym1lZC8yNTQ0ODg3ODwvdXJsPjwvcmVsYXRlZC11
cmxzPjwvdXJscz48ZWxlY3Ryb25pYy1yZXNvdXJjZS1udW0+MTAuMTAxNi9qLmJiYW1lbS4yMDE0
LjEwLjA0MDwvZWxlY3Ryb25pYy1yZXNvdXJjZS1udW0+PGxhbmd1YWdlPmVuZzwvbGFuZ3VhZ2U+
PC9yZWNvcmQ+PC9DaXRlPjwvRW5kTm90ZT4A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27" w:tooltip="Arif, 2016 #135" w:history="1">
        <w:r w:rsidR="00BF454C">
          <w:rPr>
            <w:rFonts w:ascii="Arial" w:hAnsi="Arial" w:cs="Arial"/>
            <w:noProof/>
            <w:color w:val="FF0000"/>
            <w:sz w:val="24"/>
            <w:szCs w:val="24"/>
            <w:lang w:val="en-US"/>
          </w:rPr>
          <w:t>127</w:t>
        </w:r>
      </w:hyperlink>
      <w:r w:rsidR="000D7034">
        <w:rPr>
          <w:rFonts w:ascii="Arial" w:hAnsi="Arial" w:cs="Arial"/>
          <w:noProof/>
          <w:color w:val="FF0000"/>
          <w:sz w:val="24"/>
          <w:szCs w:val="24"/>
          <w:lang w:val="en-US"/>
        </w:rPr>
        <w:t xml:space="preserve">, </w:t>
      </w:r>
      <w:hyperlink w:anchor="_ENREF_128" w:tooltip="Shoshan-Barmatz, 2015 #136" w:history="1">
        <w:r w:rsidR="00BF454C">
          <w:rPr>
            <w:rFonts w:ascii="Arial" w:hAnsi="Arial" w:cs="Arial"/>
            <w:noProof/>
            <w:color w:val="FF0000"/>
            <w:sz w:val="24"/>
            <w:szCs w:val="24"/>
            <w:lang w:val="en-US"/>
          </w:rPr>
          <w:t>128</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00A64B80" w:rsidRPr="00FF4AA2">
        <w:rPr>
          <w:rFonts w:ascii="Arial" w:hAnsi="Arial" w:cs="Arial"/>
          <w:color w:val="FF0000"/>
          <w:sz w:val="24"/>
          <w:szCs w:val="24"/>
          <w:lang w:val="en-US"/>
        </w:rPr>
        <w:t>.</w:t>
      </w:r>
      <w:r w:rsidR="000541BD" w:rsidRPr="00FF4AA2">
        <w:rPr>
          <w:rFonts w:ascii="Arial" w:hAnsi="Arial" w:cs="Arial"/>
          <w:color w:val="FF0000"/>
          <w:sz w:val="24"/>
          <w:szCs w:val="24"/>
          <w:lang w:val="en-US"/>
        </w:rPr>
        <w:t xml:space="preserve"> </w:t>
      </w:r>
      <w:r w:rsidR="00F343EB" w:rsidRPr="00FF4AA2">
        <w:rPr>
          <w:rFonts w:ascii="Arial" w:hAnsi="Arial" w:cs="Arial"/>
          <w:color w:val="FF0000"/>
          <w:sz w:val="24"/>
          <w:szCs w:val="24"/>
          <w:lang w:val="en-US"/>
        </w:rPr>
        <w:t>Thus</w:t>
      </w:r>
      <w:r w:rsidR="0069464F" w:rsidRPr="00FF4AA2">
        <w:rPr>
          <w:rFonts w:ascii="Arial" w:hAnsi="Arial" w:cs="Arial"/>
          <w:color w:val="FF0000"/>
          <w:sz w:val="24"/>
          <w:szCs w:val="24"/>
          <w:lang w:val="en-US"/>
        </w:rPr>
        <w:t>,</w:t>
      </w:r>
      <w:r w:rsidR="00F343EB" w:rsidRPr="00FF4AA2">
        <w:rPr>
          <w:rFonts w:ascii="Arial" w:hAnsi="Arial" w:cs="Arial"/>
          <w:color w:val="FF0000"/>
          <w:sz w:val="24"/>
          <w:szCs w:val="24"/>
          <w:lang w:val="en-US"/>
        </w:rPr>
        <w:t xml:space="preserve"> the role of </w:t>
      </w:r>
      <w:r w:rsidR="004A38E7" w:rsidRPr="00FF4AA2">
        <w:rPr>
          <w:rFonts w:ascii="Arial" w:hAnsi="Arial" w:cs="Arial"/>
          <w:color w:val="FF0000"/>
          <w:sz w:val="24"/>
          <w:szCs w:val="24"/>
          <w:lang w:val="en-US"/>
        </w:rPr>
        <w:t>VDAC</w:t>
      </w:r>
      <w:r w:rsidR="00F343EB" w:rsidRPr="00FF4AA2">
        <w:rPr>
          <w:rFonts w:ascii="Arial" w:hAnsi="Arial" w:cs="Arial"/>
          <w:color w:val="FF0000"/>
          <w:sz w:val="24"/>
          <w:szCs w:val="24"/>
          <w:lang w:val="en-US"/>
        </w:rPr>
        <w:t xml:space="preserve"> as a modulator of PTP </w:t>
      </w:r>
      <w:r w:rsidR="00CE575C" w:rsidRPr="00CE575C">
        <w:rPr>
          <w:rFonts w:ascii="Arial" w:hAnsi="Arial" w:cs="Arial"/>
          <w:color w:val="548DD4" w:themeColor="text2" w:themeTint="99"/>
          <w:sz w:val="24"/>
          <w:szCs w:val="24"/>
          <w:lang w:val="en-US"/>
        </w:rPr>
        <w:t xml:space="preserve">in cancer progression </w:t>
      </w:r>
      <w:r w:rsidR="00F343EB" w:rsidRPr="00FF4AA2">
        <w:rPr>
          <w:rFonts w:ascii="Arial" w:hAnsi="Arial" w:cs="Arial"/>
          <w:color w:val="FF0000"/>
          <w:sz w:val="24"/>
          <w:szCs w:val="24"/>
          <w:lang w:val="en-US"/>
        </w:rPr>
        <w:t>is supported by many experimental proofs</w:t>
      </w:r>
      <w:r w:rsidR="004A38E7" w:rsidRPr="00FF4AA2">
        <w:rPr>
          <w:rFonts w:ascii="Arial" w:hAnsi="Arial" w:cs="Arial"/>
          <w:color w:val="FF0000"/>
          <w:sz w:val="24"/>
          <w:szCs w:val="24"/>
          <w:lang w:val="en-US"/>
        </w:rPr>
        <w:t>,</w:t>
      </w:r>
      <w:r w:rsidR="00F343EB" w:rsidRPr="00FF4AA2">
        <w:rPr>
          <w:rFonts w:ascii="Arial" w:hAnsi="Arial" w:cs="Arial"/>
          <w:color w:val="FF0000"/>
          <w:sz w:val="24"/>
          <w:szCs w:val="24"/>
          <w:lang w:val="en-US"/>
        </w:rPr>
        <w:t xml:space="preserve"> while </w:t>
      </w:r>
      <w:r w:rsidRPr="00FF4AA2">
        <w:rPr>
          <w:rFonts w:ascii="Arial" w:hAnsi="Arial" w:cs="Arial"/>
          <w:color w:val="FF0000"/>
          <w:sz w:val="24"/>
          <w:szCs w:val="24"/>
          <w:lang w:val="en-US"/>
        </w:rPr>
        <w:t xml:space="preserve">the significance of </w:t>
      </w:r>
      <w:proofErr w:type="spellStart"/>
      <w:r w:rsidRPr="00FF4AA2">
        <w:rPr>
          <w:rFonts w:ascii="Arial" w:hAnsi="Arial" w:cs="Arial"/>
          <w:color w:val="FF0000"/>
          <w:sz w:val="24"/>
          <w:szCs w:val="24"/>
          <w:lang w:val="en-US"/>
        </w:rPr>
        <w:t>mtDNA</w:t>
      </w:r>
      <w:proofErr w:type="spellEnd"/>
      <w:r w:rsidRPr="00FF4AA2">
        <w:rPr>
          <w:rFonts w:ascii="Arial" w:hAnsi="Arial" w:cs="Arial"/>
          <w:color w:val="FF0000"/>
          <w:sz w:val="24"/>
          <w:szCs w:val="24"/>
          <w:lang w:val="en-US"/>
        </w:rPr>
        <w:t xml:space="preserve"> mutations for </w:t>
      </w:r>
      <w:r w:rsidR="004A38E7" w:rsidRPr="00FF4AA2">
        <w:rPr>
          <w:rFonts w:ascii="Arial" w:hAnsi="Arial" w:cs="Arial"/>
          <w:color w:val="FF0000"/>
          <w:sz w:val="24"/>
          <w:szCs w:val="24"/>
          <w:lang w:val="en-US"/>
        </w:rPr>
        <w:t>cancer</w:t>
      </w:r>
      <w:r w:rsidRPr="00FF4AA2">
        <w:rPr>
          <w:rFonts w:ascii="Arial" w:hAnsi="Arial" w:cs="Arial"/>
          <w:color w:val="FF0000"/>
          <w:sz w:val="24"/>
          <w:szCs w:val="24"/>
          <w:lang w:val="en-US"/>
        </w:rPr>
        <w:t xml:space="preserve"> </w:t>
      </w:r>
      <w:r w:rsidR="00007376">
        <w:rPr>
          <w:rFonts w:ascii="Arial" w:hAnsi="Arial" w:cs="Arial"/>
          <w:color w:val="FF0000"/>
          <w:sz w:val="24"/>
          <w:szCs w:val="24"/>
          <w:lang w:val="en-US"/>
        </w:rPr>
        <w:t>remains</w:t>
      </w:r>
      <w:r w:rsidRPr="00FF4AA2">
        <w:rPr>
          <w:rFonts w:ascii="Arial" w:hAnsi="Arial" w:cs="Arial"/>
          <w:color w:val="FF0000"/>
          <w:sz w:val="24"/>
          <w:szCs w:val="24"/>
          <w:lang w:val="en-US"/>
        </w:rPr>
        <w:t xml:space="preserve"> still </w:t>
      </w:r>
      <w:r w:rsidR="00F343EB" w:rsidRPr="00FF4AA2">
        <w:rPr>
          <w:rFonts w:ascii="Arial" w:hAnsi="Arial" w:cs="Arial"/>
          <w:color w:val="FF0000"/>
          <w:sz w:val="24"/>
          <w:szCs w:val="24"/>
          <w:lang w:val="en-US"/>
        </w:rPr>
        <w:t>unclear</w:t>
      </w:r>
      <w:r w:rsidR="00CE575C">
        <w:rPr>
          <w:rFonts w:ascii="Arial" w:hAnsi="Arial" w:cs="Arial"/>
          <w:color w:val="FF0000"/>
          <w:sz w:val="24"/>
          <w:szCs w:val="24"/>
          <w:lang w:val="en-US"/>
        </w:rPr>
        <w:t>.</w:t>
      </w:r>
      <w:r w:rsidRPr="00007376">
        <w:rPr>
          <w:rFonts w:ascii="Arial" w:hAnsi="Arial" w:cs="Arial"/>
          <w:color w:val="548DD4" w:themeColor="text2" w:themeTint="99"/>
          <w:sz w:val="24"/>
          <w:szCs w:val="24"/>
          <w:lang w:val="en-US"/>
        </w:rPr>
        <w:t xml:space="preserve"> </w:t>
      </w:r>
      <w:r w:rsidRPr="00FF4AA2">
        <w:rPr>
          <w:rFonts w:ascii="Arial" w:hAnsi="Arial" w:cs="Arial"/>
          <w:color w:val="FF0000"/>
          <w:sz w:val="24"/>
          <w:szCs w:val="24"/>
          <w:lang w:val="en-US"/>
        </w:rPr>
        <w:t xml:space="preserve">Many researchers consider that </w:t>
      </w:r>
      <w:proofErr w:type="spellStart"/>
      <w:r w:rsidRPr="00FF4AA2">
        <w:rPr>
          <w:rFonts w:ascii="Arial" w:hAnsi="Arial" w:cs="Arial"/>
          <w:color w:val="FF0000"/>
          <w:sz w:val="24"/>
          <w:szCs w:val="24"/>
          <w:lang w:val="en-US"/>
        </w:rPr>
        <w:t>mtDNA</w:t>
      </w:r>
      <w:proofErr w:type="spellEnd"/>
      <w:r w:rsidRPr="00FF4AA2">
        <w:rPr>
          <w:rFonts w:ascii="Arial" w:hAnsi="Arial" w:cs="Arial"/>
          <w:color w:val="FF0000"/>
          <w:sz w:val="24"/>
          <w:szCs w:val="24"/>
          <w:lang w:val="en-US"/>
        </w:rPr>
        <w:t xml:space="preserve"> mutations are rather </w:t>
      </w:r>
      <w:r w:rsidR="00D11899" w:rsidRPr="00FF4AA2">
        <w:rPr>
          <w:rFonts w:ascii="Arial" w:hAnsi="Arial" w:cs="Arial"/>
          <w:color w:val="FF0000"/>
          <w:sz w:val="24"/>
          <w:szCs w:val="24"/>
          <w:lang w:val="en-US"/>
        </w:rPr>
        <w:t>a</w:t>
      </w:r>
      <w:r w:rsidRPr="00FF4AA2">
        <w:rPr>
          <w:rFonts w:ascii="Arial" w:hAnsi="Arial" w:cs="Arial"/>
          <w:color w:val="FF0000"/>
          <w:sz w:val="24"/>
          <w:szCs w:val="24"/>
          <w:lang w:val="en-US"/>
        </w:rPr>
        <w:t xml:space="preserve"> consequence of deregulation of ROS homeostasis in cancers and its mutagenic activity </w:t>
      </w:r>
      <w:r w:rsidR="0013695B" w:rsidRPr="00FF4AA2">
        <w:rPr>
          <w:rFonts w:ascii="Arial" w:hAnsi="Arial" w:cs="Arial"/>
          <w:color w:val="FF0000"/>
          <w:sz w:val="24"/>
          <w:szCs w:val="24"/>
          <w:lang w:val="en-US"/>
        </w:rPr>
        <w:fldChar w:fldCharType="begin">
          <w:fldData xml:space="preserve">PEVuZE5vdGU+PENpdGU+PEF1dGhvcj5CZXJuYXJkaTwvQXV0aG9yPjxZZWFyPjIwMTU8L1llYXI+
PFJlY051bT45NTwvUmVjTnVtPjxEaXNwbGF5VGV4dD5bMTI5XTwvRGlzcGxheVRleHQ+PHJlY29y
ZD48cmVjLW51bWJlcj45NTwvcmVjLW51bWJlcj48Zm9yZWlnbi1rZXlzPjxrZXkgYXBwPSJFTiIg
ZGItaWQ9InZ2enZkMGFmOHN4dzVlZXAwcmJ2ZnMwa3AweGR3dDk5NWF0cyI+OTU8L2tleT48L2Zv
cmVpZ24ta2V5cz48cmVmLXR5cGUgbmFtZT0iSm91cm5hbCBBcnRpY2xlIj4xNzwvcmVmLXR5cGU+
PGNvbnRyaWJ1dG9ycz48YXV0aG9ycz48YXV0aG9yPkJlcm5hcmRpLCBQLjwvYXV0aG9yPjxhdXRo
b3I+RGkgTGlzYSwgRi48L2F1dGhvcj48L2F1dGhvcnM+PC9jb250cmlidXRvcnM+PGF1dGgtYWRk
cmVzcz5EZXBhcnRtZW50IG9mIEJpb21lZGljYWwgU2NpZW5jZXMsIFVuaXZlcnNpdHkgb2YgUGFk
b3ZhLCAzNTEyMSBQYWRvdmEsIEl0YWx5OyBDb25zaWdsaW8gTmF6aW9uYWxlIGRlbGxlIFJpY2Vy
Y2hlIE5ldXJvc2NpZW5jZSBJbnN0aXR1dGUsIFVuaXZlcnNpdHkgb2YgUGFkb3ZhLCAzNTEyMSBQ
YWRvdmEsIEl0YWx5LiBFbGVjdHJvbmljIGFkZHJlc3M6IGJlcm5hcmRpQGJpby51bmlwZC5pdC4m
I3hEO0RlcGFydG1lbnQgb2YgQmlvbWVkaWNhbCBTY2llbmNlcywgVW5pdmVyc2l0eSBvZiBQYWRv
dmEsIDM1MTIxIFBhZG92YSwgSXRhbHk7IENvbnNpZ2xpbyBOYXppb25hbGUgZGVsbGUgUmljZXJj
aGUgTmV1cm9zY2llbmNlIEluc3RpdHV0ZSwgVW5pdmVyc2l0eSBvZiBQYWRvdmEsIDM1MTIxIFBh
ZG92YSwgSXRhbHkuIEVsZWN0cm9uaWMgYWRkcmVzczogZGlsaXNhQGJpby51bmlwZC5pdC48L2F1
dGgtYWRkcmVzcz48dGl0bGVzPjx0aXRsZT5UaGUgbWl0b2Nob25kcmlhbCBwZXJtZWFiaWxpdHkg
dHJhbnNpdGlvbiBwb3JlOiBtb2xlY3VsYXIgbmF0dXJlIGFuZCByb2xlIGFzIGEgdGFyZ2V0IGlu
IGNhcmRpb3Byb3RlY3Rpb248L3RpdGxlPjxzZWNvbmRhcnktdGl0bGU+SiBNb2wgQ2VsbCBDYXJk
aW9sPC9zZWNvbmRhcnktdGl0bGU+PGFsdC10aXRsZT5Kb3VybmFsIG9mIG1vbGVjdWxhciBhbmQg
Y2VsbHVsYXIgY2FyZGlvbG9neTwvYWx0LXRpdGxlPjwvdGl0bGVzPjxwZXJpb2RpY2FsPjxmdWxs
LXRpdGxlPkogTW9sIENlbGwgQ2FyZGlvbDwvZnVsbC10aXRsZT48YWJici0xPkpvdXJuYWwgb2Yg
bW9sZWN1bGFyIGFuZCBjZWxsdWxhciBjYXJkaW9sb2d5PC9hYmJyLTE+PC9wZXJpb2RpY2FsPjxh
bHQtcGVyaW9kaWNhbD48ZnVsbC10aXRsZT5KIE1vbCBDZWxsIENhcmRpb2w8L2Z1bGwtdGl0bGU+
PGFiYnItMT5Kb3VybmFsIG9mIG1vbGVjdWxhciBhbmQgY2VsbHVsYXIgY2FyZGlvbG9neTwvYWJi
ci0xPjwvYWx0LXBlcmlvZGljYWw+PHBhZ2VzPjEwMC02PC9wYWdlcz48dm9sdW1lPjc4PC92b2x1
bWU+PGVkaXRpb24+MjAxNC8xMC8wMTwvZWRpdGlvbj48a2V5d29yZHM+PGtleXdvcmQ+QW5pbWFs
czwva2V5d29yZD48a2V5d29yZD5DYXJkaW90b25pYyBBZ2VudHMvcGhhcm1hY29sb2d5PC9rZXl3
b3JkPjxrZXl3b3JkPkN5Y2xvcGhpbGlucy9tZXRhYm9saXNtPC9rZXl3b3JkPjxrZXl3b3JkPkN5
Y2xvc3BvcmluZS9waGFybWFjb2xvZ3k8L2tleXdvcmQ+PGtleXdvcmQ+SHVtYW5zPC9rZXl3b3Jk
PjxrZXl3b3JkPk1pdG9jaG9uZHJpYSwgSGVhcnQvZHJ1ZyBlZmZlY3RzLyptZXRhYm9saXNtPC9r
ZXl3b3JkPjxrZXl3b3JkPk1pdG9jaG9uZHJpYWwgTWVtYnJhbmUgVHJhbnNwb3J0IFByb3RlaW5z
LyptZXRhYm9saXNtPC9rZXl3b3JkPjxrZXl3b3JkPk1pdG9jaG9uZHJpYWwgTWVtYnJhbmVzL2Ry
dWcgZWZmZWN0cy9tZXRhYm9saXNtPC9rZXl3b3JkPjxrZXl3b3JkPk1pdG9jaG9uZHJpYWwgUHJv
dG9uLVRyYW5zbG9jYXRpbmcgQVRQYXNlcy9tZXRhYm9saXNtPC9rZXl3b3JkPjxrZXl3b3JkPlBl
cm1lYWJpbGl0eS9kcnVnIGVmZmVjdHM8L2tleXdvcmQ+PC9rZXl3b3Jkcz48ZGF0ZXM+PHllYXI+
MjAxNTwveWVhcj48cHViLWRhdGVzPjxkYXRlPkphbjwvZGF0ZT48L3B1Yi1kYXRlcz48L2RhdGVz
Pjxpc2JuPjEwOTUtODU4NCAoRWxlY3Ryb25pYykmI3hEOzAwMjItMjgyOCAoTGlua2luZyk8L2lz
Ym4+PGFjY2Vzc2lvbi1udW0+MjUyNjg2NTE8L2FjY2Vzc2lvbi1udW0+PHdvcmstdHlwZT5SZXNl
YXJjaCBTdXBwb3J0LCBOLkkuSC4sIEV4dHJhbXVyYWwmI3hEO1Jlc2VhcmNoIFN1cHBvcnQsIE5v
bi1VLlMuIEdvdiZhcG9zO3QmI3hEO1Jldmlldzwvd29yay10eXBlPjx1cmxzPjxyZWxhdGVkLXVy
bHM+PHVybD5odHRwOi8vd3d3Lm5jYmkubmxtLm5paC5nb3YvcHVibWVkLzI1MjY4NjUxPC91cmw+
PC9yZWxhdGVkLXVybHM+PC91cmxzPjxjdXN0b20yPjQyOTQ1ODc8L2N1c3RvbTI+PGVsZWN0cm9u
aWMtcmVzb3VyY2UtbnVtPjEwLjEwMTYvai55am1jYy4yMDE0LjA5LjAyMzwvZWxlY3Ryb25pYy1y
ZXNvdXJjZS1udW0+PGxhbmd1YWdlPmVuZzwvbGFuZ3VhZ2U+PC9yZWNvcmQ+PC9DaXRlPjwvRW5k
Tm90ZT4A
</w:fldData>
        </w:fldChar>
      </w:r>
      <w:r w:rsidR="000D7034">
        <w:rPr>
          <w:rFonts w:ascii="Arial" w:hAnsi="Arial" w:cs="Arial"/>
          <w:color w:val="FF0000"/>
          <w:sz w:val="24"/>
          <w:szCs w:val="24"/>
          <w:lang w:val="en-US"/>
        </w:rPr>
        <w:instrText xml:space="preserve"> ADDIN EN.CITE </w:instrText>
      </w:r>
      <w:r w:rsidR="0013695B">
        <w:rPr>
          <w:rFonts w:ascii="Arial" w:hAnsi="Arial" w:cs="Arial"/>
          <w:color w:val="FF0000"/>
          <w:sz w:val="24"/>
          <w:szCs w:val="24"/>
          <w:lang w:val="en-US"/>
        </w:rPr>
        <w:fldChar w:fldCharType="begin">
          <w:fldData xml:space="preserve">PEVuZE5vdGU+PENpdGU+PEF1dGhvcj5CZXJuYXJkaTwvQXV0aG9yPjxZZWFyPjIwMTU8L1llYXI+
PFJlY051bT45NTwvUmVjTnVtPjxEaXNwbGF5VGV4dD5bMTI5XTwvRGlzcGxheVRleHQ+PHJlY29y
ZD48cmVjLW51bWJlcj45NTwvcmVjLW51bWJlcj48Zm9yZWlnbi1rZXlzPjxrZXkgYXBwPSJFTiIg
ZGItaWQ9InZ2enZkMGFmOHN4dzVlZXAwcmJ2ZnMwa3AweGR3dDk5NWF0cyI+OTU8L2tleT48L2Zv
cmVpZ24ta2V5cz48cmVmLXR5cGUgbmFtZT0iSm91cm5hbCBBcnRpY2xlIj4xNzwvcmVmLXR5cGU+
PGNvbnRyaWJ1dG9ycz48YXV0aG9ycz48YXV0aG9yPkJlcm5hcmRpLCBQLjwvYXV0aG9yPjxhdXRo
b3I+RGkgTGlzYSwgRi48L2F1dGhvcj48L2F1dGhvcnM+PC9jb250cmlidXRvcnM+PGF1dGgtYWRk
cmVzcz5EZXBhcnRtZW50IG9mIEJpb21lZGljYWwgU2NpZW5jZXMsIFVuaXZlcnNpdHkgb2YgUGFk
b3ZhLCAzNTEyMSBQYWRvdmEsIEl0YWx5OyBDb25zaWdsaW8gTmF6aW9uYWxlIGRlbGxlIFJpY2Vy
Y2hlIE5ldXJvc2NpZW5jZSBJbnN0aXR1dGUsIFVuaXZlcnNpdHkgb2YgUGFkb3ZhLCAzNTEyMSBQ
YWRvdmEsIEl0YWx5LiBFbGVjdHJvbmljIGFkZHJlc3M6IGJlcm5hcmRpQGJpby51bmlwZC5pdC4m
I3hEO0RlcGFydG1lbnQgb2YgQmlvbWVkaWNhbCBTY2llbmNlcywgVW5pdmVyc2l0eSBvZiBQYWRv
dmEsIDM1MTIxIFBhZG92YSwgSXRhbHk7IENvbnNpZ2xpbyBOYXppb25hbGUgZGVsbGUgUmljZXJj
aGUgTmV1cm9zY2llbmNlIEluc3RpdHV0ZSwgVW5pdmVyc2l0eSBvZiBQYWRvdmEsIDM1MTIxIFBh
ZG92YSwgSXRhbHkuIEVsZWN0cm9uaWMgYWRkcmVzczogZGlsaXNhQGJpby51bmlwZC5pdC48L2F1
dGgtYWRkcmVzcz48dGl0bGVzPjx0aXRsZT5UaGUgbWl0b2Nob25kcmlhbCBwZXJtZWFiaWxpdHkg
dHJhbnNpdGlvbiBwb3JlOiBtb2xlY3VsYXIgbmF0dXJlIGFuZCByb2xlIGFzIGEgdGFyZ2V0IGlu
IGNhcmRpb3Byb3RlY3Rpb248L3RpdGxlPjxzZWNvbmRhcnktdGl0bGU+SiBNb2wgQ2VsbCBDYXJk
aW9sPC9zZWNvbmRhcnktdGl0bGU+PGFsdC10aXRsZT5Kb3VybmFsIG9mIG1vbGVjdWxhciBhbmQg
Y2VsbHVsYXIgY2FyZGlvbG9neTwvYWx0LXRpdGxlPjwvdGl0bGVzPjxwZXJpb2RpY2FsPjxmdWxs
LXRpdGxlPkogTW9sIENlbGwgQ2FyZGlvbDwvZnVsbC10aXRsZT48YWJici0xPkpvdXJuYWwgb2Yg
bW9sZWN1bGFyIGFuZCBjZWxsdWxhciBjYXJkaW9sb2d5PC9hYmJyLTE+PC9wZXJpb2RpY2FsPjxh
bHQtcGVyaW9kaWNhbD48ZnVsbC10aXRsZT5KIE1vbCBDZWxsIENhcmRpb2w8L2Z1bGwtdGl0bGU+
PGFiYnItMT5Kb3VybmFsIG9mIG1vbGVjdWxhciBhbmQgY2VsbHVsYXIgY2FyZGlvbG9neTwvYWJi
ci0xPjwvYWx0LXBlcmlvZGljYWw+PHBhZ2VzPjEwMC02PC9wYWdlcz48dm9sdW1lPjc4PC92b2x1
bWU+PGVkaXRpb24+MjAxNC8xMC8wMTwvZWRpdGlvbj48a2V5d29yZHM+PGtleXdvcmQ+QW5pbWFs
czwva2V5d29yZD48a2V5d29yZD5DYXJkaW90b25pYyBBZ2VudHMvcGhhcm1hY29sb2d5PC9rZXl3
b3JkPjxrZXl3b3JkPkN5Y2xvcGhpbGlucy9tZXRhYm9saXNtPC9rZXl3b3JkPjxrZXl3b3JkPkN5
Y2xvc3BvcmluZS9waGFybWFjb2xvZ3k8L2tleXdvcmQ+PGtleXdvcmQ+SHVtYW5zPC9rZXl3b3Jk
PjxrZXl3b3JkPk1pdG9jaG9uZHJpYSwgSGVhcnQvZHJ1ZyBlZmZlY3RzLyptZXRhYm9saXNtPC9r
ZXl3b3JkPjxrZXl3b3JkPk1pdG9jaG9uZHJpYWwgTWVtYnJhbmUgVHJhbnNwb3J0IFByb3RlaW5z
LyptZXRhYm9saXNtPC9rZXl3b3JkPjxrZXl3b3JkPk1pdG9jaG9uZHJpYWwgTWVtYnJhbmVzL2Ry
dWcgZWZmZWN0cy9tZXRhYm9saXNtPC9rZXl3b3JkPjxrZXl3b3JkPk1pdG9jaG9uZHJpYWwgUHJv
dG9uLVRyYW5zbG9jYXRpbmcgQVRQYXNlcy9tZXRhYm9saXNtPC9rZXl3b3JkPjxrZXl3b3JkPlBl
cm1lYWJpbGl0eS9kcnVnIGVmZmVjdHM8L2tleXdvcmQ+PC9rZXl3b3Jkcz48ZGF0ZXM+PHllYXI+
MjAxNTwveWVhcj48cHViLWRhdGVzPjxkYXRlPkphbjwvZGF0ZT48L3B1Yi1kYXRlcz48L2RhdGVz
Pjxpc2JuPjEwOTUtODU4NCAoRWxlY3Ryb25pYykmI3hEOzAwMjItMjgyOCAoTGlua2luZyk8L2lz
Ym4+PGFjY2Vzc2lvbi1udW0+MjUyNjg2NTE8L2FjY2Vzc2lvbi1udW0+PHdvcmstdHlwZT5SZXNl
YXJjaCBTdXBwb3J0LCBOLkkuSC4sIEV4dHJhbXVyYWwmI3hEO1Jlc2VhcmNoIFN1cHBvcnQsIE5v
bi1VLlMuIEdvdiZhcG9zO3QmI3hEO1Jldmlldzwvd29yay10eXBlPjx1cmxzPjxyZWxhdGVkLXVy
bHM+PHVybD5odHRwOi8vd3d3Lm5jYmkubmxtLm5paC5nb3YvcHVibWVkLzI1MjY4NjUxPC91cmw+
PC9yZWxhdGVkLXVybHM+PC91cmxzPjxjdXN0b20yPjQyOTQ1ODc8L2N1c3RvbTI+PGVsZWN0cm9u
aWMtcmVzb3VyY2UtbnVtPjEwLjEwMTYvai55am1jYy4yMDE0LjA5LjAyMzwvZWxlY3Ryb25pYy1y
ZXNvdXJjZS1udW0+PGxhbmd1YWdlPmVuZzwvbGFuZ3VhZ2U+PC9yZWNvcmQ+PC9DaXRlPjwvRW5k
Tm90ZT4A
</w:fldData>
        </w:fldChar>
      </w:r>
      <w:r w:rsidR="000D7034">
        <w:rPr>
          <w:rFonts w:ascii="Arial" w:hAnsi="Arial" w:cs="Arial"/>
          <w:color w:val="FF0000"/>
          <w:sz w:val="24"/>
          <w:szCs w:val="24"/>
          <w:lang w:val="en-US"/>
        </w:rPr>
        <w:instrText xml:space="preserve"> ADDIN EN.CITE.DATA </w:instrText>
      </w:r>
      <w:r w:rsidR="0013695B">
        <w:rPr>
          <w:rFonts w:ascii="Arial" w:hAnsi="Arial" w:cs="Arial"/>
          <w:color w:val="FF0000"/>
          <w:sz w:val="24"/>
          <w:szCs w:val="24"/>
          <w:lang w:val="en-US"/>
        </w:rPr>
      </w:r>
      <w:r w:rsidR="0013695B">
        <w:rPr>
          <w:rFonts w:ascii="Arial" w:hAnsi="Arial" w:cs="Arial"/>
          <w:color w:val="FF0000"/>
          <w:sz w:val="24"/>
          <w:szCs w:val="24"/>
          <w:lang w:val="en-US"/>
        </w:rPr>
        <w:fldChar w:fldCharType="end"/>
      </w:r>
      <w:r w:rsidR="0013695B" w:rsidRPr="00FF4AA2">
        <w:rPr>
          <w:rFonts w:ascii="Arial" w:hAnsi="Arial" w:cs="Arial"/>
          <w:color w:val="FF0000"/>
          <w:sz w:val="24"/>
          <w:szCs w:val="24"/>
          <w:lang w:val="en-US"/>
        </w:rPr>
      </w:r>
      <w:r w:rsidR="0013695B" w:rsidRPr="00FF4AA2">
        <w:rPr>
          <w:rFonts w:ascii="Arial" w:hAnsi="Arial" w:cs="Arial"/>
          <w:color w:val="FF0000"/>
          <w:sz w:val="24"/>
          <w:szCs w:val="24"/>
          <w:lang w:val="en-US"/>
        </w:rPr>
        <w:fldChar w:fldCharType="separate"/>
      </w:r>
      <w:r w:rsidR="000D7034">
        <w:rPr>
          <w:rFonts w:ascii="Arial" w:hAnsi="Arial" w:cs="Arial"/>
          <w:noProof/>
          <w:color w:val="FF0000"/>
          <w:sz w:val="24"/>
          <w:szCs w:val="24"/>
          <w:lang w:val="en-US"/>
        </w:rPr>
        <w:t>[</w:t>
      </w:r>
      <w:hyperlink w:anchor="_ENREF_129" w:tooltip="Bernardi, 2015 #95" w:history="1">
        <w:r w:rsidR="00BF454C">
          <w:rPr>
            <w:rFonts w:ascii="Arial" w:hAnsi="Arial" w:cs="Arial"/>
            <w:noProof/>
            <w:color w:val="FF0000"/>
            <w:sz w:val="24"/>
            <w:szCs w:val="24"/>
            <w:lang w:val="en-US"/>
          </w:rPr>
          <w:t>129</w:t>
        </w:r>
      </w:hyperlink>
      <w:r w:rsidR="000D7034">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Pr="00FF4AA2">
        <w:rPr>
          <w:rFonts w:ascii="Arial" w:hAnsi="Arial" w:cs="Arial"/>
          <w:color w:val="FF0000"/>
          <w:sz w:val="24"/>
          <w:szCs w:val="24"/>
          <w:lang w:val="en-US"/>
        </w:rPr>
        <w:t xml:space="preserve">. Others consider that mitochondrial dysfunctions, caused by </w:t>
      </w:r>
      <w:proofErr w:type="spellStart"/>
      <w:r w:rsidRPr="00FF4AA2">
        <w:rPr>
          <w:rFonts w:ascii="Arial" w:hAnsi="Arial" w:cs="Arial"/>
          <w:color w:val="FF0000"/>
          <w:sz w:val="24"/>
          <w:szCs w:val="24"/>
          <w:lang w:val="en-US"/>
        </w:rPr>
        <w:t>mtDNA</w:t>
      </w:r>
      <w:proofErr w:type="spellEnd"/>
      <w:r w:rsidRPr="00FF4AA2">
        <w:rPr>
          <w:rFonts w:ascii="Arial" w:hAnsi="Arial" w:cs="Arial"/>
          <w:color w:val="FF0000"/>
          <w:sz w:val="24"/>
          <w:szCs w:val="24"/>
          <w:lang w:val="en-US"/>
        </w:rPr>
        <w:t xml:space="preserve"> mutations, may initiate a complex cellular reprogramming that supports the formation and progression of cancers </w:t>
      </w:r>
      <w:r w:rsidR="0013695B" w:rsidRPr="00FF4AA2">
        <w:rPr>
          <w:rFonts w:ascii="Arial" w:hAnsi="Arial" w:cs="Arial"/>
          <w:color w:val="FF0000"/>
          <w:sz w:val="24"/>
          <w:szCs w:val="24"/>
          <w:lang w:val="en-US"/>
        </w:rPr>
        <w:fldChar w:fldCharType="begin"/>
      </w:r>
      <w:r w:rsidR="00D7500F" w:rsidRPr="00FF4AA2">
        <w:rPr>
          <w:rFonts w:ascii="Arial" w:hAnsi="Arial" w:cs="Arial"/>
          <w:color w:val="FF0000"/>
          <w:sz w:val="24"/>
          <w:szCs w:val="24"/>
          <w:lang w:val="en-US"/>
        </w:rPr>
        <w:instrText xml:space="preserve"> ADDIN EN.CITE &lt;EndNote&gt;&lt;Cite&gt;&lt;Author&gt;Hsu&lt;/Author&gt;&lt;Year&gt;2016&lt;/Year&gt;&lt;RecNum&gt;17&lt;/RecNum&gt;&lt;DisplayText&gt;[14]&lt;/DisplayText&gt;&lt;record&gt;&lt;rec-number&gt;17&lt;/rec-number&gt;&lt;foreign-keys&gt;&lt;key app="EN" db-id="vvzvd0af8sxw5eep0rbvfs0kp0xdwt995ats"&gt;17&lt;/key&gt;&lt;/foreign-keys&gt;&lt;ref-type name="Journal Article"&gt;17&lt;/ref-type&gt;&lt;contributors&gt;&lt;authors&gt;&lt;author&gt;Hsu, C. C.&lt;/author&gt;&lt;author&gt;Tseng, L. M.&lt;/author&gt;&lt;author&gt;Lee, H. C.&lt;/author&gt;&lt;/authors&gt;&lt;/contributors&gt;&lt;auth-address&gt;Department and Institute of Pharmacology, School of Medicine, National Yang-Ming University, Taipei 112, Taiwan.&amp;#xD;Department of Surgery, Taipei Veterans General Hospital, Taipei 112, Taiwan Department of Surgery, School of Medicine, National Yang-Ming University, Taipei 112, Taiwan Taipei-Veterans General Hospital Comprehensive Breast Health Center, Taipei 112, Taiwan.&amp;#xD;Department and Institute of Pharmacology, School of Medicine, National Yang-Ming University, Taipei 112, Taiwan hclee2@ym.edu.tw.&lt;/auth-address&gt;&lt;titles&gt;&lt;title&gt;Role of mitochondrial dysfunction in cancer progression&lt;/title&gt;&lt;secondary-title&gt;Exp Biol Med (Maywood)&lt;/secondary-title&gt;&lt;/titles&gt;&lt;periodical&gt;&lt;full-title&gt;Exp Biol Med (Maywood)&lt;/full-title&gt;&lt;/periodical&gt;&lt;pages&gt;1281-95&lt;/pages&gt;&lt;volume&gt;241&lt;/volume&gt;&lt;number&gt;12&lt;/number&gt;&lt;edition&gt;2016/03/30&lt;/edition&gt;&lt;dates&gt;&lt;year&gt;2016&lt;/year&gt;&lt;pub-dates&gt;&lt;date&gt;Jun&lt;/date&gt;&lt;/pub-dates&gt;&lt;/dates&gt;&lt;isbn&gt;1535-3702 (Print)&amp;#xD;1535-3699 (Linking)&lt;/isbn&gt;&lt;accession-num&gt;27022139&lt;/accession-num&gt;&lt;urls&gt;&lt;related-urls&gt;&lt;url&gt;http://www.ncbi.nlm.nih.gov/pubmed/27022139&lt;/url&gt;&lt;/related-urls&gt;&lt;/urls&gt;&lt;custom2&gt;4950268&lt;/custom2&gt;&lt;electronic-resource-num&gt;10.1177/1535370216641787&lt;/electronic-resource-num&gt;&lt;language&gt;Eng&lt;/language&gt;&lt;/record&gt;&lt;/Cite&gt;&lt;/EndNote&gt;</w:instrText>
      </w:r>
      <w:r w:rsidR="0013695B" w:rsidRPr="00FF4AA2">
        <w:rPr>
          <w:rFonts w:ascii="Arial" w:hAnsi="Arial" w:cs="Arial"/>
          <w:color w:val="FF0000"/>
          <w:sz w:val="24"/>
          <w:szCs w:val="24"/>
          <w:lang w:val="en-US"/>
        </w:rPr>
        <w:fldChar w:fldCharType="separate"/>
      </w:r>
      <w:r w:rsidR="00D7500F" w:rsidRPr="00FF4AA2">
        <w:rPr>
          <w:rFonts w:ascii="Arial" w:hAnsi="Arial" w:cs="Arial"/>
          <w:noProof/>
          <w:color w:val="FF0000"/>
          <w:sz w:val="24"/>
          <w:szCs w:val="24"/>
          <w:lang w:val="en-US"/>
        </w:rPr>
        <w:t>[</w:t>
      </w:r>
      <w:hyperlink w:anchor="_ENREF_14" w:tooltip="Hsu, 2016 #17" w:history="1">
        <w:r w:rsidR="00BF454C" w:rsidRPr="00FF4AA2">
          <w:rPr>
            <w:rFonts w:ascii="Arial" w:hAnsi="Arial" w:cs="Arial"/>
            <w:noProof/>
            <w:color w:val="FF0000"/>
            <w:sz w:val="24"/>
            <w:szCs w:val="24"/>
            <w:lang w:val="en-US"/>
          </w:rPr>
          <w:t>14</w:t>
        </w:r>
      </w:hyperlink>
      <w:r w:rsidR="00D7500F" w:rsidRPr="00FF4AA2">
        <w:rPr>
          <w:rFonts w:ascii="Arial" w:hAnsi="Arial" w:cs="Arial"/>
          <w:noProof/>
          <w:color w:val="FF0000"/>
          <w:sz w:val="24"/>
          <w:szCs w:val="24"/>
          <w:lang w:val="en-US"/>
        </w:rPr>
        <w:t>]</w:t>
      </w:r>
      <w:r w:rsidR="0013695B" w:rsidRPr="00FF4AA2">
        <w:rPr>
          <w:rFonts w:ascii="Arial" w:hAnsi="Arial" w:cs="Arial"/>
          <w:color w:val="FF0000"/>
          <w:sz w:val="24"/>
          <w:szCs w:val="24"/>
          <w:lang w:val="en-US"/>
        </w:rPr>
        <w:fldChar w:fldCharType="end"/>
      </w:r>
      <w:r w:rsidRPr="00FF4AA2">
        <w:rPr>
          <w:rFonts w:ascii="Arial" w:hAnsi="Arial" w:cs="Arial"/>
          <w:color w:val="FF0000"/>
          <w:sz w:val="24"/>
          <w:szCs w:val="24"/>
          <w:lang w:val="en-US"/>
        </w:rPr>
        <w:t xml:space="preserve">. </w:t>
      </w:r>
      <w:r w:rsidR="00F50C12">
        <w:rPr>
          <w:rFonts w:ascii="Arial" w:hAnsi="Arial" w:cs="Arial"/>
          <w:color w:val="548DD4" w:themeColor="text2" w:themeTint="99"/>
          <w:sz w:val="24"/>
          <w:szCs w:val="24"/>
          <w:lang w:val="en-US"/>
        </w:rPr>
        <w:t>H</w:t>
      </w:r>
      <w:r w:rsidR="00F50C12" w:rsidRPr="00CE575C">
        <w:rPr>
          <w:rFonts w:ascii="Arial" w:hAnsi="Arial" w:cs="Arial"/>
          <w:color w:val="548DD4" w:themeColor="text2" w:themeTint="99"/>
          <w:sz w:val="24"/>
          <w:szCs w:val="24"/>
          <w:lang w:val="en-US"/>
        </w:rPr>
        <w:t>ere</w:t>
      </w:r>
      <w:r w:rsidR="00F50C12">
        <w:rPr>
          <w:rFonts w:ascii="Arial" w:hAnsi="Arial" w:cs="Arial"/>
          <w:color w:val="548DD4" w:themeColor="text2" w:themeTint="99"/>
          <w:sz w:val="24"/>
          <w:szCs w:val="24"/>
          <w:lang w:val="en-US"/>
        </w:rPr>
        <w:t>,</w:t>
      </w:r>
      <w:r w:rsidR="00F50C12" w:rsidRPr="00CE575C">
        <w:rPr>
          <w:rFonts w:ascii="Arial" w:hAnsi="Arial" w:cs="Arial"/>
          <w:color w:val="548DD4" w:themeColor="text2" w:themeTint="99"/>
          <w:sz w:val="24"/>
          <w:szCs w:val="24"/>
          <w:lang w:val="en-US"/>
        </w:rPr>
        <w:t xml:space="preserve"> </w:t>
      </w:r>
      <w:r w:rsidR="00F50C12">
        <w:rPr>
          <w:rFonts w:ascii="Arial" w:hAnsi="Arial" w:cs="Arial"/>
          <w:color w:val="548DD4" w:themeColor="text2" w:themeTint="99"/>
          <w:sz w:val="24"/>
          <w:szCs w:val="24"/>
          <w:lang w:val="en-US"/>
        </w:rPr>
        <w:t>w</w:t>
      </w:r>
      <w:r w:rsidR="00F50C12" w:rsidRPr="00CE575C">
        <w:rPr>
          <w:rFonts w:ascii="Arial" w:hAnsi="Arial" w:cs="Arial"/>
          <w:color w:val="548DD4" w:themeColor="text2" w:themeTint="99"/>
          <w:sz w:val="24"/>
          <w:szCs w:val="24"/>
          <w:lang w:val="en-US"/>
        </w:rPr>
        <w:t xml:space="preserve">e </w:t>
      </w:r>
      <w:r w:rsidR="00CE575C" w:rsidRPr="00CE575C">
        <w:rPr>
          <w:rFonts w:ascii="Arial" w:hAnsi="Arial" w:cs="Arial"/>
          <w:color w:val="548DD4" w:themeColor="text2" w:themeTint="99"/>
          <w:sz w:val="24"/>
          <w:szCs w:val="24"/>
          <w:lang w:val="en-US"/>
        </w:rPr>
        <w:t xml:space="preserve">present evidence that </w:t>
      </w:r>
      <w:proofErr w:type="spellStart"/>
      <w:r w:rsidR="00CE575C" w:rsidRPr="00CE575C">
        <w:rPr>
          <w:rFonts w:ascii="Arial" w:hAnsi="Arial" w:cs="Arial"/>
          <w:color w:val="548DD4" w:themeColor="text2" w:themeTint="99"/>
          <w:sz w:val="24"/>
          <w:szCs w:val="24"/>
          <w:lang w:val="en-US"/>
        </w:rPr>
        <w:t>mtDNA</w:t>
      </w:r>
      <w:proofErr w:type="spellEnd"/>
      <w:r w:rsidR="00CE575C" w:rsidRPr="00CE575C">
        <w:rPr>
          <w:rFonts w:ascii="Arial" w:hAnsi="Arial" w:cs="Arial"/>
          <w:color w:val="548DD4" w:themeColor="text2" w:themeTint="99"/>
          <w:sz w:val="24"/>
          <w:szCs w:val="24"/>
          <w:lang w:val="en-US"/>
        </w:rPr>
        <w:t xml:space="preserve"> mutations selected during carcinogenesis may play a role in cancer speci</w:t>
      </w:r>
      <w:r w:rsidR="00CE575C">
        <w:rPr>
          <w:rFonts w:ascii="Arial" w:hAnsi="Arial" w:cs="Arial"/>
          <w:color w:val="548DD4" w:themeColor="text2" w:themeTint="99"/>
          <w:sz w:val="24"/>
          <w:szCs w:val="24"/>
          <w:lang w:val="en-US"/>
        </w:rPr>
        <w:t>f</w:t>
      </w:r>
      <w:r w:rsidR="00CE575C" w:rsidRPr="00CE575C">
        <w:rPr>
          <w:rFonts w:ascii="Arial" w:hAnsi="Arial" w:cs="Arial"/>
          <w:color w:val="548DD4" w:themeColor="text2" w:themeTint="99"/>
          <w:sz w:val="24"/>
          <w:szCs w:val="24"/>
          <w:lang w:val="en-US"/>
        </w:rPr>
        <w:t>ic cellular reprogramming.</w:t>
      </w:r>
      <w:r w:rsidR="00CE575C">
        <w:rPr>
          <w:rFonts w:ascii="Arial" w:hAnsi="Arial" w:cs="Arial"/>
          <w:color w:val="FF0000"/>
          <w:sz w:val="24"/>
          <w:szCs w:val="24"/>
          <w:lang w:val="en-US"/>
        </w:rPr>
        <w:t xml:space="preserve"> </w:t>
      </w:r>
      <w:r w:rsidR="00CE1E77">
        <w:rPr>
          <w:rFonts w:ascii="Arial" w:hAnsi="Arial" w:cs="Arial"/>
          <w:color w:val="FF0000"/>
          <w:sz w:val="24"/>
          <w:szCs w:val="24"/>
          <w:lang w:val="en-US"/>
        </w:rPr>
        <w:t>We</w:t>
      </w:r>
      <w:r w:rsidR="00F54642" w:rsidRPr="00FF4AA2">
        <w:rPr>
          <w:rFonts w:ascii="Arial" w:hAnsi="Arial" w:cs="Arial"/>
          <w:color w:val="FF0000"/>
          <w:sz w:val="24"/>
          <w:szCs w:val="24"/>
          <w:lang w:val="en-US"/>
        </w:rPr>
        <w:t xml:space="preserve"> propose the following scenario in the double mutants</w:t>
      </w:r>
      <w:r w:rsidR="00B724CC" w:rsidRPr="00FF4AA2">
        <w:rPr>
          <w:rFonts w:ascii="Arial" w:hAnsi="Arial" w:cs="Arial"/>
          <w:color w:val="FF0000"/>
          <w:sz w:val="24"/>
          <w:szCs w:val="24"/>
          <w:lang w:val="en-US"/>
        </w:rPr>
        <w:t>.</w:t>
      </w:r>
      <w:r w:rsidR="00F54642" w:rsidRPr="00FF4AA2">
        <w:rPr>
          <w:rFonts w:ascii="Arial" w:hAnsi="Arial" w:cs="Arial"/>
          <w:color w:val="FF0000"/>
          <w:sz w:val="24"/>
          <w:szCs w:val="24"/>
          <w:lang w:val="en-US"/>
        </w:rPr>
        <w:t xml:space="preserve"> </w:t>
      </w:r>
      <w:r w:rsidR="004A38E7" w:rsidRPr="00FF4AA2">
        <w:rPr>
          <w:rFonts w:ascii="Arial" w:hAnsi="Arial" w:cs="Arial"/>
          <w:color w:val="FF0000"/>
          <w:sz w:val="24"/>
          <w:szCs w:val="24"/>
          <w:lang w:val="en-US"/>
        </w:rPr>
        <w:t>Por1</w:t>
      </w:r>
      <w:r w:rsidR="0069464F" w:rsidRPr="00FF4AA2">
        <w:rPr>
          <w:rFonts w:ascii="Arial" w:hAnsi="Arial" w:cs="Arial"/>
          <w:color w:val="FF0000"/>
          <w:sz w:val="24"/>
          <w:szCs w:val="24"/>
          <w:lang w:val="en-US"/>
        </w:rPr>
        <w:t>p</w:t>
      </w:r>
      <w:r w:rsidR="004A38E7" w:rsidRPr="00FF4AA2">
        <w:rPr>
          <w:rFonts w:ascii="Arial" w:hAnsi="Arial" w:cs="Arial"/>
          <w:color w:val="FF0000"/>
          <w:sz w:val="24"/>
          <w:szCs w:val="24"/>
          <w:lang w:val="en-US"/>
        </w:rPr>
        <w:t xml:space="preserve"> complex function </w:t>
      </w:r>
      <w:r w:rsidR="00F54642" w:rsidRPr="00FF4AA2">
        <w:rPr>
          <w:rFonts w:ascii="Arial" w:hAnsi="Arial" w:cs="Arial"/>
          <w:color w:val="FF0000"/>
          <w:sz w:val="24"/>
          <w:szCs w:val="24"/>
          <w:lang w:val="en-US"/>
        </w:rPr>
        <w:t>is</w:t>
      </w:r>
      <w:r w:rsidR="004A38E7" w:rsidRPr="00FF4AA2">
        <w:rPr>
          <w:rFonts w:ascii="Arial" w:hAnsi="Arial" w:cs="Arial"/>
          <w:color w:val="FF0000"/>
          <w:sz w:val="24"/>
          <w:szCs w:val="24"/>
          <w:lang w:val="en-US"/>
        </w:rPr>
        <w:t xml:space="preserve"> inhibited by GFP</w:t>
      </w:r>
      <w:r w:rsidR="000E1A17" w:rsidRPr="00FF4AA2">
        <w:rPr>
          <w:rFonts w:ascii="Arial" w:hAnsi="Arial" w:cs="Arial"/>
          <w:color w:val="FF0000"/>
          <w:sz w:val="24"/>
          <w:szCs w:val="24"/>
          <w:lang w:val="en-US"/>
        </w:rPr>
        <w:t>, transport of metabolites into the mitochondria</w:t>
      </w:r>
      <w:r w:rsidR="004A38E7" w:rsidRPr="00FF4AA2">
        <w:rPr>
          <w:rFonts w:ascii="Arial" w:hAnsi="Arial" w:cs="Arial"/>
          <w:color w:val="FF0000"/>
          <w:sz w:val="24"/>
          <w:szCs w:val="24"/>
          <w:lang w:val="en-US"/>
        </w:rPr>
        <w:t xml:space="preserve"> </w:t>
      </w:r>
      <w:r w:rsidR="000E1A17" w:rsidRPr="00FF4AA2">
        <w:rPr>
          <w:rFonts w:ascii="Arial" w:hAnsi="Arial" w:cs="Arial"/>
          <w:color w:val="FF0000"/>
          <w:sz w:val="24"/>
          <w:szCs w:val="24"/>
          <w:lang w:val="en-US"/>
        </w:rPr>
        <w:t>is less effective</w:t>
      </w:r>
      <w:r w:rsidR="00621FBE" w:rsidRPr="00FF4AA2">
        <w:rPr>
          <w:rFonts w:ascii="Arial" w:hAnsi="Arial" w:cs="Arial"/>
          <w:color w:val="FF0000"/>
          <w:sz w:val="24"/>
          <w:szCs w:val="24"/>
          <w:lang w:val="en-US"/>
        </w:rPr>
        <w:t>,</w:t>
      </w:r>
      <w:r w:rsidR="000E1A17" w:rsidRPr="00FF4AA2">
        <w:rPr>
          <w:rFonts w:ascii="Arial" w:hAnsi="Arial" w:cs="Arial"/>
          <w:color w:val="FF0000"/>
          <w:sz w:val="24"/>
          <w:szCs w:val="24"/>
          <w:lang w:val="en-US"/>
        </w:rPr>
        <w:t xml:space="preserve"> </w:t>
      </w:r>
      <w:r w:rsidR="00621FBE" w:rsidRPr="00FF4AA2">
        <w:rPr>
          <w:rFonts w:ascii="Arial" w:hAnsi="Arial" w:cs="Arial"/>
          <w:color w:val="FF0000"/>
          <w:sz w:val="24"/>
          <w:szCs w:val="24"/>
          <w:lang w:val="en-US"/>
        </w:rPr>
        <w:t>which impinges on</w:t>
      </w:r>
      <w:r w:rsidR="000E1A17" w:rsidRPr="00FF4AA2">
        <w:rPr>
          <w:rFonts w:ascii="Arial" w:hAnsi="Arial" w:cs="Arial"/>
          <w:color w:val="FF0000"/>
          <w:sz w:val="24"/>
          <w:szCs w:val="24"/>
          <w:lang w:val="en-US"/>
        </w:rPr>
        <w:t xml:space="preserve"> OXPHOS efficiency and </w:t>
      </w:r>
      <w:r w:rsidR="00621FBE" w:rsidRPr="00FF4AA2">
        <w:rPr>
          <w:rFonts w:ascii="Arial" w:hAnsi="Arial" w:cs="Arial"/>
          <w:color w:val="FF0000"/>
          <w:sz w:val="24"/>
          <w:szCs w:val="24"/>
          <w:lang w:val="en-US"/>
        </w:rPr>
        <w:t>raises</w:t>
      </w:r>
      <w:r w:rsidR="000E1A17" w:rsidRPr="00FF4AA2">
        <w:rPr>
          <w:rFonts w:ascii="Arial" w:hAnsi="Arial" w:cs="Arial"/>
          <w:color w:val="FF0000"/>
          <w:sz w:val="24"/>
          <w:szCs w:val="24"/>
          <w:lang w:val="en-US"/>
        </w:rPr>
        <w:t xml:space="preserve"> ROS</w:t>
      </w:r>
      <w:r w:rsidR="00C30B3C" w:rsidRPr="00FF4AA2">
        <w:rPr>
          <w:rFonts w:ascii="Arial" w:hAnsi="Arial" w:cs="Arial"/>
          <w:color w:val="FF0000"/>
          <w:sz w:val="24"/>
          <w:szCs w:val="24"/>
          <w:lang w:val="en-US"/>
        </w:rPr>
        <w:t xml:space="preserve"> level</w:t>
      </w:r>
      <w:r w:rsidR="000E1A17" w:rsidRPr="00FF4AA2">
        <w:rPr>
          <w:rFonts w:ascii="Arial" w:hAnsi="Arial" w:cs="Arial"/>
          <w:color w:val="FF0000"/>
          <w:sz w:val="24"/>
          <w:szCs w:val="24"/>
          <w:lang w:val="en-US"/>
        </w:rPr>
        <w:t>, especially under respiratory conditions</w:t>
      </w:r>
      <w:r w:rsidR="005051C4" w:rsidRPr="00FF4AA2">
        <w:rPr>
          <w:rFonts w:ascii="Arial" w:hAnsi="Arial" w:cs="Arial"/>
          <w:color w:val="FF0000"/>
          <w:sz w:val="24"/>
          <w:szCs w:val="24"/>
          <w:lang w:val="en-US"/>
        </w:rPr>
        <w:t xml:space="preserve"> (Fig. 8)</w:t>
      </w:r>
      <w:r w:rsidR="000E1A17" w:rsidRPr="00FF4AA2">
        <w:rPr>
          <w:rFonts w:ascii="Arial" w:hAnsi="Arial" w:cs="Arial"/>
          <w:color w:val="FF0000"/>
          <w:sz w:val="24"/>
          <w:szCs w:val="24"/>
          <w:lang w:val="en-US"/>
        </w:rPr>
        <w:t xml:space="preserve">. </w:t>
      </w:r>
      <w:r w:rsidR="00621FBE" w:rsidRPr="00FF4AA2">
        <w:rPr>
          <w:rFonts w:ascii="Arial" w:hAnsi="Arial" w:cs="Arial"/>
          <w:color w:val="FF0000"/>
          <w:sz w:val="24"/>
          <w:szCs w:val="24"/>
          <w:lang w:val="en-US"/>
        </w:rPr>
        <w:t>Interference on</w:t>
      </w:r>
      <w:r w:rsidR="000E1A17" w:rsidRPr="00FF4AA2">
        <w:rPr>
          <w:rFonts w:ascii="Arial" w:hAnsi="Arial" w:cs="Arial"/>
          <w:color w:val="FF0000"/>
          <w:sz w:val="24"/>
          <w:szCs w:val="24"/>
          <w:lang w:val="en-US"/>
        </w:rPr>
        <w:t xml:space="preserve"> ATP synthase structural dynamic</w:t>
      </w:r>
      <w:r w:rsidR="00430F16" w:rsidRPr="00FF4AA2">
        <w:rPr>
          <w:rFonts w:ascii="Arial" w:hAnsi="Arial" w:cs="Arial"/>
          <w:color w:val="FF0000"/>
          <w:sz w:val="24"/>
          <w:szCs w:val="24"/>
          <w:lang w:val="en-US"/>
        </w:rPr>
        <w:t>s</w:t>
      </w:r>
      <w:r w:rsidR="000E1A17" w:rsidRPr="00FF4AA2">
        <w:rPr>
          <w:rFonts w:ascii="Arial" w:hAnsi="Arial" w:cs="Arial"/>
          <w:color w:val="FF0000"/>
          <w:sz w:val="24"/>
          <w:szCs w:val="24"/>
          <w:lang w:val="en-US"/>
        </w:rPr>
        <w:t xml:space="preserve"> by the mutations in Atp6p</w:t>
      </w:r>
      <w:r w:rsidR="00430F16" w:rsidRPr="00FF4AA2">
        <w:rPr>
          <w:rFonts w:ascii="Arial" w:hAnsi="Arial" w:cs="Arial"/>
          <w:color w:val="FF0000"/>
          <w:sz w:val="24"/>
          <w:szCs w:val="24"/>
          <w:lang w:val="en-US"/>
        </w:rPr>
        <w:t>,</w:t>
      </w:r>
      <w:r w:rsidR="000E1A17" w:rsidRPr="00FF4AA2">
        <w:rPr>
          <w:rFonts w:ascii="Arial" w:hAnsi="Arial" w:cs="Arial"/>
          <w:color w:val="FF0000"/>
          <w:sz w:val="24"/>
          <w:szCs w:val="24"/>
          <w:lang w:val="en-US"/>
        </w:rPr>
        <w:t xml:space="preserve"> </w:t>
      </w:r>
      <w:r w:rsidR="00621FBE" w:rsidRPr="00FF4AA2">
        <w:rPr>
          <w:rFonts w:ascii="Arial" w:hAnsi="Arial" w:cs="Arial"/>
          <w:color w:val="FF0000"/>
          <w:sz w:val="24"/>
          <w:szCs w:val="24"/>
          <w:lang w:val="en-US"/>
        </w:rPr>
        <w:t>could activate a</w:t>
      </w:r>
      <w:r w:rsidR="000E1A17" w:rsidRPr="00FF4AA2">
        <w:rPr>
          <w:rFonts w:ascii="Arial" w:hAnsi="Arial" w:cs="Arial"/>
          <w:color w:val="FF0000"/>
          <w:sz w:val="24"/>
          <w:szCs w:val="24"/>
          <w:lang w:val="en-US"/>
        </w:rPr>
        <w:t xml:space="preserve"> mitochondrial signaling </w:t>
      </w:r>
      <w:r w:rsidR="00621FBE" w:rsidRPr="00FF4AA2">
        <w:rPr>
          <w:rFonts w:ascii="Arial" w:hAnsi="Arial" w:cs="Arial"/>
          <w:color w:val="FF0000"/>
          <w:sz w:val="24"/>
          <w:szCs w:val="24"/>
          <w:lang w:val="en-US"/>
        </w:rPr>
        <w:t xml:space="preserve">cascade, </w:t>
      </w:r>
      <w:r w:rsidR="000E1A17" w:rsidRPr="00FF4AA2">
        <w:rPr>
          <w:rFonts w:ascii="Arial" w:hAnsi="Arial" w:cs="Arial"/>
          <w:color w:val="FF0000"/>
          <w:sz w:val="24"/>
          <w:szCs w:val="24"/>
          <w:lang w:val="en-US"/>
        </w:rPr>
        <w:t xml:space="preserve">through </w:t>
      </w:r>
      <w:r w:rsidR="004A38E7" w:rsidRPr="00FF4AA2">
        <w:rPr>
          <w:rFonts w:ascii="Arial" w:hAnsi="Arial" w:cs="Arial"/>
          <w:color w:val="FF0000"/>
          <w:sz w:val="24"/>
          <w:szCs w:val="24"/>
          <w:lang w:val="en-US"/>
        </w:rPr>
        <w:t xml:space="preserve">calcium </w:t>
      </w:r>
      <w:r w:rsidR="000E1A17" w:rsidRPr="00FF4AA2">
        <w:rPr>
          <w:rFonts w:ascii="Arial" w:hAnsi="Arial" w:cs="Arial"/>
          <w:color w:val="FF0000"/>
          <w:sz w:val="24"/>
          <w:szCs w:val="24"/>
          <w:lang w:val="en-US"/>
        </w:rPr>
        <w:t xml:space="preserve">accumulation in </w:t>
      </w:r>
      <w:r w:rsidR="004A38E7" w:rsidRPr="00FF4AA2">
        <w:rPr>
          <w:rFonts w:ascii="Arial" w:hAnsi="Arial" w:cs="Arial"/>
          <w:color w:val="FF0000"/>
          <w:sz w:val="24"/>
          <w:szCs w:val="24"/>
          <w:lang w:val="en-US"/>
        </w:rPr>
        <w:t>the mitochondria</w:t>
      </w:r>
      <w:r w:rsidR="000E1A17" w:rsidRPr="00FF4AA2">
        <w:rPr>
          <w:rFonts w:ascii="Arial" w:hAnsi="Arial" w:cs="Arial"/>
          <w:color w:val="FF0000"/>
          <w:sz w:val="24"/>
          <w:szCs w:val="24"/>
          <w:lang w:val="en-US"/>
        </w:rPr>
        <w:t xml:space="preserve">l matrix and </w:t>
      </w:r>
      <w:r w:rsidR="00430F16" w:rsidRPr="00FF4AA2">
        <w:rPr>
          <w:rFonts w:ascii="Arial" w:hAnsi="Arial" w:cs="Arial"/>
          <w:color w:val="FF0000"/>
          <w:sz w:val="24"/>
          <w:szCs w:val="24"/>
          <w:lang w:val="en-US"/>
        </w:rPr>
        <w:t xml:space="preserve">the </w:t>
      </w:r>
      <w:r w:rsidR="000E1A17" w:rsidRPr="00FF4AA2">
        <w:rPr>
          <w:rFonts w:ascii="Arial" w:hAnsi="Arial" w:cs="Arial"/>
          <w:color w:val="FF0000"/>
          <w:sz w:val="24"/>
          <w:szCs w:val="24"/>
          <w:lang w:val="en-US"/>
        </w:rPr>
        <w:t>deregulation of the ROS/calcium/</w:t>
      </w:r>
      <w:proofErr w:type="spellStart"/>
      <w:r w:rsidR="000E1A17" w:rsidRPr="00FF4AA2">
        <w:rPr>
          <w:rFonts w:ascii="Arial" w:hAnsi="Arial" w:cs="Arial"/>
          <w:color w:val="FF0000"/>
          <w:sz w:val="24"/>
          <w:szCs w:val="24"/>
          <w:lang w:val="en-US"/>
        </w:rPr>
        <w:t>calcineurin</w:t>
      </w:r>
      <w:proofErr w:type="spellEnd"/>
      <w:r w:rsidR="000E1A17" w:rsidRPr="00FF4AA2">
        <w:rPr>
          <w:rFonts w:ascii="Arial" w:hAnsi="Arial" w:cs="Arial"/>
          <w:color w:val="FF0000"/>
          <w:sz w:val="24"/>
          <w:szCs w:val="24"/>
          <w:lang w:val="en-US"/>
        </w:rPr>
        <w:t xml:space="preserve"> signaling in </w:t>
      </w:r>
      <w:r w:rsidR="00621FBE" w:rsidRPr="00FF4AA2">
        <w:rPr>
          <w:rFonts w:ascii="Arial" w:hAnsi="Arial" w:cs="Arial"/>
          <w:color w:val="FF0000"/>
          <w:sz w:val="24"/>
          <w:szCs w:val="24"/>
          <w:lang w:val="en-US"/>
        </w:rPr>
        <w:t xml:space="preserve">the </w:t>
      </w:r>
      <w:r w:rsidR="000E1A17" w:rsidRPr="00FF4AA2">
        <w:rPr>
          <w:rFonts w:ascii="Arial" w:hAnsi="Arial" w:cs="Arial"/>
          <w:color w:val="FF0000"/>
          <w:sz w:val="24"/>
          <w:szCs w:val="24"/>
          <w:lang w:val="en-US"/>
        </w:rPr>
        <w:t xml:space="preserve">cell. </w:t>
      </w:r>
      <w:r w:rsidR="00FF2226" w:rsidRPr="00FF4AA2">
        <w:rPr>
          <w:rFonts w:ascii="Arial" w:hAnsi="Arial" w:cs="Arial"/>
          <w:color w:val="FF0000"/>
          <w:sz w:val="24"/>
          <w:szCs w:val="24"/>
          <w:lang w:val="en-US"/>
        </w:rPr>
        <w:t>Por1</w:t>
      </w:r>
      <w:r w:rsidR="00430F16" w:rsidRPr="00FF4AA2">
        <w:rPr>
          <w:rFonts w:ascii="Arial" w:hAnsi="Arial" w:cs="Arial"/>
          <w:color w:val="FF0000"/>
          <w:sz w:val="24"/>
          <w:szCs w:val="24"/>
          <w:lang w:val="en-US"/>
        </w:rPr>
        <w:t>p</w:t>
      </w:r>
      <w:r w:rsidR="00FF2226" w:rsidRPr="00FF4AA2">
        <w:rPr>
          <w:rFonts w:ascii="Arial" w:hAnsi="Arial" w:cs="Arial"/>
          <w:color w:val="FF0000"/>
          <w:sz w:val="24"/>
          <w:szCs w:val="24"/>
          <w:lang w:val="en-US"/>
        </w:rPr>
        <w:t xml:space="preserve"> </w:t>
      </w:r>
      <w:r w:rsidR="00621FBE" w:rsidRPr="00FF4AA2">
        <w:rPr>
          <w:rFonts w:ascii="Arial" w:hAnsi="Arial" w:cs="Arial"/>
          <w:color w:val="FF0000"/>
          <w:sz w:val="24"/>
          <w:szCs w:val="24"/>
          <w:lang w:val="en-US"/>
        </w:rPr>
        <w:t xml:space="preserve">complex tampering </w:t>
      </w:r>
      <w:r w:rsidR="00FF2226" w:rsidRPr="00FF4AA2">
        <w:rPr>
          <w:rFonts w:ascii="Arial" w:hAnsi="Arial" w:cs="Arial"/>
          <w:color w:val="FF0000"/>
          <w:sz w:val="24"/>
          <w:szCs w:val="24"/>
          <w:lang w:val="en-US"/>
        </w:rPr>
        <w:t>and ATP synthase dysfunction/structural changes caused by mutations</w:t>
      </w:r>
      <w:r w:rsidR="00F54642" w:rsidRPr="00FF4AA2">
        <w:rPr>
          <w:rFonts w:ascii="Arial" w:hAnsi="Arial" w:cs="Arial"/>
          <w:color w:val="FF0000"/>
          <w:sz w:val="24"/>
          <w:szCs w:val="24"/>
          <w:lang w:val="en-US"/>
        </w:rPr>
        <w:t xml:space="preserve"> have additive effect on desensitization of PTP to calcium while the single mutations </w:t>
      </w:r>
      <w:r w:rsidR="00F54642" w:rsidRPr="00FF4AA2">
        <w:rPr>
          <w:rFonts w:ascii="Arial" w:hAnsi="Arial" w:cs="Arial"/>
          <w:color w:val="FF0000"/>
          <w:sz w:val="24"/>
          <w:szCs w:val="24"/>
          <w:lang w:val="en-US"/>
        </w:rPr>
        <w:lastRenderedPageBreak/>
        <w:t xml:space="preserve">have no </w:t>
      </w:r>
      <w:r w:rsidR="004A0A12" w:rsidRPr="00FF4AA2">
        <w:rPr>
          <w:rFonts w:ascii="Arial" w:hAnsi="Arial" w:cs="Arial"/>
          <w:color w:val="FF0000"/>
          <w:sz w:val="24"/>
          <w:szCs w:val="24"/>
          <w:lang w:val="en-US"/>
        </w:rPr>
        <w:t xml:space="preserve">effect </w:t>
      </w:r>
      <w:r w:rsidR="00F54642" w:rsidRPr="00FF4AA2">
        <w:rPr>
          <w:rFonts w:ascii="Arial" w:hAnsi="Arial" w:cs="Arial"/>
          <w:color w:val="FF0000"/>
          <w:sz w:val="24"/>
          <w:szCs w:val="24"/>
          <w:lang w:val="en-US"/>
        </w:rPr>
        <w:t>(</w:t>
      </w:r>
      <w:r w:rsidR="00F54642" w:rsidRPr="00FF4AA2">
        <w:rPr>
          <w:rFonts w:ascii="Arial" w:hAnsi="Arial" w:cs="Arial"/>
          <w:i/>
          <w:color w:val="FF0000"/>
          <w:sz w:val="24"/>
          <w:szCs w:val="24"/>
          <w:lang w:val="en-US"/>
        </w:rPr>
        <w:t>OM45-GFP</w:t>
      </w:r>
      <w:r w:rsidR="004A0A12" w:rsidRPr="00FF4AA2">
        <w:rPr>
          <w:rFonts w:ascii="Arial" w:hAnsi="Arial" w:cs="Arial"/>
          <w:i/>
          <w:color w:val="FF0000"/>
          <w:sz w:val="24"/>
          <w:szCs w:val="24"/>
          <w:lang w:val="en-US"/>
        </w:rPr>
        <w:t>, atp6-P163S</w:t>
      </w:r>
      <w:r w:rsidR="00F54642" w:rsidRPr="00FF4AA2">
        <w:rPr>
          <w:rFonts w:ascii="Arial" w:hAnsi="Arial" w:cs="Arial"/>
          <w:color w:val="FF0000"/>
          <w:sz w:val="24"/>
          <w:szCs w:val="24"/>
          <w:lang w:val="en-US"/>
        </w:rPr>
        <w:t>) or the opposite</w:t>
      </w:r>
      <w:r w:rsidR="00430F16" w:rsidRPr="00FF4AA2">
        <w:rPr>
          <w:rFonts w:ascii="Arial" w:hAnsi="Arial" w:cs="Arial"/>
          <w:color w:val="FF0000"/>
          <w:sz w:val="24"/>
          <w:szCs w:val="24"/>
          <w:lang w:val="en-US"/>
        </w:rPr>
        <w:t xml:space="preserve"> </w:t>
      </w:r>
      <w:r w:rsidR="004A0A12" w:rsidRPr="00FF4AA2">
        <w:rPr>
          <w:rFonts w:ascii="Arial" w:hAnsi="Arial" w:cs="Arial"/>
          <w:color w:val="FF0000"/>
          <w:sz w:val="24"/>
          <w:szCs w:val="24"/>
          <w:lang w:val="en-US"/>
        </w:rPr>
        <w:t xml:space="preserve">one </w:t>
      </w:r>
      <w:r w:rsidR="00F54642" w:rsidRPr="00FF4AA2">
        <w:rPr>
          <w:rFonts w:ascii="Arial" w:hAnsi="Arial" w:cs="Arial"/>
          <w:color w:val="FF0000"/>
          <w:sz w:val="24"/>
          <w:szCs w:val="24"/>
          <w:lang w:val="en-US"/>
        </w:rPr>
        <w:t>(</w:t>
      </w:r>
      <w:r w:rsidR="00F54642" w:rsidRPr="00FF4AA2">
        <w:rPr>
          <w:rFonts w:ascii="Arial" w:hAnsi="Arial" w:cs="Arial"/>
          <w:i/>
          <w:color w:val="FF0000"/>
          <w:sz w:val="24"/>
          <w:szCs w:val="24"/>
          <w:lang w:val="en-US"/>
        </w:rPr>
        <w:t>atp6-K90E</w:t>
      </w:r>
      <w:r w:rsidR="00F54642" w:rsidRPr="00FF4AA2">
        <w:rPr>
          <w:rFonts w:ascii="Arial" w:hAnsi="Arial" w:cs="Arial"/>
          <w:color w:val="FF0000"/>
          <w:sz w:val="24"/>
          <w:szCs w:val="24"/>
          <w:lang w:val="en-US"/>
        </w:rPr>
        <w:t>).</w:t>
      </w:r>
      <w:r w:rsidR="00621FBE" w:rsidRPr="00FF4AA2">
        <w:rPr>
          <w:rFonts w:ascii="Arial" w:hAnsi="Arial" w:cs="Arial"/>
          <w:color w:val="FF0000"/>
          <w:sz w:val="24"/>
          <w:szCs w:val="24"/>
          <w:lang w:val="en-US"/>
        </w:rPr>
        <w:t xml:space="preserve"> Thus in cancer cell genetic</w:t>
      </w:r>
      <w:r w:rsidRPr="00FF4AA2">
        <w:rPr>
          <w:rFonts w:ascii="Arial" w:hAnsi="Arial" w:cs="Arial"/>
          <w:color w:val="FF0000"/>
          <w:sz w:val="24"/>
          <w:szCs w:val="24"/>
          <w:lang w:val="en-US"/>
        </w:rPr>
        <w:t xml:space="preserve"> background</w:t>
      </w:r>
      <w:r w:rsidR="00621FBE" w:rsidRPr="00FF4AA2">
        <w:rPr>
          <w:rFonts w:ascii="Arial" w:hAnsi="Arial" w:cs="Arial"/>
          <w:color w:val="FF0000"/>
          <w:sz w:val="24"/>
          <w:szCs w:val="24"/>
          <w:lang w:val="en-US"/>
        </w:rPr>
        <w:t>, often characterized by the presence</w:t>
      </w:r>
      <w:r w:rsidRPr="00FF4AA2">
        <w:rPr>
          <w:rFonts w:ascii="Arial" w:hAnsi="Arial" w:cs="Arial"/>
          <w:color w:val="FF0000"/>
          <w:sz w:val="24"/>
          <w:szCs w:val="24"/>
          <w:lang w:val="en-US"/>
        </w:rPr>
        <w:t xml:space="preserve"> of many nucle</w:t>
      </w:r>
      <w:r w:rsidR="00FF2226" w:rsidRPr="00FF4AA2">
        <w:rPr>
          <w:rFonts w:ascii="Arial" w:hAnsi="Arial" w:cs="Arial"/>
          <w:color w:val="FF0000"/>
          <w:sz w:val="24"/>
          <w:szCs w:val="24"/>
          <w:lang w:val="en-US"/>
        </w:rPr>
        <w:t>ar mutations</w:t>
      </w:r>
      <w:r w:rsidR="00621FBE" w:rsidRPr="00FF4AA2">
        <w:rPr>
          <w:rFonts w:ascii="Arial" w:hAnsi="Arial" w:cs="Arial"/>
          <w:color w:val="FF0000"/>
          <w:sz w:val="24"/>
          <w:szCs w:val="24"/>
          <w:lang w:val="en-US"/>
        </w:rPr>
        <w:t>,</w:t>
      </w:r>
      <w:r w:rsidR="00FF2226" w:rsidRPr="00FF4AA2">
        <w:rPr>
          <w:rFonts w:ascii="Arial" w:hAnsi="Arial" w:cs="Arial"/>
          <w:color w:val="FF0000"/>
          <w:sz w:val="24"/>
          <w:szCs w:val="24"/>
          <w:lang w:val="en-US"/>
        </w:rPr>
        <w:t xml:space="preserve"> </w:t>
      </w:r>
      <w:r w:rsidR="00621FBE" w:rsidRPr="00FF4AA2">
        <w:rPr>
          <w:rFonts w:ascii="Arial" w:hAnsi="Arial" w:cs="Arial"/>
          <w:color w:val="FF0000"/>
          <w:sz w:val="24"/>
          <w:szCs w:val="24"/>
          <w:lang w:val="en-US"/>
        </w:rPr>
        <w:t xml:space="preserve">these </w:t>
      </w:r>
      <w:proofErr w:type="spellStart"/>
      <w:r w:rsidRPr="00FF4AA2">
        <w:rPr>
          <w:rFonts w:ascii="Arial" w:hAnsi="Arial" w:cs="Arial"/>
          <w:color w:val="FF0000"/>
          <w:sz w:val="24"/>
          <w:szCs w:val="24"/>
          <w:lang w:val="en-US"/>
        </w:rPr>
        <w:t>mtDNA</w:t>
      </w:r>
      <w:proofErr w:type="spellEnd"/>
      <w:r w:rsidRPr="00FF4AA2">
        <w:rPr>
          <w:rFonts w:ascii="Arial" w:hAnsi="Arial" w:cs="Arial"/>
          <w:color w:val="FF0000"/>
          <w:sz w:val="24"/>
          <w:szCs w:val="24"/>
          <w:lang w:val="en-US"/>
        </w:rPr>
        <w:t xml:space="preserve"> mutations may be beneficial for </w:t>
      </w:r>
      <w:r w:rsidR="00FF2226" w:rsidRPr="00FF4AA2">
        <w:rPr>
          <w:rFonts w:ascii="Arial" w:hAnsi="Arial" w:cs="Arial"/>
          <w:color w:val="FF0000"/>
          <w:sz w:val="24"/>
          <w:szCs w:val="24"/>
          <w:lang w:val="en-US"/>
        </w:rPr>
        <w:t>proliferation</w:t>
      </w:r>
      <w:r w:rsidR="00621FBE" w:rsidRPr="00FF4AA2">
        <w:rPr>
          <w:rFonts w:ascii="Arial" w:hAnsi="Arial" w:cs="Arial"/>
          <w:color w:val="FF0000"/>
          <w:sz w:val="24"/>
          <w:szCs w:val="24"/>
          <w:lang w:val="en-US"/>
        </w:rPr>
        <w:t xml:space="preserve"> and thus would be preserved</w:t>
      </w:r>
      <w:r w:rsidRPr="00FF4AA2">
        <w:rPr>
          <w:rFonts w:ascii="Arial" w:hAnsi="Arial" w:cs="Arial"/>
          <w:color w:val="FF0000"/>
          <w:sz w:val="24"/>
          <w:szCs w:val="24"/>
          <w:lang w:val="en-US"/>
        </w:rPr>
        <w:t>.</w:t>
      </w:r>
      <w:r w:rsidR="00D40C1C" w:rsidRPr="00FF4AA2">
        <w:rPr>
          <w:rFonts w:ascii="Arial" w:hAnsi="Arial" w:cs="Arial"/>
          <w:color w:val="FF0000"/>
          <w:sz w:val="24"/>
          <w:szCs w:val="24"/>
          <w:lang w:val="en-US"/>
        </w:rPr>
        <w:t xml:space="preserve"> </w:t>
      </w:r>
    </w:p>
    <w:p w:rsidR="00485241" w:rsidRDefault="009561C6" w:rsidP="00F96C13">
      <w:pPr>
        <w:spacing w:after="0" w:line="360" w:lineRule="auto"/>
        <w:ind w:firstLine="708"/>
        <w:jc w:val="both"/>
        <w:rPr>
          <w:rFonts w:ascii="Arial" w:hAnsi="Arial" w:cs="Arial"/>
          <w:sz w:val="24"/>
          <w:szCs w:val="24"/>
          <w:lang w:val="en-US"/>
        </w:rPr>
      </w:pPr>
      <w:r w:rsidRPr="009561C6">
        <w:rPr>
          <w:rFonts w:ascii="Arial" w:hAnsi="Arial" w:cs="Arial"/>
          <w:color w:val="4F81BD" w:themeColor="accent1"/>
          <w:sz w:val="24"/>
          <w:szCs w:val="24"/>
          <w:lang w:val="en-US"/>
        </w:rPr>
        <w:t xml:space="preserve">The results of our research are </w:t>
      </w:r>
      <w:r w:rsidR="00F50C12">
        <w:rPr>
          <w:rFonts w:ascii="Arial" w:hAnsi="Arial" w:cs="Arial"/>
          <w:color w:val="4F81BD" w:themeColor="accent1"/>
          <w:sz w:val="24"/>
          <w:szCs w:val="24"/>
          <w:lang w:val="en-US"/>
        </w:rPr>
        <w:t xml:space="preserve">relevant </w:t>
      </w:r>
      <w:r w:rsidR="000C1C8A">
        <w:rPr>
          <w:rFonts w:ascii="Arial" w:hAnsi="Arial" w:cs="Arial"/>
          <w:color w:val="4F81BD" w:themeColor="accent1"/>
          <w:sz w:val="24"/>
          <w:szCs w:val="24"/>
          <w:lang w:val="en-US"/>
        </w:rPr>
        <w:t xml:space="preserve">from a medical point of view. </w:t>
      </w:r>
      <w:r w:rsidR="00E76902" w:rsidRPr="00E76902">
        <w:rPr>
          <w:rFonts w:ascii="Arial" w:hAnsi="Arial" w:cs="Arial"/>
          <w:color w:val="4F81BD" w:themeColor="accent1"/>
          <w:sz w:val="24"/>
          <w:szCs w:val="24"/>
          <w:lang w:val="en-US"/>
        </w:rPr>
        <w:t>Research to develop anti-cancer drugs that silence the expressi</w:t>
      </w:r>
      <w:r w:rsidR="00277081">
        <w:rPr>
          <w:rFonts w:ascii="Arial" w:hAnsi="Arial" w:cs="Arial"/>
          <w:color w:val="4F81BD" w:themeColor="accent1"/>
          <w:sz w:val="24"/>
          <w:szCs w:val="24"/>
          <w:lang w:val="en-US"/>
        </w:rPr>
        <w:t>on of VDAC is already under way and</w:t>
      </w:r>
      <w:r w:rsidR="00D54474">
        <w:rPr>
          <w:rFonts w:ascii="Arial" w:hAnsi="Arial" w:cs="Arial"/>
          <w:color w:val="4F81BD" w:themeColor="accent1"/>
          <w:sz w:val="24"/>
          <w:szCs w:val="24"/>
          <w:lang w:val="en-US"/>
        </w:rPr>
        <w:t xml:space="preserve"> is promising</w:t>
      </w:r>
      <w:r w:rsidR="00277081">
        <w:rPr>
          <w:rFonts w:ascii="Arial" w:hAnsi="Arial" w:cs="Arial"/>
          <w:color w:val="4F81BD" w:themeColor="accent1"/>
          <w:sz w:val="24"/>
          <w:szCs w:val="24"/>
          <w:lang w:val="en-US"/>
        </w:rPr>
        <w:t>. S</w:t>
      </w:r>
      <w:r w:rsidR="00D54474">
        <w:rPr>
          <w:rFonts w:ascii="Arial" w:hAnsi="Arial" w:cs="Arial"/>
          <w:color w:val="4F81BD" w:themeColor="accent1"/>
          <w:sz w:val="24"/>
          <w:szCs w:val="24"/>
          <w:lang w:val="en-US"/>
        </w:rPr>
        <w:t>ilencing</w:t>
      </w:r>
      <w:r w:rsidR="00E76902" w:rsidRPr="00E76902">
        <w:rPr>
          <w:rFonts w:ascii="Arial" w:hAnsi="Arial" w:cs="Arial"/>
          <w:color w:val="4F81BD" w:themeColor="accent1"/>
          <w:sz w:val="24"/>
          <w:szCs w:val="24"/>
          <w:lang w:val="en-US"/>
        </w:rPr>
        <w:t xml:space="preserve"> VDA</w:t>
      </w:r>
      <w:r w:rsidR="00D54474">
        <w:rPr>
          <w:rFonts w:ascii="Arial" w:hAnsi="Arial" w:cs="Arial"/>
          <w:color w:val="4F81BD" w:themeColor="accent1"/>
          <w:sz w:val="24"/>
          <w:szCs w:val="24"/>
          <w:lang w:val="en-US"/>
        </w:rPr>
        <w:t>C</w:t>
      </w:r>
      <w:r w:rsidR="00E76902" w:rsidRPr="00E76902">
        <w:rPr>
          <w:rFonts w:ascii="Arial" w:hAnsi="Arial" w:cs="Arial"/>
          <w:color w:val="4F81BD" w:themeColor="accent1"/>
          <w:sz w:val="24"/>
          <w:szCs w:val="24"/>
          <w:lang w:val="en-US"/>
        </w:rPr>
        <w:t xml:space="preserve"> </w:t>
      </w:r>
      <w:r w:rsidR="00D54474">
        <w:rPr>
          <w:rFonts w:ascii="Arial" w:hAnsi="Arial" w:cs="Arial"/>
          <w:color w:val="4F81BD" w:themeColor="accent1"/>
          <w:sz w:val="24"/>
          <w:szCs w:val="24"/>
          <w:lang w:val="en-US"/>
        </w:rPr>
        <w:t>by s</w:t>
      </w:r>
      <w:r w:rsidR="00E76902" w:rsidRPr="00E76902">
        <w:rPr>
          <w:rFonts w:ascii="Arial" w:hAnsi="Arial" w:cs="Arial"/>
          <w:color w:val="4F81BD" w:themeColor="accent1"/>
          <w:sz w:val="24"/>
          <w:szCs w:val="24"/>
          <w:lang w:val="en-US"/>
        </w:rPr>
        <w:t>hRNA or VDAC-based peptides resulted in the induction of apoptosis in tumor cells</w:t>
      </w:r>
      <w:r w:rsidR="00C342B4">
        <w:rPr>
          <w:rFonts w:ascii="Arial" w:hAnsi="Arial" w:cs="Arial"/>
          <w:color w:val="4F81BD" w:themeColor="accent1"/>
          <w:sz w:val="24"/>
          <w:szCs w:val="24"/>
          <w:lang w:val="en-US"/>
        </w:rPr>
        <w:t xml:space="preserve"> </w:t>
      </w:r>
      <w:r w:rsidR="0013695B">
        <w:rPr>
          <w:rFonts w:ascii="Arial" w:hAnsi="Arial" w:cs="Arial"/>
          <w:color w:val="4F81BD" w:themeColor="accent1"/>
          <w:sz w:val="24"/>
          <w:szCs w:val="24"/>
          <w:lang w:val="en-US"/>
        </w:rPr>
        <w:fldChar w:fldCharType="begin">
          <w:fldData xml:space="preserve">PEVuZE5vdGU+PENpdGU+PEF1dGhvcj5EZSBTdGVmYW5pPC9BdXRob3I+PFllYXI+MjAxMjwvWWVh
cj48UmVjTnVtPjIwMjwvUmVjTnVtPjxEaXNwbGF5VGV4dD5bMTMwLTEzMl08L0Rpc3BsYXlUZXh0
PjxyZWNvcmQ+PHJlYy1udW1iZXI+MjAyPC9yZWMtbnVtYmVyPjxmb3JlaWduLWtleXM+PGtleSBh
cHA9IkVOIiBkYi1pZD0idnZ6dmQwYWY4c3h3NWVlcDByYnZmczBrcDB4ZHd0OTk1YXRzIj4yMDI8
L2tleT48L2ZvcmVpZ24ta2V5cz48cmVmLXR5cGUgbmFtZT0iSm91cm5hbCBBcnRpY2xlIj4xNzwv
cmVmLXR5cGU+PGNvbnRyaWJ1dG9ycz48YXV0aG9ycz48YXV0aG9yPkRlIFN0ZWZhbmksIEQuPC9h
dXRob3I+PGF1dGhvcj5Cb25vbmksIEEuPC9hdXRob3I+PGF1dGhvcj5Sb21hZ25vbGksIEEuPC9h
dXRob3I+PGF1dGhvcj5NZXNzaW5hLCBBLjwvYXV0aG9yPjxhdXRob3I+RGUgUGludG8sIFYuPC9h
dXRob3I+PGF1dGhvcj5QaW50b24sIFAuPC9hdXRob3I+PGF1dGhvcj5SaXp6dXRvLCBSLjwvYXV0
aG9yPjwvYXV0aG9ycz48L2NvbnRyaWJ1dG9ycz48YXV0aC1hZGRyZXNzPkRlcGFydG1lbnQgb2Yg
QmlvbWVkaWNhbCBTY2llbmNlcywgVW5pdmVyc2l0eSBvZiBQYWRvdmEgYW5kIENOUiBOZXVyb3Nj
aWVuY2UgSW5zdGl0dXRlLCBQYWR1YSwgSXRhbHkuPC9hdXRoLWFkZHJlc3M+PHRpdGxlcz48dGl0
bGU+VkRBQzEgc2VsZWN0aXZlbHkgdHJhbnNmZXJzIGFwb3B0b3RpYyBDYTIrIHNpZ25hbHMgdG8g
bWl0b2Nob25kcmlhPC90aXRsZT48c2Vjb25kYXJ5LXRpdGxlPkNlbGwgRGVhdGggRGlmZmVyPC9z
ZWNvbmRhcnktdGl0bGU+PGFsdC10aXRsZT5DZWxsIGRlYXRoIGFuZCBkaWZmZXJlbnRpYXRpb248
L2FsdC10aXRsZT48L3RpdGxlcz48cGVyaW9kaWNhbD48ZnVsbC10aXRsZT5DZWxsIERlYXRoIERp
ZmZlcjwvZnVsbC10aXRsZT48YWJici0xPkNlbGwgZGVhdGggYW5kIGRpZmZlcmVudGlhdGlvbjwv
YWJici0xPjwvcGVyaW9kaWNhbD48YWx0LXBlcmlvZGljYWw+PGZ1bGwtdGl0bGU+Q2VsbCBEZWF0
aCBEaWZmZXI8L2Z1bGwtdGl0bGU+PGFiYnItMT5DZWxsIGRlYXRoIGFuZCBkaWZmZXJlbnRpYXRp
b248L2FiYnItMT48L2FsdC1wZXJpb2RpY2FsPjxwYWdlcz4yNjctNzM8L3BhZ2VzPjx2b2x1bWU+
MTk8L3ZvbHVtZT48bnVtYmVyPjI8L251bWJlcj48ZWRpdGlvbj4yMDExLzA3LzAyPC9lZGl0aW9u
PjxrZXl3b3Jkcz48a2V5d29yZD4qQXBvcHRvc2lzL2RydWcgZWZmZWN0czwva2V5d29yZD48a2V5
d29yZD5DYWxjaXVtLyptZXRhYm9saXNtPC9rZXl3b3JkPjxrZXl3b3JkPipDYWxjaXVtIFNpZ25h
bGluZy9kcnVnIGVmZmVjdHM8L2tleXdvcmQ+PGtleXdvcmQ+R2VuZSBTaWxlbmNpbmcvZHJ1ZyBl
ZmZlY3RzPC9rZXl3b3JkPjxrZXl3b3JkPkhlTGEgQ2VsbHM8L2tleXdvcmQ+PGtleXdvcmQ+SHVt
YW5zPC9rZXl3b3JkPjxrZXl3b3JkPkh5ZHJvZ2VuIFBlcm94aWRlL3BoYXJtYWNvbG9neTwva2V5
d29yZD48a2V5d29yZD5JbW11bm9wcmVjaXBpdGF0aW9uPC9rZXl3b3JkPjxrZXl3b3JkPklub3Np
dG9sIDEsNCw1LVRyaXNwaG9zcGhhdGUgUmVjZXB0b3JzL21ldGFib2xpc208L2tleXdvcmQ+PGtl
eXdvcmQ+TWl0b2Nob25kcmlhL2RydWcgZWZmZWN0cy8qbWV0YWJvbGlzbTwva2V5d29yZD48a2V5
d29yZD5Qcm90ZWluIElzb2Zvcm1zL21ldGFib2xpc208L2tleXdvcmQ+PGtleXdvcmQ+Vm9sdGFn
ZS1EZXBlbmRlbnQgQW5pb24gQ2hhbm5lbCAxLyptZXRhYm9saXNtPC9rZXl3b3JkPjwva2V5d29y
ZHM+PGRhdGVzPjx5ZWFyPjIwMTI8L3llYXI+PHB1Yi1kYXRlcz48ZGF0ZT5GZWI8L2RhdGU+PC9w
dWItZGF0ZXM+PC9kYXRlcz48aXNibj4xNDc2LTU0MDMgKEVsZWN0cm9uaWMpJiN4RDsxMzUwLTkw
NDcgKExpbmtpbmcpPC9pc2JuPjxhY2Nlc3Npb24tbnVtPjIxNzIwMzg1PC9hY2Nlc3Npb24tbnVt
Pjx3b3JrLXR5cGU+UmVzZWFyY2ggU3VwcG9ydCwgTi5JLkguLCBFeHRyYW11cmFsJiN4RDtSZXNl
YXJjaCBTdXBwb3J0LCBOb24tVS5TLiBHb3YmYXBvczt0PC93b3JrLXR5cGU+PHVybHM+PHJlbGF0
ZWQtdXJscz48dXJsPmh0dHA6Ly93d3cubmNiaS5ubG0ubmloLmdvdi9wdWJtZWQvMjE3MjAzODU8
L3VybD48L3JlbGF0ZWQtdXJscz48L3VybHM+PGN1c3RvbTI+MzI2MzUwMTwvY3VzdG9tMj48ZWxl
Y3Ryb25pYy1yZXNvdXJjZS1udW0+MTAuMTAzOC9jZGQuMjAxMS45MjwvZWxlY3Ryb25pYy1yZXNv
dXJjZS1udW0+PGxhbmd1YWdlPmVuZzwvbGFuZ3VhZ2U+PC9yZWNvcmQ+PC9DaXRlPjxDaXRlPjxB
dXRob3I+QXJ6b2luZTwvQXV0aG9yPjxZZWFyPjIwMDk8L1llYXI+PFJlY051bT4yMDM8L1JlY051
bT48cmVjb3JkPjxyZWMtbnVtYmVyPjIwMzwvcmVjLW51bWJlcj48Zm9yZWlnbi1rZXlzPjxrZXkg
YXBwPSJFTiIgZGItaWQ9InZ2enZkMGFmOHN4dzVlZXAwcmJ2ZnMwa3AweGR3dDk5NWF0cyI+MjAz
PC9rZXk+PC9mb3JlaWduLWtleXM+PHJlZi10eXBlIG5hbWU9IkpvdXJuYWwgQXJ0aWNsZSI+MTc8
L3JlZi10eXBlPjxjb250cmlidXRvcnM+PGF1dGhvcnM+PGF1dGhvcj5BcnpvaW5lLCBMLjwvYXV0
aG9yPjxhdXRob3I+WmlsYmVyYmVyZywgTi48L2F1dGhvcj48YXV0aG9yPkJlbi1Sb21hbm8sIFIu
PC9hdXRob3I+PGF1dGhvcj5TaG9zaGFuLUJhcm1hdHosIFYuPC9hdXRob3I+PC9hdXRob3JzPjwv
Y29udHJpYnV0b3JzPjxhdXRoLWFkZHJlc3M+RGVwYXJ0bWVudCBvZiBMaWZlIFNjaWVuY2VzLCBC
ZW4tR3VyaW9uIFVuaXZlcnNpdHkgb2YgdGhlIE5lZ2V2LCBCZWVyLVNoZXZhLCBJc3JhZWwgODQx
MDUuPC9hdXRoLWFkZHJlc3M+PHRpdGxlcz48dGl0bGU+Vm9sdGFnZS1kZXBlbmRlbnQgYW5pb24g
Y2hhbm5lbCAxLWJhc2VkIHBlcHRpZGVzIGludGVyYWN0IHdpdGggaGV4b2tpbmFzZSB0byBwcmV2
ZW50IGl0cyBhbnRpLWFwb3B0b3RpYyBhY3Rpdml0eTwvdGl0bGU+PHNlY29uZGFyeS10aXRsZT5K
IEJpb2wgQ2hlbTwvc2Vjb25kYXJ5LXRpdGxlPjxhbHQtdGl0bGU+VGhlIEpvdXJuYWwgb2YgYmlv
bG9naWNhbCBjaGVtaXN0cnk8L2FsdC10aXRsZT48L3RpdGxlcz48cGVyaW9kaWNhbD48ZnVsbC10
aXRsZT5KIEJpb2wgQ2hlbTwvZnVsbC10aXRsZT48YWJici0xPlRoZSBKb3VybmFsIG9mIGJpb2xv
Z2ljYWwgY2hlbWlzdHJ5PC9hYmJyLTE+PC9wZXJpb2RpY2FsPjxhbHQtcGVyaW9kaWNhbD48ZnVs
bC10aXRsZT5KIEJpb2wgQ2hlbTwvZnVsbC10aXRsZT48YWJici0xPlRoZSBKb3VybmFsIG9mIGJp
b2xvZ2ljYWwgY2hlbWlzdHJ5PC9hYmJyLTE+PC9hbHQtcGVyaW9kaWNhbD48cGFnZXM+Mzk0Ni01
NTwvcGFnZXM+PHZvbHVtZT4yODQ8L3ZvbHVtZT48bnVtYmVyPjY8L251bWJlcj48ZWRpdGlvbj4y
MDA4LzEyLzA0PC9lZGl0aW9uPjxrZXl3b3Jkcz48a2V5d29yZD5BbmltYWxzPC9rZXl3b3JkPjxr
ZXl3b3JkPkFudGluZW9wbGFzdGljIEFnZW50cy9jaGVtaXN0cnkvKnBoYXJtYWNvbG9neTwva2V5
d29yZD48a2V5d29yZD5BcG9wdG9zaXMvKmRydWcgZWZmZWN0czwva2V5d29yZD48a2V5d29yZD5D
ZWxsIExpbmUsIFR1bW9yPC9rZXl3b3JkPjxrZXl3b3JkPkNlbGwgU3Vydml2YWwvZHJ1ZyBlZmZl
Y3RzPC9rZXl3b3JkPjxrZXl3b3JkPkN5dG9jaHJvbWVzIGMvbWV0YWJvbGlzbTwva2V5d29yZD48
a2V5d29yZD5Fbnp5bWUgSW5oaWJpdG9ycy9waGFybWFjb2xvZ3k8L2tleXdvcmQ+PGtleXdvcmQ+
SGV4b2tpbmFzZS8qbWV0YWJvbGlzbTwva2V5d29yZD48a2V5d29yZD5IdW1hbnM8L2tleXdvcmQ+
PGtleXdvcmQ+SXNvZW56eW1lcy9tZXRhYm9saXNtPC9rZXl3b3JkPjxrZXl3b3JkPk1pY2U8L2tl
eXdvcmQ+PGtleXdvcmQ+TWljZSwgSW5icmVkIEJBTEIgQzwva2V5d29yZD48a2V5d29yZD5Pcmdh
biBTcGVjaWZpY2l0eTwva2V5d29yZD48a2V5d29yZD5QZXB0aWRlcy9jaGVtaXN0cnkvKnBoYXJt
YWNvbG9neTwva2V5d29yZD48a2V5d29yZD5TdGF1cm9zcG9yaW5lL3BoYXJtYWNvbG9neTwva2V5
d29yZD48a2V5d29yZD5Wb2x0YWdlLURlcGVuZGVudCBBbmlvbiBDaGFubmVsIDEvY2hlbWlzdHJ5
LyptZXRhYm9saXNtPC9rZXl3b3JkPjwva2V5d29yZHM+PGRhdGVzPjx5ZWFyPjIwMDk8L3llYXI+
PHB1Yi1kYXRlcz48ZGF0ZT5GZWIgMDY8L2RhdGU+PC9wdWItZGF0ZXM+PC9kYXRlcz48aXNibj4w
MDIxLTkyNTggKFByaW50KSYjeEQ7MDAyMS05MjU4IChMaW5raW5nKTwvaXNibj48YWNjZXNzaW9u
LW51bT4xOTA0OTk3NzwvYWNjZXNzaW9uLW51bT48d29yay10eXBlPlJlc2VhcmNoIFN1cHBvcnQs
IE5vbi1VLlMuIEdvdiZhcG9zO3Q8L3dvcmstdHlwZT48dXJscz48cmVsYXRlZC11cmxzPjx1cmw+
aHR0cDovL3d3dy5uY2JpLm5sbS5uaWguZ292L3B1Ym1lZC8xOTA0OTk3NzwvdXJsPjwvcmVsYXRl
ZC11cmxzPjwvdXJscz48ZWxlY3Ryb25pYy1yZXNvdXJjZS1udW0+MTAuMTA3NC9qYmMuTTgwMzYx
NDIwMDwvZWxlY3Ryb25pYy1yZXNvdXJjZS1udW0+PGxhbmd1YWdlPmVuZzwvbGFuZ3VhZ2U+PC9y
ZWNvcmQ+PC9DaXRlPjxDaXRlPjxBdXRob3I+QXJiZWw8L0F1dGhvcj48WWVhcj4yMDEwPC9ZZWFy
PjxSZWNOdW0+MjA0PC9SZWNOdW0+PHJlY29yZD48cmVjLW51bWJlcj4yMDQ8L3JlYy1udW1iZXI+
PGZvcmVpZ24ta2V5cz48a2V5IGFwcD0iRU4iIGRiLWlkPSJ2dnp2ZDBhZjhzeHc1ZWVwMHJidmZz
MGtwMHhkd3Q5OTVhdHMiPjIwNDwva2V5PjwvZm9yZWlnbi1rZXlzPjxyZWYtdHlwZSBuYW1lPSJK
b3VybmFsIEFydGljbGUiPjE3PC9yZWYtdHlwZT48Y29udHJpYnV0b3JzPjxhdXRob3JzPjxhdXRo
b3I+QXJiZWwsIE4uPC9hdXRob3I+PGF1dGhvcj5TaG9zaGFuLUJhcm1hdHosIFYuPC9hdXRob3I+
PC9hdXRob3JzPjwvY29udHJpYnV0b3JzPjxhdXRoLWFkZHJlc3M+RGVwYXJ0bWVudCBvZiBMaWZl
IFNjaWVuY2VzIGFuZCB0aGUgTmF0aW9uYWwgSW5zdGl0dXRlIGZvciBCaW90ZWNobm9sb2d5IGlu
IHRoZSBOZWdldiwgQmVuLUd1cmlvbiBVbml2ZXJzaXR5IG9mIHRoZSBOZWdldiwgQmVlci1TaGV2
YSA4NDEwNSwgSXNyYWVsLjwvYXV0aC1hZGRyZXNzPjx0aXRsZXM+PHRpdGxlPlZvbHRhZ2UtZGVw
ZW5kZW50IGFuaW9uIGNoYW5uZWwgMS1iYXNlZCBwZXB0aWRlcyBpbnRlcmFjdCB3aXRoIEJjbC0y
IHRvIHByZXZlbnQgYW50aWFwb3B0b3RpYyBhY3Rpdml0eTwvdGl0bGU+PHNlY29uZGFyeS10aXRs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IGJpb2xvZ2ljYWwgY2hlbWlzdHJ5PC9hYmJyLTE+PC9hbHQtcGVyaW9kaWNhbD48cGFnZXM+NjA1
My02MjwvcGFnZXM+PHZvbHVtZT4yODU8L3ZvbHVtZT48bnVtYmVyPjk8L251bWJlcj48ZWRpdGlv
bj4yMDA5LzEyLzI5PC9lZGl0aW9uPjxrZXl3b3Jkcz48a2V5d29yZD5BbmltYWxzPC9rZXl3b3Jk
PjxrZXl3b3JkPipBcG9wdG9zaXM8L2tleXdvcmQ+PGtleXdvcmQ+Q2VsbCBMaW5lPC9rZXl3b3Jk
PjxrZXl3b3JkPkVsZWN0cmljIENvbmR1Y3Rpdml0eTwva2V5d29yZD48a2V5d29yZD5FbGVjdHJv
cGh5c2lvbG9neTwva2V5d29yZD48a2V5d29yZD5IdW1hbnM8L2tleXdvcmQ+PGtleXdvcmQ+TWl0
b2Nob25kcmlhL21ldGFib2xpc208L2tleXdvcmQ+PGtleXdvcmQ+TXV0YWdlbmVzaXMsIFNpdGUt
RGlyZWN0ZWQ8L2tleXdvcmQ+PGtleXdvcmQ+UGVwdGlkZSBGcmFnbWVudHMvY2hlbWljYWwgc3lu
dGhlc2lzLypwaGFybWFjb2xvZ3k8L2tleXdvcmQ+PGtleXdvcmQ+UHJvdGVpbiBCaW5kaW5nL2Ry
dWcgZWZmZWN0czwva2V5d29yZD48a2V5d29yZD5Qcm90by1PbmNvZ2VuZSBQcm90ZWlucyBjLWJj
bC0yLyptZXRhYm9saXNtPC9rZXl3b3JkPjxrZXl3b3JkPlNoZWVwPC9rZXl3b3JkPjxrZXl3b3Jk
PlN1cmZhY2UgUGxhc21vbiBSZXNvbmFuY2U8L2tleXdvcmQ+PGtleXdvcmQ+Vm9sdGFnZS1EZXBl
bmRlbnQgQW5pb24gQ2hhbm5lbCAxL2dlbmV0aWNzLyptZXRhYm9saXNtPC9rZXl3b3JkPjwva2V5
d29yZHM+PGRhdGVzPjx5ZWFyPjIwMTA8L3llYXI+PHB1Yi1kYXRlcz48ZGF0ZT5GZWIgMjY8L2Rh
dGU+PC9wdWItZGF0ZXM+PC9kYXRlcz48aXNibj4xMDgzLTM1MVggKEVsZWN0cm9uaWMpJiN4RDsw
MDIxLTkyNTggKExpbmtpbmcpPC9pc2JuPjxhY2Nlc3Npb24tbnVtPjIwMDM3MTU1PC9hY2Nlc3Np
b24tbnVtPjx3b3JrLXR5cGU+UmVzZWFyY2ggU3VwcG9ydCwgTm9uLVUuUy4gR292JmFwb3M7dDwv
d29yay10eXBlPjx1cmxzPjxyZWxhdGVkLXVybHM+PHVybD5odHRwOi8vd3d3Lm5jYmkubmxtLm5p
aC5nb3YvcHVibWVkLzIwMDM3MTU1PC91cmw+PC9yZWxhdGVkLXVybHM+PC91cmxzPjxjdXN0b20y
PjI4MjUzOTk8L2N1c3RvbTI+PGVsZWN0cm9uaWMtcmVzb3VyY2UtbnVtPjEwLjEwNzQvamJjLk0x
MDkuMDgyOTkwPC9lbGVjdHJvbmljLXJlc291cmNlLW51bT48bGFuZ3VhZ2U+ZW5nPC9sYW5ndWFn
ZT48L3JlY29yZD48L0NpdGU+PC9FbmROb3RlPgB=
</w:fldData>
        </w:fldChar>
      </w:r>
      <w:r w:rsidR="00C342B4">
        <w:rPr>
          <w:rFonts w:ascii="Arial" w:hAnsi="Arial" w:cs="Arial"/>
          <w:color w:val="4F81BD" w:themeColor="accent1"/>
          <w:sz w:val="24"/>
          <w:szCs w:val="24"/>
          <w:lang w:val="en-US"/>
        </w:rPr>
        <w:instrText xml:space="preserve"> ADDIN EN.CITE </w:instrText>
      </w:r>
      <w:r w:rsidR="0013695B">
        <w:rPr>
          <w:rFonts w:ascii="Arial" w:hAnsi="Arial" w:cs="Arial"/>
          <w:color w:val="4F81BD" w:themeColor="accent1"/>
          <w:sz w:val="24"/>
          <w:szCs w:val="24"/>
          <w:lang w:val="en-US"/>
        </w:rPr>
        <w:fldChar w:fldCharType="begin">
          <w:fldData xml:space="preserve">PEVuZE5vdGU+PENpdGU+PEF1dGhvcj5EZSBTdGVmYW5pPC9BdXRob3I+PFllYXI+MjAxMjwvWWVh
cj48UmVjTnVtPjIwMjwvUmVjTnVtPjxEaXNwbGF5VGV4dD5bMTMwLTEzMl08L0Rpc3BsYXlUZXh0
PjxyZWNvcmQ+PHJlYy1udW1iZXI+MjAyPC9yZWMtbnVtYmVyPjxmb3JlaWduLWtleXM+PGtleSBh
cHA9IkVOIiBkYi1pZD0idnZ6dmQwYWY4c3h3NWVlcDByYnZmczBrcDB4ZHd0OTk1YXRzIj4yMDI8
L2tleT48L2ZvcmVpZ24ta2V5cz48cmVmLXR5cGUgbmFtZT0iSm91cm5hbCBBcnRpY2xlIj4xNzwv
cmVmLXR5cGU+PGNvbnRyaWJ1dG9ycz48YXV0aG9ycz48YXV0aG9yPkRlIFN0ZWZhbmksIEQuPC9h
dXRob3I+PGF1dGhvcj5Cb25vbmksIEEuPC9hdXRob3I+PGF1dGhvcj5Sb21hZ25vbGksIEEuPC9h
dXRob3I+PGF1dGhvcj5NZXNzaW5hLCBBLjwvYXV0aG9yPjxhdXRob3I+RGUgUGludG8sIFYuPC9h
dXRob3I+PGF1dGhvcj5QaW50b24sIFAuPC9hdXRob3I+PGF1dGhvcj5SaXp6dXRvLCBSLjwvYXV0
aG9yPjwvYXV0aG9ycz48L2NvbnRyaWJ1dG9ycz48YXV0aC1hZGRyZXNzPkRlcGFydG1lbnQgb2Yg
QmlvbWVkaWNhbCBTY2llbmNlcywgVW5pdmVyc2l0eSBvZiBQYWRvdmEgYW5kIENOUiBOZXVyb3Nj
aWVuY2UgSW5zdGl0dXRlLCBQYWR1YSwgSXRhbHkuPC9hdXRoLWFkZHJlc3M+PHRpdGxlcz48dGl0
bGU+VkRBQzEgc2VsZWN0aXZlbHkgdHJhbnNmZXJzIGFwb3B0b3RpYyBDYTIrIHNpZ25hbHMgdG8g
bWl0b2Nob25kcmlhPC90aXRsZT48c2Vjb25kYXJ5LXRpdGxlPkNlbGwgRGVhdGggRGlmZmVyPC9z
ZWNvbmRhcnktdGl0bGU+PGFsdC10aXRsZT5DZWxsIGRlYXRoIGFuZCBkaWZmZXJlbnRpYXRpb248
L2FsdC10aXRsZT48L3RpdGxlcz48cGVyaW9kaWNhbD48ZnVsbC10aXRsZT5DZWxsIERlYXRoIERp
ZmZlcjwvZnVsbC10aXRsZT48YWJici0xPkNlbGwgZGVhdGggYW5kIGRpZmZlcmVudGlhdGlvbjwv
YWJici0xPjwvcGVyaW9kaWNhbD48YWx0LXBlcmlvZGljYWw+PGZ1bGwtdGl0bGU+Q2VsbCBEZWF0
aCBEaWZmZXI8L2Z1bGwtdGl0bGU+PGFiYnItMT5DZWxsIGRlYXRoIGFuZCBkaWZmZXJlbnRpYXRp
b248L2FiYnItMT48L2FsdC1wZXJpb2RpY2FsPjxwYWdlcz4yNjctNzM8L3BhZ2VzPjx2b2x1bWU+
MTk8L3ZvbHVtZT48bnVtYmVyPjI8L251bWJlcj48ZWRpdGlvbj4yMDExLzA3LzAyPC9lZGl0aW9u
PjxrZXl3b3Jkcz48a2V5d29yZD4qQXBvcHRvc2lzL2RydWcgZWZmZWN0czwva2V5d29yZD48a2V5
d29yZD5DYWxjaXVtLyptZXRhYm9saXNtPC9rZXl3b3JkPjxrZXl3b3JkPipDYWxjaXVtIFNpZ25h
bGluZy9kcnVnIGVmZmVjdHM8L2tleXdvcmQ+PGtleXdvcmQ+R2VuZSBTaWxlbmNpbmcvZHJ1ZyBl
ZmZlY3RzPC9rZXl3b3JkPjxrZXl3b3JkPkhlTGEgQ2VsbHM8L2tleXdvcmQ+PGtleXdvcmQ+SHVt
YW5zPC9rZXl3b3JkPjxrZXl3b3JkPkh5ZHJvZ2VuIFBlcm94aWRlL3BoYXJtYWNvbG9neTwva2V5
d29yZD48a2V5d29yZD5JbW11bm9wcmVjaXBpdGF0aW9uPC9rZXl3b3JkPjxrZXl3b3JkPklub3Np
dG9sIDEsNCw1LVRyaXNwaG9zcGhhdGUgUmVjZXB0b3JzL21ldGFib2xpc208L2tleXdvcmQ+PGtl
eXdvcmQ+TWl0b2Nob25kcmlhL2RydWcgZWZmZWN0cy8qbWV0YWJvbGlzbTwva2V5d29yZD48a2V5
d29yZD5Qcm90ZWluIElzb2Zvcm1zL21ldGFib2xpc208L2tleXdvcmQ+PGtleXdvcmQ+Vm9sdGFn
ZS1EZXBlbmRlbnQgQW5pb24gQ2hhbm5lbCAxLyptZXRhYm9saXNtPC9rZXl3b3JkPjwva2V5d29y
ZHM+PGRhdGVzPjx5ZWFyPjIwMTI8L3llYXI+PHB1Yi1kYXRlcz48ZGF0ZT5GZWI8L2RhdGU+PC9w
dWItZGF0ZXM+PC9kYXRlcz48aXNibj4xNDc2LTU0MDMgKEVsZWN0cm9uaWMpJiN4RDsxMzUwLTkw
NDcgKExpbmtpbmcpPC9pc2JuPjxhY2Nlc3Npb24tbnVtPjIxNzIwMzg1PC9hY2Nlc3Npb24tbnVt
Pjx3b3JrLXR5cGU+UmVzZWFyY2ggU3VwcG9ydCwgTi5JLkguLCBFeHRyYW11cmFsJiN4RDtSZXNl
YXJjaCBTdXBwb3J0LCBOb24tVS5TLiBHb3YmYXBvczt0PC93b3JrLXR5cGU+PHVybHM+PHJlbGF0
ZWQtdXJscz48dXJsPmh0dHA6Ly93d3cubmNiaS5ubG0ubmloLmdvdi9wdWJtZWQvMjE3MjAzODU8
L3VybD48L3JlbGF0ZWQtdXJscz48L3VybHM+PGN1c3RvbTI+MzI2MzUwMTwvY3VzdG9tMj48ZWxl
Y3Ryb25pYy1yZXNvdXJjZS1udW0+MTAuMTAzOC9jZGQuMjAxMS45MjwvZWxlY3Ryb25pYy1yZXNv
dXJjZS1udW0+PGxhbmd1YWdlPmVuZzwvbGFuZ3VhZ2U+PC9yZWNvcmQ+PC9DaXRlPjxDaXRlPjxB
dXRob3I+QXJ6b2luZTwvQXV0aG9yPjxZZWFyPjIwMDk8L1llYXI+PFJlY051bT4yMDM8L1JlY051
bT48cmVjb3JkPjxyZWMtbnVtYmVyPjIwMzwvcmVjLW51bWJlcj48Zm9yZWlnbi1rZXlzPjxrZXkg
YXBwPSJFTiIgZGItaWQ9InZ2enZkMGFmOHN4dzVlZXAwcmJ2ZnMwa3AweGR3dDk5NWF0cyI+MjAz
PC9rZXk+PC9mb3JlaWduLWtleXM+PHJlZi10eXBlIG5hbWU9IkpvdXJuYWwgQXJ0aWNsZSI+MTc8
L3JlZi10eXBlPjxjb250cmlidXRvcnM+PGF1dGhvcnM+PGF1dGhvcj5BcnpvaW5lLCBMLjwvYXV0
aG9yPjxhdXRob3I+WmlsYmVyYmVyZywgTi48L2F1dGhvcj48YXV0aG9yPkJlbi1Sb21hbm8sIFIu
PC9hdXRob3I+PGF1dGhvcj5TaG9zaGFuLUJhcm1hdHosIFYuPC9hdXRob3I+PC9hdXRob3JzPjwv
Y29udHJpYnV0b3JzPjxhdXRoLWFkZHJlc3M+RGVwYXJ0bWVudCBvZiBMaWZlIFNjaWVuY2VzLCBC
ZW4tR3VyaW9uIFVuaXZlcnNpdHkgb2YgdGhlIE5lZ2V2LCBCZWVyLVNoZXZhLCBJc3JhZWwgODQx
MDUuPC9hdXRoLWFkZHJlc3M+PHRpdGxlcz48dGl0bGU+Vm9sdGFnZS1kZXBlbmRlbnQgYW5pb24g
Y2hhbm5lbCAxLWJhc2VkIHBlcHRpZGVzIGludGVyYWN0IHdpdGggaGV4b2tpbmFzZSB0byBwcmV2
ZW50IGl0cyBhbnRpLWFwb3B0b3RpYyBhY3Rpdml0eTwvdGl0bGU+PHNlY29uZGFyeS10aXRsZT5K
IEJpb2wgQ2hlbTwvc2Vjb25kYXJ5LXRpdGxlPjxhbHQtdGl0bGU+VGhlIEpvdXJuYWwgb2YgYmlv
bG9naWNhbCBjaGVtaXN0cnk8L2FsdC10aXRsZT48L3RpdGxlcz48cGVyaW9kaWNhbD48ZnVsbC10
aXRsZT5KIEJpb2wgQ2hlbTwvZnVsbC10aXRsZT48YWJici0xPlRoZSBKb3VybmFsIG9mIGJpb2xv
Z2ljYWwgY2hlbWlzdHJ5PC9hYmJyLTE+PC9wZXJpb2RpY2FsPjxhbHQtcGVyaW9kaWNhbD48ZnVs
bC10aXRsZT5KIEJpb2wgQ2hlbTwvZnVsbC10aXRsZT48YWJici0xPlRoZSBKb3VybmFsIG9mIGJp
b2xvZ2ljYWwgY2hlbWlzdHJ5PC9hYmJyLTE+PC9hbHQtcGVyaW9kaWNhbD48cGFnZXM+Mzk0Ni01
NTwvcGFnZXM+PHZvbHVtZT4yODQ8L3ZvbHVtZT48bnVtYmVyPjY8L251bWJlcj48ZWRpdGlvbj4y
MDA4LzEyLzA0PC9lZGl0aW9uPjxrZXl3b3Jkcz48a2V5d29yZD5BbmltYWxzPC9rZXl3b3JkPjxr
ZXl3b3JkPkFudGluZW9wbGFzdGljIEFnZW50cy9jaGVtaXN0cnkvKnBoYXJtYWNvbG9neTwva2V5
d29yZD48a2V5d29yZD5BcG9wdG9zaXMvKmRydWcgZWZmZWN0czwva2V5d29yZD48a2V5d29yZD5D
ZWxsIExpbmUsIFR1bW9yPC9rZXl3b3JkPjxrZXl3b3JkPkNlbGwgU3Vydml2YWwvZHJ1ZyBlZmZl
Y3RzPC9rZXl3b3JkPjxrZXl3b3JkPkN5dG9jaHJvbWVzIGMvbWV0YWJvbGlzbTwva2V5d29yZD48
a2V5d29yZD5Fbnp5bWUgSW5oaWJpdG9ycy9waGFybWFjb2xvZ3k8L2tleXdvcmQ+PGtleXdvcmQ+
SGV4b2tpbmFzZS8qbWV0YWJvbGlzbTwva2V5d29yZD48a2V5d29yZD5IdW1hbnM8L2tleXdvcmQ+
PGtleXdvcmQ+SXNvZW56eW1lcy9tZXRhYm9saXNtPC9rZXl3b3JkPjxrZXl3b3JkPk1pY2U8L2tl
eXdvcmQ+PGtleXdvcmQ+TWljZSwgSW5icmVkIEJBTEIgQzwva2V5d29yZD48a2V5d29yZD5Pcmdh
biBTcGVjaWZpY2l0eTwva2V5d29yZD48a2V5d29yZD5QZXB0aWRlcy9jaGVtaXN0cnkvKnBoYXJt
YWNvbG9neTwva2V5d29yZD48a2V5d29yZD5TdGF1cm9zcG9yaW5lL3BoYXJtYWNvbG9neTwva2V5
d29yZD48a2V5d29yZD5Wb2x0YWdlLURlcGVuZGVudCBBbmlvbiBDaGFubmVsIDEvY2hlbWlzdHJ5
LyptZXRhYm9saXNtPC9rZXl3b3JkPjwva2V5d29yZHM+PGRhdGVzPjx5ZWFyPjIwMDk8L3llYXI+
PHB1Yi1kYXRlcz48ZGF0ZT5GZWIgMDY8L2RhdGU+PC9wdWItZGF0ZXM+PC9kYXRlcz48aXNibj4w
MDIxLTkyNTggKFByaW50KSYjeEQ7MDAyMS05MjU4IChMaW5raW5nKTwvaXNibj48YWNjZXNzaW9u
LW51bT4xOTA0OTk3NzwvYWNjZXNzaW9uLW51bT48d29yay10eXBlPlJlc2VhcmNoIFN1cHBvcnQs
IE5vbi1VLlMuIEdvdiZhcG9zO3Q8L3dvcmstdHlwZT48dXJscz48cmVsYXRlZC11cmxzPjx1cmw+
aHR0cDovL3d3dy5uY2JpLm5sbS5uaWguZ292L3B1Ym1lZC8xOTA0OTk3NzwvdXJsPjwvcmVsYXRl
ZC11cmxzPjwvdXJscz48ZWxlY3Ryb25pYy1yZXNvdXJjZS1udW0+MTAuMTA3NC9qYmMuTTgwMzYx
NDIwMDwvZWxlY3Ryb25pYy1yZXNvdXJjZS1udW0+PGxhbmd1YWdlPmVuZzwvbGFuZ3VhZ2U+PC9y
ZWNvcmQ+PC9DaXRlPjxDaXRlPjxBdXRob3I+QXJiZWw8L0F1dGhvcj48WWVhcj4yMDEwPC9ZZWFy
PjxSZWNOdW0+MjA0PC9SZWNOdW0+PHJlY29yZD48cmVjLW51bWJlcj4yMDQ8L3JlYy1udW1iZXI+
PGZvcmVpZ24ta2V5cz48a2V5IGFwcD0iRU4iIGRiLWlkPSJ2dnp2ZDBhZjhzeHc1ZWVwMHJidmZz
MGtwMHhkd3Q5OTVhdHMiPjIwNDwva2V5PjwvZm9yZWlnbi1rZXlzPjxyZWYtdHlwZSBuYW1lPSJK
b3VybmFsIEFydGljbGUiPjE3PC9yZWYtdHlwZT48Y29udHJpYnV0b3JzPjxhdXRob3JzPjxhdXRo
b3I+QXJiZWwsIE4uPC9hdXRob3I+PGF1dGhvcj5TaG9zaGFuLUJhcm1hdHosIFYuPC9hdXRob3I+
PC9hdXRob3JzPjwvY29udHJpYnV0b3JzPjxhdXRoLWFkZHJlc3M+RGVwYXJ0bWVudCBvZiBMaWZl
IFNjaWVuY2VzIGFuZCB0aGUgTmF0aW9uYWwgSW5zdGl0dXRlIGZvciBCaW90ZWNobm9sb2d5IGlu
IHRoZSBOZWdldiwgQmVuLUd1cmlvbiBVbml2ZXJzaXR5IG9mIHRoZSBOZWdldiwgQmVlci1TaGV2
YSA4NDEwNSwgSXNyYWVsLjwvYXV0aC1hZGRyZXNzPjx0aXRsZXM+PHRpdGxlPlZvbHRhZ2UtZGVw
ZW5kZW50IGFuaW9uIGNoYW5uZWwgMS1iYXNlZCBwZXB0aWRlcyBpbnRlcmFjdCB3aXRoIEJjbC0y
IHRvIHByZXZlbnQgYW50aWFwb3B0b3RpYyBhY3Rpdml0eTwvdGl0bGU+PHNlY29uZGFyeS10aXRs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IGJpb2xvZ2ljYWwgY2hlbWlzdHJ5PC9hYmJyLTE+PC9hbHQtcGVyaW9kaWNhbD48cGFnZXM+NjA1
My02MjwvcGFnZXM+PHZvbHVtZT4yODU8L3ZvbHVtZT48bnVtYmVyPjk8L251bWJlcj48ZWRpdGlv
bj4yMDA5LzEyLzI5PC9lZGl0aW9uPjxrZXl3b3Jkcz48a2V5d29yZD5BbmltYWxzPC9rZXl3b3Jk
PjxrZXl3b3JkPipBcG9wdG9zaXM8L2tleXdvcmQ+PGtleXdvcmQ+Q2VsbCBMaW5lPC9rZXl3b3Jk
PjxrZXl3b3JkPkVsZWN0cmljIENvbmR1Y3Rpdml0eTwva2V5d29yZD48a2V5d29yZD5FbGVjdHJv
cGh5c2lvbG9neTwva2V5d29yZD48a2V5d29yZD5IdW1hbnM8L2tleXdvcmQ+PGtleXdvcmQ+TWl0
b2Nob25kcmlhL21ldGFib2xpc208L2tleXdvcmQ+PGtleXdvcmQ+TXV0YWdlbmVzaXMsIFNpdGUt
RGlyZWN0ZWQ8L2tleXdvcmQ+PGtleXdvcmQ+UGVwdGlkZSBGcmFnbWVudHMvY2hlbWljYWwgc3lu
dGhlc2lzLypwaGFybWFjb2xvZ3k8L2tleXdvcmQ+PGtleXdvcmQ+UHJvdGVpbiBCaW5kaW5nL2Ry
dWcgZWZmZWN0czwva2V5d29yZD48a2V5d29yZD5Qcm90by1PbmNvZ2VuZSBQcm90ZWlucyBjLWJj
bC0yLyptZXRhYm9saXNtPC9rZXl3b3JkPjxrZXl3b3JkPlNoZWVwPC9rZXl3b3JkPjxrZXl3b3Jk
PlN1cmZhY2UgUGxhc21vbiBSZXNvbmFuY2U8L2tleXdvcmQ+PGtleXdvcmQ+Vm9sdGFnZS1EZXBl
bmRlbnQgQW5pb24gQ2hhbm5lbCAxL2dlbmV0aWNzLyptZXRhYm9saXNtPC9rZXl3b3JkPjwva2V5
d29yZHM+PGRhdGVzPjx5ZWFyPjIwMTA8L3llYXI+PHB1Yi1kYXRlcz48ZGF0ZT5GZWIgMjY8L2Rh
dGU+PC9wdWItZGF0ZXM+PC9kYXRlcz48aXNibj4xMDgzLTM1MVggKEVsZWN0cm9uaWMpJiN4RDsw
MDIxLTkyNTggKExpbmtpbmcpPC9pc2JuPjxhY2Nlc3Npb24tbnVtPjIwMDM3MTU1PC9hY2Nlc3Np
b24tbnVtPjx3b3JrLXR5cGU+UmVzZWFyY2ggU3VwcG9ydCwgTm9uLVUuUy4gR292JmFwb3M7dDwv
d29yay10eXBlPjx1cmxzPjxyZWxhdGVkLXVybHM+PHVybD5odHRwOi8vd3d3Lm5jYmkubmxtLm5p
aC5nb3YvcHVibWVkLzIwMDM3MTU1PC91cmw+PC9yZWxhdGVkLXVybHM+PC91cmxzPjxjdXN0b20y
PjI4MjUzOTk8L2N1c3RvbTI+PGVsZWN0cm9uaWMtcmVzb3VyY2UtbnVtPjEwLjEwNzQvamJjLk0x
MDkuMDgyOTkwPC9lbGVjdHJvbmljLXJlc291cmNlLW51bT48bGFuZ3VhZ2U+ZW5nPC9sYW5ndWFn
ZT48L3JlY29yZD48L0NpdGU+PC9FbmROb3RlPgB=
</w:fldData>
        </w:fldChar>
      </w:r>
      <w:r w:rsidR="00C342B4">
        <w:rPr>
          <w:rFonts w:ascii="Arial" w:hAnsi="Arial" w:cs="Arial"/>
          <w:color w:val="4F81BD" w:themeColor="accent1"/>
          <w:sz w:val="24"/>
          <w:szCs w:val="24"/>
          <w:lang w:val="en-US"/>
        </w:rPr>
        <w:instrText xml:space="preserve"> ADDIN EN.CITE.DATA </w:instrText>
      </w:r>
      <w:r w:rsidR="0013695B">
        <w:rPr>
          <w:rFonts w:ascii="Arial" w:hAnsi="Arial" w:cs="Arial"/>
          <w:color w:val="4F81BD" w:themeColor="accent1"/>
          <w:sz w:val="24"/>
          <w:szCs w:val="24"/>
          <w:lang w:val="en-US"/>
        </w:rPr>
      </w:r>
      <w:r w:rsidR="0013695B">
        <w:rPr>
          <w:rFonts w:ascii="Arial" w:hAnsi="Arial" w:cs="Arial"/>
          <w:color w:val="4F81BD" w:themeColor="accent1"/>
          <w:sz w:val="24"/>
          <w:szCs w:val="24"/>
          <w:lang w:val="en-US"/>
        </w:rPr>
        <w:fldChar w:fldCharType="end"/>
      </w:r>
      <w:r w:rsidR="0013695B">
        <w:rPr>
          <w:rFonts w:ascii="Arial" w:hAnsi="Arial" w:cs="Arial"/>
          <w:color w:val="4F81BD" w:themeColor="accent1"/>
          <w:sz w:val="24"/>
          <w:szCs w:val="24"/>
          <w:lang w:val="en-US"/>
        </w:rPr>
      </w:r>
      <w:r w:rsidR="0013695B">
        <w:rPr>
          <w:rFonts w:ascii="Arial" w:hAnsi="Arial" w:cs="Arial"/>
          <w:color w:val="4F81BD" w:themeColor="accent1"/>
          <w:sz w:val="24"/>
          <w:szCs w:val="24"/>
          <w:lang w:val="en-US"/>
        </w:rPr>
        <w:fldChar w:fldCharType="separate"/>
      </w:r>
      <w:r w:rsidR="00C342B4">
        <w:rPr>
          <w:rFonts w:ascii="Arial" w:hAnsi="Arial" w:cs="Arial"/>
          <w:noProof/>
          <w:color w:val="4F81BD" w:themeColor="accent1"/>
          <w:sz w:val="24"/>
          <w:szCs w:val="24"/>
          <w:lang w:val="en-US"/>
        </w:rPr>
        <w:t>[</w:t>
      </w:r>
      <w:hyperlink w:anchor="_ENREF_130" w:tooltip="De Stefani, 2012 #202" w:history="1">
        <w:r w:rsidR="00BF454C">
          <w:rPr>
            <w:rFonts w:ascii="Arial" w:hAnsi="Arial" w:cs="Arial"/>
            <w:noProof/>
            <w:color w:val="4F81BD" w:themeColor="accent1"/>
            <w:sz w:val="24"/>
            <w:szCs w:val="24"/>
            <w:lang w:val="en-US"/>
          </w:rPr>
          <w:t>130-132</w:t>
        </w:r>
      </w:hyperlink>
      <w:r w:rsidR="00C342B4">
        <w:rPr>
          <w:rFonts w:ascii="Arial" w:hAnsi="Arial" w:cs="Arial"/>
          <w:noProof/>
          <w:color w:val="4F81BD" w:themeColor="accent1"/>
          <w:sz w:val="24"/>
          <w:szCs w:val="24"/>
          <w:lang w:val="en-US"/>
        </w:rPr>
        <w:t>]</w:t>
      </w:r>
      <w:r w:rsidR="0013695B">
        <w:rPr>
          <w:rFonts w:ascii="Arial" w:hAnsi="Arial" w:cs="Arial"/>
          <w:color w:val="4F81BD" w:themeColor="accent1"/>
          <w:sz w:val="24"/>
          <w:szCs w:val="24"/>
          <w:lang w:val="en-US"/>
        </w:rPr>
        <w:fldChar w:fldCharType="end"/>
      </w:r>
      <w:r w:rsidR="00E76902" w:rsidRPr="00E76902">
        <w:rPr>
          <w:rFonts w:ascii="Arial" w:hAnsi="Arial" w:cs="Arial"/>
          <w:color w:val="4F81BD" w:themeColor="accent1"/>
          <w:sz w:val="24"/>
          <w:szCs w:val="24"/>
          <w:lang w:val="en-US"/>
        </w:rPr>
        <w:t>.</w:t>
      </w:r>
      <w:r w:rsidR="00D54474">
        <w:rPr>
          <w:rFonts w:ascii="Arial" w:hAnsi="Arial" w:cs="Arial"/>
          <w:color w:val="4F81BD" w:themeColor="accent1"/>
          <w:sz w:val="24"/>
          <w:szCs w:val="24"/>
          <w:lang w:val="en-US"/>
        </w:rPr>
        <w:t xml:space="preserve"> </w:t>
      </w:r>
      <w:r w:rsidR="00F50C12">
        <w:rPr>
          <w:rFonts w:ascii="Arial" w:hAnsi="Arial" w:cs="Arial"/>
          <w:color w:val="4F81BD" w:themeColor="accent1"/>
          <w:sz w:val="24"/>
          <w:szCs w:val="24"/>
          <w:lang w:val="en-US"/>
        </w:rPr>
        <w:t xml:space="preserve">Recent data focused the attention on ATP synthase as a therapeutic target, for instance </w:t>
      </w:r>
      <w:r w:rsidR="007B6A4C">
        <w:rPr>
          <w:rFonts w:ascii="Arial" w:hAnsi="Arial" w:cs="Arial"/>
          <w:color w:val="4F81BD" w:themeColor="accent1"/>
          <w:sz w:val="24"/>
          <w:szCs w:val="24"/>
          <w:lang w:val="en-US"/>
        </w:rPr>
        <w:t xml:space="preserve">observation </w:t>
      </w:r>
      <w:r w:rsidR="0044168E">
        <w:rPr>
          <w:rFonts w:ascii="Arial" w:hAnsi="Arial" w:cs="Arial"/>
          <w:color w:val="4F81BD" w:themeColor="accent1"/>
          <w:sz w:val="24"/>
          <w:szCs w:val="24"/>
          <w:lang w:val="en-US"/>
        </w:rPr>
        <w:t xml:space="preserve">that </w:t>
      </w:r>
      <w:r w:rsidR="007B6A4C">
        <w:rPr>
          <w:rFonts w:ascii="Arial" w:hAnsi="Arial" w:cs="Arial"/>
          <w:color w:val="4F81BD" w:themeColor="accent1"/>
          <w:sz w:val="24"/>
          <w:szCs w:val="24"/>
          <w:lang w:val="en-US"/>
        </w:rPr>
        <w:t xml:space="preserve">apoptosis </w:t>
      </w:r>
      <w:r w:rsidR="0044168E">
        <w:rPr>
          <w:rFonts w:ascii="Arial" w:hAnsi="Arial" w:cs="Arial"/>
          <w:color w:val="4F81BD" w:themeColor="accent1"/>
          <w:sz w:val="24"/>
          <w:szCs w:val="24"/>
          <w:lang w:val="en-US"/>
        </w:rPr>
        <w:t xml:space="preserve">inducing </w:t>
      </w:r>
      <w:r w:rsidR="007B6A4C">
        <w:rPr>
          <w:rFonts w:ascii="Arial" w:hAnsi="Arial" w:cs="Arial"/>
          <w:color w:val="4F81BD" w:themeColor="accent1"/>
          <w:sz w:val="24"/>
          <w:szCs w:val="24"/>
          <w:lang w:val="en-US"/>
        </w:rPr>
        <w:t>drug</w:t>
      </w:r>
      <w:r w:rsidR="00DE4572">
        <w:rPr>
          <w:rFonts w:ascii="Arial" w:hAnsi="Arial" w:cs="Arial"/>
          <w:color w:val="4F81BD" w:themeColor="accent1"/>
          <w:sz w:val="24"/>
          <w:szCs w:val="24"/>
          <w:lang w:val="en-US"/>
        </w:rPr>
        <w:t xml:space="preserve"> </w:t>
      </w:r>
      <w:r w:rsidR="0044168E">
        <w:rPr>
          <w:rFonts w:ascii="Arial" w:hAnsi="Arial" w:cs="Arial"/>
          <w:color w:val="4F81BD" w:themeColor="accent1"/>
          <w:sz w:val="24"/>
          <w:szCs w:val="24"/>
          <w:lang w:val="en-US"/>
        </w:rPr>
        <w:t xml:space="preserve">(i.e. </w:t>
      </w:r>
      <w:proofErr w:type="spellStart"/>
      <w:r w:rsidR="0044168E">
        <w:rPr>
          <w:rFonts w:ascii="Arial" w:hAnsi="Arial" w:cs="Arial"/>
          <w:color w:val="4F81BD" w:themeColor="accent1"/>
          <w:sz w:val="24"/>
          <w:szCs w:val="24"/>
          <w:lang w:val="en-US"/>
        </w:rPr>
        <w:t>apoptolidin</w:t>
      </w:r>
      <w:proofErr w:type="spellEnd"/>
      <w:r w:rsidR="0044168E">
        <w:rPr>
          <w:rFonts w:ascii="Arial" w:hAnsi="Arial" w:cs="Arial"/>
          <w:color w:val="4F81BD" w:themeColor="accent1"/>
          <w:sz w:val="24"/>
          <w:szCs w:val="24"/>
          <w:lang w:val="en-US"/>
        </w:rPr>
        <w:t xml:space="preserve">) acts by inhibiting ATP synthase or that </w:t>
      </w:r>
      <w:proofErr w:type="spellStart"/>
      <w:r w:rsidR="0044168E">
        <w:rPr>
          <w:rFonts w:ascii="Arial" w:hAnsi="Arial" w:cs="Arial"/>
          <w:color w:val="4F81BD" w:themeColor="accent1"/>
          <w:sz w:val="24"/>
          <w:szCs w:val="24"/>
          <w:lang w:val="en-US"/>
        </w:rPr>
        <w:t>oligomycin</w:t>
      </w:r>
      <w:proofErr w:type="spellEnd"/>
      <w:r w:rsidR="0044168E">
        <w:rPr>
          <w:rFonts w:ascii="Arial" w:hAnsi="Arial" w:cs="Arial"/>
          <w:color w:val="4F81BD" w:themeColor="accent1"/>
          <w:sz w:val="24"/>
          <w:szCs w:val="24"/>
          <w:lang w:val="en-US"/>
        </w:rPr>
        <w:t xml:space="preserve"> modulates the pro-apoptotic action of TNF </w:t>
      </w:r>
      <w:r w:rsidR="0013695B">
        <w:rPr>
          <w:rFonts w:ascii="Arial" w:hAnsi="Arial" w:cs="Arial"/>
          <w:color w:val="4F81BD" w:themeColor="accent1"/>
          <w:sz w:val="24"/>
          <w:szCs w:val="24"/>
          <w:lang w:val="en-US"/>
        </w:rPr>
        <w:fldChar w:fldCharType="begin">
          <w:fldData xml:space="preserve">PEVuZE5vdGU+PENpdGU+PEF1dGhvcj5TYWxvbW9uPC9BdXRob3I+PFllYXI+MjAwMTwvWWVhcj48
UmVjTnVtPjIwNTwvUmVjTnVtPjxEaXNwbGF5VGV4dD5bMTMzLCAxMzRdPC9EaXNwbGF5VGV4dD48
cmVjb3JkPjxyZWMtbnVtYmVyPjIwNTwvcmVjLW51bWJlcj48Zm9yZWlnbi1rZXlzPjxrZXkgYXBw
PSJFTiIgZGItaWQ9InZ2enZkMGFmOHN4dzVlZXAwcmJ2ZnMwa3AweGR3dDk5NWF0cyI+MjA1PC9r
ZXk+PC9mb3JlaWduLWtleXM+PHJlZi10eXBlIG5hbWU9IkpvdXJuYWwgQXJ0aWNsZSI+MTc8L3Jl
Zi10eXBlPjxjb250cmlidXRvcnM+PGF1dGhvcnM+PGF1dGhvcj5TYWxvbW9uLCBBLiBSLjwvYXV0
aG9yPjxhdXRob3I+Vm9laHJpbmdlciwgRC4gVy48L2F1dGhvcj48YXV0aG9yPkhlcnplbmJlcmcs
IEwuIEEuPC9hdXRob3I+PGF1dGhvcj5LaG9zbGEsIEMuPC9hdXRob3I+PC9hdXRob3JzPjwvY29u
dHJpYnV0b3JzPjxhdXRoLWFkZHJlc3M+RGVwYXJ0bWVudCBvZiBDaGVtaXN0cnkgYW5kIENoZW1p
Y2FsIEVuZ2luZWVyaW5nLCBTdGFuZm9yZCBVbml2ZXJzaXR5LCBDQSA5NDMwNSwgVVNBLjwvYXV0
aC1hZGRyZXNzPjx0aXRsZXM+PHRpdGxlPkFwb3B0b2xpZGluLCBhIHNlbGVjdGl2ZSBjeXRvdG94
aWMgYWdlbnQsIGlzIGFuIGluaGliaXRvciBvZiBGMEYxLUFUUGFzZTwvdGl0bGU+PHNlY29uZGFy
eS10aXRsZT5DaGVtIEJpb2w8L3NlY29uZGFyeS10aXRsZT48YWx0LXRpdGxlPkNoZW1pc3RyeSAm
YW1wOyBiaW9sb2d5PC9hbHQtdGl0bGU+PC90aXRsZXM+PHBlcmlvZGljYWw+PGZ1bGwtdGl0bGU+
Q2hlbSBCaW9sPC9mdWxsLXRpdGxlPjxhYmJyLTE+Q2hlbWlzdHJ5ICZhbXA7IGJpb2xvZ3k8L2Fi
YnItMT48L3BlcmlvZGljYWw+PGFsdC1wZXJpb2RpY2FsPjxmdWxsLXRpdGxlPkNoZW0gQmlvbDwv
ZnVsbC10aXRsZT48YWJici0xPkNoZW1pc3RyeSAmYW1wOyBiaW9sb2d5PC9hYmJyLTE+PC9hbHQt
cGVyaW9kaWNhbD48cGFnZXM+NzEtODA8L3BhZ2VzPjx2b2x1bWU+ODwvdm9sdW1lPjxudW1iZXI+
MTwvbnVtYmVyPjxlZGl0aW9uPjIwMDEvMDIvMjI8L2VkaXRpb24+PGtleXdvcmRzPjxrZXl3b3Jk
PkFuaW1hbHM8L2tleXdvcmQ+PGtleXdvcmQ+QW50aS1CYWN0ZXJpYWwgQWdlbnRzL2NoZW1pc3Ry
eS8qcGhhcm1hY29sb2d5PC9rZXl3b3JkPjxrZXl3b3JkPkFudGliaW90aWNzLCBBbnRpbmVvcGxh
c3RpYy8qcGhhcm1hY29sb2d5PC9rZXl3b3JkPjxrZXl3b3JkPkFwb3B0b3Npcy9kcnVnIGVmZmVj
dHM8L2tleXdvcmQ+PGtleXdvcmQ+QmluZGluZyBTaXRlczwva2V5d29yZD48a2V5d29yZD5DYXNw
YXNlcy9tZXRhYm9saXNtPC9rZXl3b3JkPjxrZXl3b3JkPkNlbGwgTGluZTwva2V5d29yZD48a2V5
d29yZD5Fbnp5bWUgSW5oaWJpdG9ycy8qcGhhcm1hY29sb2d5PC9rZXl3b3JkPjxrZXl3b3JkPkdl
bmVzLCBwNTM8L2tleXdvcmQ+PGtleXdvcmQ+SW4gVml0cm8gVGVjaG5pcXVlczwva2V5d29yZD48
a2V5d29yZD4qTWFjcm9saWRlczwva2V5d29yZD48a2V5d29yZD5NaWNlPC9rZXl3b3JkPjxrZXl3
b3JkPk1pY2UsIEtub2Nrb3V0PC9rZXl3b3JkPjxrZXl3b3JkPk1pdG9jaG9uZHJpYS9lbnp5bW9s
b2d5PC9rZXl3b3JkPjxrZXl3b3JkPk9saWdvbXljaW5zL2NoZW1pc3RyeS9waGFybWFjb2xvZ3k8
L2tleXdvcmQ+PGtleXdvcmQ+UHJvdG8tT25jb2dlbmUgUHJvdGVpbnMgYy1iY2wtMi9tZXRhYm9s
aXNtPC9rZXl3b3JkPjxrZXl3b3JkPlByb3Rvbi1UcmFuc2xvY2F0aW5nIEFUUGFzZXMvKmFudGFn
b25pc3RzICZhbXA7IGluaGliaXRvcnM8L2tleXdvcmQ+PGtleXdvcmQ+U2FjY2hhcm9teWNlcyBj
ZXJldmlzaWFlL2Vuenltb2xvZ3k8L2tleXdvcmQ+PGtleXdvcmQ+VHVtb3IgQ2VsbHMsIEN1bHR1
cmVkPC9rZXl3b3JkPjwva2V5d29yZHM+PGRhdGVzPjx5ZWFyPjIwMDE8L3llYXI+PHB1Yi1kYXRl
cz48ZGF0ZT5KYW48L2RhdGU+PC9wdWItZGF0ZXM+PC9kYXRlcz48aXNibj4xMDc0LTU1MjEgKFBy
aW50KSYjeEQ7MTA3NC01NTIxIChMaW5raW5nKTwvaXNibj48YWNjZXNzaW9uLW51bT4xMTE4MjMy
MDwvYWNjZXNzaW9uLW51bT48d29yay10eXBlPkNvbXBhcmF0aXZlIFN0dWR5JiN4RDtSZXNlYXJj
aCBTdXBwb3J0LCBVLlMuIEdvdiZhcG9zO3QsIFAuSC5TLjwvd29yay10eXBlPjx1cmxzPjxyZWxh
dGVkLXVybHM+PHVybD5odHRwOi8vd3d3Lm5jYmkubmxtLm5paC5nb3YvcHVibWVkLzExMTgyMzIw
PC91cmw+PC9yZWxhdGVkLXVybHM+PC91cmxzPjxsYW5ndWFnZT5lbmc8L2xhbmd1YWdlPjwvcmVj
b3JkPjwvQ2l0ZT48Q2l0ZT48QXV0aG9yPlNoY2hlcGluYTwvQXV0aG9yPjxZZWFyPjIwMDI8L1ll
YXI+PFJlY051bT4yMDY8L1JlY051bT48cmVjb3JkPjxyZWMtbnVtYmVyPjIwNjwvcmVjLW51bWJl
cj48Zm9yZWlnbi1rZXlzPjxrZXkgYXBwPSJFTiIgZGItaWQ9InZ2enZkMGFmOHN4dzVlZXAwcmJ2
ZnMwa3AweGR3dDk5NWF0cyI+MjA2PC9rZXk+PC9mb3JlaWduLWtleXM+PHJlZi10eXBlIG5hbWU9
IkpvdXJuYWwgQXJ0aWNsZSI+MTc8L3JlZi10eXBlPjxjb250cmlidXRvcnM+PGF1dGhvcnM+PGF1
dGhvcj5TaGNoZXBpbmEsIEwuIEEuPC9hdXRob3I+PGF1dGhvcj5QbGV0anVzaGtpbmEsIE8uIFku
PC9hdXRob3I+PGF1dGhvcj5BdmV0aXN5YW4sIEEuIFYuPC9hdXRob3I+PGF1dGhvcj5CYWtlZXZh
LCBMLiBFLjwvYXV0aG9yPjxhdXRob3I+RmV0aXNvdmEsIEUuIEsuPC9hdXRob3I+PGF1dGhvcj5J
enl1bW92LCBELiBTLjwvYXV0aG9yPjxhdXRob3I+U2FwcnVub3ZhLCBWLiBCLjwvYXV0aG9yPjxh
dXRob3I+Vnlzc29raWtoLCBNLiBZLjwvYXV0aG9yPjxhdXRob3I+Q2hlcm55YWssIEIuIFYuPC9h
dXRob3I+PGF1dGhvcj5Ta3VsYWNoZXYsIFYuIFAuPC9hdXRob3I+PC9hdXRob3JzPjwvY29udHJp
YnV0b3JzPjxhdXRoLWFkZHJlc3M+QU4gQmVsb3plcnNreSBJbnN0aXR1dGUsIE1WIExvbW9ub3Nv
diBNb3Njb3cgU3RhdGUgVW5pdmVyc2l0eSwgNCBLaG9raGxvdmEgc3RyLiwgQmxkZywgQSwgTW9z
Y293IDExOTk5MiwgUnVzc2lhLjwvYXV0aC1hZGRyZXNzPjx0aXRsZXM+PHRpdGxlPk9saWdvbXlj
aW4sIGluaGliaXRvciBvZiB0aGUgRjAgcGFydCBvZiBIKy1BVFAtc3ludGhhc2UsIHN1cHByZXNz
ZXMgdGhlIFRORi1pbmR1Y2VkIGFwb3B0b3NpczwvdGl0bGU+PHNlY29uZGFyeS10aXRsZT5PbmNv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aW9kaWNhbD48cGFnZXM+ODE0OS01NzwvcGFnZXM+PHZvbHVtZT4yMTwvdm9sdW1lPjxudW1iZXI+
NTM8L251bWJlcj48ZWRpdGlvbj4yMDAyLzExLzIyPC9lZGl0aW9uPjxrZXl3b3Jkcz48a2V5d29y
ZD5BdXJvdmVydGlucy9waGFybWFjb2xvZ3k8L2tleXdvcmQ+PGtleXdvcmQ+Q3ljbG9zcG9yaW5l
L3BoYXJtYWNvbG9neTwva2V5d29yZD48a2V5d29yZD5DeXRvY2hyb21lIGMgR3JvdXAvKm1ldGFi
b2xpc208L2tleXdvcmQ+PGtleXdvcmQ+Q3l0b3NvbC9lbnp5bW9sb2d5PC9rZXl3b3JkPjxrZXl3
b3JkPkRlb3h5Z2x1Y29zZS9waGFybWFjb2xvZ3k8L2tleXdvcmQ+PGtleXdvcmQ+RW1ldGluZS9w
aGFybWFjb2xvZ3k8L2tleXdvcmQ+PGtleXdvcmQ+RW56eW1lIEluaGliaXRvcnMvKnBoYXJtYWNv
bG9neTwva2V5d29yZD48a2V5d29yZD5HZW5lcywgYmNsLTI8L2tleXdvcmQ+PGtleXdvcmQ+SGVM
YSBDZWxscy9kcnVnIGVmZmVjdHMvZW56eW1vbG9neTwva2V5d29yZD48a2V5d29yZD5IdW1hbnM8
L2tleXdvcmQ+PGtleXdvcmQ+SW9uIENoYW5uZWxzL2RydWcgZWZmZWN0cy9waHlzaW9sb2d5PC9r
ZXl3b3JkPjxrZXl3b3JkPk1lbWJyYW5lIFBvdGVudGlhbHMvZHJ1ZyBlZmZlY3RzPC9rZXl3b3Jk
PjxrZXl3b3JkPk1pdG9jaG9uZHJpYS8qZHJ1ZyBlZmZlY3RzL2Vuenltb2xvZ3k8L2tleXdvcmQ+
PGtleXdvcmQ+TWl0b2Nob25kcmlhbCBNZW1icmFuZSBUcmFuc3BvcnQgUHJvdGVpbnM8L2tleXdv
cmQ+PGtleXdvcmQ+TmVvcGxhc20gUHJvdGVpbnMvYW50YWdvbmlzdHMgJmFtcDsgaW5oaWJpdG9y
czwva2V5d29yZD48a2V5d29yZD5PbGlnb215Y2lucy8qcGhhcm1hY29sb2d5PC9rZXl3b3JkPjxr
ZXl3b3JkPlByb3RvLU9uY29nZW5lIFByb3RlaW5zIGMtYmNsLTIvcGh5c2lvbG9neTwva2V5d29y
ZD48a2V5d29yZD5Qcm90b24tVHJhbnNsb2NhdGluZyBBVFBhc2VzLyphbnRhZ29uaXN0cyAmYW1w
OyBpbmhpYml0b3JzL3BoeXNpb2xvZ3k8L2tleXdvcmQ+PGtleXdvcmQ+UmVjb21iaW5hbnQgRnVz
aW9uIFByb3RlaW5zL3BoeXNpb2xvZ3k8L2tleXdvcmQ+PGtleXdvcmQ+UmVjb21iaW5hbnQgUHJv
dGVpbnMvcGhhcm1hY29sb2d5PC9rZXl3b3JkPjxrZXl3b3JkPlN0YXVyb3Nwb3JpbmUvcGhhcm1h
Y29sb2d5PC9rZXl3b3JkPjxrZXl3b3JkPlRyYW5zZmVjdGlvbjwva2V5d29yZD48a2V5d29yZD5U
dW1vciBOZWNyb3NpcyBGYWN0b3ItYWxwaGEvKmFudGFnb25pc3RzICZhbXA7IGluaGliaXRvcnMv
cGhhcm1hY29sb2d5PC9rZXl3b3JkPjxrZXl3b3JkPlVuY291cGxpbmcgQWdlbnRzL3BoYXJtYWNv
bG9neTwva2V5d29yZD48L2tleXdvcmRzPjxkYXRlcz48eWVhcj4yMDAyPC95ZWFyPjxwdWItZGF0
ZXM+PGRhdGU+Tm92IDIxPC9kYXRlPjwvcHViLWRhdGVzPjwvZGF0ZXM+PGlzYm4+MDk1MC05MjMy
IChQcmludCkmI3hEOzA5NTAtOTIzMiAoTGlua2luZyk8L2lzYm4+PGFjY2Vzc2lvbi1udW0+MTI0
NDQ1NTA8L2FjY2Vzc2lvbi1udW0+PHdvcmstdHlwZT5SZXNlYXJjaCBTdXBwb3J0LCBOb24tVS5T
LiBHb3YmYXBvczt0PC93b3JrLXR5cGU+PHVybHM+PHJlbGF0ZWQtdXJscz48dXJsPmh0dHA6Ly93
d3cubmNiaS5ubG0ubmloLmdvdi9wdWJtZWQvMTI0NDQ1NTA8L3VybD48L3JlbGF0ZWQtdXJscz48
L3VybHM+PGVsZWN0cm9uaWMtcmVzb3VyY2UtbnVtPjEwLjEwMzgvc2oub25jLjEyMDYwNTM8L2Vs
ZWN0cm9uaWMtcmVzb3VyY2UtbnVtPjxsYW5ndWFnZT5lbmc8L2xhbmd1YWdlPjwvcmVjb3JkPjwv
Q2l0ZT48L0VuZE5vdGU+
</w:fldData>
        </w:fldChar>
      </w:r>
      <w:r w:rsidR="0044168E">
        <w:rPr>
          <w:rFonts w:ascii="Arial" w:hAnsi="Arial" w:cs="Arial"/>
          <w:color w:val="4F81BD" w:themeColor="accent1"/>
          <w:sz w:val="24"/>
          <w:szCs w:val="24"/>
          <w:lang w:val="en-US"/>
        </w:rPr>
        <w:instrText xml:space="preserve"> ADDIN EN.CITE </w:instrText>
      </w:r>
      <w:r w:rsidR="0013695B">
        <w:rPr>
          <w:rFonts w:ascii="Arial" w:hAnsi="Arial" w:cs="Arial"/>
          <w:color w:val="4F81BD" w:themeColor="accent1"/>
          <w:sz w:val="24"/>
          <w:szCs w:val="24"/>
          <w:lang w:val="en-US"/>
        </w:rPr>
        <w:fldChar w:fldCharType="begin">
          <w:fldData xml:space="preserve">PEVuZE5vdGU+PENpdGU+PEF1dGhvcj5TYWxvbW9uPC9BdXRob3I+PFllYXI+MjAwMTwvWWVhcj48
UmVjTnVtPjIwNTwvUmVjTnVtPjxEaXNwbGF5VGV4dD5bMTMzLCAxMzRdPC9EaXNwbGF5VGV4dD48
cmVjb3JkPjxyZWMtbnVtYmVyPjIwNTwvcmVjLW51bWJlcj48Zm9yZWlnbi1rZXlzPjxrZXkgYXBw
PSJFTiIgZGItaWQ9InZ2enZkMGFmOHN4dzVlZXAwcmJ2ZnMwa3AweGR3dDk5NWF0cyI+MjA1PC9r
ZXk+PC9mb3JlaWduLWtleXM+PHJlZi10eXBlIG5hbWU9IkpvdXJuYWwgQXJ0aWNsZSI+MTc8L3Jl
Zi10eXBlPjxjb250cmlidXRvcnM+PGF1dGhvcnM+PGF1dGhvcj5TYWxvbW9uLCBBLiBSLjwvYXV0
aG9yPjxhdXRob3I+Vm9laHJpbmdlciwgRC4gVy48L2F1dGhvcj48YXV0aG9yPkhlcnplbmJlcmcs
IEwuIEEuPC9hdXRob3I+PGF1dGhvcj5LaG9zbGEsIEMuPC9hdXRob3I+PC9hdXRob3JzPjwvY29u
dHJpYnV0b3JzPjxhdXRoLWFkZHJlc3M+RGVwYXJ0bWVudCBvZiBDaGVtaXN0cnkgYW5kIENoZW1p
Y2FsIEVuZ2luZWVyaW5nLCBTdGFuZm9yZCBVbml2ZXJzaXR5LCBDQSA5NDMwNSwgVVNBLjwvYXV0
aC1hZGRyZXNzPjx0aXRsZXM+PHRpdGxlPkFwb3B0b2xpZGluLCBhIHNlbGVjdGl2ZSBjeXRvdG94
aWMgYWdlbnQsIGlzIGFuIGluaGliaXRvciBvZiBGMEYxLUFUUGFzZTwvdGl0bGU+PHNlY29uZGFy
eS10aXRsZT5DaGVtIEJpb2w8L3NlY29uZGFyeS10aXRsZT48YWx0LXRpdGxlPkNoZW1pc3RyeSAm
YW1wOyBiaW9sb2d5PC9hbHQtdGl0bGU+PC90aXRsZXM+PHBlcmlvZGljYWw+PGZ1bGwtdGl0bGU+
Q2hlbSBCaW9sPC9mdWxsLXRpdGxlPjxhYmJyLTE+Q2hlbWlzdHJ5ICZhbXA7IGJpb2xvZ3k8L2Fi
YnItMT48L3BlcmlvZGljYWw+PGFsdC1wZXJpb2RpY2FsPjxmdWxsLXRpdGxlPkNoZW0gQmlvbDwv
ZnVsbC10aXRsZT48YWJici0xPkNoZW1pc3RyeSAmYW1wOyBiaW9sb2d5PC9hYmJyLTE+PC9hbHQt
cGVyaW9kaWNhbD48cGFnZXM+NzEtODA8L3BhZ2VzPjx2b2x1bWU+ODwvdm9sdW1lPjxudW1iZXI+
MTwvbnVtYmVyPjxlZGl0aW9uPjIwMDEvMDIvMjI8L2VkaXRpb24+PGtleXdvcmRzPjxrZXl3b3Jk
PkFuaW1hbHM8L2tleXdvcmQ+PGtleXdvcmQ+QW50aS1CYWN0ZXJpYWwgQWdlbnRzL2NoZW1pc3Ry
eS8qcGhhcm1hY29sb2d5PC9rZXl3b3JkPjxrZXl3b3JkPkFudGliaW90aWNzLCBBbnRpbmVvcGxh
c3RpYy8qcGhhcm1hY29sb2d5PC9rZXl3b3JkPjxrZXl3b3JkPkFwb3B0b3Npcy9kcnVnIGVmZmVj
dHM8L2tleXdvcmQ+PGtleXdvcmQ+QmluZGluZyBTaXRlczwva2V5d29yZD48a2V5d29yZD5DYXNw
YXNlcy9tZXRhYm9saXNtPC9rZXl3b3JkPjxrZXl3b3JkPkNlbGwgTGluZTwva2V5d29yZD48a2V5
d29yZD5Fbnp5bWUgSW5oaWJpdG9ycy8qcGhhcm1hY29sb2d5PC9rZXl3b3JkPjxrZXl3b3JkPkdl
bmVzLCBwNTM8L2tleXdvcmQ+PGtleXdvcmQ+SW4gVml0cm8gVGVjaG5pcXVlczwva2V5d29yZD48
a2V5d29yZD4qTWFjcm9saWRlczwva2V5d29yZD48a2V5d29yZD5NaWNlPC9rZXl3b3JkPjxrZXl3
b3JkPk1pY2UsIEtub2Nrb3V0PC9rZXl3b3JkPjxrZXl3b3JkPk1pdG9jaG9uZHJpYS9lbnp5bW9s
b2d5PC9rZXl3b3JkPjxrZXl3b3JkPk9saWdvbXljaW5zL2NoZW1pc3RyeS9waGFybWFjb2xvZ3k8
L2tleXdvcmQ+PGtleXdvcmQ+UHJvdG8tT25jb2dlbmUgUHJvdGVpbnMgYy1iY2wtMi9tZXRhYm9s
aXNtPC9rZXl3b3JkPjxrZXl3b3JkPlByb3Rvbi1UcmFuc2xvY2F0aW5nIEFUUGFzZXMvKmFudGFn
b25pc3RzICZhbXA7IGluaGliaXRvcnM8L2tleXdvcmQ+PGtleXdvcmQ+U2FjY2hhcm9teWNlcyBj
ZXJldmlzaWFlL2Vuenltb2xvZ3k8L2tleXdvcmQ+PGtleXdvcmQ+VHVtb3IgQ2VsbHMsIEN1bHR1
cmVkPC9rZXl3b3JkPjwva2V5d29yZHM+PGRhdGVzPjx5ZWFyPjIwMDE8L3llYXI+PHB1Yi1kYXRl
cz48ZGF0ZT5KYW48L2RhdGU+PC9wdWItZGF0ZXM+PC9kYXRlcz48aXNibj4xMDc0LTU1MjEgKFBy
aW50KSYjeEQ7MTA3NC01NTIxIChMaW5raW5nKTwvaXNibj48YWNjZXNzaW9uLW51bT4xMTE4MjMy
MDwvYWNjZXNzaW9uLW51bT48d29yay10eXBlPkNvbXBhcmF0aXZlIFN0dWR5JiN4RDtSZXNlYXJj
aCBTdXBwb3J0LCBVLlMuIEdvdiZhcG9zO3QsIFAuSC5TLjwvd29yay10eXBlPjx1cmxzPjxyZWxh
dGVkLXVybHM+PHVybD5odHRwOi8vd3d3Lm5jYmkubmxtLm5paC5nb3YvcHVibWVkLzExMTgyMzIw
PC91cmw+PC9yZWxhdGVkLXVybHM+PC91cmxzPjxsYW5ndWFnZT5lbmc8L2xhbmd1YWdlPjwvcmVj
b3JkPjwvQ2l0ZT48Q2l0ZT48QXV0aG9yPlNoY2hlcGluYTwvQXV0aG9yPjxZZWFyPjIwMDI8L1ll
YXI+PFJlY051bT4yMDY8L1JlY051bT48cmVjb3JkPjxyZWMtbnVtYmVyPjIwNjwvcmVjLW51bWJl
cj48Zm9yZWlnbi1rZXlzPjxrZXkgYXBwPSJFTiIgZGItaWQ9InZ2enZkMGFmOHN4dzVlZXAwcmJ2
ZnMwa3AweGR3dDk5NWF0cyI+MjA2PC9rZXk+PC9mb3JlaWduLWtleXM+PHJlZi10eXBlIG5hbWU9
IkpvdXJuYWwgQXJ0aWNsZSI+MTc8L3JlZi10eXBlPjxjb250cmlidXRvcnM+PGF1dGhvcnM+PGF1
dGhvcj5TaGNoZXBpbmEsIEwuIEEuPC9hdXRob3I+PGF1dGhvcj5QbGV0anVzaGtpbmEsIE8uIFku
PC9hdXRob3I+PGF1dGhvcj5BdmV0aXN5YW4sIEEuIFYuPC9hdXRob3I+PGF1dGhvcj5CYWtlZXZh
LCBMLiBFLjwvYXV0aG9yPjxhdXRob3I+RmV0aXNvdmEsIEUuIEsuPC9hdXRob3I+PGF1dGhvcj5J
enl1bW92LCBELiBTLjwvYXV0aG9yPjxhdXRob3I+U2FwcnVub3ZhLCBWLiBCLjwvYXV0aG9yPjxh
dXRob3I+Vnlzc29raWtoLCBNLiBZLjwvYXV0aG9yPjxhdXRob3I+Q2hlcm55YWssIEIuIFYuPC9h
dXRob3I+PGF1dGhvcj5Ta3VsYWNoZXYsIFYuIFAuPC9hdXRob3I+PC9hdXRob3JzPjwvY29udHJp
YnV0b3JzPjxhdXRoLWFkZHJlc3M+QU4gQmVsb3plcnNreSBJbnN0aXR1dGUsIE1WIExvbW9ub3Nv
diBNb3Njb3cgU3RhdGUgVW5pdmVyc2l0eSwgNCBLaG9raGxvdmEgc3RyLiwgQmxkZywgQSwgTW9z
Y293IDExOTk5MiwgUnVzc2lhLjwvYXV0aC1hZGRyZXNzPjx0aXRsZXM+PHRpdGxlPk9saWdvbXlj
aW4sIGluaGliaXRvciBvZiB0aGUgRjAgcGFydCBvZiBIKy1BVFAtc3ludGhhc2UsIHN1cHByZXNz
ZXMgdGhlIFRORi1pbmR1Y2VkIGFwb3B0b3NpczwvdGl0bGU+PHNlY29uZGFyeS10aXRsZT5PbmNv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aW9kaWNhbD48cGFnZXM+ODE0OS01NzwvcGFnZXM+PHZvbHVtZT4yMTwvdm9sdW1lPjxudW1iZXI+
NTM8L251bWJlcj48ZWRpdGlvbj4yMDAyLzExLzIyPC9lZGl0aW9uPjxrZXl3b3Jkcz48a2V5d29y
ZD5BdXJvdmVydGlucy9waGFybWFjb2xvZ3k8L2tleXdvcmQ+PGtleXdvcmQ+Q3ljbG9zcG9yaW5l
L3BoYXJtYWNvbG9neTwva2V5d29yZD48a2V5d29yZD5DeXRvY2hyb21lIGMgR3JvdXAvKm1ldGFi
b2xpc208L2tleXdvcmQ+PGtleXdvcmQ+Q3l0b3NvbC9lbnp5bW9sb2d5PC9rZXl3b3JkPjxrZXl3
b3JkPkRlb3h5Z2x1Y29zZS9waGFybWFjb2xvZ3k8L2tleXdvcmQ+PGtleXdvcmQ+RW1ldGluZS9w
aGFybWFjb2xvZ3k8L2tleXdvcmQ+PGtleXdvcmQ+RW56eW1lIEluaGliaXRvcnMvKnBoYXJtYWNv
bG9neTwva2V5d29yZD48a2V5d29yZD5HZW5lcywgYmNsLTI8L2tleXdvcmQ+PGtleXdvcmQ+SGVM
YSBDZWxscy9kcnVnIGVmZmVjdHMvZW56eW1vbG9neTwva2V5d29yZD48a2V5d29yZD5IdW1hbnM8
L2tleXdvcmQ+PGtleXdvcmQ+SW9uIENoYW5uZWxzL2RydWcgZWZmZWN0cy9waHlzaW9sb2d5PC9r
ZXl3b3JkPjxrZXl3b3JkPk1lbWJyYW5lIFBvdGVudGlhbHMvZHJ1ZyBlZmZlY3RzPC9rZXl3b3Jk
PjxrZXl3b3JkPk1pdG9jaG9uZHJpYS8qZHJ1ZyBlZmZlY3RzL2Vuenltb2xvZ3k8L2tleXdvcmQ+
PGtleXdvcmQ+TWl0b2Nob25kcmlhbCBNZW1icmFuZSBUcmFuc3BvcnQgUHJvdGVpbnM8L2tleXdv
cmQ+PGtleXdvcmQ+TmVvcGxhc20gUHJvdGVpbnMvYW50YWdvbmlzdHMgJmFtcDsgaW5oaWJpdG9y
czwva2V5d29yZD48a2V5d29yZD5PbGlnb215Y2lucy8qcGhhcm1hY29sb2d5PC9rZXl3b3JkPjxr
ZXl3b3JkPlByb3RvLU9uY29nZW5lIFByb3RlaW5zIGMtYmNsLTIvcGh5c2lvbG9neTwva2V5d29y
ZD48a2V5d29yZD5Qcm90b24tVHJhbnNsb2NhdGluZyBBVFBhc2VzLyphbnRhZ29uaXN0cyAmYW1w
OyBpbmhpYml0b3JzL3BoeXNpb2xvZ3k8L2tleXdvcmQ+PGtleXdvcmQ+UmVjb21iaW5hbnQgRnVz
aW9uIFByb3RlaW5zL3BoeXNpb2xvZ3k8L2tleXdvcmQ+PGtleXdvcmQ+UmVjb21iaW5hbnQgUHJv
dGVpbnMvcGhhcm1hY29sb2d5PC9rZXl3b3JkPjxrZXl3b3JkPlN0YXVyb3Nwb3JpbmUvcGhhcm1h
Y29sb2d5PC9rZXl3b3JkPjxrZXl3b3JkPlRyYW5zZmVjdGlvbjwva2V5d29yZD48a2V5d29yZD5U
dW1vciBOZWNyb3NpcyBGYWN0b3ItYWxwaGEvKmFudGFnb25pc3RzICZhbXA7IGluaGliaXRvcnMv
cGhhcm1hY29sb2d5PC9rZXl3b3JkPjxrZXl3b3JkPlVuY291cGxpbmcgQWdlbnRzL3BoYXJtYWNv
bG9neTwva2V5d29yZD48L2tleXdvcmRzPjxkYXRlcz48eWVhcj4yMDAyPC95ZWFyPjxwdWItZGF0
ZXM+PGRhdGU+Tm92IDIxPC9kYXRlPjwvcHViLWRhdGVzPjwvZGF0ZXM+PGlzYm4+MDk1MC05MjMy
IChQcmludCkmI3hEOzA5NTAtOTIzMiAoTGlua2luZyk8L2lzYm4+PGFjY2Vzc2lvbi1udW0+MTI0
NDQ1NTA8L2FjY2Vzc2lvbi1udW0+PHdvcmstdHlwZT5SZXNlYXJjaCBTdXBwb3J0LCBOb24tVS5T
LiBHb3YmYXBvczt0PC93b3JrLXR5cGU+PHVybHM+PHJlbGF0ZWQtdXJscz48dXJsPmh0dHA6Ly93
d3cubmNiaS5ubG0ubmloLmdvdi9wdWJtZWQvMTI0NDQ1NTA8L3VybD48L3JlbGF0ZWQtdXJscz48
L3VybHM+PGVsZWN0cm9uaWMtcmVzb3VyY2UtbnVtPjEwLjEwMzgvc2oub25jLjEyMDYwNTM8L2Vs
ZWN0cm9uaWMtcmVzb3VyY2UtbnVtPjxsYW5ndWFnZT5lbmc8L2xhbmd1YWdlPjwvcmVjb3JkPjwv
Q2l0ZT48L0VuZE5vdGU+
</w:fldData>
        </w:fldChar>
      </w:r>
      <w:r w:rsidR="0044168E">
        <w:rPr>
          <w:rFonts w:ascii="Arial" w:hAnsi="Arial" w:cs="Arial"/>
          <w:color w:val="4F81BD" w:themeColor="accent1"/>
          <w:sz w:val="24"/>
          <w:szCs w:val="24"/>
          <w:lang w:val="en-US"/>
        </w:rPr>
        <w:instrText xml:space="preserve"> ADDIN EN.CITE.DATA </w:instrText>
      </w:r>
      <w:r w:rsidR="0013695B">
        <w:rPr>
          <w:rFonts w:ascii="Arial" w:hAnsi="Arial" w:cs="Arial"/>
          <w:color w:val="4F81BD" w:themeColor="accent1"/>
          <w:sz w:val="24"/>
          <w:szCs w:val="24"/>
          <w:lang w:val="en-US"/>
        </w:rPr>
      </w:r>
      <w:r w:rsidR="0013695B">
        <w:rPr>
          <w:rFonts w:ascii="Arial" w:hAnsi="Arial" w:cs="Arial"/>
          <w:color w:val="4F81BD" w:themeColor="accent1"/>
          <w:sz w:val="24"/>
          <w:szCs w:val="24"/>
          <w:lang w:val="en-US"/>
        </w:rPr>
        <w:fldChar w:fldCharType="end"/>
      </w:r>
      <w:r w:rsidR="0013695B">
        <w:rPr>
          <w:rFonts w:ascii="Arial" w:hAnsi="Arial" w:cs="Arial"/>
          <w:color w:val="4F81BD" w:themeColor="accent1"/>
          <w:sz w:val="24"/>
          <w:szCs w:val="24"/>
          <w:lang w:val="en-US"/>
        </w:rPr>
      </w:r>
      <w:r w:rsidR="0013695B">
        <w:rPr>
          <w:rFonts w:ascii="Arial" w:hAnsi="Arial" w:cs="Arial"/>
          <w:color w:val="4F81BD" w:themeColor="accent1"/>
          <w:sz w:val="24"/>
          <w:szCs w:val="24"/>
          <w:lang w:val="en-US"/>
        </w:rPr>
        <w:fldChar w:fldCharType="separate"/>
      </w:r>
      <w:r w:rsidR="0044168E">
        <w:rPr>
          <w:rFonts w:ascii="Arial" w:hAnsi="Arial" w:cs="Arial"/>
          <w:noProof/>
          <w:color w:val="4F81BD" w:themeColor="accent1"/>
          <w:sz w:val="24"/>
          <w:szCs w:val="24"/>
          <w:lang w:val="en-US"/>
        </w:rPr>
        <w:t>[</w:t>
      </w:r>
      <w:hyperlink w:anchor="_ENREF_133" w:tooltip="Salomon, 2001 #205" w:history="1">
        <w:r w:rsidR="00BF454C">
          <w:rPr>
            <w:rFonts w:ascii="Arial" w:hAnsi="Arial" w:cs="Arial"/>
            <w:noProof/>
            <w:color w:val="4F81BD" w:themeColor="accent1"/>
            <w:sz w:val="24"/>
            <w:szCs w:val="24"/>
            <w:lang w:val="en-US"/>
          </w:rPr>
          <w:t>133</w:t>
        </w:r>
      </w:hyperlink>
      <w:r w:rsidR="0044168E">
        <w:rPr>
          <w:rFonts w:ascii="Arial" w:hAnsi="Arial" w:cs="Arial"/>
          <w:noProof/>
          <w:color w:val="4F81BD" w:themeColor="accent1"/>
          <w:sz w:val="24"/>
          <w:szCs w:val="24"/>
          <w:lang w:val="en-US"/>
        </w:rPr>
        <w:t xml:space="preserve">, </w:t>
      </w:r>
      <w:hyperlink w:anchor="_ENREF_134" w:tooltip="Shchepina, 2002 #206" w:history="1">
        <w:r w:rsidR="00BF454C">
          <w:rPr>
            <w:rFonts w:ascii="Arial" w:hAnsi="Arial" w:cs="Arial"/>
            <w:noProof/>
            <w:color w:val="4F81BD" w:themeColor="accent1"/>
            <w:sz w:val="24"/>
            <w:szCs w:val="24"/>
            <w:lang w:val="en-US"/>
          </w:rPr>
          <w:t>134</w:t>
        </w:r>
      </w:hyperlink>
      <w:r w:rsidR="0044168E">
        <w:rPr>
          <w:rFonts w:ascii="Arial" w:hAnsi="Arial" w:cs="Arial"/>
          <w:noProof/>
          <w:color w:val="4F81BD" w:themeColor="accent1"/>
          <w:sz w:val="24"/>
          <w:szCs w:val="24"/>
          <w:lang w:val="en-US"/>
        </w:rPr>
        <w:t>]</w:t>
      </w:r>
      <w:r w:rsidR="0013695B">
        <w:rPr>
          <w:rFonts w:ascii="Arial" w:hAnsi="Arial" w:cs="Arial"/>
          <w:color w:val="4F81BD" w:themeColor="accent1"/>
          <w:sz w:val="24"/>
          <w:szCs w:val="24"/>
          <w:lang w:val="en-US"/>
        </w:rPr>
        <w:fldChar w:fldCharType="end"/>
      </w:r>
      <w:r w:rsidR="0044168E">
        <w:rPr>
          <w:rFonts w:ascii="Arial" w:hAnsi="Arial" w:cs="Arial"/>
          <w:color w:val="4F81BD" w:themeColor="accent1"/>
          <w:sz w:val="24"/>
          <w:szCs w:val="24"/>
          <w:lang w:val="en-US"/>
        </w:rPr>
        <w:t>. Our results</w:t>
      </w:r>
      <w:r w:rsidR="000C1C8A">
        <w:rPr>
          <w:rFonts w:ascii="Arial" w:hAnsi="Arial" w:cs="Arial"/>
          <w:color w:val="4F81BD" w:themeColor="accent1"/>
          <w:sz w:val="24"/>
          <w:szCs w:val="24"/>
          <w:lang w:val="en-US"/>
        </w:rPr>
        <w:t xml:space="preserve"> </w:t>
      </w:r>
      <w:r w:rsidR="000C1C8A" w:rsidRPr="009561C6">
        <w:rPr>
          <w:rFonts w:ascii="Arial" w:hAnsi="Arial" w:cs="Arial"/>
          <w:color w:val="4F81BD" w:themeColor="accent1"/>
          <w:sz w:val="24"/>
          <w:szCs w:val="24"/>
          <w:lang w:val="en-US"/>
        </w:rPr>
        <w:t xml:space="preserve">indicate that simultaneous targeting of both </w:t>
      </w:r>
      <w:r w:rsidR="0044168E">
        <w:rPr>
          <w:rFonts w:ascii="Arial" w:hAnsi="Arial" w:cs="Arial"/>
          <w:color w:val="4F81BD" w:themeColor="accent1"/>
          <w:sz w:val="24"/>
          <w:szCs w:val="24"/>
          <w:lang w:val="en-US"/>
        </w:rPr>
        <w:t>VDAC</w:t>
      </w:r>
      <w:r w:rsidR="000C1C8A" w:rsidRPr="009561C6">
        <w:rPr>
          <w:rFonts w:ascii="Arial" w:hAnsi="Arial" w:cs="Arial"/>
          <w:color w:val="4F81BD" w:themeColor="accent1"/>
          <w:sz w:val="24"/>
          <w:szCs w:val="24"/>
          <w:lang w:val="en-US"/>
        </w:rPr>
        <w:t xml:space="preserve"> and ATP synthase may </w:t>
      </w:r>
      <w:r w:rsidR="000C1C8A">
        <w:rPr>
          <w:rFonts w:ascii="Arial" w:hAnsi="Arial" w:cs="Arial"/>
          <w:color w:val="4F81BD" w:themeColor="accent1"/>
          <w:sz w:val="24"/>
          <w:szCs w:val="24"/>
          <w:lang w:val="en-US"/>
        </w:rPr>
        <w:t xml:space="preserve">be </w:t>
      </w:r>
      <w:r w:rsidR="00CF4616">
        <w:rPr>
          <w:rFonts w:ascii="Arial" w:hAnsi="Arial" w:cs="Arial"/>
          <w:color w:val="4F81BD" w:themeColor="accent1"/>
          <w:sz w:val="24"/>
          <w:szCs w:val="24"/>
          <w:lang w:val="en-US"/>
        </w:rPr>
        <w:t xml:space="preserve">more effective in the </w:t>
      </w:r>
      <w:r w:rsidR="00277081">
        <w:rPr>
          <w:rFonts w:ascii="Arial" w:hAnsi="Arial" w:cs="Arial"/>
          <w:color w:val="4F81BD" w:themeColor="accent1"/>
          <w:sz w:val="24"/>
          <w:szCs w:val="24"/>
          <w:lang w:val="en-US"/>
        </w:rPr>
        <w:t>activation</w:t>
      </w:r>
      <w:r w:rsidR="000C1C8A">
        <w:rPr>
          <w:rFonts w:ascii="Arial" w:hAnsi="Arial" w:cs="Arial"/>
          <w:color w:val="4F81BD" w:themeColor="accent1"/>
          <w:sz w:val="24"/>
          <w:szCs w:val="24"/>
          <w:lang w:val="en-US"/>
        </w:rPr>
        <w:t xml:space="preserve"> of apoptosis</w:t>
      </w:r>
      <w:r w:rsidR="003320A8">
        <w:rPr>
          <w:rFonts w:ascii="Arial" w:hAnsi="Arial" w:cs="Arial"/>
          <w:color w:val="4F81BD" w:themeColor="accent1"/>
          <w:sz w:val="24"/>
          <w:szCs w:val="24"/>
          <w:lang w:val="en-US"/>
        </w:rPr>
        <w:t xml:space="preserve"> tha</w:t>
      </w:r>
      <w:r w:rsidR="00277081">
        <w:rPr>
          <w:rFonts w:ascii="Arial" w:hAnsi="Arial" w:cs="Arial"/>
          <w:color w:val="4F81BD" w:themeColor="accent1"/>
          <w:sz w:val="24"/>
          <w:szCs w:val="24"/>
          <w:lang w:val="en-US"/>
        </w:rPr>
        <w:t>n</w:t>
      </w:r>
      <w:r w:rsidR="003320A8">
        <w:rPr>
          <w:rFonts w:ascii="Arial" w:hAnsi="Arial" w:cs="Arial"/>
          <w:color w:val="4F81BD" w:themeColor="accent1"/>
          <w:sz w:val="24"/>
          <w:szCs w:val="24"/>
          <w:lang w:val="en-US"/>
        </w:rPr>
        <w:t xml:space="preserve"> </w:t>
      </w:r>
      <w:r w:rsidR="00277081">
        <w:rPr>
          <w:rFonts w:ascii="Arial" w:hAnsi="Arial" w:cs="Arial"/>
          <w:color w:val="4F81BD" w:themeColor="accent1"/>
          <w:sz w:val="24"/>
          <w:szCs w:val="24"/>
          <w:lang w:val="en-US"/>
        </w:rPr>
        <w:t xml:space="preserve">the </w:t>
      </w:r>
      <w:r w:rsidR="003320A8">
        <w:rPr>
          <w:rFonts w:ascii="Arial" w:hAnsi="Arial" w:cs="Arial"/>
          <w:color w:val="4F81BD" w:themeColor="accent1"/>
          <w:sz w:val="24"/>
          <w:szCs w:val="24"/>
          <w:lang w:val="en-US"/>
        </w:rPr>
        <w:t>modulation of activit</w:t>
      </w:r>
      <w:r w:rsidR="00277081">
        <w:rPr>
          <w:rFonts w:ascii="Arial" w:hAnsi="Arial" w:cs="Arial"/>
          <w:color w:val="4F81BD" w:themeColor="accent1"/>
          <w:sz w:val="24"/>
          <w:szCs w:val="24"/>
          <w:lang w:val="en-US"/>
        </w:rPr>
        <w:t>y</w:t>
      </w:r>
      <w:r w:rsidR="003320A8">
        <w:rPr>
          <w:rFonts w:ascii="Arial" w:hAnsi="Arial" w:cs="Arial"/>
          <w:color w:val="4F81BD" w:themeColor="accent1"/>
          <w:sz w:val="24"/>
          <w:szCs w:val="24"/>
          <w:lang w:val="en-US"/>
        </w:rPr>
        <w:t xml:space="preserve"> of single complex</w:t>
      </w:r>
      <w:r w:rsidR="000C1C8A">
        <w:rPr>
          <w:rFonts w:ascii="Arial" w:hAnsi="Arial" w:cs="Arial"/>
          <w:color w:val="4F81BD" w:themeColor="accent1"/>
          <w:sz w:val="24"/>
          <w:szCs w:val="24"/>
          <w:lang w:val="en-US"/>
        </w:rPr>
        <w:t xml:space="preserve">. </w:t>
      </w:r>
      <w:r w:rsidR="00277081">
        <w:rPr>
          <w:rFonts w:ascii="Arial" w:hAnsi="Arial" w:cs="Arial"/>
          <w:color w:val="4F81BD" w:themeColor="accent1"/>
          <w:sz w:val="24"/>
          <w:szCs w:val="24"/>
          <w:lang w:val="en-US"/>
        </w:rPr>
        <w:t>Nevertheless</w:t>
      </w:r>
      <w:r w:rsidR="000C1C8A">
        <w:rPr>
          <w:rFonts w:ascii="Arial" w:hAnsi="Arial" w:cs="Arial"/>
          <w:color w:val="4F81BD" w:themeColor="accent1"/>
          <w:sz w:val="24"/>
          <w:szCs w:val="24"/>
          <w:lang w:val="en-US"/>
        </w:rPr>
        <w:t xml:space="preserve"> </w:t>
      </w:r>
      <w:r w:rsidR="000C1C8A" w:rsidRPr="009561C6">
        <w:rPr>
          <w:rFonts w:ascii="Arial" w:hAnsi="Arial" w:cs="Arial"/>
          <w:color w:val="4F81BD" w:themeColor="accent1"/>
          <w:sz w:val="24"/>
          <w:szCs w:val="24"/>
          <w:lang w:val="en-US"/>
        </w:rPr>
        <w:t xml:space="preserve">development of </w:t>
      </w:r>
      <w:r w:rsidR="003320A8">
        <w:rPr>
          <w:rFonts w:ascii="Arial" w:hAnsi="Arial" w:cs="Arial"/>
          <w:color w:val="4F81BD" w:themeColor="accent1"/>
          <w:sz w:val="24"/>
          <w:szCs w:val="24"/>
          <w:lang w:val="en-US"/>
        </w:rPr>
        <w:t>such a</w:t>
      </w:r>
      <w:r w:rsidR="000C1C8A" w:rsidRPr="009561C6">
        <w:rPr>
          <w:rFonts w:ascii="Arial" w:hAnsi="Arial" w:cs="Arial"/>
          <w:color w:val="4F81BD" w:themeColor="accent1"/>
          <w:sz w:val="24"/>
          <w:szCs w:val="24"/>
          <w:lang w:val="en-US"/>
        </w:rPr>
        <w:t xml:space="preserve"> therapeutic strateg</w:t>
      </w:r>
      <w:r w:rsidR="000C1C8A">
        <w:rPr>
          <w:rFonts w:ascii="Arial" w:hAnsi="Arial" w:cs="Arial"/>
          <w:color w:val="4F81BD" w:themeColor="accent1"/>
          <w:sz w:val="24"/>
          <w:szCs w:val="24"/>
          <w:lang w:val="en-US"/>
        </w:rPr>
        <w:t>y</w:t>
      </w:r>
      <w:r w:rsidR="000C1C8A" w:rsidRPr="009561C6">
        <w:rPr>
          <w:rFonts w:ascii="Arial" w:hAnsi="Arial" w:cs="Arial"/>
          <w:color w:val="4F81BD" w:themeColor="accent1"/>
          <w:sz w:val="24"/>
          <w:szCs w:val="24"/>
          <w:lang w:val="en-US"/>
        </w:rPr>
        <w:t xml:space="preserve"> </w:t>
      </w:r>
      <w:r w:rsidR="000C1C8A">
        <w:rPr>
          <w:rFonts w:ascii="Arial" w:hAnsi="Arial" w:cs="Arial"/>
          <w:color w:val="4F81BD" w:themeColor="accent1"/>
          <w:sz w:val="24"/>
          <w:szCs w:val="24"/>
          <w:lang w:val="en-US"/>
        </w:rPr>
        <w:t>need</w:t>
      </w:r>
      <w:r w:rsidR="003320A8">
        <w:rPr>
          <w:rFonts w:ascii="Arial" w:hAnsi="Arial" w:cs="Arial"/>
          <w:color w:val="4F81BD" w:themeColor="accent1"/>
          <w:sz w:val="24"/>
          <w:szCs w:val="24"/>
          <w:lang w:val="en-US"/>
        </w:rPr>
        <w:t>s</w:t>
      </w:r>
      <w:r w:rsidR="000C1C8A">
        <w:rPr>
          <w:rFonts w:ascii="Arial" w:hAnsi="Arial" w:cs="Arial"/>
          <w:color w:val="4F81BD" w:themeColor="accent1"/>
          <w:sz w:val="24"/>
          <w:szCs w:val="24"/>
          <w:lang w:val="en-US"/>
        </w:rPr>
        <w:t xml:space="preserve"> further u</w:t>
      </w:r>
      <w:r w:rsidR="00D40C1C" w:rsidRPr="009561C6">
        <w:rPr>
          <w:rFonts w:ascii="Arial" w:hAnsi="Arial" w:cs="Arial"/>
          <w:color w:val="4F81BD" w:themeColor="accent1"/>
          <w:sz w:val="24"/>
          <w:szCs w:val="24"/>
          <w:lang w:val="en-US"/>
        </w:rPr>
        <w:t xml:space="preserve">nderstanding of the molecular mechanisms </w:t>
      </w:r>
      <w:r w:rsidR="000C1C8A">
        <w:rPr>
          <w:rFonts w:ascii="Arial" w:hAnsi="Arial" w:cs="Arial"/>
          <w:color w:val="4F81BD" w:themeColor="accent1"/>
          <w:sz w:val="24"/>
          <w:szCs w:val="24"/>
          <w:lang w:val="en-US"/>
        </w:rPr>
        <w:t>of interaction between these two comp</w:t>
      </w:r>
      <w:r w:rsidR="00B7126B">
        <w:rPr>
          <w:rFonts w:ascii="Arial" w:hAnsi="Arial" w:cs="Arial"/>
          <w:color w:val="4F81BD" w:themeColor="accent1"/>
          <w:sz w:val="24"/>
          <w:szCs w:val="24"/>
          <w:lang w:val="en-US"/>
        </w:rPr>
        <w:t>lexes</w:t>
      </w:r>
      <w:r w:rsidR="00277081">
        <w:rPr>
          <w:rFonts w:ascii="Arial" w:hAnsi="Arial" w:cs="Arial"/>
          <w:color w:val="4F81BD" w:themeColor="accent1"/>
          <w:sz w:val="24"/>
          <w:szCs w:val="24"/>
          <w:lang w:val="en-US"/>
        </w:rPr>
        <w:t>,</w:t>
      </w:r>
      <w:r w:rsidR="000C1C8A">
        <w:rPr>
          <w:rFonts w:ascii="Arial" w:hAnsi="Arial" w:cs="Arial"/>
          <w:color w:val="4F81BD" w:themeColor="accent1"/>
          <w:sz w:val="24"/>
          <w:szCs w:val="24"/>
          <w:lang w:val="en-US"/>
        </w:rPr>
        <w:t xml:space="preserve"> important for PTP induction.</w:t>
      </w:r>
    </w:p>
    <w:p w:rsidR="003F4F31" w:rsidRDefault="003F4F31" w:rsidP="003F4F31">
      <w:pPr>
        <w:spacing w:after="0" w:line="360" w:lineRule="auto"/>
        <w:rPr>
          <w:rFonts w:ascii="Arial" w:hAnsi="Arial" w:cs="Arial"/>
          <w:sz w:val="24"/>
          <w:szCs w:val="24"/>
          <w:lang w:val="en-US"/>
        </w:rPr>
      </w:pPr>
      <w:r>
        <w:rPr>
          <w:rFonts w:ascii="Arial" w:hAnsi="Arial" w:cs="Arial"/>
          <w:noProof/>
          <w:sz w:val="24"/>
          <w:szCs w:val="24"/>
        </w:rPr>
        <w:drawing>
          <wp:inline distT="0" distB="0" distL="0" distR="0" wp14:anchorId="4ECE4C37" wp14:editId="5B4EB039">
            <wp:extent cx="5607780" cy="3267843"/>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rotWithShape="1">
                    <a:blip r:embed="rId21">
                      <a:extLst>
                        <a:ext uri="{28A0092B-C50C-407E-A947-70E740481C1C}">
                          <a14:useLocalDpi xmlns:a14="http://schemas.microsoft.com/office/drawing/2010/main" val="0"/>
                        </a:ext>
                      </a:extLst>
                    </a:blip>
                    <a:srcRect l="2792" t="21561" r="19575" b="18121"/>
                    <a:stretch/>
                  </pic:blipFill>
                  <pic:spPr bwMode="auto">
                    <a:xfrm>
                      <a:off x="0" y="0"/>
                      <a:ext cx="5619676" cy="3274775"/>
                    </a:xfrm>
                    <a:prstGeom prst="rect">
                      <a:avLst/>
                    </a:prstGeom>
                    <a:ln>
                      <a:noFill/>
                    </a:ln>
                    <a:extLst>
                      <a:ext uri="{53640926-AAD7-44D8-BBD7-CCE9431645EC}">
                        <a14:shadowObscured xmlns:a14="http://schemas.microsoft.com/office/drawing/2010/main"/>
                      </a:ext>
                    </a:extLst>
                  </pic:spPr>
                </pic:pic>
              </a:graphicData>
            </a:graphic>
          </wp:inline>
        </w:drawing>
      </w:r>
    </w:p>
    <w:p w:rsidR="003E68A0" w:rsidRDefault="003F4F31" w:rsidP="006018C1">
      <w:pPr>
        <w:spacing w:after="0" w:line="360" w:lineRule="auto"/>
        <w:jc w:val="both"/>
        <w:rPr>
          <w:rFonts w:ascii="Arial" w:hAnsi="Arial" w:cs="Arial"/>
          <w:color w:val="4F81BD" w:themeColor="accent1"/>
          <w:sz w:val="24"/>
          <w:szCs w:val="24"/>
          <w:lang w:val="en-US"/>
        </w:rPr>
      </w:pPr>
      <w:r w:rsidRPr="007C4CF2">
        <w:rPr>
          <w:rFonts w:ascii="Arial" w:hAnsi="Arial" w:cs="Arial"/>
          <w:b/>
          <w:color w:val="FF0000"/>
          <w:sz w:val="24"/>
          <w:szCs w:val="24"/>
          <w:lang w:val="en-US"/>
        </w:rPr>
        <w:t xml:space="preserve">Fig. 8. </w:t>
      </w:r>
      <w:r w:rsidR="00817079" w:rsidRPr="00817079">
        <w:rPr>
          <w:rFonts w:ascii="Arial" w:hAnsi="Arial" w:cs="Arial"/>
          <w:b/>
          <w:color w:val="4F81BD" w:themeColor="accent1"/>
          <w:sz w:val="24"/>
          <w:szCs w:val="24"/>
          <w:lang w:val="en-US"/>
        </w:rPr>
        <w:t xml:space="preserve">The consequences of defective interaction between ATP synthase and </w:t>
      </w:r>
      <w:proofErr w:type="spellStart"/>
      <w:r w:rsidR="00817079" w:rsidRPr="00817079">
        <w:rPr>
          <w:rFonts w:ascii="Arial" w:hAnsi="Arial" w:cs="Arial"/>
          <w:b/>
          <w:color w:val="4F81BD" w:themeColor="accent1"/>
          <w:sz w:val="24"/>
          <w:szCs w:val="24"/>
          <w:lang w:val="en-US"/>
        </w:rPr>
        <w:t>porin</w:t>
      </w:r>
      <w:proofErr w:type="spellEnd"/>
      <w:r w:rsidR="00817079" w:rsidRPr="00817079">
        <w:rPr>
          <w:rFonts w:ascii="Arial" w:hAnsi="Arial" w:cs="Arial"/>
          <w:b/>
          <w:color w:val="4F81BD" w:themeColor="accent1"/>
          <w:sz w:val="24"/>
          <w:szCs w:val="24"/>
          <w:lang w:val="en-US"/>
        </w:rPr>
        <w:t xml:space="preserve"> complex in yeast cell</w:t>
      </w:r>
      <w:r w:rsidRPr="007C4CF2">
        <w:rPr>
          <w:rFonts w:ascii="Arial" w:hAnsi="Arial" w:cs="Arial"/>
          <w:color w:val="FF0000"/>
          <w:sz w:val="24"/>
          <w:szCs w:val="24"/>
          <w:lang w:val="en-US"/>
        </w:rPr>
        <w:t xml:space="preserve">. </w:t>
      </w:r>
      <w:r w:rsidR="00817079" w:rsidRPr="00817079">
        <w:rPr>
          <w:rFonts w:ascii="Arial" w:hAnsi="Arial" w:cs="Arial"/>
          <w:color w:val="4F81BD" w:themeColor="accent1"/>
          <w:sz w:val="24"/>
          <w:szCs w:val="24"/>
          <w:lang w:val="en-US"/>
        </w:rPr>
        <w:t>Defective</w:t>
      </w:r>
      <w:r w:rsidRPr="007C4CF2">
        <w:rPr>
          <w:rFonts w:ascii="Arial" w:hAnsi="Arial" w:cs="Arial"/>
          <w:color w:val="FF0000"/>
          <w:sz w:val="24"/>
          <w:szCs w:val="24"/>
          <w:lang w:val="en-US"/>
        </w:rPr>
        <w:t xml:space="preserve"> </w:t>
      </w:r>
      <w:r w:rsidRPr="003E68A0">
        <w:rPr>
          <w:rFonts w:ascii="Arial" w:hAnsi="Arial" w:cs="Arial"/>
          <w:color w:val="4F81BD" w:themeColor="accent1"/>
          <w:sz w:val="24"/>
          <w:szCs w:val="24"/>
          <w:lang w:val="en-US"/>
        </w:rPr>
        <w:t>functioning of both complexes</w:t>
      </w:r>
      <w:r w:rsidR="003E68A0">
        <w:rPr>
          <w:rFonts w:ascii="Arial" w:hAnsi="Arial" w:cs="Arial"/>
          <w:color w:val="4F81BD" w:themeColor="accent1"/>
          <w:sz w:val="24"/>
          <w:szCs w:val="24"/>
          <w:lang w:val="en-US"/>
        </w:rPr>
        <w:t>,</w:t>
      </w:r>
      <w:r w:rsidRPr="003E68A0">
        <w:rPr>
          <w:rFonts w:ascii="Arial" w:hAnsi="Arial" w:cs="Arial"/>
          <w:color w:val="4F81BD" w:themeColor="accent1"/>
          <w:sz w:val="24"/>
          <w:szCs w:val="24"/>
          <w:lang w:val="en-US"/>
        </w:rPr>
        <w:t xml:space="preserve"> </w:t>
      </w:r>
      <w:r w:rsidR="00817079" w:rsidRPr="003E68A0">
        <w:rPr>
          <w:rFonts w:ascii="Arial" w:hAnsi="Arial" w:cs="Arial"/>
          <w:color w:val="4F81BD" w:themeColor="accent1"/>
          <w:sz w:val="24"/>
          <w:szCs w:val="24"/>
          <w:lang w:val="en-US"/>
        </w:rPr>
        <w:t>because of</w:t>
      </w:r>
      <w:r w:rsidRPr="003E68A0">
        <w:rPr>
          <w:rFonts w:ascii="Arial" w:hAnsi="Arial" w:cs="Arial"/>
          <w:color w:val="4F81BD" w:themeColor="accent1"/>
          <w:sz w:val="24"/>
          <w:szCs w:val="24"/>
          <w:lang w:val="en-US"/>
        </w:rPr>
        <w:t xml:space="preserve"> point Atp6p mutations and GFP tag at the Om45p</w:t>
      </w:r>
      <w:r w:rsidR="003E68A0">
        <w:rPr>
          <w:rFonts w:ascii="Arial" w:hAnsi="Arial" w:cs="Arial"/>
          <w:color w:val="4F81BD" w:themeColor="accent1"/>
          <w:sz w:val="24"/>
          <w:szCs w:val="24"/>
          <w:lang w:val="en-US"/>
        </w:rPr>
        <w:t>,</w:t>
      </w:r>
      <w:r w:rsidRPr="003E68A0">
        <w:rPr>
          <w:rFonts w:ascii="Arial" w:hAnsi="Arial" w:cs="Arial"/>
          <w:color w:val="4F81BD" w:themeColor="accent1"/>
          <w:sz w:val="24"/>
          <w:szCs w:val="24"/>
          <w:lang w:val="en-US"/>
        </w:rPr>
        <w:t xml:space="preserve"> results in higher ROS and calcium level in the matrix </w:t>
      </w:r>
      <w:r w:rsidR="00F50C12">
        <w:rPr>
          <w:rFonts w:ascii="Arial" w:hAnsi="Arial" w:cs="Arial"/>
          <w:color w:val="4F81BD" w:themeColor="accent1"/>
          <w:sz w:val="24"/>
          <w:szCs w:val="24"/>
          <w:lang w:val="en-US"/>
        </w:rPr>
        <w:t>and in</w:t>
      </w:r>
      <w:r w:rsidR="00817079" w:rsidRPr="003E68A0">
        <w:rPr>
          <w:rFonts w:ascii="Arial" w:hAnsi="Arial" w:cs="Arial"/>
          <w:color w:val="4F81BD" w:themeColor="accent1"/>
          <w:sz w:val="24"/>
          <w:szCs w:val="24"/>
          <w:lang w:val="en-US"/>
        </w:rPr>
        <w:t xml:space="preserve"> the cytosol</w:t>
      </w:r>
      <w:r w:rsidR="003B46D8">
        <w:rPr>
          <w:rFonts w:ascii="Arial" w:hAnsi="Arial" w:cs="Arial"/>
          <w:color w:val="4F81BD" w:themeColor="accent1"/>
          <w:sz w:val="24"/>
          <w:szCs w:val="24"/>
          <w:lang w:val="en-US"/>
        </w:rPr>
        <w:t>, likely due to higher release from an internal compartment</w:t>
      </w:r>
      <w:r w:rsidR="00817079" w:rsidRPr="003E68A0">
        <w:rPr>
          <w:rFonts w:ascii="Arial" w:hAnsi="Arial" w:cs="Arial"/>
          <w:color w:val="4F81BD" w:themeColor="accent1"/>
          <w:sz w:val="24"/>
          <w:szCs w:val="24"/>
          <w:lang w:val="en-US"/>
        </w:rPr>
        <w:t xml:space="preserve">. This is accompanied by a decrease in </w:t>
      </w:r>
      <w:proofErr w:type="spellStart"/>
      <w:r w:rsidR="00817079" w:rsidRPr="003E68A0">
        <w:rPr>
          <w:rFonts w:ascii="Arial" w:hAnsi="Arial" w:cs="Arial"/>
          <w:color w:val="4F81BD" w:themeColor="accent1"/>
          <w:sz w:val="24"/>
          <w:szCs w:val="24"/>
          <w:lang w:val="en-US"/>
        </w:rPr>
        <w:t>calcineurin</w:t>
      </w:r>
      <w:proofErr w:type="spellEnd"/>
      <w:r w:rsidR="00817079" w:rsidRPr="003E68A0">
        <w:rPr>
          <w:rFonts w:ascii="Arial" w:hAnsi="Arial" w:cs="Arial"/>
          <w:color w:val="4F81BD" w:themeColor="accent1"/>
          <w:sz w:val="24"/>
          <w:szCs w:val="24"/>
          <w:lang w:val="en-US"/>
        </w:rPr>
        <w:t xml:space="preserve"> activity by an </w:t>
      </w:r>
      <w:r w:rsidR="00817079" w:rsidRPr="003E68A0">
        <w:rPr>
          <w:rFonts w:ascii="Arial" w:hAnsi="Arial" w:cs="Arial"/>
          <w:color w:val="4F81BD" w:themeColor="accent1"/>
          <w:sz w:val="24"/>
          <w:szCs w:val="24"/>
          <w:lang w:val="en-US"/>
        </w:rPr>
        <w:lastRenderedPageBreak/>
        <w:t xml:space="preserve">unknown mechanism, </w:t>
      </w:r>
      <w:r w:rsidR="003B46D8">
        <w:rPr>
          <w:rFonts w:ascii="Arial" w:hAnsi="Arial" w:cs="Arial"/>
          <w:color w:val="4F81BD" w:themeColor="accent1"/>
          <w:sz w:val="24"/>
          <w:szCs w:val="24"/>
          <w:lang w:val="en-US"/>
        </w:rPr>
        <w:t xml:space="preserve">which, </w:t>
      </w:r>
      <w:r w:rsidR="00817079" w:rsidRPr="003E68A0">
        <w:rPr>
          <w:rFonts w:ascii="Arial" w:hAnsi="Arial" w:cs="Arial"/>
          <w:color w:val="4F81BD" w:themeColor="accent1"/>
          <w:sz w:val="24"/>
          <w:szCs w:val="24"/>
          <w:lang w:val="en-US"/>
        </w:rPr>
        <w:t xml:space="preserve">although the amount of calcium </w:t>
      </w:r>
      <w:r w:rsidR="00377556">
        <w:rPr>
          <w:rFonts w:ascii="Arial" w:hAnsi="Arial" w:cs="Arial"/>
          <w:color w:val="4F81BD" w:themeColor="accent1"/>
          <w:sz w:val="24"/>
          <w:szCs w:val="24"/>
          <w:lang w:val="en-US"/>
        </w:rPr>
        <w:t>transporters</w:t>
      </w:r>
      <w:r w:rsidR="00377556" w:rsidRPr="003E68A0">
        <w:rPr>
          <w:rFonts w:ascii="Arial" w:hAnsi="Arial" w:cs="Arial"/>
          <w:color w:val="4F81BD" w:themeColor="accent1"/>
          <w:sz w:val="24"/>
          <w:szCs w:val="24"/>
          <w:lang w:val="en-US"/>
        </w:rPr>
        <w:t xml:space="preserve"> </w:t>
      </w:r>
      <w:r w:rsidR="00817079" w:rsidRPr="003E68A0">
        <w:rPr>
          <w:rFonts w:ascii="Arial" w:hAnsi="Arial" w:cs="Arial"/>
          <w:color w:val="4F81BD" w:themeColor="accent1"/>
          <w:sz w:val="24"/>
          <w:szCs w:val="24"/>
          <w:lang w:val="en-US"/>
        </w:rPr>
        <w:t xml:space="preserve">in </w:t>
      </w:r>
      <w:r w:rsidR="003B46D8">
        <w:rPr>
          <w:rFonts w:ascii="Arial" w:hAnsi="Arial" w:cs="Arial"/>
          <w:color w:val="4F81BD" w:themeColor="accent1"/>
          <w:sz w:val="24"/>
          <w:szCs w:val="24"/>
          <w:lang w:val="en-US"/>
        </w:rPr>
        <w:t xml:space="preserve">the </w:t>
      </w:r>
      <w:r w:rsidR="00817079" w:rsidRPr="003E68A0">
        <w:rPr>
          <w:rFonts w:ascii="Arial" w:hAnsi="Arial" w:cs="Arial"/>
          <w:color w:val="4F81BD" w:themeColor="accent1"/>
          <w:sz w:val="24"/>
          <w:szCs w:val="24"/>
          <w:lang w:val="en-US"/>
        </w:rPr>
        <w:t xml:space="preserve">cell </w:t>
      </w:r>
      <w:r w:rsidR="00377556">
        <w:rPr>
          <w:rFonts w:ascii="Arial" w:hAnsi="Arial" w:cs="Arial"/>
          <w:color w:val="4F81BD" w:themeColor="accent1"/>
          <w:sz w:val="24"/>
          <w:szCs w:val="24"/>
          <w:lang w:val="en-US"/>
        </w:rPr>
        <w:t>is</w:t>
      </w:r>
      <w:r w:rsidR="00817079" w:rsidRPr="003E68A0">
        <w:rPr>
          <w:rFonts w:ascii="Arial" w:hAnsi="Arial" w:cs="Arial"/>
          <w:color w:val="4F81BD" w:themeColor="accent1"/>
          <w:sz w:val="24"/>
          <w:szCs w:val="24"/>
          <w:lang w:val="en-US"/>
        </w:rPr>
        <w:t xml:space="preserve"> </w:t>
      </w:r>
      <w:r w:rsidR="00377556">
        <w:rPr>
          <w:rFonts w:ascii="Arial" w:hAnsi="Arial" w:cs="Arial"/>
          <w:color w:val="4F81BD" w:themeColor="accent1"/>
          <w:sz w:val="24"/>
          <w:szCs w:val="24"/>
          <w:lang w:val="en-US"/>
        </w:rPr>
        <w:t>un</w:t>
      </w:r>
      <w:r w:rsidR="00817079" w:rsidRPr="003E68A0">
        <w:rPr>
          <w:rFonts w:ascii="Arial" w:hAnsi="Arial" w:cs="Arial"/>
          <w:color w:val="4F81BD" w:themeColor="accent1"/>
          <w:sz w:val="24"/>
          <w:szCs w:val="24"/>
          <w:lang w:val="en-US"/>
        </w:rPr>
        <w:t>changed</w:t>
      </w:r>
      <w:r w:rsidR="003B46D8">
        <w:rPr>
          <w:rFonts w:ascii="Arial" w:hAnsi="Arial" w:cs="Arial"/>
          <w:color w:val="4F81BD" w:themeColor="accent1"/>
          <w:sz w:val="24"/>
          <w:szCs w:val="24"/>
          <w:lang w:val="en-US"/>
        </w:rPr>
        <w:t>, impairs the recovery of normal calcium concentrations</w:t>
      </w:r>
      <w:r w:rsidR="00817079" w:rsidRPr="003E68A0">
        <w:rPr>
          <w:rFonts w:ascii="Arial" w:hAnsi="Arial" w:cs="Arial"/>
          <w:color w:val="4F81BD" w:themeColor="accent1"/>
          <w:sz w:val="24"/>
          <w:szCs w:val="24"/>
          <w:lang w:val="en-US"/>
        </w:rPr>
        <w:t>.</w:t>
      </w:r>
      <w:r w:rsidRPr="003E68A0">
        <w:rPr>
          <w:rFonts w:ascii="Arial" w:hAnsi="Arial" w:cs="Arial"/>
          <w:color w:val="4F81BD" w:themeColor="accent1"/>
          <w:sz w:val="24"/>
          <w:szCs w:val="24"/>
          <w:lang w:val="en-US"/>
        </w:rPr>
        <w:t xml:space="preserve"> The higher calcium concentration persist</w:t>
      </w:r>
      <w:r w:rsidR="00377556">
        <w:rPr>
          <w:rFonts w:ascii="Arial" w:hAnsi="Arial" w:cs="Arial"/>
          <w:color w:val="4F81BD" w:themeColor="accent1"/>
          <w:sz w:val="24"/>
          <w:szCs w:val="24"/>
          <w:lang w:val="en-US"/>
        </w:rPr>
        <w:t>s</w:t>
      </w:r>
      <w:r w:rsidRPr="003E68A0">
        <w:rPr>
          <w:rFonts w:ascii="Arial" w:hAnsi="Arial" w:cs="Arial"/>
          <w:color w:val="4F81BD" w:themeColor="accent1"/>
          <w:sz w:val="24"/>
          <w:szCs w:val="24"/>
          <w:lang w:val="en-US"/>
        </w:rPr>
        <w:t xml:space="preserve"> in the cell and desensitize</w:t>
      </w:r>
      <w:r w:rsidR="00377556">
        <w:rPr>
          <w:rFonts w:ascii="Arial" w:hAnsi="Arial" w:cs="Arial"/>
          <w:color w:val="4F81BD" w:themeColor="accent1"/>
          <w:sz w:val="24"/>
          <w:szCs w:val="24"/>
          <w:lang w:val="en-US"/>
        </w:rPr>
        <w:t>s</w:t>
      </w:r>
      <w:r w:rsidRPr="003E68A0">
        <w:rPr>
          <w:rFonts w:ascii="Arial" w:hAnsi="Arial" w:cs="Arial"/>
          <w:color w:val="4F81BD" w:themeColor="accent1"/>
          <w:sz w:val="24"/>
          <w:szCs w:val="24"/>
          <w:lang w:val="en-US"/>
        </w:rPr>
        <w:t xml:space="preserve"> </w:t>
      </w:r>
      <w:proofErr w:type="spellStart"/>
      <w:r w:rsidRPr="003E68A0">
        <w:rPr>
          <w:rFonts w:ascii="Arial" w:hAnsi="Arial" w:cs="Arial"/>
          <w:color w:val="4F81BD" w:themeColor="accent1"/>
          <w:sz w:val="24"/>
          <w:szCs w:val="24"/>
          <w:lang w:val="en-US"/>
        </w:rPr>
        <w:t>yPTP</w:t>
      </w:r>
      <w:proofErr w:type="spellEnd"/>
      <w:r w:rsidRPr="003E68A0">
        <w:rPr>
          <w:rFonts w:ascii="Arial" w:hAnsi="Arial" w:cs="Arial"/>
          <w:color w:val="4F81BD" w:themeColor="accent1"/>
          <w:sz w:val="24"/>
          <w:szCs w:val="24"/>
          <w:lang w:val="en-US"/>
        </w:rPr>
        <w:t xml:space="preserve"> for calc</w:t>
      </w:r>
      <w:r w:rsidR="00817079" w:rsidRPr="003E68A0">
        <w:rPr>
          <w:rFonts w:ascii="Arial" w:hAnsi="Arial" w:cs="Arial"/>
          <w:color w:val="4F81BD" w:themeColor="accent1"/>
          <w:sz w:val="24"/>
          <w:szCs w:val="24"/>
          <w:lang w:val="en-US"/>
        </w:rPr>
        <w:t xml:space="preserve">ium. This inhibition may result from defective changes in ATP synthase structure during </w:t>
      </w:r>
      <w:proofErr w:type="spellStart"/>
      <w:r w:rsidR="00377556">
        <w:rPr>
          <w:rFonts w:ascii="Arial" w:hAnsi="Arial" w:cs="Arial"/>
          <w:color w:val="4F81BD" w:themeColor="accent1"/>
          <w:sz w:val="24"/>
          <w:szCs w:val="24"/>
          <w:lang w:val="en-US"/>
        </w:rPr>
        <w:t>y</w:t>
      </w:r>
      <w:r w:rsidR="00817079" w:rsidRPr="003E68A0">
        <w:rPr>
          <w:rFonts w:ascii="Arial" w:hAnsi="Arial" w:cs="Arial"/>
          <w:color w:val="4F81BD" w:themeColor="accent1"/>
          <w:sz w:val="24"/>
          <w:szCs w:val="24"/>
          <w:lang w:val="en-US"/>
        </w:rPr>
        <w:t>PTP</w:t>
      </w:r>
      <w:proofErr w:type="spellEnd"/>
      <w:r w:rsidR="00817079" w:rsidRPr="003E68A0">
        <w:rPr>
          <w:rFonts w:ascii="Arial" w:hAnsi="Arial" w:cs="Arial"/>
          <w:color w:val="4F81BD" w:themeColor="accent1"/>
          <w:sz w:val="24"/>
          <w:szCs w:val="24"/>
          <w:lang w:val="en-US"/>
        </w:rPr>
        <w:t xml:space="preserve"> induction by matrix calcium and simultaneous inhibition of </w:t>
      </w:r>
      <w:proofErr w:type="spellStart"/>
      <w:r w:rsidR="00377556">
        <w:rPr>
          <w:rFonts w:ascii="Arial" w:hAnsi="Arial" w:cs="Arial"/>
          <w:color w:val="4F81BD" w:themeColor="accent1"/>
          <w:sz w:val="24"/>
          <w:szCs w:val="24"/>
          <w:lang w:val="en-US"/>
        </w:rPr>
        <w:t>y</w:t>
      </w:r>
      <w:r w:rsidR="00817079" w:rsidRPr="003E68A0">
        <w:rPr>
          <w:rFonts w:ascii="Arial" w:hAnsi="Arial" w:cs="Arial"/>
          <w:color w:val="4F81BD" w:themeColor="accent1"/>
          <w:sz w:val="24"/>
          <w:szCs w:val="24"/>
          <w:lang w:val="en-US"/>
        </w:rPr>
        <w:t>PTP</w:t>
      </w:r>
      <w:proofErr w:type="spellEnd"/>
      <w:r w:rsidR="00817079" w:rsidRPr="003E68A0">
        <w:rPr>
          <w:rFonts w:ascii="Arial" w:hAnsi="Arial" w:cs="Arial"/>
          <w:color w:val="4F81BD" w:themeColor="accent1"/>
          <w:sz w:val="24"/>
          <w:szCs w:val="24"/>
          <w:lang w:val="en-US"/>
        </w:rPr>
        <w:t xml:space="preserve"> by </w:t>
      </w:r>
      <w:proofErr w:type="spellStart"/>
      <w:r w:rsidR="00817079" w:rsidRPr="003E68A0">
        <w:rPr>
          <w:rFonts w:ascii="Arial" w:hAnsi="Arial" w:cs="Arial"/>
          <w:color w:val="4F81BD" w:themeColor="accent1"/>
          <w:sz w:val="24"/>
          <w:szCs w:val="24"/>
          <w:lang w:val="en-US"/>
        </w:rPr>
        <w:t>porin</w:t>
      </w:r>
      <w:proofErr w:type="spellEnd"/>
      <w:r w:rsidR="00817079" w:rsidRPr="003E68A0">
        <w:rPr>
          <w:rFonts w:ascii="Arial" w:hAnsi="Arial" w:cs="Arial"/>
          <w:color w:val="4F81BD" w:themeColor="accent1"/>
          <w:sz w:val="24"/>
          <w:szCs w:val="24"/>
          <w:lang w:val="en-US"/>
        </w:rPr>
        <w:t xml:space="preserve">, </w:t>
      </w:r>
      <w:r w:rsidR="003E68A0" w:rsidRPr="003E68A0">
        <w:rPr>
          <w:rFonts w:ascii="Arial" w:hAnsi="Arial" w:cs="Arial"/>
          <w:color w:val="4F81BD" w:themeColor="accent1"/>
          <w:sz w:val="24"/>
          <w:szCs w:val="24"/>
          <w:lang w:val="en-US"/>
        </w:rPr>
        <w:t>which has been proposed to bind cytosolic calcium in this process.</w:t>
      </w:r>
    </w:p>
    <w:p w:rsidR="003E68A0" w:rsidRPr="003E68A0" w:rsidRDefault="003E68A0" w:rsidP="006018C1">
      <w:pPr>
        <w:spacing w:after="0" w:line="360" w:lineRule="auto"/>
        <w:jc w:val="both"/>
        <w:rPr>
          <w:rFonts w:ascii="Arial" w:hAnsi="Arial" w:cs="Arial"/>
          <w:color w:val="4F81BD" w:themeColor="accent1"/>
          <w:sz w:val="24"/>
          <w:szCs w:val="24"/>
          <w:lang w:val="en-US"/>
        </w:rPr>
      </w:pPr>
    </w:p>
    <w:p w:rsidR="00485241" w:rsidRPr="005000B0" w:rsidRDefault="00B30EE8" w:rsidP="006018C1">
      <w:pPr>
        <w:spacing w:after="0" w:line="360" w:lineRule="auto"/>
        <w:jc w:val="both"/>
        <w:rPr>
          <w:rFonts w:ascii="Arial" w:eastAsia="Times New Roman" w:hAnsi="Arial" w:cs="Arial"/>
          <w:b/>
          <w:sz w:val="24"/>
          <w:szCs w:val="24"/>
          <w:lang w:val="en-US"/>
        </w:rPr>
      </w:pPr>
      <w:r w:rsidRPr="005000B0">
        <w:rPr>
          <w:rFonts w:ascii="Arial" w:eastAsia="Times New Roman" w:hAnsi="Arial" w:cs="Arial"/>
          <w:b/>
          <w:sz w:val="24"/>
          <w:szCs w:val="24"/>
          <w:lang w:val="en-US"/>
        </w:rPr>
        <w:t>Acknowledgements</w:t>
      </w:r>
    </w:p>
    <w:p w:rsidR="00485241" w:rsidRPr="005000B0" w:rsidRDefault="00B30EE8" w:rsidP="006018C1">
      <w:pPr>
        <w:spacing w:after="0" w:line="360" w:lineRule="auto"/>
        <w:jc w:val="both"/>
        <w:rPr>
          <w:rFonts w:ascii="Arial" w:eastAsia="Times New Roman" w:hAnsi="Arial" w:cs="Arial"/>
          <w:sz w:val="24"/>
          <w:szCs w:val="24"/>
          <w:lang w:val="en-US"/>
        </w:rPr>
      </w:pPr>
      <w:r w:rsidRPr="005000B0">
        <w:rPr>
          <w:rFonts w:ascii="Arial" w:eastAsia="Times New Roman" w:hAnsi="Arial" w:cs="Arial"/>
          <w:sz w:val="24"/>
          <w:szCs w:val="24"/>
          <w:lang w:val="en-US"/>
        </w:rPr>
        <w:t xml:space="preserve">The authors thank very much prof. Christos </w:t>
      </w:r>
      <w:proofErr w:type="spellStart"/>
      <w:r w:rsidRPr="005000B0">
        <w:rPr>
          <w:rFonts w:ascii="Arial" w:eastAsia="Times New Roman" w:hAnsi="Arial" w:cs="Arial"/>
          <w:sz w:val="24"/>
          <w:szCs w:val="24"/>
          <w:lang w:val="en-US"/>
        </w:rPr>
        <w:t>Chinopoulos</w:t>
      </w:r>
      <w:proofErr w:type="spellEnd"/>
      <w:r w:rsidRPr="005000B0">
        <w:rPr>
          <w:rFonts w:ascii="Arial" w:eastAsia="Times New Roman" w:hAnsi="Arial" w:cs="Arial"/>
          <w:sz w:val="24"/>
          <w:szCs w:val="24"/>
          <w:lang w:val="en-US"/>
        </w:rPr>
        <w:t xml:space="preserve"> for the help in the establishment of </w:t>
      </w:r>
      <w:r w:rsidR="000E4DAB">
        <w:rPr>
          <w:rFonts w:ascii="Arial" w:eastAsia="Times New Roman" w:hAnsi="Arial" w:cs="Arial"/>
          <w:sz w:val="24"/>
          <w:szCs w:val="24"/>
          <w:lang w:val="en-US"/>
        </w:rPr>
        <w:t xml:space="preserve">CRC and </w:t>
      </w:r>
      <w:r w:rsidRPr="005000B0">
        <w:rPr>
          <w:rFonts w:ascii="Arial" w:eastAsia="Times New Roman" w:hAnsi="Arial" w:cs="Arial"/>
          <w:sz w:val="24"/>
          <w:szCs w:val="24"/>
          <w:lang w:val="en-US"/>
        </w:rPr>
        <w:t>PTP assay</w:t>
      </w:r>
      <w:r w:rsidR="000E4DAB">
        <w:rPr>
          <w:rFonts w:ascii="Arial" w:eastAsia="Times New Roman" w:hAnsi="Arial" w:cs="Arial"/>
          <w:sz w:val="24"/>
          <w:szCs w:val="24"/>
          <w:lang w:val="en-US"/>
        </w:rPr>
        <w:t>s</w:t>
      </w:r>
      <w:r w:rsidRPr="005000B0">
        <w:rPr>
          <w:rFonts w:ascii="Arial" w:eastAsia="Times New Roman" w:hAnsi="Arial" w:cs="Arial"/>
          <w:sz w:val="24"/>
          <w:szCs w:val="24"/>
          <w:lang w:val="en-US"/>
        </w:rPr>
        <w:t xml:space="preserve"> in their laboratory and the critical reading of the manuscript</w:t>
      </w:r>
      <w:r w:rsidR="00364225">
        <w:rPr>
          <w:rFonts w:ascii="Arial" w:eastAsia="Times New Roman" w:hAnsi="Arial" w:cs="Arial"/>
          <w:sz w:val="24"/>
          <w:szCs w:val="24"/>
          <w:lang w:val="en-US"/>
        </w:rPr>
        <w:t xml:space="preserve">; </w:t>
      </w:r>
      <w:proofErr w:type="spellStart"/>
      <w:r w:rsidR="00364225">
        <w:rPr>
          <w:rFonts w:ascii="Arial" w:eastAsia="Times New Roman" w:hAnsi="Arial" w:cs="Arial"/>
          <w:sz w:val="24"/>
          <w:szCs w:val="24"/>
          <w:lang w:val="en-US"/>
        </w:rPr>
        <w:t>Dr</w:t>
      </w:r>
      <w:proofErr w:type="spellEnd"/>
      <w:r w:rsidR="00364225">
        <w:rPr>
          <w:rFonts w:ascii="Arial" w:eastAsia="Times New Roman" w:hAnsi="Arial" w:cs="Arial"/>
          <w:sz w:val="24"/>
          <w:szCs w:val="24"/>
          <w:lang w:val="en-US"/>
        </w:rPr>
        <w:t xml:space="preserve"> Pierre </w:t>
      </w:r>
      <w:proofErr w:type="spellStart"/>
      <w:r w:rsidR="00364225">
        <w:rPr>
          <w:rFonts w:ascii="Arial" w:eastAsia="Times New Roman" w:hAnsi="Arial" w:cs="Arial"/>
          <w:sz w:val="24"/>
          <w:szCs w:val="24"/>
          <w:lang w:val="en-US"/>
        </w:rPr>
        <w:t>Morsomme</w:t>
      </w:r>
      <w:proofErr w:type="spellEnd"/>
      <w:r w:rsidR="00364225">
        <w:rPr>
          <w:rFonts w:ascii="Arial" w:eastAsia="Times New Roman" w:hAnsi="Arial" w:cs="Arial"/>
          <w:sz w:val="24"/>
          <w:szCs w:val="24"/>
          <w:lang w:val="en-US"/>
        </w:rPr>
        <w:t xml:space="preserve"> for the antibodies against Vcx1</w:t>
      </w:r>
      <w:r w:rsidR="00377556">
        <w:rPr>
          <w:rFonts w:ascii="Arial" w:eastAsia="Times New Roman" w:hAnsi="Arial" w:cs="Arial"/>
          <w:sz w:val="24"/>
          <w:szCs w:val="24"/>
          <w:lang w:val="en-US"/>
        </w:rPr>
        <w:t>p</w:t>
      </w:r>
      <w:r w:rsidR="00364225">
        <w:rPr>
          <w:rFonts w:ascii="Arial" w:eastAsia="Times New Roman" w:hAnsi="Arial" w:cs="Arial"/>
          <w:sz w:val="24"/>
          <w:szCs w:val="24"/>
          <w:lang w:val="en-US"/>
        </w:rPr>
        <w:t>, Yvc1</w:t>
      </w:r>
      <w:r w:rsidR="00377556">
        <w:rPr>
          <w:rFonts w:ascii="Arial" w:eastAsia="Times New Roman" w:hAnsi="Arial" w:cs="Arial"/>
          <w:sz w:val="24"/>
          <w:szCs w:val="24"/>
          <w:lang w:val="en-US"/>
        </w:rPr>
        <w:t>p</w:t>
      </w:r>
      <w:r w:rsidR="00364225">
        <w:rPr>
          <w:rFonts w:ascii="Arial" w:eastAsia="Times New Roman" w:hAnsi="Arial" w:cs="Arial"/>
          <w:sz w:val="24"/>
          <w:szCs w:val="24"/>
          <w:lang w:val="en-US"/>
        </w:rPr>
        <w:t>, Pmr1</w:t>
      </w:r>
      <w:r w:rsidR="00377556">
        <w:rPr>
          <w:rFonts w:ascii="Arial" w:eastAsia="Times New Roman" w:hAnsi="Arial" w:cs="Arial"/>
          <w:sz w:val="24"/>
          <w:szCs w:val="24"/>
          <w:lang w:val="en-US"/>
        </w:rPr>
        <w:t>p</w:t>
      </w:r>
      <w:r w:rsidR="00364225">
        <w:rPr>
          <w:rFonts w:ascii="Arial" w:eastAsia="Times New Roman" w:hAnsi="Arial" w:cs="Arial"/>
          <w:sz w:val="24"/>
          <w:szCs w:val="24"/>
          <w:lang w:val="en-US"/>
        </w:rPr>
        <w:t xml:space="preserve"> and Pmc1</w:t>
      </w:r>
      <w:r w:rsidR="00377556">
        <w:rPr>
          <w:rFonts w:ascii="Arial" w:eastAsia="Times New Roman" w:hAnsi="Arial" w:cs="Arial"/>
          <w:sz w:val="24"/>
          <w:szCs w:val="24"/>
          <w:lang w:val="en-US"/>
        </w:rPr>
        <w:t>p</w:t>
      </w:r>
      <w:r w:rsidR="0041172D">
        <w:rPr>
          <w:rFonts w:ascii="Arial" w:eastAsia="Times New Roman" w:hAnsi="Arial" w:cs="Arial"/>
          <w:sz w:val="24"/>
          <w:szCs w:val="24"/>
          <w:lang w:val="en-US"/>
        </w:rPr>
        <w:t xml:space="preserve">; Rodney Devenish for </w:t>
      </w:r>
      <w:proofErr w:type="spellStart"/>
      <w:r w:rsidR="00C30B3C">
        <w:rPr>
          <w:rFonts w:ascii="Arial" w:eastAsia="Times New Roman" w:hAnsi="Arial" w:cs="Arial"/>
          <w:sz w:val="24"/>
          <w:szCs w:val="24"/>
          <w:lang w:val="en-US"/>
        </w:rPr>
        <w:t>mt</w:t>
      </w:r>
      <w:proofErr w:type="spellEnd"/>
      <w:r w:rsidR="00C30B3C">
        <w:rPr>
          <w:rFonts w:ascii="Arial" w:eastAsia="Times New Roman" w:hAnsi="Arial" w:cs="Arial"/>
          <w:sz w:val="24"/>
          <w:szCs w:val="24"/>
          <w:lang w:val="en-US"/>
        </w:rPr>
        <w:t>-</w:t>
      </w:r>
      <w:r w:rsidR="0041172D">
        <w:rPr>
          <w:rFonts w:ascii="Arial" w:eastAsia="Times New Roman" w:hAnsi="Arial" w:cs="Arial"/>
          <w:sz w:val="24"/>
          <w:szCs w:val="24"/>
          <w:lang w:val="en-US"/>
        </w:rPr>
        <w:t>Rosella plasmid</w:t>
      </w:r>
      <w:r w:rsidR="00F91439">
        <w:rPr>
          <w:rFonts w:ascii="Arial" w:eastAsia="Times New Roman" w:hAnsi="Arial" w:cs="Arial"/>
          <w:sz w:val="24"/>
          <w:szCs w:val="24"/>
          <w:lang w:val="en-US"/>
        </w:rPr>
        <w:t xml:space="preserve">, to </w:t>
      </w:r>
      <w:proofErr w:type="spellStart"/>
      <w:r w:rsidR="00F91439">
        <w:rPr>
          <w:rFonts w:ascii="Arial" w:eastAsia="Times New Roman" w:hAnsi="Arial" w:cs="Arial"/>
          <w:sz w:val="24"/>
          <w:szCs w:val="24"/>
          <w:lang w:val="en-US"/>
        </w:rPr>
        <w:t>Dr</w:t>
      </w:r>
      <w:proofErr w:type="spellEnd"/>
      <w:r w:rsidR="00F91439">
        <w:rPr>
          <w:rFonts w:ascii="Arial" w:eastAsia="Times New Roman" w:hAnsi="Arial" w:cs="Arial"/>
          <w:sz w:val="24"/>
          <w:szCs w:val="24"/>
          <w:lang w:val="en-US"/>
        </w:rPr>
        <w:t xml:space="preserve"> Alain </w:t>
      </w:r>
      <w:proofErr w:type="spellStart"/>
      <w:r w:rsidR="00F91439">
        <w:rPr>
          <w:rFonts w:ascii="Arial" w:eastAsia="Times New Roman" w:hAnsi="Arial" w:cs="Arial"/>
          <w:sz w:val="24"/>
          <w:szCs w:val="24"/>
          <w:lang w:val="en-US"/>
        </w:rPr>
        <w:t>Dautant</w:t>
      </w:r>
      <w:proofErr w:type="spellEnd"/>
      <w:r w:rsidR="00F91439">
        <w:rPr>
          <w:rFonts w:ascii="Arial" w:eastAsia="Times New Roman" w:hAnsi="Arial" w:cs="Arial"/>
          <w:sz w:val="24"/>
          <w:szCs w:val="24"/>
          <w:lang w:val="en-US"/>
        </w:rPr>
        <w:t xml:space="preserve"> for the help in the Fig.1 preparation</w:t>
      </w:r>
      <w:r w:rsidR="0041172D">
        <w:rPr>
          <w:rFonts w:ascii="Arial" w:eastAsia="Times New Roman" w:hAnsi="Arial" w:cs="Arial"/>
          <w:sz w:val="24"/>
          <w:szCs w:val="24"/>
          <w:lang w:val="en-US"/>
        </w:rPr>
        <w:t>.</w:t>
      </w:r>
    </w:p>
    <w:p w:rsidR="00485241" w:rsidRPr="005000B0" w:rsidRDefault="00485241" w:rsidP="006018C1">
      <w:pPr>
        <w:spacing w:after="0" w:line="360" w:lineRule="auto"/>
        <w:jc w:val="both"/>
        <w:rPr>
          <w:rFonts w:ascii="Arial" w:eastAsia="Times New Roman" w:hAnsi="Arial" w:cs="Arial"/>
          <w:sz w:val="24"/>
          <w:szCs w:val="24"/>
          <w:lang w:val="en-US"/>
        </w:rPr>
      </w:pPr>
    </w:p>
    <w:p w:rsidR="00485241" w:rsidRPr="005000B0" w:rsidRDefault="00B30EE8" w:rsidP="006018C1">
      <w:pPr>
        <w:spacing w:after="0" w:line="360" w:lineRule="auto"/>
        <w:jc w:val="both"/>
        <w:rPr>
          <w:rFonts w:ascii="Arial" w:hAnsi="Arial" w:cs="Arial"/>
          <w:b/>
          <w:bCs/>
          <w:sz w:val="24"/>
          <w:szCs w:val="24"/>
          <w:lang w:val="en-US"/>
        </w:rPr>
      </w:pPr>
      <w:r w:rsidRPr="005000B0">
        <w:rPr>
          <w:rFonts w:ascii="Arial" w:hAnsi="Arial" w:cs="Arial"/>
          <w:b/>
          <w:bCs/>
          <w:sz w:val="24"/>
          <w:szCs w:val="24"/>
          <w:lang w:val="en-US"/>
        </w:rPr>
        <w:t>Competing interests</w:t>
      </w:r>
    </w:p>
    <w:p w:rsidR="00485241" w:rsidRPr="005000B0" w:rsidRDefault="00B30EE8" w:rsidP="006018C1">
      <w:pPr>
        <w:autoSpaceDE w:val="0"/>
        <w:autoSpaceDN w:val="0"/>
        <w:adjustRightInd w:val="0"/>
        <w:spacing w:after="0" w:line="360" w:lineRule="auto"/>
        <w:rPr>
          <w:rFonts w:ascii="Arial" w:hAnsi="Arial" w:cs="Arial"/>
          <w:sz w:val="24"/>
          <w:szCs w:val="24"/>
          <w:lang w:val="en-US"/>
        </w:rPr>
      </w:pPr>
      <w:r w:rsidRPr="005000B0">
        <w:rPr>
          <w:rFonts w:ascii="Arial" w:hAnsi="Arial" w:cs="Arial"/>
          <w:sz w:val="24"/>
          <w:szCs w:val="24"/>
          <w:lang w:val="en-US"/>
        </w:rPr>
        <w:t>The authors declare no competing or financial interests.</w:t>
      </w:r>
    </w:p>
    <w:p w:rsidR="00485241" w:rsidRPr="005000B0" w:rsidRDefault="00485241" w:rsidP="006018C1">
      <w:pPr>
        <w:autoSpaceDE w:val="0"/>
        <w:autoSpaceDN w:val="0"/>
        <w:adjustRightInd w:val="0"/>
        <w:spacing w:after="0" w:line="360" w:lineRule="auto"/>
        <w:rPr>
          <w:rFonts w:ascii="Arial" w:hAnsi="Arial" w:cs="Arial"/>
          <w:sz w:val="24"/>
          <w:szCs w:val="24"/>
          <w:lang w:val="en-US"/>
        </w:rPr>
      </w:pPr>
    </w:p>
    <w:p w:rsidR="00485241" w:rsidRPr="005000B0" w:rsidRDefault="00B30EE8" w:rsidP="006018C1">
      <w:pPr>
        <w:autoSpaceDE w:val="0"/>
        <w:autoSpaceDN w:val="0"/>
        <w:adjustRightInd w:val="0"/>
        <w:spacing w:after="0" w:line="360" w:lineRule="auto"/>
        <w:rPr>
          <w:rFonts w:ascii="Arial" w:hAnsi="Arial" w:cs="Arial"/>
          <w:b/>
          <w:bCs/>
          <w:sz w:val="24"/>
          <w:szCs w:val="24"/>
          <w:lang w:val="en-US"/>
        </w:rPr>
      </w:pPr>
      <w:r w:rsidRPr="005000B0">
        <w:rPr>
          <w:rFonts w:ascii="Arial" w:hAnsi="Arial" w:cs="Arial"/>
          <w:b/>
          <w:bCs/>
          <w:sz w:val="24"/>
          <w:szCs w:val="24"/>
          <w:lang w:val="en-US"/>
        </w:rPr>
        <w:t>Author contributions</w:t>
      </w:r>
    </w:p>
    <w:p w:rsidR="00485241" w:rsidRPr="005000B0" w:rsidRDefault="006669C7" w:rsidP="006018C1">
      <w:pPr>
        <w:autoSpaceDE w:val="0"/>
        <w:autoSpaceDN w:val="0"/>
        <w:adjustRightInd w:val="0"/>
        <w:spacing w:after="0" w:line="360" w:lineRule="auto"/>
        <w:jc w:val="both"/>
        <w:rPr>
          <w:rFonts w:ascii="Arial" w:hAnsi="Arial" w:cs="Arial"/>
          <w:sz w:val="24"/>
          <w:szCs w:val="24"/>
          <w:lang w:val="en-US"/>
        </w:rPr>
      </w:pPr>
      <w:r w:rsidRPr="005000B0">
        <w:rPr>
          <w:rFonts w:ascii="Arial" w:hAnsi="Arial" w:cs="Arial"/>
          <w:sz w:val="24"/>
          <w:szCs w:val="24"/>
          <w:lang w:val="en-US"/>
        </w:rPr>
        <w:t xml:space="preserve">K.N. performed all experiments, analysis of the data and contributed to the preparation of the manuscript. R.T. designed experiment of calcium concentration </w:t>
      </w:r>
      <w:r w:rsidR="00621FBE">
        <w:rPr>
          <w:rFonts w:ascii="Arial" w:hAnsi="Arial" w:cs="Arial"/>
          <w:sz w:val="24"/>
          <w:szCs w:val="24"/>
          <w:lang w:val="en-US"/>
        </w:rPr>
        <w:t xml:space="preserve">and </w:t>
      </w:r>
      <w:proofErr w:type="spellStart"/>
      <w:r w:rsidR="00621FBE">
        <w:rPr>
          <w:rFonts w:ascii="Arial" w:hAnsi="Arial" w:cs="Arial"/>
          <w:sz w:val="24"/>
          <w:szCs w:val="24"/>
          <w:lang w:val="en-US"/>
        </w:rPr>
        <w:t>calcineurin</w:t>
      </w:r>
      <w:proofErr w:type="spellEnd"/>
      <w:r w:rsidR="00621FBE">
        <w:rPr>
          <w:rFonts w:ascii="Arial" w:hAnsi="Arial" w:cs="Arial"/>
          <w:sz w:val="24"/>
          <w:szCs w:val="24"/>
          <w:lang w:val="en-US"/>
        </w:rPr>
        <w:t xml:space="preserve"> activity </w:t>
      </w:r>
      <w:r w:rsidRPr="005000B0">
        <w:rPr>
          <w:rFonts w:ascii="Arial" w:hAnsi="Arial" w:cs="Arial"/>
          <w:sz w:val="24"/>
          <w:szCs w:val="24"/>
          <w:lang w:val="en-US"/>
        </w:rPr>
        <w:t xml:space="preserve">measurement and contributed to writing of the manuscript. S.P. performed the calcium concentration measurement. D.P. performed analysis </w:t>
      </w:r>
      <w:r w:rsidR="00B30EE8" w:rsidRPr="005000B0">
        <w:rPr>
          <w:rFonts w:ascii="Arial" w:hAnsi="Arial" w:cs="Arial"/>
          <w:i/>
          <w:sz w:val="24"/>
          <w:szCs w:val="24"/>
          <w:lang w:val="en-US"/>
        </w:rPr>
        <w:t xml:space="preserve">in </w:t>
      </w:r>
      <w:proofErr w:type="spellStart"/>
      <w:r w:rsidR="00B30EE8" w:rsidRPr="005000B0">
        <w:rPr>
          <w:rFonts w:ascii="Arial" w:hAnsi="Arial" w:cs="Arial"/>
          <w:i/>
          <w:sz w:val="24"/>
          <w:szCs w:val="24"/>
          <w:lang w:val="en-US"/>
        </w:rPr>
        <w:t>vacuo</w:t>
      </w:r>
      <w:proofErr w:type="spellEnd"/>
      <w:r w:rsidRPr="005000B0">
        <w:rPr>
          <w:rFonts w:ascii="Arial" w:hAnsi="Arial" w:cs="Arial"/>
          <w:sz w:val="24"/>
          <w:szCs w:val="24"/>
          <w:lang w:val="en-US"/>
        </w:rPr>
        <w:t xml:space="preserve"> and wrote this part of the results. </w:t>
      </w:r>
      <w:r w:rsidR="00DE4572">
        <w:rPr>
          <w:rFonts w:ascii="Arial" w:hAnsi="Arial" w:cs="Arial"/>
          <w:sz w:val="24"/>
          <w:szCs w:val="24"/>
          <w:lang w:val="en-US"/>
        </w:rPr>
        <w:t xml:space="preserve">M.L. monitored the swelling of mitochondria under confocal microscopy. </w:t>
      </w:r>
      <w:r w:rsidR="002D5203" w:rsidRPr="005000B0">
        <w:rPr>
          <w:rFonts w:ascii="Arial" w:hAnsi="Arial" w:cs="Arial"/>
          <w:sz w:val="24"/>
          <w:szCs w:val="24"/>
          <w:lang w:val="en-US"/>
        </w:rPr>
        <w:t xml:space="preserve">RK </w:t>
      </w:r>
      <w:r w:rsidR="00621FBE">
        <w:rPr>
          <w:rFonts w:ascii="Arial" w:hAnsi="Arial" w:cs="Arial"/>
          <w:sz w:val="24"/>
          <w:szCs w:val="24"/>
          <w:lang w:val="en-US"/>
        </w:rPr>
        <w:t>constructed the mitochondrial mutants,</w:t>
      </w:r>
      <w:r w:rsidR="00DB0449">
        <w:rPr>
          <w:rFonts w:ascii="Arial" w:hAnsi="Arial" w:cs="Arial"/>
          <w:sz w:val="24"/>
          <w:szCs w:val="24"/>
          <w:lang w:val="en-US"/>
        </w:rPr>
        <w:t xml:space="preserve"> </w:t>
      </w:r>
      <w:r w:rsidR="00B30EE8" w:rsidRPr="005000B0">
        <w:rPr>
          <w:rFonts w:ascii="Arial" w:hAnsi="Arial" w:cs="Arial"/>
          <w:sz w:val="24"/>
          <w:szCs w:val="24"/>
          <w:lang w:val="en-US"/>
        </w:rPr>
        <w:t>designed the experiments</w:t>
      </w:r>
      <w:r w:rsidRPr="005000B0">
        <w:rPr>
          <w:rFonts w:ascii="Arial" w:hAnsi="Arial" w:cs="Arial"/>
          <w:sz w:val="24"/>
          <w:szCs w:val="24"/>
          <w:lang w:val="en-US"/>
        </w:rPr>
        <w:t>, analyzed the data</w:t>
      </w:r>
      <w:r w:rsidR="002D5203" w:rsidRPr="005000B0">
        <w:rPr>
          <w:rFonts w:ascii="Arial" w:hAnsi="Arial" w:cs="Arial"/>
          <w:sz w:val="24"/>
          <w:szCs w:val="24"/>
          <w:lang w:val="en-US"/>
        </w:rPr>
        <w:t xml:space="preserve"> and wrote t</w:t>
      </w:r>
      <w:r w:rsidR="00621FBE">
        <w:rPr>
          <w:rFonts w:ascii="Arial" w:hAnsi="Arial" w:cs="Arial"/>
          <w:sz w:val="24"/>
          <w:szCs w:val="24"/>
          <w:lang w:val="en-US"/>
        </w:rPr>
        <w:t>he manuscript</w:t>
      </w:r>
      <w:r w:rsidR="00B30EE8" w:rsidRPr="005000B0">
        <w:rPr>
          <w:rFonts w:ascii="Arial" w:hAnsi="Arial" w:cs="Arial"/>
          <w:sz w:val="24"/>
          <w:szCs w:val="24"/>
          <w:lang w:val="en-US"/>
        </w:rPr>
        <w:t>.</w:t>
      </w:r>
    </w:p>
    <w:p w:rsidR="00485241" w:rsidRPr="005000B0" w:rsidRDefault="00485241" w:rsidP="006018C1">
      <w:pPr>
        <w:autoSpaceDE w:val="0"/>
        <w:autoSpaceDN w:val="0"/>
        <w:adjustRightInd w:val="0"/>
        <w:spacing w:after="0" w:line="360" w:lineRule="auto"/>
        <w:jc w:val="both"/>
        <w:rPr>
          <w:rFonts w:ascii="Arial" w:eastAsia="Times New Roman" w:hAnsi="Arial" w:cs="Arial"/>
          <w:sz w:val="24"/>
          <w:szCs w:val="24"/>
          <w:lang w:val="en-US"/>
        </w:rPr>
      </w:pPr>
    </w:p>
    <w:p w:rsidR="00485241" w:rsidRPr="005000B0" w:rsidRDefault="00B30EE8" w:rsidP="006018C1">
      <w:pPr>
        <w:spacing w:after="0" w:line="360" w:lineRule="auto"/>
        <w:jc w:val="both"/>
        <w:rPr>
          <w:rFonts w:ascii="Arial" w:eastAsia="Times New Roman" w:hAnsi="Arial" w:cs="Arial"/>
          <w:b/>
          <w:sz w:val="24"/>
          <w:szCs w:val="24"/>
          <w:lang w:val="en-US"/>
        </w:rPr>
      </w:pPr>
      <w:r w:rsidRPr="005000B0">
        <w:rPr>
          <w:rFonts w:ascii="Arial" w:eastAsia="Times New Roman" w:hAnsi="Arial" w:cs="Arial"/>
          <w:b/>
          <w:sz w:val="24"/>
          <w:szCs w:val="24"/>
          <w:lang w:val="en-US"/>
        </w:rPr>
        <w:t>Funding</w:t>
      </w:r>
    </w:p>
    <w:p w:rsidR="00485241" w:rsidRPr="005000B0" w:rsidRDefault="002D5203" w:rsidP="006018C1">
      <w:pPr>
        <w:spacing w:after="0" w:line="360" w:lineRule="auto"/>
        <w:jc w:val="both"/>
        <w:rPr>
          <w:rFonts w:ascii="Arial" w:eastAsia="Times New Roman" w:hAnsi="Arial" w:cs="Arial"/>
          <w:sz w:val="24"/>
          <w:szCs w:val="24"/>
          <w:lang w:val="en-US"/>
        </w:rPr>
      </w:pPr>
      <w:r w:rsidRPr="005000B0">
        <w:rPr>
          <w:rFonts w:ascii="Arial" w:eastAsia="Times New Roman" w:hAnsi="Arial" w:cs="Arial"/>
          <w:sz w:val="24"/>
          <w:szCs w:val="24"/>
          <w:lang w:val="en-US"/>
        </w:rPr>
        <w:t xml:space="preserve">This work was supported by the National Science Centre of Poland </w:t>
      </w:r>
      <w:proofErr w:type="spellStart"/>
      <w:r w:rsidRPr="005000B0">
        <w:rPr>
          <w:rFonts w:ascii="Arial" w:eastAsia="Times New Roman" w:hAnsi="Arial" w:cs="Arial"/>
          <w:sz w:val="24"/>
          <w:szCs w:val="24"/>
          <w:lang w:val="en-US"/>
        </w:rPr>
        <w:t>nr</w:t>
      </w:r>
      <w:proofErr w:type="spellEnd"/>
      <w:r w:rsidRPr="005000B0">
        <w:rPr>
          <w:rFonts w:ascii="Arial" w:eastAsia="Times New Roman" w:hAnsi="Arial" w:cs="Arial"/>
          <w:sz w:val="24"/>
          <w:szCs w:val="24"/>
          <w:lang w:val="en-US"/>
        </w:rPr>
        <w:t xml:space="preserve"> 2</w:t>
      </w:r>
      <w:r w:rsidRPr="005000B0">
        <w:rPr>
          <w:rFonts w:ascii="Arial" w:hAnsi="Arial" w:cs="Arial"/>
          <w:sz w:val="24"/>
          <w:szCs w:val="24"/>
          <w:lang w:val="en-US"/>
        </w:rPr>
        <w:t>013/11/B/NZ1/02102</w:t>
      </w:r>
      <w:r w:rsidRPr="005000B0">
        <w:rPr>
          <w:rFonts w:ascii="Arial" w:eastAsia="Times New Roman" w:hAnsi="Arial" w:cs="Arial"/>
          <w:sz w:val="24"/>
          <w:szCs w:val="24"/>
          <w:lang w:val="en-US"/>
        </w:rPr>
        <w:t xml:space="preserve"> to R.K.</w:t>
      </w:r>
    </w:p>
    <w:p w:rsidR="00485241" w:rsidRPr="005000B0" w:rsidRDefault="00485241" w:rsidP="006018C1">
      <w:pPr>
        <w:spacing w:after="0" w:line="360" w:lineRule="auto"/>
        <w:jc w:val="both"/>
        <w:rPr>
          <w:rFonts w:ascii="Arial" w:eastAsia="Times New Roman" w:hAnsi="Arial" w:cs="Arial"/>
          <w:sz w:val="24"/>
          <w:szCs w:val="24"/>
          <w:lang w:val="en-US"/>
        </w:rPr>
      </w:pPr>
    </w:p>
    <w:p w:rsidR="00735266" w:rsidRPr="005000B0" w:rsidRDefault="00B30EE8" w:rsidP="00811565">
      <w:pPr>
        <w:pStyle w:val="Nagwek1"/>
        <w:rPr>
          <w:rFonts w:ascii="Arial" w:eastAsia="Times New Roman" w:hAnsi="Arial" w:cs="Arial"/>
          <w:sz w:val="24"/>
          <w:szCs w:val="24"/>
        </w:rPr>
      </w:pPr>
      <w:r w:rsidRPr="005000B0">
        <w:rPr>
          <w:rFonts w:ascii="Arial" w:eastAsia="Times New Roman" w:hAnsi="Arial" w:cs="Arial"/>
          <w:sz w:val="24"/>
          <w:szCs w:val="24"/>
        </w:rPr>
        <w:lastRenderedPageBreak/>
        <w:t>References</w:t>
      </w:r>
    </w:p>
    <w:p w:rsidR="00BF454C" w:rsidRPr="00BF454C" w:rsidRDefault="0013695B" w:rsidP="00BF454C">
      <w:pPr>
        <w:pStyle w:val="Nagwek1"/>
        <w:rPr>
          <w:rFonts w:ascii="Calibri" w:hAnsi="Calibri" w:cs="Calibri"/>
          <w:b w:val="0"/>
          <w:noProof/>
          <w:sz w:val="22"/>
          <w:szCs w:val="24"/>
        </w:rPr>
      </w:pPr>
      <w:r w:rsidRPr="005000B0">
        <w:rPr>
          <w:rFonts w:ascii="Arial" w:hAnsi="Arial" w:cs="Arial"/>
          <w:b w:val="0"/>
          <w:sz w:val="24"/>
          <w:szCs w:val="24"/>
        </w:rPr>
        <w:fldChar w:fldCharType="begin"/>
      </w:r>
      <w:r w:rsidR="00B30EE8" w:rsidRPr="005000B0">
        <w:rPr>
          <w:rFonts w:ascii="Arial" w:hAnsi="Arial" w:cs="Arial"/>
          <w:b w:val="0"/>
          <w:sz w:val="24"/>
          <w:szCs w:val="24"/>
        </w:rPr>
        <w:instrText xml:space="preserve"> ADDIN EN.REFLIST </w:instrText>
      </w:r>
      <w:r w:rsidRPr="005000B0">
        <w:rPr>
          <w:rFonts w:ascii="Arial" w:hAnsi="Arial" w:cs="Arial"/>
          <w:b w:val="0"/>
          <w:sz w:val="24"/>
          <w:szCs w:val="24"/>
        </w:rPr>
        <w:fldChar w:fldCharType="separate"/>
      </w:r>
      <w:bookmarkStart w:id="1" w:name="_ENREF_1"/>
      <w:r w:rsidR="00BF454C" w:rsidRPr="00BF454C">
        <w:rPr>
          <w:rFonts w:ascii="Calibri" w:hAnsi="Calibri" w:cs="Calibri"/>
          <w:b w:val="0"/>
          <w:noProof/>
          <w:sz w:val="22"/>
          <w:szCs w:val="24"/>
        </w:rPr>
        <w:t>[1] P.D. Boyer, The binding change mechanism for ATP synthase--some probabilities and possibilities, Biochimica et biophysica acta, 1140 (1993) 215-250.</w:t>
      </w:r>
      <w:bookmarkEnd w:id="1"/>
    </w:p>
    <w:p w:rsidR="00BF454C" w:rsidRPr="00BF454C" w:rsidRDefault="00BF454C" w:rsidP="00BF454C">
      <w:pPr>
        <w:pStyle w:val="Nagwek1"/>
        <w:rPr>
          <w:rFonts w:ascii="Calibri" w:hAnsi="Calibri" w:cs="Calibri"/>
          <w:b w:val="0"/>
          <w:noProof/>
          <w:sz w:val="22"/>
          <w:szCs w:val="24"/>
        </w:rPr>
      </w:pPr>
      <w:bookmarkStart w:id="2" w:name="_ENREF_2"/>
      <w:r w:rsidRPr="00BF454C">
        <w:rPr>
          <w:rFonts w:ascii="Calibri" w:hAnsi="Calibri" w:cs="Calibri"/>
          <w:b w:val="0"/>
          <w:noProof/>
          <w:sz w:val="22"/>
          <w:szCs w:val="24"/>
        </w:rPr>
        <w:t>[2] H. Noji, R. Yasuda, M. Yoshida, K. Kinosita, Jr., Direct observation of the rotation of F1-ATPase, Nature, 386 (1997) 299-302.</w:t>
      </w:r>
      <w:bookmarkEnd w:id="2"/>
    </w:p>
    <w:p w:rsidR="00BF454C" w:rsidRPr="00BF454C" w:rsidRDefault="00BF454C" w:rsidP="00BF454C">
      <w:pPr>
        <w:pStyle w:val="Nagwek1"/>
        <w:rPr>
          <w:rFonts w:ascii="Calibri" w:hAnsi="Calibri" w:cs="Calibri"/>
          <w:b w:val="0"/>
          <w:noProof/>
          <w:sz w:val="22"/>
          <w:szCs w:val="24"/>
        </w:rPr>
      </w:pPr>
      <w:bookmarkStart w:id="3" w:name="_ENREF_3"/>
      <w:r w:rsidRPr="00BF454C">
        <w:rPr>
          <w:rFonts w:ascii="Calibri" w:hAnsi="Calibri" w:cs="Calibri"/>
          <w:b w:val="0"/>
          <w:noProof/>
          <w:sz w:val="22"/>
          <w:szCs w:val="24"/>
        </w:rPr>
        <w:t>[3] J.L. Rubinstein, J.E. Walker, R. Henderson, Structure of the mitochondrial ATP synthase by electron cryomicroscopy, The EMBO journal, 22 (2003) 6182-6192.</w:t>
      </w:r>
      <w:bookmarkEnd w:id="3"/>
    </w:p>
    <w:p w:rsidR="00BF454C" w:rsidRPr="00BF454C" w:rsidRDefault="00BF454C" w:rsidP="00BF454C">
      <w:pPr>
        <w:pStyle w:val="Nagwek1"/>
        <w:rPr>
          <w:rFonts w:ascii="Calibri" w:hAnsi="Calibri" w:cs="Calibri"/>
          <w:b w:val="0"/>
          <w:noProof/>
          <w:sz w:val="22"/>
          <w:szCs w:val="24"/>
        </w:rPr>
      </w:pPr>
      <w:bookmarkStart w:id="4" w:name="_ENREF_4"/>
      <w:r w:rsidRPr="00BF454C">
        <w:rPr>
          <w:rFonts w:ascii="Calibri" w:hAnsi="Calibri" w:cs="Calibri"/>
          <w:b w:val="0"/>
          <w:noProof/>
          <w:sz w:val="22"/>
          <w:szCs w:val="24"/>
        </w:rPr>
        <w:t>[4] J.P. Abrahams, A.G. Leslie, R. Lutter, J.E. Walker, Structure at 2.8 A resolution of F1-ATPase from bovine heart mitochondria, Nature, 370 (1994) 621-628.</w:t>
      </w:r>
      <w:bookmarkEnd w:id="4"/>
    </w:p>
    <w:p w:rsidR="00BF454C" w:rsidRPr="00BF454C" w:rsidRDefault="00BF454C" w:rsidP="00BF454C">
      <w:pPr>
        <w:pStyle w:val="Nagwek1"/>
        <w:rPr>
          <w:rFonts w:ascii="Calibri" w:hAnsi="Calibri" w:cs="Calibri"/>
          <w:b w:val="0"/>
          <w:noProof/>
          <w:sz w:val="22"/>
          <w:szCs w:val="24"/>
        </w:rPr>
      </w:pPr>
      <w:bookmarkStart w:id="5" w:name="_ENREF_5"/>
      <w:r w:rsidRPr="00BF454C">
        <w:rPr>
          <w:rFonts w:ascii="Calibri" w:hAnsi="Calibri" w:cs="Calibri"/>
          <w:b w:val="0"/>
          <w:noProof/>
          <w:sz w:val="22"/>
          <w:szCs w:val="24"/>
        </w:rPr>
        <w:t>[5] V.K. Dickson, J.A. Silvester, I.M. Fearnley, A.G. Leslie, J.E. Walker, On the structure of the stator of the mitochondrial ATP synthase, The EMBO journal, 25 (2006) 2911-2918.</w:t>
      </w:r>
      <w:bookmarkEnd w:id="5"/>
    </w:p>
    <w:p w:rsidR="00BF454C" w:rsidRPr="00BF454C" w:rsidRDefault="00BF454C" w:rsidP="00BF454C">
      <w:pPr>
        <w:pStyle w:val="Nagwek1"/>
        <w:rPr>
          <w:rFonts w:ascii="Calibri" w:hAnsi="Calibri" w:cs="Calibri"/>
          <w:b w:val="0"/>
          <w:noProof/>
          <w:sz w:val="22"/>
          <w:szCs w:val="24"/>
        </w:rPr>
      </w:pPr>
      <w:bookmarkStart w:id="6" w:name="_ENREF_6"/>
      <w:r w:rsidRPr="00BF454C">
        <w:rPr>
          <w:rFonts w:ascii="Calibri" w:hAnsi="Calibri" w:cs="Calibri"/>
          <w:b w:val="0"/>
          <w:noProof/>
          <w:sz w:val="22"/>
          <w:szCs w:val="24"/>
        </w:rPr>
        <w:t>[6] D.M. Rees, A.G. Leslie, J.E. Walker, The structure of the membrane extrinsic region of bovine ATP synthase, Proceedings of the National Academy of Sciences of the United States of America, 106 (2009) 21597-21601.</w:t>
      </w:r>
      <w:bookmarkEnd w:id="6"/>
    </w:p>
    <w:p w:rsidR="00BF454C" w:rsidRPr="00BF454C" w:rsidRDefault="00BF454C" w:rsidP="00BF454C">
      <w:pPr>
        <w:pStyle w:val="Nagwek1"/>
        <w:rPr>
          <w:rFonts w:ascii="Calibri" w:hAnsi="Calibri" w:cs="Calibri"/>
          <w:b w:val="0"/>
          <w:noProof/>
          <w:sz w:val="22"/>
          <w:szCs w:val="24"/>
        </w:rPr>
      </w:pPr>
      <w:bookmarkStart w:id="7" w:name="_ENREF_7"/>
      <w:r w:rsidRPr="00BF454C">
        <w:rPr>
          <w:rFonts w:ascii="Calibri" w:hAnsi="Calibri" w:cs="Calibri"/>
          <w:b w:val="0"/>
          <w:noProof/>
          <w:sz w:val="22"/>
          <w:szCs w:val="24"/>
        </w:rPr>
        <w:t>[7] Y. Sambongi, Y. Iko, M. Tanabe, H. Omote, A. Iwamoto-Kihara, I. Ueda, T. Yanagida, Y. Wada, M. Futai, Mechanical rotation of the c subunit oligomer in ATP synthase (F0F1): direct observation, Science, 286 (1999) 1722-1724.</w:t>
      </w:r>
      <w:bookmarkEnd w:id="7"/>
    </w:p>
    <w:p w:rsidR="00BF454C" w:rsidRPr="00BF454C" w:rsidRDefault="00BF454C" w:rsidP="00BF454C">
      <w:pPr>
        <w:pStyle w:val="Nagwek1"/>
        <w:rPr>
          <w:rFonts w:ascii="Calibri" w:hAnsi="Calibri" w:cs="Calibri"/>
          <w:b w:val="0"/>
          <w:noProof/>
          <w:sz w:val="22"/>
          <w:szCs w:val="24"/>
        </w:rPr>
      </w:pPr>
      <w:bookmarkStart w:id="8" w:name="_ENREF_8"/>
      <w:r w:rsidRPr="00BF454C">
        <w:rPr>
          <w:rFonts w:ascii="Calibri" w:hAnsi="Calibri" w:cs="Calibri"/>
          <w:b w:val="0"/>
          <w:noProof/>
          <w:sz w:val="22"/>
          <w:szCs w:val="24"/>
        </w:rPr>
        <w:t>[8] S.P. Tsunoda, R. Aggeler, M. Yoshida, R.A. Capaldi, Rotation of the c subunit oligomer in fully functional F1Fo ATP synthase, Proceedings of the National Academy of Sciences of the United States of America, 98 (2001) 898-902.</w:t>
      </w:r>
      <w:bookmarkEnd w:id="8"/>
    </w:p>
    <w:p w:rsidR="00BF454C" w:rsidRPr="00BF454C" w:rsidRDefault="00BF454C" w:rsidP="00BF454C">
      <w:pPr>
        <w:pStyle w:val="Nagwek1"/>
        <w:rPr>
          <w:rFonts w:ascii="Calibri" w:hAnsi="Calibri" w:cs="Calibri"/>
          <w:b w:val="0"/>
          <w:noProof/>
          <w:sz w:val="22"/>
          <w:szCs w:val="24"/>
        </w:rPr>
      </w:pPr>
      <w:bookmarkStart w:id="9" w:name="_ENREF_9"/>
      <w:r w:rsidRPr="00BF454C">
        <w:rPr>
          <w:rFonts w:ascii="Calibri" w:hAnsi="Calibri" w:cs="Calibri"/>
          <w:b w:val="0"/>
          <w:noProof/>
          <w:sz w:val="22"/>
          <w:szCs w:val="24"/>
        </w:rPr>
        <w:t>[9] K.M. Davies, C. Anselmi, I. Wittig, J.D. Faraldo-Gomez, W. Kuhlbrandt, Structure of the yeast F1Fo-ATP synthase dimer and its role in shaping the mitochondrial cristae, Proceedings of the National Academy of Sciences of the United States of America, 109 (2012) 13602-13607.</w:t>
      </w:r>
      <w:bookmarkEnd w:id="9"/>
    </w:p>
    <w:p w:rsidR="00BF454C" w:rsidRPr="00BF454C" w:rsidRDefault="00BF454C" w:rsidP="00BF454C">
      <w:pPr>
        <w:pStyle w:val="Nagwek1"/>
        <w:rPr>
          <w:rFonts w:ascii="Calibri" w:hAnsi="Calibri" w:cs="Calibri"/>
          <w:b w:val="0"/>
          <w:noProof/>
          <w:sz w:val="22"/>
          <w:szCs w:val="24"/>
        </w:rPr>
      </w:pPr>
      <w:bookmarkStart w:id="10" w:name="_ENREF_10"/>
      <w:r w:rsidRPr="00BF454C">
        <w:rPr>
          <w:rFonts w:ascii="Calibri" w:hAnsi="Calibri" w:cs="Calibri"/>
          <w:b w:val="0"/>
          <w:noProof/>
          <w:sz w:val="22"/>
          <w:szCs w:val="24"/>
        </w:rPr>
        <w:t>[10] P. Paumard, J. Vaillier, B. Coulary, J. Schaeffer, V. Soubannier, D.M. Mueller, D. Brethes, J.P. di Rago, J. Velours, The ATP synthase is involved in generating mitochondrial cristae morphology, The EMBO journal, 21 (2002) 221-230.</w:t>
      </w:r>
      <w:bookmarkEnd w:id="10"/>
    </w:p>
    <w:p w:rsidR="00BF454C" w:rsidRPr="00BF454C" w:rsidRDefault="00BF454C" w:rsidP="00BF454C">
      <w:pPr>
        <w:pStyle w:val="Nagwek1"/>
        <w:rPr>
          <w:rFonts w:ascii="Calibri" w:hAnsi="Calibri" w:cs="Calibri"/>
          <w:b w:val="0"/>
          <w:noProof/>
          <w:sz w:val="22"/>
          <w:szCs w:val="24"/>
        </w:rPr>
      </w:pPr>
      <w:bookmarkStart w:id="11" w:name="_ENREF_11"/>
      <w:r w:rsidRPr="00BF454C">
        <w:rPr>
          <w:rFonts w:ascii="Calibri" w:hAnsi="Calibri" w:cs="Calibri"/>
          <w:b w:val="0"/>
          <w:noProof/>
          <w:sz w:val="22"/>
          <w:szCs w:val="24"/>
        </w:rPr>
        <w:t>[11] M. Strauss, G. Hofhaus, R.R. Schroder, W. Kuhlbrandt, Dimer ribbons of ATP synthase shape the inner mitochondrial membrane, The EMBO journal, 27 (2008) 1154-1160.</w:t>
      </w:r>
      <w:bookmarkEnd w:id="11"/>
    </w:p>
    <w:p w:rsidR="00BF454C" w:rsidRPr="00BF454C" w:rsidRDefault="00BF454C" w:rsidP="00BF454C">
      <w:pPr>
        <w:pStyle w:val="Nagwek1"/>
        <w:rPr>
          <w:rFonts w:ascii="Calibri" w:hAnsi="Calibri" w:cs="Calibri"/>
          <w:b w:val="0"/>
          <w:noProof/>
          <w:sz w:val="22"/>
          <w:szCs w:val="24"/>
        </w:rPr>
      </w:pPr>
      <w:bookmarkStart w:id="12" w:name="_ENREF_12"/>
      <w:r w:rsidRPr="00BF454C">
        <w:rPr>
          <w:rFonts w:ascii="Calibri" w:hAnsi="Calibri" w:cs="Calibri"/>
          <w:b w:val="0"/>
          <w:noProof/>
          <w:sz w:val="22"/>
          <w:szCs w:val="24"/>
        </w:rPr>
        <w:t>[12] R.W. Taylor, D.M. Turnbull, Mitochondrial DNA mutations in human disease, Nature reviews. Genetics, 6 (2005) 389-402.</w:t>
      </w:r>
      <w:bookmarkEnd w:id="12"/>
    </w:p>
    <w:p w:rsidR="00BF454C" w:rsidRPr="00BF454C" w:rsidRDefault="00BF454C" w:rsidP="00BF454C">
      <w:pPr>
        <w:pStyle w:val="Nagwek1"/>
        <w:rPr>
          <w:rFonts w:ascii="Calibri" w:hAnsi="Calibri" w:cs="Calibri"/>
          <w:b w:val="0"/>
          <w:noProof/>
          <w:sz w:val="22"/>
          <w:szCs w:val="24"/>
        </w:rPr>
      </w:pPr>
      <w:bookmarkStart w:id="13" w:name="_ENREF_13"/>
      <w:r w:rsidRPr="00BF454C">
        <w:rPr>
          <w:rFonts w:ascii="Calibri" w:hAnsi="Calibri" w:cs="Calibri"/>
          <w:b w:val="0"/>
          <w:noProof/>
          <w:sz w:val="22"/>
          <w:szCs w:val="24"/>
        </w:rPr>
        <w:t>[13] K. Hejzlarova, T. Mracek, M. Vrbacky, V. Kaplanova, V. Karbanova, H. Nuskova, P. Pecina, J. Houstek, Nuclear genetic defects of mitochondrial ATP synthase, Physiological research, 63 Suppl 1 (2014) S57-71.</w:t>
      </w:r>
      <w:bookmarkEnd w:id="13"/>
    </w:p>
    <w:p w:rsidR="00BF454C" w:rsidRPr="00BF454C" w:rsidRDefault="00BF454C" w:rsidP="00BF454C">
      <w:pPr>
        <w:pStyle w:val="Nagwek1"/>
        <w:rPr>
          <w:rFonts w:ascii="Calibri" w:hAnsi="Calibri" w:cs="Calibri"/>
          <w:b w:val="0"/>
          <w:noProof/>
          <w:sz w:val="22"/>
          <w:szCs w:val="24"/>
        </w:rPr>
      </w:pPr>
      <w:bookmarkStart w:id="14" w:name="_ENREF_14"/>
      <w:r w:rsidRPr="00BF454C">
        <w:rPr>
          <w:rFonts w:ascii="Calibri" w:hAnsi="Calibri" w:cs="Calibri"/>
          <w:b w:val="0"/>
          <w:noProof/>
          <w:sz w:val="22"/>
          <w:szCs w:val="24"/>
        </w:rPr>
        <w:t>[14] C.C. Hsu, L.M. Tseng, H.C. Lee, Role of mitochondrial dysfunction in cancer progression, Exp Biol Med (Maywood), 241 (2016) 1281-1295.</w:t>
      </w:r>
      <w:bookmarkEnd w:id="14"/>
    </w:p>
    <w:p w:rsidR="00BF454C" w:rsidRPr="00BF454C" w:rsidRDefault="00BF454C" w:rsidP="00BF454C">
      <w:pPr>
        <w:pStyle w:val="Nagwek1"/>
        <w:rPr>
          <w:rFonts w:ascii="Calibri" w:hAnsi="Calibri" w:cs="Calibri"/>
          <w:b w:val="0"/>
          <w:noProof/>
          <w:sz w:val="22"/>
          <w:szCs w:val="24"/>
        </w:rPr>
      </w:pPr>
      <w:bookmarkStart w:id="15" w:name="_ENREF_15"/>
      <w:r w:rsidRPr="00BF454C">
        <w:rPr>
          <w:rFonts w:ascii="Calibri" w:hAnsi="Calibri" w:cs="Calibri"/>
          <w:b w:val="0"/>
          <w:noProof/>
          <w:sz w:val="22"/>
          <w:szCs w:val="24"/>
        </w:rPr>
        <w:t>[15] J. Lu, L.K. Sharma, Y. Bai, Implications of mitochondrial DNA mutations and mitochondrial dysfunction in tumorigenesis, Cell research, 19 (2009) 802-815.</w:t>
      </w:r>
      <w:bookmarkEnd w:id="15"/>
    </w:p>
    <w:p w:rsidR="00BF454C" w:rsidRPr="00BF454C" w:rsidRDefault="00BF454C" w:rsidP="00BF454C">
      <w:pPr>
        <w:pStyle w:val="Nagwek1"/>
        <w:rPr>
          <w:rFonts w:ascii="Calibri" w:hAnsi="Calibri" w:cs="Calibri"/>
          <w:b w:val="0"/>
          <w:noProof/>
          <w:sz w:val="22"/>
          <w:szCs w:val="24"/>
        </w:rPr>
      </w:pPr>
      <w:bookmarkStart w:id="16" w:name="_ENREF_16"/>
      <w:r w:rsidRPr="00BF454C">
        <w:rPr>
          <w:rFonts w:ascii="Calibri" w:hAnsi="Calibri" w:cs="Calibri"/>
          <w:b w:val="0"/>
          <w:noProof/>
          <w:sz w:val="22"/>
          <w:szCs w:val="24"/>
        </w:rPr>
        <w:t>[16] E. Morava, R.J. Rodenburg, F. Hol, M. de Vries, A. Janssen, L. van den Heuvel, L. Nijtmans, J. Smeitink, Clinical and biochemical characteristics in patients with a high mutant load of the mitochondrial T8993G/C mutations, American journal of medical genetics. Part A, 140 (2006) 863-868.</w:t>
      </w:r>
      <w:bookmarkEnd w:id="16"/>
    </w:p>
    <w:p w:rsidR="00BF454C" w:rsidRPr="00BF454C" w:rsidRDefault="00BF454C" w:rsidP="00BF454C">
      <w:pPr>
        <w:pStyle w:val="Nagwek1"/>
        <w:rPr>
          <w:rFonts w:ascii="Calibri" w:hAnsi="Calibri" w:cs="Calibri"/>
          <w:b w:val="0"/>
          <w:noProof/>
          <w:sz w:val="22"/>
          <w:szCs w:val="24"/>
        </w:rPr>
      </w:pPr>
      <w:bookmarkStart w:id="17" w:name="_ENREF_17"/>
      <w:r w:rsidRPr="00BF454C">
        <w:rPr>
          <w:rFonts w:ascii="Calibri" w:hAnsi="Calibri" w:cs="Calibri"/>
          <w:b w:val="0"/>
          <w:noProof/>
          <w:sz w:val="22"/>
          <w:szCs w:val="24"/>
        </w:rPr>
        <w:t>[17] A. Baracca, G. Sgarbi, M. Mattiazzi, G. Casalena, E. Pagnotta, M.L. Valentino, M. Moggio, G. Lenaz, V. Carelli, G. Solaini, Biochemical phenotypes associated with the mitochondrial ATP6 gene mutations at nt8993, Biochimica et biophysica acta, 1767 (2007) 913-919.</w:t>
      </w:r>
      <w:bookmarkEnd w:id="17"/>
    </w:p>
    <w:p w:rsidR="00BF454C" w:rsidRPr="00BF454C" w:rsidRDefault="00BF454C" w:rsidP="00BF454C">
      <w:pPr>
        <w:pStyle w:val="Nagwek1"/>
        <w:rPr>
          <w:rFonts w:ascii="Calibri" w:hAnsi="Calibri" w:cs="Calibri"/>
          <w:b w:val="0"/>
          <w:noProof/>
          <w:sz w:val="22"/>
          <w:szCs w:val="24"/>
        </w:rPr>
      </w:pPr>
      <w:bookmarkStart w:id="18" w:name="_ENREF_18"/>
      <w:r w:rsidRPr="00BF454C">
        <w:rPr>
          <w:rFonts w:ascii="Calibri" w:hAnsi="Calibri" w:cs="Calibri"/>
          <w:b w:val="0"/>
          <w:noProof/>
          <w:sz w:val="22"/>
          <w:szCs w:val="24"/>
        </w:rPr>
        <w:t>[18] A.E. Castagna, J. Addis, R.R. McInnes, J.T. Clarke, P. Ashby, S. Blaser, B.H. Robinson, Late onset Leigh syndrome and ataxia due to a T to C mutation at bp 9,185 of mitochondrial DNA, American journal of medical genetics. Part A, 143A (2007) 808-816.</w:t>
      </w:r>
      <w:bookmarkEnd w:id="18"/>
    </w:p>
    <w:p w:rsidR="00BF454C" w:rsidRPr="00BF454C" w:rsidRDefault="00BF454C" w:rsidP="00BF454C">
      <w:pPr>
        <w:pStyle w:val="Nagwek1"/>
        <w:rPr>
          <w:rFonts w:ascii="Calibri" w:hAnsi="Calibri" w:cs="Calibri"/>
          <w:b w:val="0"/>
          <w:noProof/>
          <w:sz w:val="22"/>
          <w:szCs w:val="24"/>
        </w:rPr>
      </w:pPr>
      <w:bookmarkStart w:id="19" w:name="_ENREF_19"/>
      <w:r w:rsidRPr="00BF454C">
        <w:rPr>
          <w:rFonts w:ascii="Calibri" w:hAnsi="Calibri" w:cs="Calibri"/>
          <w:b w:val="0"/>
          <w:noProof/>
          <w:sz w:val="22"/>
          <w:szCs w:val="24"/>
        </w:rPr>
        <w:t>[19] R. Carrozzo, T. Rizza, A. Stringaro, R. Pierini, E. Mormone, F.M. Santorelli, W. Malorni, P. Matarrese, Maternally-inherited Leigh syndrome-related mutations bolster mitochondrial-mediated apoptosis, Journal of neurochemistry, 90 (2004) 490-501.</w:t>
      </w:r>
      <w:bookmarkEnd w:id="19"/>
    </w:p>
    <w:p w:rsidR="00BF454C" w:rsidRPr="00BF454C" w:rsidRDefault="00BF454C" w:rsidP="00BF454C">
      <w:pPr>
        <w:pStyle w:val="Nagwek1"/>
        <w:rPr>
          <w:rFonts w:ascii="Calibri" w:hAnsi="Calibri" w:cs="Calibri"/>
          <w:b w:val="0"/>
          <w:noProof/>
          <w:sz w:val="22"/>
          <w:szCs w:val="24"/>
        </w:rPr>
      </w:pPr>
      <w:bookmarkStart w:id="20" w:name="_ENREF_20"/>
      <w:r w:rsidRPr="00BF454C">
        <w:rPr>
          <w:rFonts w:ascii="Calibri" w:hAnsi="Calibri" w:cs="Calibri"/>
          <w:b w:val="0"/>
          <w:noProof/>
          <w:sz w:val="22"/>
          <w:szCs w:val="24"/>
        </w:rPr>
        <w:t xml:space="preserve">[20] J.P. Lasserre, A. Dautant, R.S. Aiyar, R. Kucharczyk, A. Glatigny, D. Tribouillard-Tanvier, J. Rytka, M. Blondel, N. Skoczen, P. Reynier, L. Pitayu, A. Rotig, A. Delahodde, L.M. Steinmetz, G. Dujardin, V. </w:t>
      </w:r>
      <w:r w:rsidRPr="00BF454C">
        <w:rPr>
          <w:rFonts w:ascii="Calibri" w:hAnsi="Calibri" w:cs="Calibri"/>
          <w:b w:val="0"/>
          <w:noProof/>
          <w:sz w:val="22"/>
          <w:szCs w:val="24"/>
        </w:rPr>
        <w:lastRenderedPageBreak/>
        <w:t>Procaccio, J.P. di Rago, Yeast as a system for modeling mitochondrial disease mechanisms and discovering therapies, Disease models &amp; mechanisms, 8 (2015) 509-526.</w:t>
      </w:r>
      <w:bookmarkEnd w:id="20"/>
    </w:p>
    <w:p w:rsidR="00BF454C" w:rsidRPr="00BF454C" w:rsidRDefault="00BF454C" w:rsidP="00BF454C">
      <w:pPr>
        <w:pStyle w:val="Nagwek1"/>
        <w:rPr>
          <w:rFonts w:ascii="Calibri" w:hAnsi="Calibri" w:cs="Calibri"/>
          <w:b w:val="0"/>
          <w:noProof/>
          <w:sz w:val="22"/>
          <w:szCs w:val="24"/>
        </w:rPr>
      </w:pPr>
      <w:bookmarkStart w:id="21" w:name="_ENREF_21"/>
      <w:r w:rsidRPr="00BF454C">
        <w:rPr>
          <w:rFonts w:ascii="Calibri" w:hAnsi="Calibri" w:cs="Calibri"/>
          <w:b w:val="0"/>
          <w:noProof/>
          <w:sz w:val="22"/>
          <w:szCs w:val="24"/>
        </w:rPr>
        <w:t>[21] M.V. Berridge, L. Dong, J. Neuzil, Mitochondrial DNA in Tumor Initiation, Progression, and Metastasis: Role of Horizontal mtDNA Transfer, Cancer research, 75 (2015) 3203-3208.</w:t>
      </w:r>
      <w:bookmarkEnd w:id="21"/>
    </w:p>
    <w:p w:rsidR="00BF454C" w:rsidRPr="00BF454C" w:rsidRDefault="00BF454C" w:rsidP="00BF454C">
      <w:pPr>
        <w:pStyle w:val="Nagwek1"/>
        <w:rPr>
          <w:rFonts w:ascii="Calibri" w:hAnsi="Calibri" w:cs="Calibri"/>
          <w:b w:val="0"/>
          <w:noProof/>
          <w:sz w:val="22"/>
          <w:szCs w:val="24"/>
        </w:rPr>
      </w:pPr>
      <w:bookmarkStart w:id="22" w:name="_ENREF_22"/>
      <w:r w:rsidRPr="00BF454C">
        <w:rPr>
          <w:rFonts w:ascii="Calibri" w:hAnsi="Calibri" w:cs="Calibri"/>
          <w:b w:val="0"/>
          <w:noProof/>
          <w:sz w:val="22"/>
          <w:szCs w:val="24"/>
        </w:rPr>
        <w:t>[22] A.M. Kabala, J.P. Lasserre, S.H. Ackerman, J.P. di Rago, R. Kucharczyk, Defining the impact on yeast ATP synthase of two pathogenic human mitochondrial DNA mutations, T9185C and T9191C, Biochimie, 100 (2014) 200-206.</w:t>
      </w:r>
      <w:bookmarkEnd w:id="22"/>
    </w:p>
    <w:p w:rsidR="00BF454C" w:rsidRPr="00BF454C" w:rsidRDefault="00BF454C" w:rsidP="00BF454C">
      <w:pPr>
        <w:pStyle w:val="Nagwek1"/>
        <w:rPr>
          <w:rFonts w:ascii="Calibri" w:hAnsi="Calibri" w:cs="Calibri"/>
          <w:b w:val="0"/>
          <w:noProof/>
          <w:sz w:val="22"/>
          <w:szCs w:val="24"/>
        </w:rPr>
      </w:pPr>
      <w:bookmarkStart w:id="23" w:name="_ENREF_23"/>
      <w:r w:rsidRPr="00BF454C">
        <w:rPr>
          <w:rFonts w:ascii="Calibri" w:hAnsi="Calibri" w:cs="Calibri"/>
          <w:b w:val="0"/>
          <w:noProof/>
          <w:sz w:val="22"/>
          <w:szCs w:val="24"/>
        </w:rPr>
        <w:t>[23] R. Kucharczyk, N. Ezkurdia, E. Couplan, V. Procaccio, S.H. Ackerman, M. Blondel, J.P. di Rago, Consequences of the pathogenic T9176C mutation of human mitochondrial DNA on yeast mitochondrial ATP synthase, Biochimica et biophysica acta, 1797 (2010) 1105-1112.</w:t>
      </w:r>
      <w:bookmarkEnd w:id="23"/>
    </w:p>
    <w:p w:rsidR="00BF454C" w:rsidRPr="00BF454C" w:rsidRDefault="00BF454C" w:rsidP="00BF454C">
      <w:pPr>
        <w:pStyle w:val="Nagwek1"/>
        <w:rPr>
          <w:rFonts w:ascii="Calibri" w:hAnsi="Calibri" w:cs="Calibri"/>
          <w:b w:val="0"/>
          <w:noProof/>
          <w:sz w:val="22"/>
          <w:szCs w:val="24"/>
        </w:rPr>
      </w:pPr>
      <w:bookmarkStart w:id="24" w:name="_ENREF_24"/>
      <w:r w:rsidRPr="00BF454C">
        <w:rPr>
          <w:rFonts w:ascii="Calibri" w:hAnsi="Calibri" w:cs="Calibri"/>
          <w:b w:val="0"/>
          <w:noProof/>
          <w:sz w:val="22"/>
          <w:szCs w:val="24"/>
        </w:rPr>
        <w:t>[24] R. Kucharczyk, M.F. Giraud, D. Brethes, M. Wysocka-Kapcinska, N. Ezkurdia, B. Salin, J. Velours, N. Camougrand, F. Haraux, J.P. di Rago, Defining the pathogenesis of human mtDNA mutations using a yeast model: the case of T8851C, The international journal of biochemistry &amp; cell biology, 45 (2013) 130-140.</w:t>
      </w:r>
      <w:bookmarkEnd w:id="24"/>
    </w:p>
    <w:p w:rsidR="00BF454C" w:rsidRPr="00BF454C" w:rsidRDefault="00BF454C" w:rsidP="00BF454C">
      <w:pPr>
        <w:pStyle w:val="Nagwek1"/>
        <w:rPr>
          <w:rFonts w:ascii="Calibri" w:hAnsi="Calibri" w:cs="Calibri"/>
          <w:b w:val="0"/>
          <w:noProof/>
          <w:sz w:val="22"/>
          <w:szCs w:val="24"/>
        </w:rPr>
      </w:pPr>
      <w:bookmarkStart w:id="25" w:name="_ENREF_25"/>
      <w:r w:rsidRPr="00BF454C">
        <w:rPr>
          <w:rFonts w:ascii="Calibri" w:hAnsi="Calibri" w:cs="Calibri"/>
          <w:b w:val="0"/>
          <w:noProof/>
          <w:sz w:val="22"/>
          <w:szCs w:val="24"/>
        </w:rPr>
        <w:t>[25] R. Kucharczyk, M. Rak, J.P. di Rago, Biochemical consequences in yeast of the human mitochondrial DNA 8993T&gt;C mutation in the ATPase6 gene found in NARP/MILS patients, Biochimica et biophysica acta, 1793 (2009) 817-824.</w:t>
      </w:r>
      <w:bookmarkEnd w:id="25"/>
    </w:p>
    <w:p w:rsidR="00BF454C" w:rsidRPr="00BF454C" w:rsidRDefault="00BF454C" w:rsidP="00BF454C">
      <w:pPr>
        <w:pStyle w:val="Nagwek1"/>
        <w:rPr>
          <w:rFonts w:ascii="Calibri" w:hAnsi="Calibri" w:cs="Calibri"/>
          <w:b w:val="0"/>
          <w:noProof/>
          <w:sz w:val="22"/>
          <w:szCs w:val="24"/>
        </w:rPr>
      </w:pPr>
      <w:bookmarkStart w:id="26" w:name="_ENREF_26"/>
      <w:r w:rsidRPr="00BF454C">
        <w:rPr>
          <w:rFonts w:ascii="Calibri" w:hAnsi="Calibri" w:cs="Calibri"/>
          <w:b w:val="0"/>
          <w:noProof/>
          <w:sz w:val="22"/>
          <w:szCs w:val="24"/>
        </w:rPr>
        <w:t>[26] R. Kucharczyk, B. Salin, J.P. di Rago, Introducing the human Leigh syndrome mutation T9176G into Saccharomyces cerevisiae mitochondrial DNA leads to severe defects in the incorporation of Atp6p into the ATP synthase and in the mitochondrial morphology, Human molecular genetics, 18 (2009) 2889-2898.</w:t>
      </w:r>
      <w:bookmarkEnd w:id="26"/>
    </w:p>
    <w:p w:rsidR="00BF454C" w:rsidRPr="00BF454C" w:rsidRDefault="00BF454C" w:rsidP="00BF454C">
      <w:pPr>
        <w:pStyle w:val="Nagwek1"/>
        <w:rPr>
          <w:rFonts w:ascii="Calibri" w:hAnsi="Calibri" w:cs="Calibri"/>
          <w:b w:val="0"/>
          <w:noProof/>
          <w:sz w:val="22"/>
          <w:szCs w:val="24"/>
        </w:rPr>
      </w:pPr>
      <w:bookmarkStart w:id="27" w:name="_ENREF_27"/>
      <w:r w:rsidRPr="00BF454C">
        <w:rPr>
          <w:rFonts w:ascii="Calibri" w:hAnsi="Calibri" w:cs="Calibri"/>
          <w:b w:val="0"/>
          <w:noProof/>
          <w:sz w:val="22"/>
          <w:szCs w:val="24"/>
        </w:rPr>
        <w:t>[27] R. Kucharczyk, M. Zick, M. Bietenhader, M. Rak, E. Couplan, M. Blondel, S.D. Caubet, J.P. di Rago, Mitochondrial ATP synthase disorders: molecular mechanisms and the quest for curative therapeutic approaches, Biochimica et biophysica acta, 1793 (2009) 186-199.</w:t>
      </w:r>
      <w:bookmarkEnd w:id="27"/>
    </w:p>
    <w:p w:rsidR="00BF454C" w:rsidRPr="00BF454C" w:rsidRDefault="00BF454C" w:rsidP="00BF454C">
      <w:pPr>
        <w:pStyle w:val="Nagwek1"/>
        <w:rPr>
          <w:rFonts w:ascii="Calibri" w:hAnsi="Calibri" w:cs="Calibri"/>
          <w:b w:val="0"/>
          <w:noProof/>
          <w:sz w:val="22"/>
          <w:szCs w:val="24"/>
        </w:rPr>
      </w:pPr>
      <w:bookmarkStart w:id="28" w:name="_ENREF_28"/>
      <w:r w:rsidRPr="00BF454C">
        <w:rPr>
          <w:rFonts w:ascii="Calibri" w:hAnsi="Calibri" w:cs="Calibri"/>
          <w:b w:val="0"/>
          <w:noProof/>
          <w:sz w:val="22"/>
          <w:szCs w:val="24"/>
        </w:rPr>
        <w:t>[28] K. Niedzwiecka, A.M. Kabala, J.P. Lasserre, D. Tribouillard-Tanvier, P. Golik, A. Dautant, J.P. di Rago, R. Kucharczyk, Yeast models of mutations in the mitochondrial ATP6 gene found in human cancer cells, Mitochondrion, 29 (2016) 7-17.</w:t>
      </w:r>
      <w:bookmarkEnd w:id="28"/>
    </w:p>
    <w:p w:rsidR="00BF454C" w:rsidRPr="00BF454C" w:rsidRDefault="00BF454C" w:rsidP="00BF454C">
      <w:pPr>
        <w:pStyle w:val="Nagwek1"/>
        <w:rPr>
          <w:rFonts w:ascii="Calibri" w:hAnsi="Calibri" w:cs="Calibri"/>
          <w:b w:val="0"/>
          <w:noProof/>
          <w:sz w:val="22"/>
          <w:szCs w:val="24"/>
        </w:rPr>
      </w:pPr>
      <w:bookmarkStart w:id="29" w:name="_ENREF_29"/>
      <w:r w:rsidRPr="00BF454C">
        <w:rPr>
          <w:rFonts w:ascii="Calibri" w:hAnsi="Calibri" w:cs="Calibri"/>
          <w:b w:val="0"/>
          <w:noProof/>
          <w:sz w:val="22"/>
          <w:szCs w:val="24"/>
        </w:rPr>
        <w:t>[29] S. Wen, K. Niedzwiecka, W. Zhao, S. Xu, S. Liang, X. Zhu, H. Xie, D. Tribouillard-Tanvier, M.F. Giraud, C. Zeng, A. Dautant, R. Kucharczyk, Z. Liu, J.P. di Rago, H. Chen, Identification of G8969&gt;A in mitochondrial ATP6 gene that severely compromises ATP synthase function in a patient with IgA nephropathy, Scientific reports, 6 (2016) 36313.</w:t>
      </w:r>
      <w:bookmarkEnd w:id="29"/>
    </w:p>
    <w:p w:rsidR="00BF454C" w:rsidRPr="00BF454C" w:rsidRDefault="00BF454C" w:rsidP="00BF454C">
      <w:pPr>
        <w:pStyle w:val="Nagwek1"/>
        <w:rPr>
          <w:rFonts w:ascii="Calibri" w:hAnsi="Calibri" w:cs="Calibri"/>
          <w:b w:val="0"/>
          <w:noProof/>
          <w:sz w:val="22"/>
          <w:szCs w:val="24"/>
        </w:rPr>
      </w:pPr>
      <w:bookmarkStart w:id="30" w:name="_ENREF_30"/>
      <w:r w:rsidRPr="00BF454C">
        <w:rPr>
          <w:rFonts w:ascii="Calibri" w:hAnsi="Calibri" w:cs="Calibri"/>
          <w:b w:val="0"/>
          <w:noProof/>
          <w:sz w:val="22"/>
          <w:szCs w:val="24"/>
        </w:rPr>
        <w:t>[30] T.N. Seyfried, L.M. Shelton, Cancer as a metabolic disease, Nutrition &amp; metabolism, 7 (2010) 7.</w:t>
      </w:r>
      <w:bookmarkEnd w:id="30"/>
    </w:p>
    <w:p w:rsidR="00BF454C" w:rsidRPr="00BF454C" w:rsidRDefault="00BF454C" w:rsidP="00BF454C">
      <w:pPr>
        <w:pStyle w:val="Nagwek1"/>
        <w:rPr>
          <w:rFonts w:ascii="Calibri" w:hAnsi="Calibri" w:cs="Calibri"/>
          <w:b w:val="0"/>
          <w:noProof/>
          <w:sz w:val="22"/>
          <w:szCs w:val="24"/>
        </w:rPr>
      </w:pPr>
      <w:bookmarkStart w:id="31" w:name="_ENREF_31"/>
      <w:r w:rsidRPr="00BF454C">
        <w:rPr>
          <w:rFonts w:ascii="Calibri" w:hAnsi="Calibri" w:cs="Calibri"/>
          <w:b w:val="0"/>
          <w:noProof/>
          <w:sz w:val="22"/>
          <w:szCs w:val="24"/>
        </w:rPr>
        <w:t>[31] O. Warburg, On respiratory impairment in cancer cells, Science, 124 (1956) 269-270.</w:t>
      </w:r>
      <w:bookmarkEnd w:id="31"/>
    </w:p>
    <w:p w:rsidR="00BF454C" w:rsidRPr="00BF454C" w:rsidRDefault="00BF454C" w:rsidP="00BF454C">
      <w:pPr>
        <w:pStyle w:val="Nagwek1"/>
        <w:rPr>
          <w:rFonts w:ascii="Calibri" w:hAnsi="Calibri" w:cs="Calibri"/>
          <w:b w:val="0"/>
          <w:noProof/>
          <w:sz w:val="22"/>
          <w:szCs w:val="24"/>
        </w:rPr>
      </w:pPr>
      <w:bookmarkStart w:id="32" w:name="_ENREF_32"/>
      <w:r w:rsidRPr="00BF454C">
        <w:rPr>
          <w:rFonts w:ascii="Calibri" w:hAnsi="Calibri" w:cs="Calibri"/>
          <w:b w:val="0"/>
          <w:noProof/>
          <w:sz w:val="22"/>
          <w:szCs w:val="24"/>
        </w:rPr>
        <w:t>[32] N. Bellance, G. Benard, F. Furt, H. Begueret, K. Smolkova, E. Passerieux, J.P. Delage, J.M. Baste, P. Moreau, R. Rossignol, Bioenergetics of lung tumors: alteration of mitochondrial biogenesis and respiratory capacity, The international journal of biochemistry &amp; cell biology, 41 (2009) 2566-2577.</w:t>
      </w:r>
      <w:bookmarkEnd w:id="32"/>
    </w:p>
    <w:p w:rsidR="00BF454C" w:rsidRPr="00BF454C" w:rsidRDefault="00BF454C" w:rsidP="00BF454C">
      <w:pPr>
        <w:pStyle w:val="Nagwek1"/>
        <w:rPr>
          <w:rFonts w:ascii="Calibri" w:hAnsi="Calibri" w:cs="Calibri"/>
          <w:b w:val="0"/>
          <w:noProof/>
          <w:sz w:val="22"/>
          <w:szCs w:val="24"/>
        </w:rPr>
      </w:pPr>
      <w:bookmarkStart w:id="33" w:name="_ENREF_33"/>
      <w:r w:rsidRPr="00BF454C">
        <w:rPr>
          <w:rFonts w:ascii="Calibri" w:hAnsi="Calibri" w:cs="Calibri"/>
          <w:b w:val="0"/>
          <w:noProof/>
          <w:sz w:val="22"/>
          <w:szCs w:val="24"/>
        </w:rPr>
        <w:t>[33] S. Rodriguez-Enriquez, L. Carreno-Fuentes, J.C. Gallardo-Perez, E. Saavedra, H. Quezada, A. Vega, A. Marin-Hernandez, V. Olin-Sandoval, M.E. Torres-Marquez, R. Moreno-Sanchez, Oxidative phosphorylation is impaired by prolonged hypoxia in breast and possibly in cervix carcinoma, The international journal of biochemistry &amp; cell biology, 42 (2010) 1744-1751.</w:t>
      </w:r>
      <w:bookmarkEnd w:id="33"/>
    </w:p>
    <w:p w:rsidR="00BF454C" w:rsidRPr="00BF454C" w:rsidRDefault="00BF454C" w:rsidP="00BF454C">
      <w:pPr>
        <w:pStyle w:val="Nagwek1"/>
        <w:rPr>
          <w:rFonts w:ascii="Calibri" w:hAnsi="Calibri" w:cs="Calibri"/>
          <w:b w:val="0"/>
          <w:noProof/>
          <w:sz w:val="22"/>
          <w:szCs w:val="24"/>
        </w:rPr>
      </w:pPr>
      <w:bookmarkStart w:id="34" w:name="_ENREF_34"/>
      <w:r w:rsidRPr="00BF454C">
        <w:rPr>
          <w:rFonts w:ascii="Calibri" w:hAnsi="Calibri" w:cs="Calibri"/>
          <w:b w:val="0"/>
          <w:noProof/>
          <w:sz w:val="22"/>
          <w:szCs w:val="24"/>
        </w:rPr>
        <w:t>[34] E. Rodrigues-Silva, E.S. Siqueira-Santos, J.S. Ruas, R.S. Ignarro, T.R. Figueira, F. Rogerio, R.F. Castilho, Evaluation of mitochondrial respiratory function in highly glycolytic glioma cells reveals low ADP phosphorylation in relation to oxidative capacity, Journal of neuro-oncology, 133 (2017) 519-529.</w:t>
      </w:r>
      <w:bookmarkEnd w:id="34"/>
    </w:p>
    <w:p w:rsidR="00BF454C" w:rsidRPr="00BF454C" w:rsidRDefault="00BF454C" w:rsidP="00BF454C">
      <w:pPr>
        <w:pStyle w:val="Nagwek1"/>
        <w:rPr>
          <w:rFonts w:ascii="Calibri" w:hAnsi="Calibri" w:cs="Calibri"/>
          <w:b w:val="0"/>
          <w:noProof/>
          <w:sz w:val="22"/>
          <w:szCs w:val="24"/>
        </w:rPr>
      </w:pPr>
      <w:bookmarkStart w:id="35" w:name="_ENREF_35"/>
      <w:r w:rsidRPr="00BF454C">
        <w:rPr>
          <w:rFonts w:ascii="Calibri" w:hAnsi="Calibri" w:cs="Calibri"/>
          <w:b w:val="0"/>
          <w:noProof/>
          <w:sz w:val="22"/>
          <w:szCs w:val="24"/>
        </w:rPr>
        <w:t>[35] C.E. Wenner, Targeting mitochondria as a therapeutic target in cancer, Journal of cellular physiology, 227 (2012) 450-456.</w:t>
      </w:r>
      <w:bookmarkEnd w:id="35"/>
    </w:p>
    <w:p w:rsidR="00BF454C" w:rsidRPr="00BF454C" w:rsidRDefault="00BF454C" w:rsidP="00BF454C">
      <w:pPr>
        <w:pStyle w:val="Nagwek1"/>
        <w:rPr>
          <w:rFonts w:ascii="Calibri" w:hAnsi="Calibri" w:cs="Calibri"/>
          <w:b w:val="0"/>
          <w:noProof/>
          <w:sz w:val="22"/>
          <w:szCs w:val="24"/>
        </w:rPr>
      </w:pPr>
      <w:bookmarkStart w:id="36" w:name="_ENREF_36"/>
      <w:r w:rsidRPr="00BF454C">
        <w:rPr>
          <w:rFonts w:ascii="Calibri" w:hAnsi="Calibri" w:cs="Calibri"/>
          <w:b w:val="0"/>
          <w:noProof/>
          <w:sz w:val="22"/>
          <w:szCs w:val="24"/>
        </w:rPr>
        <w:t>[36] F. Weinberg, R. Hamanaka, W.W. Wheaton, S. Weinberg, J. Joseph, M. Lopez, B. Kalyanaraman, G.M. Mutlu, G.R. Budinger, N.S. Chandel, Mitochondrial metabolism and ROS generation are essential for Kras-mediated tumorigenicity, Proceedings of the National Academy of Sciences of the United States of America, 107 (2010) 8788-8793.</w:t>
      </w:r>
      <w:bookmarkEnd w:id="36"/>
    </w:p>
    <w:p w:rsidR="00BF454C" w:rsidRPr="00BF454C" w:rsidRDefault="00BF454C" w:rsidP="00BF454C">
      <w:pPr>
        <w:pStyle w:val="Nagwek1"/>
        <w:rPr>
          <w:rFonts w:ascii="Calibri" w:hAnsi="Calibri" w:cs="Calibri"/>
          <w:b w:val="0"/>
          <w:noProof/>
          <w:sz w:val="22"/>
          <w:szCs w:val="24"/>
        </w:rPr>
      </w:pPr>
      <w:bookmarkStart w:id="37" w:name="_ENREF_37"/>
      <w:r w:rsidRPr="00BF454C">
        <w:rPr>
          <w:rFonts w:ascii="Calibri" w:hAnsi="Calibri" w:cs="Calibri"/>
          <w:b w:val="0"/>
          <w:noProof/>
          <w:sz w:val="22"/>
          <w:szCs w:val="24"/>
        </w:rPr>
        <w:t xml:space="preserve">[37] A.V. Kudryavtseva, G.S. Krasnov, A.A. Dmitriev, B.Y. Alekseev, O.L. Kardymon, A.F. Sadritdinova, M.S. Fedorova, A.V. Pokrovsky, N.V. Melnikova, A.D. Kaprin, A.A. Moskalev, A.V. Snezhkina, </w:t>
      </w:r>
      <w:r w:rsidRPr="00BF454C">
        <w:rPr>
          <w:rFonts w:ascii="Calibri" w:hAnsi="Calibri" w:cs="Calibri"/>
          <w:b w:val="0"/>
          <w:noProof/>
          <w:sz w:val="22"/>
          <w:szCs w:val="24"/>
        </w:rPr>
        <w:lastRenderedPageBreak/>
        <w:t>Mitochondrial dysfunction and oxidative stress in aging and cancer, Oncotarget, 7 (2016) 44879-44905.</w:t>
      </w:r>
      <w:bookmarkEnd w:id="37"/>
    </w:p>
    <w:p w:rsidR="00BF454C" w:rsidRPr="00BF454C" w:rsidRDefault="00BF454C" w:rsidP="00BF454C">
      <w:pPr>
        <w:pStyle w:val="Nagwek1"/>
        <w:rPr>
          <w:rFonts w:ascii="Calibri" w:hAnsi="Calibri" w:cs="Calibri"/>
          <w:b w:val="0"/>
          <w:noProof/>
          <w:sz w:val="22"/>
          <w:szCs w:val="24"/>
        </w:rPr>
      </w:pPr>
      <w:bookmarkStart w:id="38" w:name="_ENREF_38"/>
      <w:r w:rsidRPr="00BF454C">
        <w:rPr>
          <w:rFonts w:ascii="Calibri" w:hAnsi="Calibri" w:cs="Calibri"/>
          <w:b w:val="0"/>
          <w:noProof/>
          <w:sz w:val="22"/>
          <w:szCs w:val="24"/>
        </w:rPr>
        <w:t>[38] M. Idelchik, U. Begley, T.J. Begley, J.A. Melendez, Mitochondrial ROS control of cancer, Seminars in cancer biology, (2017).</w:t>
      </w:r>
      <w:bookmarkEnd w:id="38"/>
    </w:p>
    <w:p w:rsidR="00BF454C" w:rsidRPr="00BF454C" w:rsidRDefault="00BF454C" w:rsidP="00BF454C">
      <w:pPr>
        <w:pStyle w:val="Nagwek1"/>
        <w:rPr>
          <w:rFonts w:ascii="Calibri" w:hAnsi="Calibri" w:cs="Calibri"/>
          <w:b w:val="0"/>
          <w:noProof/>
          <w:sz w:val="22"/>
          <w:szCs w:val="24"/>
        </w:rPr>
      </w:pPr>
      <w:bookmarkStart w:id="39" w:name="_ENREF_39"/>
      <w:r w:rsidRPr="00BF454C">
        <w:rPr>
          <w:rFonts w:ascii="Calibri" w:hAnsi="Calibri" w:cs="Calibri"/>
          <w:b w:val="0"/>
          <w:noProof/>
          <w:sz w:val="22"/>
          <w:szCs w:val="24"/>
        </w:rPr>
        <w:t>[39] Y. Zhang, S. Muend, R. Rao, Dysregulation of ion homeostasis by antifungal agents, Frontiers in microbiology, 3 (2012) 133.</w:t>
      </w:r>
      <w:bookmarkEnd w:id="39"/>
    </w:p>
    <w:p w:rsidR="00BF454C" w:rsidRPr="00BF454C" w:rsidRDefault="00BF454C" w:rsidP="00BF454C">
      <w:pPr>
        <w:pStyle w:val="Nagwek1"/>
        <w:rPr>
          <w:rFonts w:ascii="Calibri" w:hAnsi="Calibri" w:cs="Calibri"/>
          <w:b w:val="0"/>
          <w:noProof/>
          <w:sz w:val="22"/>
          <w:szCs w:val="24"/>
        </w:rPr>
      </w:pPr>
      <w:bookmarkStart w:id="40" w:name="_ENREF_40"/>
      <w:r w:rsidRPr="00BF454C">
        <w:rPr>
          <w:rFonts w:ascii="Calibri" w:hAnsi="Calibri" w:cs="Calibri"/>
          <w:b w:val="0"/>
          <w:noProof/>
          <w:sz w:val="22"/>
          <w:szCs w:val="24"/>
        </w:rPr>
        <w:t>[40] M. Carraro, P. Bernardi, Calcium and reactive oxygen species in regulation of the mitochondrial permeability transition and of programmed cell death in yeast, Cell calcium, 60 (2016) 102-107.</w:t>
      </w:r>
      <w:bookmarkEnd w:id="40"/>
    </w:p>
    <w:p w:rsidR="00BF454C" w:rsidRPr="00BF454C" w:rsidRDefault="00BF454C" w:rsidP="00BF454C">
      <w:pPr>
        <w:pStyle w:val="Nagwek1"/>
        <w:rPr>
          <w:rFonts w:ascii="Calibri" w:hAnsi="Calibri" w:cs="Calibri"/>
          <w:b w:val="0"/>
          <w:noProof/>
          <w:sz w:val="22"/>
          <w:szCs w:val="24"/>
        </w:rPr>
      </w:pPr>
      <w:bookmarkStart w:id="41" w:name="_ENREF_41"/>
      <w:r w:rsidRPr="00BF454C">
        <w:rPr>
          <w:rFonts w:ascii="Calibri" w:hAnsi="Calibri" w:cs="Calibri"/>
          <w:b w:val="0"/>
          <w:noProof/>
          <w:sz w:val="22"/>
          <w:szCs w:val="24"/>
        </w:rPr>
        <w:t>[41] P.S. Brookes, Y. Yoon, J.L. Robotham, M.W. Anders, S.S. Sheu, Calcium, ATP, and ROS: a mitochondrial love-hate triangle, American journal of physiology. Cell physiology, 287 (2004) C817-833.</w:t>
      </w:r>
      <w:bookmarkEnd w:id="41"/>
    </w:p>
    <w:p w:rsidR="00BF454C" w:rsidRPr="00BF454C" w:rsidRDefault="00BF454C" w:rsidP="00BF454C">
      <w:pPr>
        <w:pStyle w:val="Nagwek1"/>
        <w:rPr>
          <w:rFonts w:ascii="Calibri" w:hAnsi="Calibri" w:cs="Calibri"/>
          <w:b w:val="0"/>
          <w:noProof/>
          <w:sz w:val="22"/>
          <w:szCs w:val="24"/>
        </w:rPr>
      </w:pPr>
      <w:bookmarkStart w:id="42" w:name="_ENREF_42"/>
      <w:r w:rsidRPr="00BF454C">
        <w:rPr>
          <w:rFonts w:ascii="Calibri" w:hAnsi="Calibri" w:cs="Calibri"/>
          <w:b w:val="0"/>
          <w:noProof/>
          <w:sz w:val="22"/>
          <w:szCs w:val="24"/>
        </w:rPr>
        <w:t>[42] N.R. Brady, A. Hamacher-Brady, H.V. Westerhoff, R.A. Gottlieb, A wave of reactive oxygen species (ROS)-induced ROS release in a sea of excitable mitochondria, Antioxidants &amp; redox signaling, 8 (2006) 1651-1665.</w:t>
      </w:r>
      <w:bookmarkEnd w:id="42"/>
    </w:p>
    <w:p w:rsidR="00BF454C" w:rsidRPr="00BF454C" w:rsidRDefault="00BF454C" w:rsidP="00BF454C">
      <w:pPr>
        <w:pStyle w:val="Nagwek1"/>
        <w:rPr>
          <w:rFonts w:ascii="Calibri" w:hAnsi="Calibri" w:cs="Calibri"/>
          <w:b w:val="0"/>
          <w:noProof/>
          <w:sz w:val="22"/>
          <w:szCs w:val="24"/>
        </w:rPr>
      </w:pPr>
      <w:bookmarkStart w:id="43" w:name="_ENREF_43"/>
      <w:r w:rsidRPr="00BF454C">
        <w:rPr>
          <w:rFonts w:ascii="Calibri" w:hAnsi="Calibri" w:cs="Calibri"/>
          <w:b w:val="0"/>
          <w:noProof/>
          <w:sz w:val="22"/>
          <w:szCs w:val="24"/>
        </w:rPr>
        <w:t>[43] M. Narita, S. Shimizu, T. Ito, T. Chittenden, R.J. Lutz, H. Matsuda, Y. Tsujimoto, Bax interacts with the permeability transition pore to induce permeability transition and cytochrome c release in isolated mitochondria, Proceedings of the National Academy of Sciences of the United States of America, 95 (1998) 14681-14686.</w:t>
      </w:r>
      <w:bookmarkEnd w:id="43"/>
    </w:p>
    <w:p w:rsidR="00BF454C" w:rsidRPr="00BF454C" w:rsidRDefault="00BF454C" w:rsidP="00BF454C">
      <w:pPr>
        <w:pStyle w:val="Nagwek1"/>
        <w:rPr>
          <w:rFonts w:ascii="Calibri" w:hAnsi="Calibri" w:cs="Calibri"/>
          <w:b w:val="0"/>
          <w:noProof/>
          <w:sz w:val="22"/>
          <w:szCs w:val="24"/>
        </w:rPr>
      </w:pPr>
      <w:bookmarkStart w:id="44" w:name="_ENREF_44"/>
      <w:r w:rsidRPr="00BF454C">
        <w:rPr>
          <w:rFonts w:ascii="Calibri" w:hAnsi="Calibri" w:cs="Calibri"/>
          <w:b w:val="0"/>
          <w:noProof/>
          <w:sz w:val="22"/>
          <w:szCs w:val="24"/>
        </w:rPr>
        <w:t>[44] N. Tajeddine, How do reactive oxygen species and calcium trigger mitochondrial membrane permeabilisation?, Biochimica et biophysica acta, 1860 (2016) 1079-1088.</w:t>
      </w:r>
      <w:bookmarkEnd w:id="44"/>
    </w:p>
    <w:p w:rsidR="00BF454C" w:rsidRPr="00BF454C" w:rsidRDefault="00BF454C" w:rsidP="00BF454C">
      <w:pPr>
        <w:pStyle w:val="Nagwek1"/>
        <w:rPr>
          <w:rFonts w:ascii="Calibri" w:hAnsi="Calibri" w:cs="Calibri"/>
          <w:b w:val="0"/>
          <w:noProof/>
          <w:sz w:val="22"/>
          <w:szCs w:val="24"/>
        </w:rPr>
      </w:pPr>
      <w:bookmarkStart w:id="45" w:name="_ENREF_45"/>
      <w:r w:rsidRPr="00BF454C">
        <w:rPr>
          <w:rFonts w:ascii="Calibri" w:hAnsi="Calibri" w:cs="Calibri"/>
          <w:b w:val="0"/>
          <w:noProof/>
          <w:sz w:val="22"/>
          <w:szCs w:val="24"/>
        </w:rPr>
        <w:t>[45] D. Siemen, M. Ziemer, What is the nature of the mitochondrial permeability transition pore and what is it not?, IUBMB life, 65 (2013) 255-262.</w:t>
      </w:r>
      <w:bookmarkEnd w:id="45"/>
    </w:p>
    <w:p w:rsidR="00BF454C" w:rsidRPr="00BF454C" w:rsidRDefault="00BF454C" w:rsidP="00BF454C">
      <w:pPr>
        <w:pStyle w:val="Nagwek1"/>
        <w:rPr>
          <w:rFonts w:ascii="Calibri" w:hAnsi="Calibri" w:cs="Calibri"/>
          <w:b w:val="0"/>
          <w:noProof/>
          <w:sz w:val="22"/>
          <w:szCs w:val="24"/>
        </w:rPr>
      </w:pPr>
      <w:bookmarkStart w:id="46" w:name="_ENREF_46"/>
      <w:r w:rsidRPr="00BF454C">
        <w:rPr>
          <w:rFonts w:ascii="Calibri" w:hAnsi="Calibri" w:cs="Calibri"/>
          <w:b w:val="0"/>
          <w:noProof/>
          <w:sz w:val="22"/>
          <w:szCs w:val="24"/>
        </w:rPr>
        <w:t>[46] L.Y. Li, X. Luo, X. Wang, Endonuclease G is an apoptotic DNase when released from mitochondria, Nature, 412 (2001) 95-99.</w:t>
      </w:r>
      <w:bookmarkEnd w:id="46"/>
    </w:p>
    <w:p w:rsidR="00BF454C" w:rsidRPr="00BF454C" w:rsidRDefault="00BF454C" w:rsidP="00BF454C">
      <w:pPr>
        <w:pStyle w:val="Nagwek1"/>
        <w:rPr>
          <w:rFonts w:ascii="Calibri" w:hAnsi="Calibri" w:cs="Calibri"/>
          <w:b w:val="0"/>
          <w:noProof/>
          <w:sz w:val="22"/>
          <w:szCs w:val="24"/>
        </w:rPr>
      </w:pPr>
      <w:bookmarkStart w:id="47" w:name="_ENREF_47"/>
      <w:r w:rsidRPr="00BF454C">
        <w:rPr>
          <w:rFonts w:ascii="Calibri" w:hAnsi="Calibri" w:cs="Calibri"/>
          <w:b w:val="0"/>
          <w:noProof/>
          <w:sz w:val="22"/>
          <w:szCs w:val="24"/>
        </w:rPr>
        <w:t>[47] J.E. Kokoszka, K.G. Waymire, S.E. Levy, J.E. Sligh, J. Cai, D.P. Jones, G.R. MacGregor, D.C. Wallace, The ADP/ATP translocator is not essential for the mitochondrial permeability transition pore, Nature, 427 (2004) 461-465.</w:t>
      </w:r>
      <w:bookmarkEnd w:id="47"/>
    </w:p>
    <w:p w:rsidR="00BF454C" w:rsidRPr="00BF454C" w:rsidRDefault="00BF454C" w:rsidP="00BF454C">
      <w:pPr>
        <w:pStyle w:val="Nagwek1"/>
        <w:rPr>
          <w:rFonts w:ascii="Calibri" w:hAnsi="Calibri" w:cs="Calibri"/>
          <w:b w:val="0"/>
          <w:noProof/>
          <w:sz w:val="22"/>
          <w:szCs w:val="24"/>
        </w:rPr>
      </w:pPr>
      <w:bookmarkStart w:id="48" w:name="_ENREF_48"/>
      <w:r w:rsidRPr="00BF454C">
        <w:rPr>
          <w:rFonts w:ascii="Calibri" w:hAnsi="Calibri" w:cs="Calibri"/>
          <w:b w:val="0"/>
          <w:noProof/>
          <w:sz w:val="22"/>
          <w:szCs w:val="24"/>
        </w:rPr>
        <w:t>[48] C.P. Baines, R.A. Kaiser, T. Sheiko, W.J. Craigen, J.D. Molkentin, Voltage-dependent anion channels are dispensable for mitochondrial-dependent cell death, Nature cell biology, 9 (2007) 550-555.</w:t>
      </w:r>
      <w:bookmarkEnd w:id="48"/>
    </w:p>
    <w:p w:rsidR="00BF454C" w:rsidRPr="00BF454C" w:rsidRDefault="00BF454C" w:rsidP="00BF454C">
      <w:pPr>
        <w:pStyle w:val="Nagwek1"/>
        <w:rPr>
          <w:rFonts w:ascii="Calibri" w:hAnsi="Calibri" w:cs="Calibri"/>
          <w:b w:val="0"/>
          <w:noProof/>
          <w:sz w:val="22"/>
          <w:szCs w:val="24"/>
        </w:rPr>
      </w:pPr>
      <w:bookmarkStart w:id="49" w:name="_ENREF_49"/>
      <w:r w:rsidRPr="00BF454C">
        <w:rPr>
          <w:rFonts w:ascii="Calibri" w:hAnsi="Calibri" w:cs="Calibri"/>
          <w:b w:val="0"/>
          <w:noProof/>
          <w:sz w:val="22"/>
          <w:szCs w:val="24"/>
        </w:rPr>
        <w:t>[49] M. Gutierrez-Aguilar, D.L. Douglas, A.K. Gibson, T.L. Domeier, J.D. Molkentin, C.P. Baines, Genetic manipulation of the cardiac mitochondrial phosphate carrier does not affect permeability transition, Journal of molecular and cellular cardiology, 72 (2014) 316-325.</w:t>
      </w:r>
      <w:bookmarkEnd w:id="49"/>
    </w:p>
    <w:p w:rsidR="00BF454C" w:rsidRPr="00BF454C" w:rsidRDefault="00BF454C" w:rsidP="00BF454C">
      <w:pPr>
        <w:pStyle w:val="Nagwek1"/>
        <w:rPr>
          <w:rFonts w:ascii="Calibri" w:hAnsi="Calibri" w:cs="Calibri"/>
          <w:b w:val="0"/>
          <w:noProof/>
          <w:sz w:val="22"/>
          <w:szCs w:val="24"/>
        </w:rPr>
      </w:pPr>
      <w:bookmarkStart w:id="50" w:name="_ENREF_50"/>
      <w:r w:rsidRPr="00BF454C">
        <w:rPr>
          <w:rFonts w:ascii="Calibri" w:hAnsi="Calibri" w:cs="Calibri"/>
          <w:b w:val="0"/>
          <w:noProof/>
          <w:sz w:val="22"/>
          <w:szCs w:val="24"/>
        </w:rPr>
        <w:t>[50] C.P. Baines, R.A. Kaiser, N.H. Purcell, N.S. Blair, H. Osinska, M.A. Hambleton, E.W. Brunskill, M.R. Sayen, R.A. Gottlieb, G.W. Dorn, J. Robbins, J.D. Molkentin, Loss of cyclophilin D reveals a critical role for mitochondrial permeability transition in cell death, Nature, 434 (2005) 658-662.</w:t>
      </w:r>
      <w:bookmarkEnd w:id="50"/>
    </w:p>
    <w:p w:rsidR="00BF454C" w:rsidRPr="00BF454C" w:rsidRDefault="00BF454C" w:rsidP="00BF454C">
      <w:pPr>
        <w:pStyle w:val="Nagwek1"/>
        <w:rPr>
          <w:rFonts w:ascii="Calibri" w:hAnsi="Calibri" w:cs="Calibri"/>
          <w:b w:val="0"/>
          <w:noProof/>
          <w:sz w:val="22"/>
          <w:szCs w:val="24"/>
        </w:rPr>
      </w:pPr>
      <w:bookmarkStart w:id="51" w:name="_ENREF_51"/>
      <w:r w:rsidRPr="00BF454C">
        <w:rPr>
          <w:rFonts w:ascii="Calibri" w:hAnsi="Calibri" w:cs="Calibri"/>
          <w:b w:val="0"/>
          <w:noProof/>
          <w:sz w:val="22"/>
          <w:szCs w:val="24"/>
        </w:rPr>
        <w:t>[51] E. Basso, L. Fante, J. Fowlkes, V. Petronilli, M.A. Forte, P. Bernardi, Properties of the permeability transition pore in mitochondria devoid of Cyclophilin D, The Journal of biological chemistry, 280 (2005) 18558-18561.</w:t>
      </w:r>
      <w:bookmarkEnd w:id="51"/>
    </w:p>
    <w:p w:rsidR="00BF454C" w:rsidRPr="00BF454C" w:rsidRDefault="00BF454C" w:rsidP="00BF454C">
      <w:pPr>
        <w:pStyle w:val="Nagwek1"/>
        <w:rPr>
          <w:rFonts w:ascii="Calibri" w:hAnsi="Calibri" w:cs="Calibri"/>
          <w:b w:val="0"/>
          <w:noProof/>
          <w:sz w:val="22"/>
          <w:szCs w:val="24"/>
        </w:rPr>
      </w:pPr>
      <w:bookmarkStart w:id="52" w:name="_ENREF_52"/>
      <w:r w:rsidRPr="00BF454C">
        <w:rPr>
          <w:rFonts w:ascii="Calibri" w:hAnsi="Calibri" w:cs="Calibri"/>
          <w:b w:val="0"/>
          <w:noProof/>
          <w:sz w:val="22"/>
          <w:szCs w:val="24"/>
        </w:rPr>
        <w:t>[52] K.N. Alavian, G. Beutner, E. Lazrove, S. Sacchetti, H.A. Park, P. Licznerski, H. Li, P. Nabili, K. Hockensmith, M. Graham, G.A. Porter, Jr., E.A. Jonas, An uncoupling channel within the c-subunit ring of the F1FO ATP synthase is the mitochondrial permeability transition pore, Proceedings of the National Academy of Sciences of the United States of America, 111 (2014) 10580-10585.</w:t>
      </w:r>
      <w:bookmarkEnd w:id="52"/>
    </w:p>
    <w:p w:rsidR="00BF454C" w:rsidRPr="00BF454C" w:rsidRDefault="00BF454C" w:rsidP="00BF454C">
      <w:pPr>
        <w:pStyle w:val="Nagwek1"/>
        <w:rPr>
          <w:rFonts w:ascii="Calibri" w:hAnsi="Calibri" w:cs="Calibri"/>
          <w:b w:val="0"/>
          <w:noProof/>
          <w:sz w:val="22"/>
          <w:szCs w:val="24"/>
        </w:rPr>
      </w:pPr>
      <w:bookmarkStart w:id="53" w:name="_ENREF_53"/>
      <w:r w:rsidRPr="00BF454C">
        <w:rPr>
          <w:rFonts w:ascii="Calibri" w:hAnsi="Calibri" w:cs="Calibri"/>
          <w:b w:val="0"/>
          <w:noProof/>
          <w:sz w:val="22"/>
          <w:szCs w:val="24"/>
        </w:rPr>
        <w:t>[53] M. Bonora, A. Bononi, E. De Marchi, C. Giorgi, M. Lebiedzinska, S. Marchi, S. Patergnani, A. Rimessi, J.M. Suski, A. Wojtala, M.R. Wieckowski, G. Kroemer, L. Galluzzi, P. Pinton, Role of the c subunit of the FO ATP synthase in mitochondrial permeability transition, Cell Cycle, 12 (2013) 674-683.</w:t>
      </w:r>
      <w:bookmarkEnd w:id="53"/>
    </w:p>
    <w:p w:rsidR="00BF454C" w:rsidRPr="00BF454C" w:rsidRDefault="00BF454C" w:rsidP="00BF454C">
      <w:pPr>
        <w:pStyle w:val="Nagwek1"/>
        <w:rPr>
          <w:rFonts w:ascii="Calibri" w:hAnsi="Calibri" w:cs="Calibri"/>
          <w:b w:val="0"/>
          <w:noProof/>
          <w:sz w:val="22"/>
          <w:szCs w:val="24"/>
        </w:rPr>
      </w:pPr>
      <w:bookmarkStart w:id="54" w:name="_ENREF_54"/>
      <w:r w:rsidRPr="00BF454C">
        <w:rPr>
          <w:rFonts w:ascii="Calibri" w:hAnsi="Calibri" w:cs="Calibri"/>
          <w:b w:val="0"/>
          <w:noProof/>
          <w:sz w:val="22"/>
          <w:szCs w:val="24"/>
        </w:rPr>
        <w:t>[54] J. He, H.C. Ford, J. Carroll, S. Ding, I.M. Fearnley, J.E. Walker, Persistence of the mitochondrial permeability transition in the absence of subunit c of human ATP synthase, Proceedings of the National Academy of Sciences of the United States of America, 114 (2017) 3409-3414.</w:t>
      </w:r>
      <w:bookmarkEnd w:id="54"/>
    </w:p>
    <w:p w:rsidR="00BF454C" w:rsidRPr="00BF454C" w:rsidRDefault="00BF454C" w:rsidP="00BF454C">
      <w:pPr>
        <w:pStyle w:val="Nagwek1"/>
        <w:rPr>
          <w:rFonts w:ascii="Calibri" w:hAnsi="Calibri" w:cs="Calibri"/>
          <w:b w:val="0"/>
          <w:noProof/>
          <w:sz w:val="22"/>
          <w:szCs w:val="24"/>
        </w:rPr>
      </w:pPr>
      <w:bookmarkStart w:id="55" w:name="_ENREF_55"/>
      <w:r w:rsidRPr="00BF454C">
        <w:rPr>
          <w:rFonts w:ascii="Calibri" w:hAnsi="Calibri" w:cs="Calibri"/>
          <w:b w:val="0"/>
          <w:noProof/>
          <w:sz w:val="22"/>
          <w:szCs w:val="24"/>
        </w:rPr>
        <w:t>[55] W. Zhou, F. Marinelli, C. Nief, J.D. Faraldo-Gomez, Atomistic simulations indicate the c-subunit ring of the F1Fo ATP synthase is not the mitochondrial permeability transition pore, eLife, 6 (2017).</w:t>
      </w:r>
      <w:bookmarkEnd w:id="55"/>
    </w:p>
    <w:p w:rsidR="00BF454C" w:rsidRPr="00BF454C" w:rsidRDefault="00BF454C" w:rsidP="00BF454C">
      <w:pPr>
        <w:pStyle w:val="Nagwek1"/>
        <w:rPr>
          <w:rFonts w:ascii="Calibri" w:hAnsi="Calibri" w:cs="Calibri"/>
          <w:b w:val="0"/>
          <w:noProof/>
          <w:sz w:val="22"/>
          <w:szCs w:val="24"/>
        </w:rPr>
      </w:pPr>
      <w:bookmarkStart w:id="56" w:name="_ENREF_56"/>
      <w:r w:rsidRPr="00BF454C">
        <w:rPr>
          <w:rFonts w:ascii="Calibri" w:hAnsi="Calibri" w:cs="Calibri"/>
          <w:b w:val="0"/>
          <w:noProof/>
          <w:sz w:val="22"/>
          <w:szCs w:val="24"/>
        </w:rPr>
        <w:lastRenderedPageBreak/>
        <w:t>[56] V. Giorgio, S. von Stockum, M. Antoniel, A. Fabbro, F. Fogolari, M. Forte, G.D. Glick, V. Petronilli, M. Zoratti, I. Szabo, G. Lippe, P. Bernardi, Dimers of mitochondrial ATP synthase form the permeability transition pore, Proceedings of the National Academy of Sciences of the United States of America, 110 (2013) 5887-5892.</w:t>
      </w:r>
      <w:bookmarkEnd w:id="56"/>
    </w:p>
    <w:p w:rsidR="00BF454C" w:rsidRPr="00BF454C" w:rsidRDefault="00BF454C" w:rsidP="00BF454C">
      <w:pPr>
        <w:pStyle w:val="Nagwek1"/>
        <w:rPr>
          <w:rFonts w:ascii="Calibri" w:hAnsi="Calibri" w:cs="Calibri"/>
          <w:b w:val="0"/>
          <w:noProof/>
          <w:sz w:val="22"/>
          <w:szCs w:val="24"/>
        </w:rPr>
      </w:pPr>
      <w:bookmarkStart w:id="57" w:name="_ENREF_57"/>
      <w:r w:rsidRPr="00BF454C">
        <w:rPr>
          <w:rFonts w:ascii="Calibri" w:hAnsi="Calibri" w:cs="Calibri"/>
          <w:b w:val="0"/>
          <w:noProof/>
          <w:sz w:val="22"/>
          <w:szCs w:val="24"/>
        </w:rPr>
        <w:t>[57] S. von Stockum, V. Giorgio, E. Trevisan, G. Lippe, G.D. Glick, M.A. Forte, C. Da-Re, V. Checchetto, G. Mazzotta, R. Costa, I. Szabo, P. Bernardi, F-ATPase of Drosophila melanogaster forms 53-picosiemen (53-pS) channels responsible for mitochondrial Ca2+-induced Ca2+ release, The Journal of biological chemistry, 290 (2015) 4537-4544.</w:t>
      </w:r>
      <w:bookmarkEnd w:id="57"/>
    </w:p>
    <w:p w:rsidR="00BF454C" w:rsidRPr="00BF454C" w:rsidRDefault="00BF454C" w:rsidP="00BF454C">
      <w:pPr>
        <w:pStyle w:val="Nagwek1"/>
        <w:rPr>
          <w:rFonts w:ascii="Calibri" w:hAnsi="Calibri" w:cs="Calibri"/>
          <w:b w:val="0"/>
          <w:noProof/>
          <w:sz w:val="22"/>
          <w:szCs w:val="24"/>
        </w:rPr>
      </w:pPr>
      <w:bookmarkStart w:id="58" w:name="_ENREF_58"/>
      <w:r w:rsidRPr="00BF454C">
        <w:rPr>
          <w:rFonts w:ascii="Calibri" w:hAnsi="Calibri" w:cs="Calibri"/>
          <w:b w:val="0"/>
          <w:noProof/>
          <w:sz w:val="22"/>
          <w:szCs w:val="24"/>
        </w:rPr>
        <w:t>[58] V. Giorgio, V. Burchell, M. Schiavone, C. Bassot, G. Minervini, V. Petronilli, F. Argenton, M. Forte, S. Tosatto, G. Lippe, P. Bernardi, Ca2+ binding to F-ATP synthase beta subunit triggers the mitochondrial permeability transition, EMBO reports, 18 (2017) 1065-1076.</w:t>
      </w:r>
      <w:bookmarkEnd w:id="58"/>
    </w:p>
    <w:p w:rsidR="00BF454C" w:rsidRPr="00BF454C" w:rsidRDefault="00BF454C" w:rsidP="00BF454C">
      <w:pPr>
        <w:pStyle w:val="Nagwek1"/>
        <w:rPr>
          <w:rFonts w:ascii="Calibri" w:hAnsi="Calibri" w:cs="Calibri"/>
          <w:b w:val="0"/>
          <w:noProof/>
          <w:sz w:val="22"/>
          <w:szCs w:val="24"/>
        </w:rPr>
      </w:pPr>
      <w:bookmarkStart w:id="59" w:name="_ENREF_59"/>
      <w:r w:rsidRPr="00BF454C">
        <w:rPr>
          <w:rFonts w:ascii="Calibri" w:hAnsi="Calibri" w:cs="Calibri"/>
          <w:b w:val="0"/>
          <w:noProof/>
          <w:sz w:val="22"/>
          <w:szCs w:val="24"/>
        </w:rPr>
        <w:t>[59] M. Bonora, C. Morganti, G. Morciano, G. Pedriali, M. Lebiedzinska-Arciszewska, G. Aquila, C. Giorgi, P. Rizzo, G. Campo, R. Ferrari, G. Kroemer, M.R. Wieckowski, L. Galluzzi, P. Pinton, Mitochondrial permeability transition involves dissociation of F1FO ATP synthase dimers and C-ring conformation, EMBO reports, 18 (2017) 1077-1089.</w:t>
      </w:r>
      <w:bookmarkEnd w:id="59"/>
    </w:p>
    <w:p w:rsidR="00BF454C" w:rsidRPr="00BF454C" w:rsidRDefault="00BF454C" w:rsidP="00BF454C">
      <w:pPr>
        <w:pStyle w:val="Nagwek1"/>
        <w:rPr>
          <w:rFonts w:ascii="Calibri" w:hAnsi="Calibri" w:cs="Calibri"/>
          <w:b w:val="0"/>
          <w:noProof/>
          <w:sz w:val="22"/>
          <w:szCs w:val="24"/>
        </w:rPr>
      </w:pPr>
      <w:bookmarkStart w:id="60" w:name="_ENREF_60"/>
      <w:r w:rsidRPr="00BF454C">
        <w:rPr>
          <w:rFonts w:ascii="Calibri" w:hAnsi="Calibri" w:cs="Calibri"/>
          <w:b w:val="0"/>
          <w:noProof/>
          <w:sz w:val="22"/>
          <w:szCs w:val="24"/>
        </w:rPr>
        <w:t>[60] R.L. Macintosh, K.M. Ryan, Autophagy in tumour cell death, Seminars in cancer biology, 23 (2013) 344-351.</w:t>
      </w:r>
      <w:bookmarkEnd w:id="60"/>
    </w:p>
    <w:p w:rsidR="00BF454C" w:rsidRPr="00BF454C" w:rsidRDefault="00BF454C" w:rsidP="00BF454C">
      <w:pPr>
        <w:pStyle w:val="Nagwek1"/>
        <w:rPr>
          <w:rFonts w:ascii="Calibri" w:hAnsi="Calibri" w:cs="Calibri"/>
          <w:b w:val="0"/>
          <w:noProof/>
          <w:sz w:val="22"/>
          <w:szCs w:val="24"/>
        </w:rPr>
      </w:pPr>
      <w:bookmarkStart w:id="61" w:name="_ENREF_61"/>
      <w:r w:rsidRPr="00BF454C">
        <w:rPr>
          <w:rFonts w:ascii="Calibri" w:hAnsi="Calibri" w:cs="Calibri"/>
          <w:b w:val="0"/>
          <w:noProof/>
          <w:sz w:val="22"/>
          <w:szCs w:val="24"/>
        </w:rPr>
        <w:t>[61] A. Lyakhovich, D. Graifer, B. Stefanovie, L. Krejci, Mitochondrial dysfunction in DDR-related cancer predisposition syndromes, Biochimica et biophysica acta, 1865 (2016) 184-189.</w:t>
      </w:r>
      <w:bookmarkEnd w:id="61"/>
    </w:p>
    <w:p w:rsidR="00BF454C" w:rsidRPr="00BF454C" w:rsidRDefault="00BF454C" w:rsidP="00BF454C">
      <w:pPr>
        <w:pStyle w:val="Nagwek1"/>
        <w:rPr>
          <w:rFonts w:ascii="Calibri" w:hAnsi="Calibri" w:cs="Calibri"/>
          <w:b w:val="0"/>
          <w:noProof/>
          <w:sz w:val="22"/>
          <w:szCs w:val="24"/>
        </w:rPr>
      </w:pPr>
      <w:bookmarkStart w:id="62" w:name="_ENREF_62"/>
      <w:r w:rsidRPr="00BF454C">
        <w:rPr>
          <w:rFonts w:ascii="Calibri" w:hAnsi="Calibri" w:cs="Calibri"/>
          <w:b w:val="0"/>
          <w:noProof/>
          <w:sz w:val="22"/>
          <w:szCs w:val="24"/>
        </w:rPr>
        <w:t>[62] S. Roy, J. Sileikyte, B. Neuenswander, M.P. Hedrick, T.D. Chung, J. Aube, F.J. Schoenen, M.A. Forte, P. Bernardi, N-Phenylbenzamides as Potent Inhibitors of the Mitochondrial Permeability Transition Pore, ChemMedChem, 11 (2016) 283-288.</w:t>
      </w:r>
      <w:bookmarkEnd w:id="62"/>
    </w:p>
    <w:p w:rsidR="00BF454C" w:rsidRPr="00BF454C" w:rsidRDefault="00BF454C" w:rsidP="00BF454C">
      <w:pPr>
        <w:pStyle w:val="Nagwek1"/>
        <w:rPr>
          <w:rFonts w:ascii="Calibri" w:hAnsi="Calibri" w:cs="Calibri"/>
          <w:b w:val="0"/>
          <w:noProof/>
          <w:sz w:val="22"/>
          <w:szCs w:val="24"/>
        </w:rPr>
      </w:pPr>
      <w:bookmarkStart w:id="63" w:name="_ENREF_63"/>
      <w:r w:rsidRPr="00BF454C">
        <w:rPr>
          <w:rFonts w:ascii="Calibri" w:hAnsi="Calibri" w:cs="Calibri"/>
          <w:b w:val="0"/>
          <w:noProof/>
          <w:sz w:val="22"/>
          <w:szCs w:val="24"/>
        </w:rPr>
        <w:t>[63] S. Lauffer, K. Mabert, C. Czupalla, T. Pursche, B. Hoflack, G. Rodel, U. Krause-Buchholz, Saccharomyces cerevisiae porin pore forms complexes with mitochondrial outer membrane proteins Om14p and Om45p, The Journal of biological chemistry, 287 (2012) 17447-17458.</w:t>
      </w:r>
      <w:bookmarkEnd w:id="63"/>
    </w:p>
    <w:p w:rsidR="00BF454C" w:rsidRPr="00BF454C" w:rsidRDefault="00BF454C" w:rsidP="00BF454C">
      <w:pPr>
        <w:pStyle w:val="Nagwek1"/>
        <w:rPr>
          <w:rFonts w:ascii="Calibri" w:hAnsi="Calibri" w:cs="Calibri"/>
          <w:b w:val="0"/>
          <w:noProof/>
          <w:sz w:val="22"/>
          <w:szCs w:val="24"/>
        </w:rPr>
      </w:pPr>
      <w:bookmarkStart w:id="64" w:name="_ENREF_64"/>
      <w:r w:rsidRPr="00BF454C">
        <w:rPr>
          <w:rFonts w:ascii="Calibri" w:hAnsi="Calibri" w:cs="Calibri"/>
          <w:b w:val="0"/>
          <w:noProof/>
          <w:sz w:val="22"/>
          <w:szCs w:val="24"/>
        </w:rPr>
        <w:t>[64] J. Conde, G.R. Fink, A mutant of Saccharomyces cerevisiae defective for nuclear fusion, Proceedings of the National Academy of Sciences of the United States of America, 73 (1976) 3651-3655.</w:t>
      </w:r>
      <w:bookmarkEnd w:id="64"/>
    </w:p>
    <w:p w:rsidR="00BF454C" w:rsidRPr="00BF454C" w:rsidRDefault="00BF454C" w:rsidP="00BF454C">
      <w:pPr>
        <w:pStyle w:val="Nagwek1"/>
        <w:rPr>
          <w:rFonts w:ascii="Calibri" w:hAnsi="Calibri" w:cs="Calibri"/>
          <w:b w:val="0"/>
          <w:noProof/>
          <w:sz w:val="22"/>
          <w:szCs w:val="24"/>
        </w:rPr>
      </w:pPr>
      <w:bookmarkStart w:id="65" w:name="_ENREF_65"/>
      <w:r w:rsidRPr="00BF454C">
        <w:rPr>
          <w:rFonts w:ascii="Calibri" w:hAnsi="Calibri" w:cs="Calibri"/>
          <w:b w:val="0"/>
          <w:noProof/>
          <w:sz w:val="22"/>
          <w:szCs w:val="24"/>
        </w:rPr>
        <w:t>[65] T. Kanki, D. Kang, D.J. Klionsky, Monitoring mitophagy in yeast: the Om45-GFP processing assay, Autophagy, 5 (2009) 1186-1189.</w:t>
      </w:r>
      <w:bookmarkEnd w:id="65"/>
    </w:p>
    <w:p w:rsidR="00BF454C" w:rsidRPr="00BF454C" w:rsidRDefault="00BF454C" w:rsidP="00BF454C">
      <w:pPr>
        <w:pStyle w:val="Nagwek1"/>
        <w:rPr>
          <w:rFonts w:ascii="Calibri" w:hAnsi="Calibri" w:cs="Calibri"/>
          <w:b w:val="0"/>
          <w:noProof/>
          <w:sz w:val="22"/>
          <w:szCs w:val="24"/>
        </w:rPr>
      </w:pPr>
      <w:bookmarkStart w:id="66" w:name="_ENREF_66"/>
      <w:r w:rsidRPr="00BF454C">
        <w:rPr>
          <w:rFonts w:ascii="Calibri" w:hAnsi="Calibri" w:cs="Calibri"/>
          <w:b w:val="0"/>
          <w:noProof/>
          <w:sz w:val="22"/>
          <w:szCs w:val="24"/>
        </w:rPr>
        <w:t>[66] R. Kucharczyk, S. Dupre, S. Avaro, R. Haguenauer-Tsapis, P.P. Slonimski, J. Rytka, The novel protein Ccz1p required for vacuolar assembly in Saccharomyces cerevisiae functions in the same transport pathway as Ypt7p, Journal of cell science, 113 Pt 23 (2000) 4301-4311.</w:t>
      </w:r>
      <w:bookmarkEnd w:id="66"/>
    </w:p>
    <w:p w:rsidR="00BF454C" w:rsidRPr="00BF454C" w:rsidRDefault="00BF454C" w:rsidP="00BF454C">
      <w:pPr>
        <w:pStyle w:val="Nagwek1"/>
        <w:rPr>
          <w:rFonts w:ascii="Calibri" w:hAnsi="Calibri" w:cs="Calibri"/>
          <w:b w:val="0"/>
          <w:noProof/>
          <w:sz w:val="22"/>
          <w:szCs w:val="24"/>
        </w:rPr>
      </w:pPr>
      <w:bookmarkStart w:id="67" w:name="_ENREF_67"/>
      <w:r w:rsidRPr="00BF454C">
        <w:rPr>
          <w:rFonts w:ascii="Calibri" w:hAnsi="Calibri" w:cs="Calibri"/>
          <w:b w:val="0"/>
          <w:noProof/>
          <w:sz w:val="22"/>
          <w:szCs w:val="24"/>
        </w:rPr>
        <w:t>[67] M. Rigamonti, S. Groppi, F. Belotti, R. Ambrosini, G. Filippi, E. Martegani, R. Tisi, Hypotonic stress-induced calcium signaling in Saccharomyces cerevisiae involves TRP-like transporters on the endoplasmic reticulum membrane, Cell calcium, 57 (2015) 57-68.</w:t>
      </w:r>
      <w:bookmarkEnd w:id="67"/>
    </w:p>
    <w:p w:rsidR="00BF454C" w:rsidRPr="00BF454C" w:rsidRDefault="00BF454C" w:rsidP="00BF454C">
      <w:pPr>
        <w:pStyle w:val="Nagwek1"/>
        <w:rPr>
          <w:rFonts w:ascii="Calibri" w:hAnsi="Calibri" w:cs="Calibri"/>
          <w:b w:val="0"/>
          <w:noProof/>
          <w:sz w:val="22"/>
          <w:szCs w:val="24"/>
        </w:rPr>
      </w:pPr>
      <w:bookmarkStart w:id="68" w:name="_ENREF_68"/>
      <w:r w:rsidRPr="00BF454C">
        <w:rPr>
          <w:rFonts w:ascii="Calibri" w:hAnsi="Calibri" w:cs="Calibri"/>
          <w:b w:val="0"/>
          <w:noProof/>
          <w:sz w:val="22"/>
          <w:szCs w:val="24"/>
        </w:rPr>
        <w:t>[68] M. Bietenhader, A. Martos, E. Tetaud, R.S. Aiyar, C.H. Sellem, R. Kucharczyk, S. Clauder-Munster, M.F. Giraud, F. Godard, B. Salin, I. Sagot, J. Gagneur, M. Dequard-Chablat, V. Contamine, S. Hermann-Le Denmat, A. Sainsard-Chanet, L.M. Steinmetz, J.P. di Rago, Experimental relocation of the mitochondrial ATP9 gene to the nucleus reveals forces underlying mitochondrial genome evolution, PLoS genetics, 8 (2012) e1002876.</w:t>
      </w:r>
      <w:bookmarkEnd w:id="68"/>
    </w:p>
    <w:p w:rsidR="00BF454C" w:rsidRPr="00BF454C" w:rsidRDefault="00BF454C" w:rsidP="00BF454C">
      <w:pPr>
        <w:pStyle w:val="Nagwek1"/>
        <w:rPr>
          <w:rFonts w:ascii="Calibri" w:hAnsi="Calibri" w:cs="Calibri"/>
          <w:b w:val="0"/>
          <w:noProof/>
          <w:sz w:val="22"/>
          <w:szCs w:val="24"/>
        </w:rPr>
      </w:pPr>
      <w:bookmarkStart w:id="69" w:name="_ENREF_69"/>
      <w:r w:rsidRPr="00BF454C">
        <w:rPr>
          <w:rFonts w:ascii="Calibri" w:hAnsi="Calibri" w:cs="Calibri"/>
          <w:b w:val="0"/>
          <w:noProof/>
          <w:sz w:val="22"/>
          <w:szCs w:val="24"/>
        </w:rPr>
        <w:t>[69] S. Groppi, F. Belotti, R.L. Brandao, E. Martegani, R. Tisi, Glucose-induced calcium influx in budding yeast involves a novel calcium transport system and can activate calcineurin, Cell calcium, 49 (2011) 376-386.</w:t>
      </w:r>
      <w:bookmarkEnd w:id="69"/>
    </w:p>
    <w:p w:rsidR="00BF454C" w:rsidRPr="00BF454C" w:rsidRDefault="00BF454C" w:rsidP="00BF454C">
      <w:pPr>
        <w:pStyle w:val="Nagwek1"/>
        <w:rPr>
          <w:rFonts w:ascii="Calibri" w:hAnsi="Calibri" w:cs="Calibri"/>
          <w:b w:val="0"/>
          <w:noProof/>
          <w:sz w:val="22"/>
          <w:szCs w:val="24"/>
        </w:rPr>
      </w:pPr>
      <w:bookmarkStart w:id="70" w:name="_ENREF_70"/>
      <w:r w:rsidRPr="00BF454C">
        <w:rPr>
          <w:rFonts w:ascii="Calibri" w:hAnsi="Calibri" w:cs="Calibri"/>
          <w:b w:val="0"/>
          <w:noProof/>
          <w:sz w:val="22"/>
          <w:szCs w:val="24"/>
        </w:rPr>
        <w:t>[70] D. Mijaljica, M. Prescott, R.J. Devenish, A fluorescence microscopy assay for monitoring mitophagy in the yeast Saccharomyces cerevisiae, Journal of visualized experiments : JoVE, (2011).</w:t>
      </w:r>
      <w:bookmarkEnd w:id="70"/>
    </w:p>
    <w:p w:rsidR="00BF454C" w:rsidRPr="00BF454C" w:rsidRDefault="00BF454C" w:rsidP="00BF454C">
      <w:pPr>
        <w:pStyle w:val="Nagwek1"/>
        <w:rPr>
          <w:rFonts w:ascii="Calibri" w:hAnsi="Calibri" w:cs="Calibri"/>
          <w:b w:val="0"/>
          <w:noProof/>
          <w:sz w:val="22"/>
          <w:szCs w:val="24"/>
        </w:rPr>
      </w:pPr>
      <w:bookmarkStart w:id="71" w:name="_ENREF_71"/>
      <w:r w:rsidRPr="00BF454C">
        <w:rPr>
          <w:rFonts w:ascii="Calibri" w:hAnsi="Calibri" w:cs="Calibri"/>
          <w:b w:val="0"/>
          <w:noProof/>
          <w:sz w:val="22"/>
          <w:szCs w:val="24"/>
        </w:rPr>
        <w:t>[71] M. Brini, R. Marsault, C. Bastianutto, J. Alvarez, T. Pozzan, R. Rizzuto, Transfected aequorin in the measurement of cytosolic Ca2+ concentration ([Ca2+]c). A critical evaluation, The Journal of biological chemistry, 270 (1995) 9896-9903.</w:t>
      </w:r>
      <w:bookmarkEnd w:id="71"/>
    </w:p>
    <w:p w:rsidR="00BF454C" w:rsidRPr="00BF454C" w:rsidRDefault="00BF454C" w:rsidP="00BF454C">
      <w:pPr>
        <w:pStyle w:val="Nagwek1"/>
        <w:rPr>
          <w:rFonts w:ascii="Calibri" w:hAnsi="Calibri" w:cs="Calibri"/>
          <w:b w:val="0"/>
          <w:noProof/>
          <w:sz w:val="22"/>
          <w:szCs w:val="24"/>
        </w:rPr>
      </w:pPr>
      <w:bookmarkStart w:id="72" w:name="_ENREF_72"/>
      <w:r w:rsidRPr="00BF454C">
        <w:rPr>
          <w:rFonts w:ascii="Calibri" w:hAnsi="Calibri" w:cs="Calibri"/>
          <w:b w:val="0"/>
          <w:noProof/>
          <w:sz w:val="22"/>
          <w:szCs w:val="24"/>
        </w:rPr>
        <w:t>[72] A. Gomes, E. Fernandes, J.L. Lima, Fluorescence probes used for detection of reactive oxygen species, Journal of biochemical and biophysical methods, 65 (2005) 45-80.</w:t>
      </w:r>
      <w:bookmarkEnd w:id="72"/>
    </w:p>
    <w:p w:rsidR="00BF454C" w:rsidRPr="00BF454C" w:rsidRDefault="00BF454C" w:rsidP="00BF454C">
      <w:pPr>
        <w:pStyle w:val="Nagwek1"/>
        <w:rPr>
          <w:rFonts w:ascii="Calibri" w:hAnsi="Calibri" w:cs="Calibri"/>
          <w:b w:val="0"/>
          <w:noProof/>
          <w:sz w:val="22"/>
          <w:szCs w:val="24"/>
        </w:rPr>
      </w:pPr>
      <w:bookmarkStart w:id="73" w:name="_ENREF_73"/>
      <w:r w:rsidRPr="00BF454C">
        <w:rPr>
          <w:rFonts w:ascii="Calibri" w:hAnsi="Calibri" w:cs="Calibri"/>
          <w:b w:val="0"/>
          <w:noProof/>
          <w:sz w:val="22"/>
          <w:szCs w:val="24"/>
        </w:rPr>
        <w:lastRenderedPageBreak/>
        <w:t>[73] B. Guerin, P. Labbe, M. Somlo, Preparation of yeast mitochondria (Saccharomyces cerevisiae) with good P/O and respiratory control ratios, Methods in enzymology, 55 (1979) 149-159.</w:t>
      </w:r>
      <w:bookmarkEnd w:id="73"/>
    </w:p>
    <w:p w:rsidR="00BF454C" w:rsidRPr="00BF454C" w:rsidRDefault="00BF454C" w:rsidP="00BF454C">
      <w:pPr>
        <w:pStyle w:val="Nagwek1"/>
        <w:rPr>
          <w:rFonts w:ascii="Calibri" w:hAnsi="Calibri" w:cs="Calibri"/>
          <w:b w:val="0"/>
          <w:noProof/>
          <w:sz w:val="22"/>
          <w:szCs w:val="24"/>
        </w:rPr>
      </w:pPr>
      <w:bookmarkStart w:id="74" w:name="_ENREF_74"/>
      <w:r w:rsidRPr="00BF454C">
        <w:rPr>
          <w:rFonts w:ascii="Calibri" w:hAnsi="Calibri" w:cs="Calibri"/>
          <w:b w:val="0"/>
          <w:noProof/>
          <w:sz w:val="22"/>
          <w:szCs w:val="24"/>
        </w:rPr>
        <w:t>[74] A.S. Colinet, P. Sengottaiyan, A. Deschamps, M.L. Colsoul, L. Thines, D. Demaegd, M.C. Duchene, F. Foulquier, P. Hols, P. Morsomme, Yeast Gdt1 is a Golgi-localized calcium transporter required for stress-induced calcium signaling and protein glycosylation, Scientific reports, 6 (2016) 24282.</w:t>
      </w:r>
      <w:bookmarkEnd w:id="74"/>
    </w:p>
    <w:p w:rsidR="00BF454C" w:rsidRPr="00BF454C" w:rsidRDefault="00BF454C" w:rsidP="00BF454C">
      <w:pPr>
        <w:pStyle w:val="Nagwek1"/>
        <w:rPr>
          <w:rFonts w:ascii="Calibri" w:hAnsi="Calibri" w:cs="Calibri"/>
          <w:b w:val="0"/>
          <w:noProof/>
          <w:sz w:val="22"/>
          <w:szCs w:val="24"/>
        </w:rPr>
      </w:pPr>
      <w:bookmarkStart w:id="75" w:name="_ENREF_75"/>
      <w:r w:rsidRPr="00BF454C">
        <w:rPr>
          <w:rFonts w:ascii="Calibri" w:hAnsi="Calibri" w:cs="Calibri"/>
          <w:b w:val="0"/>
          <w:noProof/>
          <w:sz w:val="22"/>
          <w:szCs w:val="24"/>
        </w:rPr>
        <w:t>[75] I. Bohovych, O. Khalimonchuk, Sending Out an SOS: Mitochondria as a Signaling Hub, Frontiers in cell and developmental biology, 4 (2016) 109.</w:t>
      </w:r>
      <w:bookmarkEnd w:id="75"/>
    </w:p>
    <w:p w:rsidR="00BF454C" w:rsidRPr="00BF454C" w:rsidRDefault="00BF454C" w:rsidP="00BF454C">
      <w:pPr>
        <w:pStyle w:val="Nagwek1"/>
        <w:rPr>
          <w:rFonts w:ascii="Calibri" w:hAnsi="Calibri" w:cs="Calibri"/>
          <w:b w:val="0"/>
          <w:noProof/>
          <w:sz w:val="22"/>
          <w:szCs w:val="24"/>
        </w:rPr>
      </w:pPr>
      <w:bookmarkStart w:id="76" w:name="_ENREF_76"/>
      <w:r w:rsidRPr="00BF454C">
        <w:rPr>
          <w:rFonts w:ascii="Calibri" w:hAnsi="Calibri" w:cs="Calibri"/>
          <w:b w:val="0"/>
          <w:noProof/>
          <w:sz w:val="22"/>
          <w:szCs w:val="24"/>
        </w:rPr>
        <w:t>[76] V. Maximo, P. Soares, J. Lima, J. Cameselle-Teijeiro, M. Sobrinho-Simoes, Mitochondrial DNA somatic mutations (point mutations and large deletions) and mitochondrial DNA variants in human thyroid pathology: a study with emphasis on Hurthle cell tumors, The American journal of pathology, 160 (2002) 1857-1865.</w:t>
      </w:r>
      <w:bookmarkEnd w:id="76"/>
    </w:p>
    <w:p w:rsidR="00BF454C" w:rsidRPr="00BF454C" w:rsidRDefault="00BF454C" w:rsidP="00BF454C">
      <w:pPr>
        <w:pStyle w:val="Nagwek1"/>
        <w:rPr>
          <w:rFonts w:ascii="Calibri" w:hAnsi="Calibri" w:cs="Calibri"/>
          <w:b w:val="0"/>
          <w:noProof/>
          <w:sz w:val="22"/>
          <w:szCs w:val="24"/>
        </w:rPr>
      </w:pPr>
      <w:bookmarkStart w:id="77" w:name="_ENREF_77"/>
      <w:r w:rsidRPr="00BF454C">
        <w:rPr>
          <w:rFonts w:ascii="Calibri" w:hAnsi="Calibri" w:cs="Calibri"/>
          <w:b w:val="0"/>
          <w:noProof/>
          <w:sz w:val="22"/>
          <w:szCs w:val="24"/>
        </w:rPr>
        <w:t>[77] S. Lorin, A. Hamai, M. Mehrpour, P. Codogno, Autophagy regulation and its role in cancer, Seminars in cancer biology, 23 (2013) 361-379.</w:t>
      </w:r>
      <w:bookmarkEnd w:id="77"/>
    </w:p>
    <w:p w:rsidR="00BF454C" w:rsidRPr="00BF454C" w:rsidRDefault="00BF454C" w:rsidP="00BF454C">
      <w:pPr>
        <w:pStyle w:val="Nagwek1"/>
        <w:rPr>
          <w:rFonts w:ascii="Calibri" w:hAnsi="Calibri" w:cs="Calibri"/>
          <w:b w:val="0"/>
          <w:noProof/>
          <w:sz w:val="22"/>
          <w:szCs w:val="24"/>
        </w:rPr>
      </w:pPr>
      <w:bookmarkStart w:id="78" w:name="_ENREF_78"/>
      <w:r w:rsidRPr="00BF454C">
        <w:rPr>
          <w:rFonts w:ascii="Calibri" w:hAnsi="Calibri" w:cs="Calibri"/>
          <w:b w:val="0"/>
          <w:noProof/>
          <w:sz w:val="22"/>
          <w:szCs w:val="24"/>
        </w:rPr>
        <w:t>[78] K.J. Rieger, A. Kaniak, J.Y. Coppee, G. Aljinovic, A. Baudin-Baillieu, G. Orlowska, R. Gromadka, O. Groudinsky, J.P. Di Rago, P.P. Slonimski, Large-scale phenotypic analysis--the pilot project on yeast chromosome III, Yeast, 13 (1997) 1547-1562.</w:t>
      </w:r>
      <w:bookmarkEnd w:id="78"/>
    </w:p>
    <w:p w:rsidR="00BF454C" w:rsidRPr="00BF454C" w:rsidRDefault="00BF454C" w:rsidP="00BF454C">
      <w:pPr>
        <w:pStyle w:val="Nagwek1"/>
        <w:rPr>
          <w:rFonts w:ascii="Calibri" w:hAnsi="Calibri" w:cs="Calibri"/>
          <w:b w:val="0"/>
          <w:noProof/>
          <w:sz w:val="22"/>
          <w:szCs w:val="24"/>
        </w:rPr>
      </w:pPr>
      <w:bookmarkStart w:id="79" w:name="_ENREF_79"/>
      <w:r w:rsidRPr="00BF454C">
        <w:rPr>
          <w:rFonts w:ascii="Calibri" w:hAnsi="Calibri" w:cs="Calibri"/>
          <w:b w:val="0"/>
          <w:noProof/>
          <w:sz w:val="22"/>
          <w:szCs w:val="24"/>
        </w:rPr>
        <w:t>[79] S. Luikenhuis, G. Perrone, I.W. Dawes, C.M. Grant, The yeast Saccharomyces cerevisiae contains two glutaredoxin genes that are required for protection against reactive oxygen species, Molecular biology of the cell, 9 (1998) 1081-1091.</w:t>
      </w:r>
      <w:bookmarkEnd w:id="79"/>
    </w:p>
    <w:p w:rsidR="00BF454C" w:rsidRPr="00BF454C" w:rsidRDefault="00BF454C" w:rsidP="00BF454C">
      <w:pPr>
        <w:pStyle w:val="Nagwek1"/>
        <w:rPr>
          <w:rFonts w:ascii="Calibri" w:hAnsi="Calibri" w:cs="Calibri"/>
          <w:b w:val="0"/>
          <w:noProof/>
          <w:sz w:val="22"/>
          <w:szCs w:val="24"/>
        </w:rPr>
      </w:pPr>
      <w:bookmarkStart w:id="80" w:name="_ENREF_80"/>
      <w:r w:rsidRPr="00BF454C">
        <w:rPr>
          <w:rFonts w:ascii="Calibri" w:hAnsi="Calibri" w:cs="Calibri"/>
          <w:b w:val="0"/>
          <w:noProof/>
          <w:sz w:val="22"/>
          <w:szCs w:val="24"/>
        </w:rPr>
        <w:t>[80] N.M. Mazure, VDAC in cancer, Biochimica et biophysica acta, (2017).</w:t>
      </w:r>
      <w:bookmarkEnd w:id="80"/>
    </w:p>
    <w:p w:rsidR="00BF454C" w:rsidRPr="00BF454C" w:rsidRDefault="00BF454C" w:rsidP="00BF454C">
      <w:pPr>
        <w:pStyle w:val="Nagwek1"/>
        <w:rPr>
          <w:rFonts w:ascii="Calibri" w:hAnsi="Calibri" w:cs="Calibri"/>
          <w:b w:val="0"/>
          <w:noProof/>
          <w:sz w:val="22"/>
          <w:szCs w:val="24"/>
        </w:rPr>
      </w:pPr>
      <w:bookmarkStart w:id="81" w:name="_ENREF_81"/>
      <w:r w:rsidRPr="00BF454C">
        <w:rPr>
          <w:rFonts w:ascii="Calibri" w:hAnsi="Calibri" w:cs="Calibri"/>
          <w:b w:val="0"/>
          <w:noProof/>
          <w:sz w:val="22"/>
          <w:szCs w:val="24"/>
        </w:rPr>
        <w:t>[81] F. Tomasello, A. Messina, L. Lartigue, L. Schembri, C. Medina, S. Reina, D. Thoraval, M. Crouzet, F. Ichas, V. De Pinto, F. De Giorgi, Outer membrane VDAC1 controls permeability transition of the inner mitochondrial membrane in cellulo during stress-induced apoptosis, Cell research, 19 (2009) 1363-1376.</w:t>
      </w:r>
      <w:bookmarkEnd w:id="81"/>
    </w:p>
    <w:p w:rsidR="00BF454C" w:rsidRPr="00BF454C" w:rsidRDefault="00BF454C" w:rsidP="00BF454C">
      <w:pPr>
        <w:pStyle w:val="Nagwek1"/>
        <w:rPr>
          <w:rFonts w:ascii="Calibri" w:hAnsi="Calibri" w:cs="Calibri"/>
          <w:b w:val="0"/>
          <w:noProof/>
          <w:sz w:val="22"/>
          <w:szCs w:val="24"/>
        </w:rPr>
      </w:pPr>
      <w:bookmarkStart w:id="82" w:name="_ENREF_82"/>
      <w:r w:rsidRPr="00BF454C">
        <w:rPr>
          <w:rFonts w:ascii="Calibri" w:hAnsi="Calibri" w:cs="Calibri"/>
          <w:b w:val="0"/>
          <w:noProof/>
          <w:sz w:val="22"/>
          <w:szCs w:val="24"/>
        </w:rPr>
        <w:t>[82] J.R. Rohde, R. Bastidas, R. Puria, M.E. Cardenas, Nutritional control via Tor signaling in Saccharomyces cerevisiae, Current opinion in microbiology, 11 (2008) 153-160.</w:t>
      </w:r>
      <w:bookmarkEnd w:id="82"/>
    </w:p>
    <w:p w:rsidR="00BF454C" w:rsidRPr="00BF454C" w:rsidRDefault="00BF454C" w:rsidP="00BF454C">
      <w:pPr>
        <w:pStyle w:val="Nagwek1"/>
        <w:rPr>
          <w:rFonts w:ascii="Calibri" w:hAnsi="Calibri" w:cs="Calibri"/>
          <w:b w:val="0"/>
          <w:noProof/>
          <w:sz w:val="22"/>
          <w:szCs w:val="24"/>
        </w:rPr>
      </w:pPr>
      <w:bookmarkStart w:id="83" w:name="_ENREF_83"/>
      <w:r w:rsidRPr="00BF454C">
        <w:rPr>
          <w:rFonts w:ascii="Calibri" w:hAnsi="Calibri" w:cs="Calibri"/>
          <w:b w:val="0"/>
          <w:noProof/>
          <w:sz w:val="22"/>
          <w:szCs w:val="24"/>
        </w:rPr>
        <w:t>[83] Y. Pan, E.A. Schroeder, A. Ocampo, A. Barrientos, G.S. Shadel, Regulation of yeast chronological life span by TORC1 via adaptive mitochondrial ROS signaling, Cell metabolism, 13 (2011) 668-678.</w:t>
      </w:r>
      <w:bookmarkEnd w:id="83"/>
    </w:p>
    <w:p w:rsidR="00BF454C" w:rsidRPr="00BF454C" w:rsidRDefault="00BF454C" w:rsidP="00BF454C">
      <w:pPr>
        <w:pStyle w:val="Nagwek1"/>
        <w:rPr>
          <w:rFonts w:ascii="Calibri" w:hAnsi="Calibri" w:cs="Calibri"/>
          <w:b w:val="0"/>
          <w:noProof/>
          <w:sz w:val="22"/>
          <w:szCs w:val="24"/>
        </w:rPr>
      </w:pPr>
      <w:bookmarkStart w:id="84" w:name="_ENREF_84"/>
      <w:r w:rsidRPr="00BF454C">
        <w:rPr>
          <w:rFonts w:ascii="Calibri" w:hAnsi="Calibri" w:cs="Calibri"/>
          <w:b w:val="0"/>
          <w:noProof/>
          <w:sz w:val="22"/>
          <w:szCs w:val="24"/>
        </w:rPr>
        <w:t>[84] R. Ameziane-El-Hassani, M. Boufraqech, O. Lagente-Chevallier, U. Weyemi, M. Talbot, D. Metivier, F. Courtin, J.M. Bidart, M. El Mzibri, M. Schlumberger, C. Dupuy, Role of H2O2 in RET/PTC1 chromosomal rearrangement produced by ionizing radiation in human thyroid cells, Cancer research, 70 (2010) 4123-4132.</w:t>
      </w:r>
      <w:bookmarkEnd w:id="84"/>
    </w:p>
    <w:p w:rsidR="00BF454C" w:rsidRPr="00BF454C" w:rsidRDefault="00BF454C" w:rsidP="00BF454C">
      <w:pPr>
        <w:pStyle w:val="Nagwek1"/>
        <w:rPr>
          <w:rFonts w:ascii="Calibri" w:hAnsi="Calibri" w:cs="Calibri"/>
          <w:b w:val="0"/>
          <w:noProof/>
          <w:sz w:val="22"/>
          <w:szCs w:val="24"/>
        </w:rPr>
      </w:pPr>
      <w:bookmarkStart w:id="85" w:name="_ENREF_85"/>
      <w:r w:rsidRPr="00BF454C">
        <w:rPr>
          <w:rFonts w:ascii="Calibri" w:hAnsi="Calibri" w:cs="Calibri"/>
          <w:b w:val="0"/>
          <w:noProof/>
          <w:sz w:val="22"/>
          <w:szCs w:val="24"/>
        </w:rPr>
        <w:t>[85] R. Mahfouz, R. Sharma, J. Lackner, N. Aziz, A. Agarwal, Evaluation of chemiluminescence and flow cytometry as tools in assessing production of hydrogen peroxide and superoxide anion in human spermatozoa, Fertility and sterility, 92 (2009) 819-827.</w:t>
      </w:r>
      <w:bookmarkEnd w:id="85"/>
    </w:p>
    <w:p w:rsidR="00BF454C" w:rsidRPr="00BF454C" w:rsidRDefault="00BF454C" w:rsidP="00BF454C">
      <w:pPr>
        <w:pStyle w:val="Nagwek1"/>
        <w:rPr>
          <w:rFonts w:ascii="Calibri" w:hAnsi="Calibri" w:cs="Calibri"/>
          <w:b w:val="0"/>
          <w:noProof/>
          <w:sz w:val="22"/>
          <w:szCs w:val="24"/>
        </w:rPr>
      </w:pPr>
      <w:bookmarkStart w:id="86" w:name="_ENREF_86"/>
      <w:r w:rsidRPr="00BF454C">
        <w:rPr>
          <w:rFonts w:ascii="Calibri" w:hAnsi="Calibri" w:cs="Calibri"/>
          <w:b w:val="0"/>
          <w:noProof/>
          <w:sz w:val="22"/>
          <w:szCs w:val="24"/>
        </w:rPr>
        <w:t>[86] S. Rexroth, A. Poetsch, M. Rogner, A. Hamann, A. Werner, H.D. Osiewacz, E.R. Schafer, H. Seelert, N.A. Dencher, Reactive oxygen species target specific tryptophan site in the mitochondrial ATP synthase, Biochimica et biophysica acta, 1817 (2012) 381-387.</w:t>
      </w:r>
      <w:bookmarkEnd w:id="86"/>
    </w:p>
    <w:p w:rsidR="00BF454C" w:rsidRPr="00BF454C" w:rsidRDefault="00BF454C" w:rsidP="00BF454C">
      <w:pPr>
        <w:pStyle w:val="Nagwek1"/>
        <w:rPr>
          <w:rFonts w:ascii="Calibri" w:hAnsi="Calibri" w:cs="Calibri"/>
          <w:b w:val="0"/>
          <w:noProof/>
          <w:sz w:val="22"/>
          <w:szCs w:val="24"/>
        </w:rPr>
      </w:pPr>
      <w:bookmarkStart w:id="87" w:name="_ENREF_87"/>
      <w:r w:rsidRPr="00BF454C">
        <w:rPr>
          <w:rFonts w:ascii="Calibri" w:hAnsi="Calibri" w:cs="Calibri"/>
          <w:b w:val="0"/>
          <w:noProof/>
          <w:sz w:val="22"/>
          <w:szCs w:val="24"/>
        </w:rPr>
        <w:t>[87] C.M. Grant, F.H. MacIver, I.W. Dawes, Mitochondrial function is required for resistance to oxidative stress in the yeast Saccharomyces cerevisiae, FEBS letters, 410 (1997) 219-222.</w:t>
      </w:r>
      <w:bookmarkEnd w:id="87"/>
    </w:p>
    <w:p w:rsidR="00BF454C" w:rsidRPr="00BF454C" w:rsidRDefault="00BF454C" w:rsidP="00BF454C">
      <w:pPr>
        <w:pStyle w:val="Nagwek1"/>
        <w:rPr>
          <w:rFonts w:ascii="Calibri" w:hAnsi="Calibri" w:cs="Calibri"/>
          <w:b w:val="0"/>
          <w:noProof/>
          <w:sz w:val="22"/>
          <w:szCs w:val="24"/>
        </w:rPr>
      </w:pPr>
      <w:bookmarkStart w:id="88" w:name="_ENREF_88"/>
      <w:r w:rsidRPr="00BF454C">
        <w:rPr>
          <w:rFonts w:ascii="Calibri" w:hAnsi="Calibri" w:cs="Calibri"/>
          <w:b w:val="0"/>
          <w:noProof/>
          <w:sz w:val="22"/>
          <w:szCs w:val="24"/>
        </w:rPr>
        <w:t>[88] M.D. Pereira, R.S. Herdeiro, P.N. Fernandes, E.C. Eleutherio, A.D. Panek, Targets of oxidative stress in yeast sod mutants, Biochimica et biophysica acta, 1620 (2003) 245-251.</w:t>
      </w:r>
      <w:bookmarkEnd w:id="88"/>
    </w:p>
    <w:p w:rsidR="00BF454C" w:rsidRPr="00BF454C" w:rsidRDefault="00BF454C" w:rsidP="00BF454C">
      <w:pPr>
        <w:pStyle w:val="Nagwek1"/>
        <w:rPr>
          <w:rFonts w:ascii="Calibri" w:hAnsi="Calibri" w:cs="Calibri"/>
          <w:b w:val="0"/>
          <w:noProof/>
          <w:sz w:val="22"/>
          <w:szCs w:val="24"/>
        </w:rPr>
      </w:pPr>
      <w:bookmarkStart w:id="89" w:name="_ENREF_89"/>
      <w:r w:rsidRPr="00BF454C">
        <w:rPr>
          <w:rFonts w:ascii="Calibri" w:hAnsi="Calibri" w:cs="Calibri"/>
          <w:b w:val="0"/>
          <w:noProof/>
          <w:sz w:val="22"/>
          <w:szCs w:val="24"/>
        </w:rPr>
        <w:t>[89] C. Busso, E.B. Tahara, R. Ogusucu, O. Augusto, J.R. Ferreira-Junior, A. Tzagoloff, A.J. Kowaltowski, M.H. Barros, Saccharomyces cerevisiae coq10 null mutants are responsive to antimycin A, The FEBS journal, 277 (2010) 4530-4538.</w:t>
      </w:r>
      <w:bookmarkEnd w:id="89"/>
    </w:p>
    <w:p w:rsidR="00BF454C" w:rsidRPr="00BF454C" w:rsidRDefault="00BF454C" w:rsidP="00BF454C">
      <w:pPr>
        <w:pStyle w:val="Nagwek1"/>
        <w:rPr>
          <w:rFonts w:ascii="Calibri" w:hAnsi="Calibri" w:cs="Calibri"/>
          <w:b w:val="0"/>
          <w:noProof/>
          <w:sz w:val="22"/>
          <w:szCs w:val="24"/>
        </w:rPr>
      </w:pPr>
      <w:bookmarkStart w:id="90" w:name="_ENREF_90"/>
      <w:r w:rsidRPr="00BF454C">
        <w:rPr>
          <w:rFonts w:ascii="Calibri" w:hAnsi="Calibri" w:cs="Calibri"/>
          <w:b w:val="0"/>
          <w:noProof/>
          <w:sz w:val="22"/>
          <w:szCs w:val="24"/>
        </w:rPr>
        <w:t>[90] W. Hansberg, R. Salas-Lizana, L. Dominguez, Fungal catalases: function, phylogenetic origin and structure, Archives of biochemistry and biophysics, 525 (2012) 170-180.</w:t>
      </w:r>
      <w:bookmarkEnd w:id="90"/>
    </w:p>
    <w:p w:rsidR="00BF454C" w:rsidRPr="00BF454C" w:rsidRDefault="00BF454C" w:rsidP="00BF454C">
      <w:pPr>
        <w:pStyle w:val="Nagwek1"/>
        <w:rPr>
          <w:rFonts w:ascii="Calibri" w:hAnsi="Calibri" w:cs="Calibri"/>
          <w:b w:val="0"/>
          <w:noProof/>
          <w:sz w:val="22"/>
          <w:szCs w:val="24"/>
        </w:rPr>
      </w:pPr>
      <w:bookmarkStart w:id="91" w:name="_ENREF_91"/>
      <w:r w:rsidRPr="00BF454C">
        <w:rPr>
          <w:rFonts w:ascii="Calibri" w:hAnsi="Calibri" w:cs="Calibri"/>
          <w:b w:val="0"/>
          <w:noProof/>
          <w:sz w:val="22"/>
          <w:szCs w:val="24"/>
        </w:rPr>
        <w:t>[91] A. Mukhopadhyay, M. Uh, D.M. Mueller, Level of ATP synthase activity required for yeast Saccharomyces cerevisiae to grow on glycerol media, FEBS letters, 343 (1994) 160-164.</w:t>
      </w:r>
      <w:bookmarkEnd w:id="91"/>
    </w:p>
    <w:p w:rsidR="00BF454C" w:rsidRPr="00BF454C" w:rsidRDefault="00BF454C" w:rsidP="00BF454C">
      <w:pPr>
        <w:pStyle w:val="Nagwek1"/>
        <w:rPr>
          <w:rFonts w:ascii="Calibri" w:hAnsi="Calibri" w:cs="Calibri"/>
          <w:b w:val="0"/>
          <w:noProof/>
          <w:sz w:val="22"/>
          <w:szCs w:val="24"/>
        </w:rPr>
      </w:pPr>
      <w:bookmarkStart w:id="92" w:name="_ENREF_92"/>
      <w:r w:rsidRPr="00BF454C">
        <w:rPr>
          <w:rFonts w:ascii="Calibri" w:hAnsi="Calibri" w:cs="Calibri"/>
          <w:b w:val="0"/>
          <w:noProof/>
          <w:sz w:val="22"/>
          <w:szCs w:val="24"/>
        </w:rPr>
        <w:t>[92] R. Venard, D. Brethes, M.F. Giraud, J. Vaillier, J. Velours, F. Haraux, Investigation of the role and mechanism of IF1 and STF1 proteins, twin inhibitory peptides which interact with the yeast mitochondrial ATP synthase, Biochemistry, 42 (2003) 7626-7636.</w:t>
      </w:r>
      <w:bookmarkEnd w:id="92"/>
    </w:p>
    <w:p w:rsidR="00BF454C" w:rsidRPr="00BF454C" w:rsidRDefault="00BF454C" w:rsidP="00BF454C">
      <w:pPr>
        <w:pStyle w:val="Nagwek1"/>
        <w:rPr>
          <w:rFonts w:ascii="Calibri" w:hAnsi="Calibri" w:cs="Calibri"/>
          <w:b w:val="0"/>
          <w:noProof/>
          <w:sz w:val="22"/>
          <w:szCs w:val="24"/>
        </w:rPr>
      </w:pPr>
      <w:bookmarkStart w:id="93" w:name="_ENREF_93"/>
      <w:r w:rsidRPr="00BF454C">
        <w:rPr>
          <w:rFonts w:ascii="Calibri" w:hAnsi="Calibri" w:cs="Calibri"/>
          <w:b w:val="0"/>
          <w:noProof/>
          <w:sz w:val="22"/>
          <w:szCs w:val="24"/>
        </w:rPr>
        <w:lastRenderedPageBreak/>
        <w:t>[93] S.H. Ackerman, A. Tzagoloff, Function, structure, and biogenesis of mitochondrial ATP synthase, Progress in nucleic acid research and molecular biology, 80 (2005) 95-133.</w:t>
      </w:r>
      <w:bookmarkEnd w:id="93"/>
    </w:p>
    <w:p w:rsidR="00BF454C" w:rsidRPr="00BF454C" w:rsidRDefault="00BF454C" w:rsidP="00BF454C">
      <w:pPr>
        <w:pStyle w:val="Nagwek1"/>
        <w:rPr>
          <w:rFonts w:ascii="Calibri" w:hAnsi="Calibri" w:cs="Calibri"/>
          <w:b w:val="0"/>
          <w:noProof/>
          <w:sz w:val="22"/>
          <w:szCs w:val="24"/>
        </w:rPr>
      </w:pPr>
      <w:bookmarkStart w:id="94" w:name="_ENREF_94"/>
      <w:r w:rsidRPr="00BF454C">
        <w:rPr>
          <w:rFonts w:ascii="Calibri" w:hAnsi="Calibri" w:cs="Calibri"/>
          <w:b w:val="0"/>
          <w:noProof/>
          <w:sz w:val="22"/>
          <w:szCs w:val="24"/>
        </w:rPr>
        <w:t>[94] J. Jacobson, M.R. Duchen, Interplay between mitochondria and cellular calcium signalling, Molecular and cellular biochemistry, 256-257 (2004) 209-218.</w:t>
      </w:r>
      <w:bookmarkEnd w:id="94"/>
    </w:p>
    <w:p w:rsidR="00BF454C" w:rsidRPr="00BF454C" w:rsidRDefault="00BF454C" w:rsidP="00BF454C">
      <w:pPr>
        <w:pStyle w:val="Nagwek1"/>
        <w:rPr>
          <w:rFonts w:ascii="Calibri" w:hAnsi="Calibri" w:cs="Calibri"/>
          <w:b w:val="0"/>
          <w:noProof/>
          <w:sz w:val="22"/>
          <w:szCs w:val="24"/>
        </w:rPr>
      </w:pPr>
      <w:bookmarkStart w:id="95" w:name="_ENREF_95"/>
      <w:r w:rsidRPr="00BF454C">
        <w:rPr>
          <w:rFonts w:ascii="Calibri" w:hAnsi="Calibri" w:cs="Calibri"/>
          <w:b w:val="0"/>
          <w:noProof/>
          <w:sz w:val="22"/>
          <w:szCs w:val="24"/>
        </w:rPr>
        <w:t>[95] T.I. Peng, M.J. Jou, Oxidative stress caused by mitochondrial calcium overload, Annals of the New York Academy of Sciences, 1201 (2010) 183-188.</w:t>
      </w:r>
      <w:bookmarkEnd w:id="95"/>
    </w:p>
    <w:p w:rsidR="00BF454C" w:rsidRPr="00BF454C" w:rsidRDefault="00BF454C" w:rsidP="00BF454C">
      <w:pPr>
        <w:pStyle w:val="Nagwek1"/>
        <w:rPr>
          <w:rFonts w:ascii="Calibri" w:hAnsi="Calibri" w:cs="Calibri"/>
          <w:b w:val="0"/>
          <w:noProof/>
          <w:sz w:val="22"/>
          <w:szCs w:val="24"/>
        </w:rPr>
      </w:pPr>
      <w:bookmarkStart w:id="96" w:name="_ENREF_96"/>
      <w:r w:rsidRPr="00BF454C">
        <w:rPr>
          <w:rFonts w:ascii="Calibri" w:hAnsi="Calibri" w:cs="Calibri"/>
          <w:b w:val="0"/>
          <w:noProof/>
          <w:sz w:val="22"/>
          <w:szCs w:val="24"/>
        </w:rPr>
        <w:t>[96] V. Adam-Vizi, A.A. Starkov, Calcium and mitochondrial reactive oxygen species generation: how to read the facts, Journal of Alzheimer's disease : JAD, 20 Suppl 2 (2010) S413-426.</w:t>
      </w:r>
      <w:bookmarkEnd w:id="96"/>
    </w:p>
    <w:p w:rsidR="00BF454C" w:rsidRPr="00BF454C" w:rsidRDefault="00BF454C" w:rsidP="00BF454C">
      <w:pPr>
        <w:pStyle w:val="Nagwek1"/>
        <w:rPr>
          <w:rFonts w:ascii="Calibri" w:hAnsi="Calibri" w:cs="Calibri"/>
          <w:b w:val="0"/>
          <w:noProof/>
          <w:sz w:val="22"/>
          <w:szCs w:val="24"/>
        </w:rPr>
      </w:pPr>
      <w:bookmarkStart w:id="97" w:name="_ENREF_97"/>
      <w:r w:rsidRPr="00BF454C">
        <w:rPr>
          <w:rFonts w:ascii="Calibri" w:hAnsi="Calibri" w:cs="Calibri"/>
          <w:b w:val="0"/>
          <w:noProof/>
          <w:sz w:val="22"/>
          <w:szCs w:val="24"/>
        </w:rPr>
        <w:t>[97] R. Uzhachenko, A. Shanker, W.G. Yarbrough, A.V. Ivanova, Mitochondria, calcium, and tumor suppressor Fus1: At the crossroad of cancer, inflammation, and autoimmunity, Oncotarget, 6 (2015) 20754-20772.</w:t>
      </w:r>
      <w:bookmarkEnd w:id="97"/>
    </w:p>
    <w:p w:rsidR="00BF454C" w:rsidRPr="00BF454C" w:rsidRDefault="00BF454C" w:rsidP="00BF454C">
      <w:pPr>
        <w:pStyle w:val="Nagwek1"/>
        <w:rPr>
          <w:rFonts w:ascii="Calibri" w:hAnsi="Calibri" w:cs="Calibri"/>
          <w:b w:val="0"/>
          <w:noProof/>
          <w:sz w:val="22"/>
          <w:szCs w:val="24"/>
        </w:rPr>
      </w:pPr>
      <w:bookmarkStart w:id="98" w:name="_ENREF_98"/>
      <w:r w:rsidRPr="00BF454C">
        <w:rPr>
          <w:rFonts w:ascii="Calibri" w:hAnsi="Calibri" w:cs="Calibri"/>
          <w:b w:val="0"/>
          <w:noProof/>
          <w:sz w:val="22"/>
          <w:szCs w:val="24"/>
        </w:rPr>
        <w:t>[98] M.S. Cyert, Calcineurin signaling in Saccharomyces cerevisiae: how yeast go crazy in response to stress, Biochemical and biophysical research communications, 311 (2003) 1143-1150.</w:t>
      </w:r>
      <w:bookmarkEnd w:id="98"/>
    </w:p>
    <w:p w:rsidR="00BF454C" w:rsidRPr="00BF454C" w:rsidRDefault="00BF454C" w:rsidP="00BF454C">
      <w:pPr>
        <w:pStyle w:val="Nagwek1"/>
        <w:rPr>
          <w:rFonts w:ascii="Calibri" w:hAnsi="Calibri" w:cs="Calibri"/>
          <w:b w:val="0"/>
          <w:noProof/>
          <w:sz w:val="22"/>
          <w:szCs w:val="24"/>
        </w:rPr>
      </w:pPr>
      <w:bookmarkStart w:id="99" w:name="_ENREF_99"/>
      <w:r w:rsidRPr="00BF454C">
        <w:rPr>
          <w:rFonts w:ascii="Calibri" w:hAnsi="Calibri" w:cs="Calibri"/>
          <w:b w:val="0"/>
          <w:noProof/>
          <w:sz w:val="22"/>
          <w:szCs w:val="24"/>
        </w:rPr>
        <w:t>[99] S.J. Yu, Y.L. Chang, Y.L. Chen, Calcineurin signaling: lessons from Candida species, FEMS yeast research, 15 (2015) fov016.</w:t>
      </w:r>
      <w:bookmarkEnd w:id="99"/>
    </w:p>
    <w:p w:rsidR="00BF454C" w:rsidRPr="00BF454C" w:rsidRDefault="00BF454C" w:rsidP="00BF454C">
      <w:pPr>
        <w:pStyle w:val="Nagwek1"/>
        <w:rPr>
          <w:rFonts w:ascii="Calibri" w:hAnsi="Calibri" w:cs="Calibri"/>
          <w:b w:val="0"/>
          <w:noProof/>
          <w:sz w:val="22"/>
          <w:szCs w:val="24"/>
        </w:rPr>
      </w:pPr>
      <w:bookmarkStart w:id="100" w:name="_ENREF_100"/>
      <w:r w:rsidRPr="00BF454C">
        <w:rPr>
          <w:rFonts w:ascii="Calibri" w:hAnsi="Calibri" w:cs="Calibri"/>
          <w:b w:val="0"/>
          <w:noProof/>
          <w:sz w:val="22"/>
          <w:szCs w:val="24"/>
        </w:rPr>
        <w:t>[100] K.A. Kafadar, M.S. Cyert, Integration of stress responses: modulation of calcineurin signaling in Saccharomyces cerevisiae by protein kinase A, Eukaryotic cell, 3 (2004) 1147-1153.</w:t>
      </w:r>
      <w:bookmarkEnd w:id="100"/>
    </w:p>
    <w:p w:rsidR="00BF454C" w:rsidRPr="00BF454C" w:rsidRDefault="00BF454C" w:rsidP="00BF454C">
      <w:pPr>
        <w:pStyle w:val="Nagwek1"/>
        <w:rPr>
          <w:rFonts w:ascii="Calibri" w:hAnsi="Calibri" w:cs="Calibri"/>
          <w:b w:val="0"/>
          <w:noProof/>
          <w:sz w:val="22"/>
          <w:szCs w:val="24"/>
        </w:rPr>
      </w:pPr>
      <w:bookmarkStart w:id="101" w:name="_ENREF_101"/>
      <w:r w:rsidRPr="00BF454C">
        <w:rPr>
          <w:rFonts w:ascii="Calibri" w:hAnsi="Calibri" w:cs="Calibri"/>
          <w:b w:val="0"/>
          <w:noProof/>
          <w:sz w:val="22"/>
          <w:szCs w:val="24"/>
        </w:rPr>
        <w:t>[101] P. Bernardi, F. Di Lisa, F. Fogolari, G. Lippe, From ATP to PTP and Back: A Dual Function for the Mitochondrial ATP Synthase, Circulation research, 116 (2015) 1850-1862.</w:t>
      </w:r>
      <w:bookmarkEnd w:id="101"/>
    </w:p>
    <w:p w:rsidR="00BF454C" w:rsidRPr="00BF454C" w:rsidRDefault="00BF454C" w:rsidP="00BF454C">
      <w:pPr>
        <w:pStyle w:val="Nagwek1"/>
        <w:rPr>
          <w:rFonts w:ascii="Calibri" w:hAnsi="Calibri" w:cs="Calibri"/>
          <w:b w:val="0"/>
          <w:noProof/>
          <w:sz w:val="22"/>
          <w:szCs w:val="24"/>
        </w:rPr>
      </w:pPr>
      <w:bookmarkStart w:id="102" w:name="_ENREF_102"/>
      <w:r w:rsidRPr="00BF454C">
        <w:rPr>
          <w:rFonts w:ascii="Calibri" w:hAnsi="Calibri" w:cs="Calibri"/>
          <w:b w:val="0"/>
          <w:noProof/>
          <w:sz w:val="22"/>
          <w:szCs w:val="24"/>
        </w:rPr>
        <w:t>[102] P. Bernardi, A. Rasola, M. Forte, G. Lippe, The Mitochondrial Permeability Transition Pore: Channel Formation by F-ATP Synthase, Integration in Signal Transduction, and Role in Pathophysiology, Physiological reviews, 95 (2015) 1111-1155.</w:t>
      </w:r>
      <w:bookmarkEnd w:id="102"/>
    </w:p>
    <w:p w:rsidR="00BF454C" w:rsidRPr="00BF454C" w:rsidRDefault="00BF454C" w:rsidP="00BF454C">
      <w:pPr>
        <w:pStyle w:val="Nagwek1"/>
        <w:rPr>
          <w:rFonts w:ascii="Calibri" w:hAnsi="Calibri" w:cs="Calibri"/>
          <w:b w:val="0"/>
          <w:noProof/>
          <w:sz w:val="22"/>
          <w:szCs w:val="24"/>
        </w:rPr>
      </w:pPr>
      <w:bookmarkStart w:id="103" w:name="_ENREF_103"/>
      <w:r w:rsidRPr="00BF454C">
        <w:rPr>
          <w:rFonts w:ascii="Calibri" w:hAnsi="Calibri" w:cs="Calibri"/>
          <w:b w:val="0"/>
          <w:noProof/>
          <w:sz w:val="22"/>
          <w:szCs w:val="24"/>
        </w:rPr>
        <w:t>[103] M. Carraro, V. Giorgio, J. Sileikyte, G. Sartori, M. Forte, G. Lippe, M. Zoratti, I. Szabo, P. Bernardi, Channel formation by yeast F-ATP synthase and the role of dimerization in the mitochondrial permeability transition, The Journal of biological chemistry, 289 (2014) 15980-15985.</w:t>
      </w:r>
      <w:bookmarkEnd w:id="103"/>
    </w:p>
    <w:p w:rsidR="00BF454C" w:rsidRPr="00BF454C" w:rsidRDefault="00BF454C" w:rsidP="00BF454C">
      <w:pPr>
        <w:pStyle w:val="Nagwek1"/>
        <w:rPr>
          <w:rFonts w:ascii="Calibri" w:hAnsi="Calibri" w:cs="Calibri"/>
          <w:b w:val="0"/>
          <w:noProof/>
          <w:sz w:val="22"/>
          <w:szCs w:val="24"/>
        </w:rPr>
      </w:pPr>
      <w:bookmarkStart w:id="104" w:name="_ENREF_104"/>
      <w:r w:rsidRPr="00BF454C">
        <w:rPr>
          <w:rFonts w:ascii="Calibri" w:hAnsi="Calibri" w:cs="Calibri"/>
          <w:b w:val="0"/>
          <w:noProof/>
          <w:sz w:val="22"/>
          <w:szCs w:val="24"/>
        </w:rPr>
        <w:t>[104] A. Yamada, T. Yamamoto, Y. Yoshimura, S. Gouda, S. Kawashima, N. Yamazaki, K. Yamashita, M. Kataoka, T. Nagata, H. Terada, D.R. Pfeiffer, Y. Shinohara, Ca2+-induced permeability transition can be observed even in yeast mitochondria under optimized experimental conditions, Biochimica et biophysica acta, 1787 (2009) 1486-1491.</w:t>
      </w:r>
      <w:bookmarkEnd w:id="104"/>
    </w:p>
    <w:p w:rsidR="00BF454C" w:rsidRPr="00BF454C" w:rsidRDefault="00BF454C" w:rsidP="00BF454C">
      <w:pPr>
        <w:pStyle w:val="Nagwek1"/>
        <w:rPr>
          <w:rFonts w:ascii="Calibri" w:hAnsi="Calibri" w:cs="Calibri"/>
          <w:b w:val="0"/>
          <w:noProof/>
          <w:sz w:val="22"/>
          <w:szCs w:val="24"/>
        </w:rPr>
      </w:pPr>
      <w:bookmarkStart w:id="105" w:name="_ENREF_105"/>
      <w:r w:rsidRPr="00BF454C">
        <w:rPr>
          <w:rFonts w:ascii="Calibri" w:hAnsi="Calibri" w:cs="Calibri"/>
          <w:b w:val="0"/>
          <w:noProof/>
          <w:sz w:val="22"/>
          <w:szCs w:val="24"/>
        </w:rPr>
        <w:t>[105] E. Fontaine, F. Ichas, P. Bernardi, A ubiquinone-binding site regulates the mitochondrial permeability transition pore, The Journal of biological chemistry, 273 (1998) 25734-25740.</w:t>
      </w:r>
      <w:bookmarkEnd w:id="105"/>
    </w:p>
    <w:p w:rsidR="00BF454C" w:rsidRPr="00BF454C" w:rsidRDefault="00BF454C" w:rsidP="00BF454C">
      <w:pPr>
        <w:pStyle w:val="Nagwek1"/>
        <w:rPr>
          <w:rFonts w:ascii="Calibri" w:hAnsi="Calibri" w:cs="Calibri"/>
          <w:b w:val="0"/>
          <w:noProof/>
          <w:sz w:val="22"/>
          <w:szCs w:val="24"/>
        </w:rPr>
      </w:pPr>
      <w:bookmarkStart w:id="106" w:name="_ENREF_106"/>
      <w:r w:rsidRPr="00BF454C">
        <w:rPr>
          <w:rFonts w:ascii="Calibri" w:hAnsi="Calibri" w:cs="Calibri"/>
          <w:b w:val="0"/>
          <w:noProof/>
          <w:sz w:val="22"/>
          <w:szCs w:val="24"/>
        </w:rPr>
        <w:t>[106] T. Kristian, T.M. Weatherby, T.E. Bates, G. Fiskum, Heterogeneity of the calcium-induced permeability transition in isolated non-synaptic brain mitochondria, Journal of neurochemistry, 83 (2002) 1297-1308.</w:t>
      </w:r>
      <w:bookmarkEnd w:id="106"/>
    </w:p>
    <w:p w:rsidR="00BF454C" w:rsidRPr="00BF454C" w:rsidRDefault="00BF454C" w:rsidP="00BF454C">
      <w:pPr>
        <w:pStyle w:val="Nagwek1"/>
        <w:rPr>
          <w:rFonts w:ascii="Calibri" w:hAnsi="Calibri" w:cs="Calibri"/>
          <w:b w:val="0"/>
          <w:noProof/>
          <w:sz w:val="22"/>
          <w:szCs w:val="24"/>
        </w:rPr>
      </w:pPr>
      <w:bookmarkStart w:id="107" w:name="_ENREF_107"/>
      <w:r w:rsidRPr="00BF454C">
        <w:rPr>
          <w:rFonts w:ascii="Calibri" w:hAnsi="Calibri" w:cs="Calibri"/>
          <w:b w:val="0"/>
          <w:noProof/>
          <w:sz w:val="22"/>
          <w:szCs w:val="24"/>
        </w:rPr>
        <w:t>[107] A. Cruz-Bermudez, R.J. Vicente-Blanco, E. Gonzalez-Vioque, M. Provencio, M.A. Fernandez-Moreno, R. Garesse, Spotlight on the relevance of mtDNA in cancer, Clinical &amp; translational oncology : official publication of the Federation of Spanish Oncology Societies and of the National Cancer Institute of Mexico, 19 (2017) 409-418.</w:t>
      </w:r>
      <w:bookmarkEnd w:id="107"/>
    </w:p>
    <w:p w:rsidR="00BF454C" w:rsidRPr="00BF454C" w:rsidRDefault="00BF454C" w:rsidP="00BF454C">
      <w:pPr>
        <w:pStyle w:val="Nagwek1"/>
        <w:rPr>
          <w:rFonts w:ascii="Calibri" w:hAnsi="Calibri" w:cs="Calibri"/>
          <w:b w:val="0"/>
          <w:noProof/>
          <w:sz w:val="22"/>
          <w:szCs w:val="24"/>
        </w:rPr>
      </w:pPr>
      <w:bookmarkStart w:id="108" w:name="_ENREF_108"/>
      <w:r w:rsidRPr="00BF454C">
        <w:rPr>
          <w:rFonts w:ascii="Calibri" w:hAnsi="Calibri" w:cs="Calibri"/>
          <w:b w:val="0"/>
          <w:noProof/>
          <w:sz w:val="22"/>
          <w:szCs w:val="24"/>
        </w:rPr>
        <w:t>[108] R. Tisi, M. Rigamonti, S. Groppi, F. Belotti, Calcium homeostasis and signaling in fungi and their relevance for pathogenicity of yeasts and filamentous fungi, Aims Mol Sci, 3 (2016) 505-549.</w:t>
      </w:r>
      <w:bookmarkEnd w:id="108"/>
    </w:p>
    <w:p w:rsidR="00BF454C" w:rsidRPr="00BF454C" w:rsidRDefault="00BF454C" w:rsidP="00BF454C">
      <w:pPr>
        <w:pStyle w:val="Nagwek1"/>
        <w:rPr>
          <w:rFonts w:ascii="Calibri" w:hAnsi="Calibri" w:cs="Calibri"/>
          <w:b w:val="0"/>
          <w:noProof/>
          <w:sz w:val="22"/>
          <w:szCs w:val="24"/>
        </w:rPr>
      </w:pPr>
      <w:bookmarkStart w:id="109" w:name="_ENREF_109"/>
      <w:r w:rsidRPr="00BF454C">
        <w:rPr>
          <w:rFonts w:ascii="Calibri" w:hAnsi="Calibri" w:cs="Calibri"/>
          <w:b w:val="0"/>
          <w:noProof/>
          <w:sz w:val="22"/>
          <w:szCs w:val="24"/>
        </w:rPr>
        <w:t>[109] S. Thewes, Calcineurin-Crz1 signaling in lower eukaryotes, Eukaryotic cell, 13 (2014) 694-705.</w:t>
      </w:r>
      <w:bookmarkEnd w:id="109"/>
    </w:p>
    <w:p w:rsidR="00BF454C" w:rsidRPr="00BF454C" w:rsidRDefault="00BF454C" w:rsidP="00BF454C">
      <w:pPr>
        <w:pStyle w:val="Nagwek1"/>
        <w:rPr>
          <w:rFonts w:ascii="Calibri" w:hAnsi="Calibri" w:cs="Calibri"/>
          <w:b w:val="0"/>
          <w:noProof/>
          <w:sz w:val="22"/>
          <w:szCs w:val="24"/>
        </w:rPr>
      </w:pPr>
      <w:bookmarkStart w:id="110" w:name="_ENREF_110"/>
      <w:r w:rsidRPr="00BF454C">
        <w:rPr>
          <w:rFonts w:ascii="Calibri" w:hAnsi="Calibri" w:cs="Calibri"/>
          <w:b w:val="0"/>
          <w:noProof/>
          <w:sz w:val="22"/>
          <w:szCs w:val="24"/>
        </w:rPr>
        <w:t>[110] D.P. Matheos, T.J. Kingsbury, U.S. Ahsan, K.W. Cunningham, Tcn1p/Crz1p, a calcineurin-dependent transcription factor that differentially regulates gene expression in Saccharomyces cerevisiae, Genes &amp; development, 11 (1997) 3445-3458.</w:t>
      </w:r>
      <w:bookmarkEnd w:id="110"/>
    </w:p>
    <w:p w:rsidR="00BF454C" w:rsidRPr="00BF454C" w:rsidRDefault="00BF454C" w:rsidP="00BF454C">
      <w:pPr>
        <w:pStyle w:val="Nagwek1"/>
        <w:rPr>
          <w:rFonts w:ascii="Calibri" w:hAnsi="Calibri" w:cs="Calibri"/>
          <w:b w:val="0"/>
          <w:noProof/>
          <w:sz w:val="22"/>
          <w:szCs w:val="24"/>
        </w:rPr>
      </w:pPr>
      <w:bookmarkStart w:id="111" w:name="_ENREF_111"/>
      <w:r w:rsidRPr="00BF454C">
        <w:rPr>
          <w:rFonts w:ascii="Calibri" w:hAnsi="Calibri" w:cs="Calibri"/>
          <w:b w:val="0"/>
          <w:noProof/>
          <w:sz w:val="22"/>
          <w:szCs w:val="24"/>
        </w:rPr>
        <w:t>[111] K.W. Cunningham, G.R. Fink, Calcineurin inhibits VCX1-dependent H+/Ca2+ exchange and induces Ca2+ ATPases in Saccharomyces cerevisiae, Molecular and cellular biology, 16 (1996) 2226-2237.</w:t>
      </w:r>
      <w:bookmarkEnd w:id="111"/>
    </w:p>
    <w:p w:rsidR="00BF454C" w:rsidRPr="00BF454C" w:rsidRDefault="00BF454C" w:rsidP="00BF454C">
      <w:pPr>
        <w:pStyle w:val="Nagwek1"/>
        <w:rPr>
          <w:rFonts w:ascii="Calibri" w:hAnsi="Calibri" w:cs="Calibri"/>
          <w:b w:val="0"/>
          <w:noProof/>
          <w:sz w:val="22"/>
          <w:szCs w:val="24"/>
        </w:rPr>
      </w:pPr>
      <w:bookmarkStart w:id="112" w:name="_ENREF_112"/>
      <w:r w:rsidRPr="00BF454C">
        <w:rPr>
          <w:rFonts w:ascii="Calibri" w:hAnsi="Calibri" w:cs="Calibri"/>
          <w:b w:val="0"/>
          <w:noProof/>
          <w:sz w:val="22"/>
          <w:szCs w:val="24"/>
        </w:rPr>
        <w:t>[112] A.V. Zima, L.A. Blatter, Redox regulation of cardiac calcium channels and transporters, Cardiovascular research, 71 (2006) 310-321.</w:t>
      </w:r>
      <w:bookmarkEnd w:id="112"/>
    </w:p>
    <w:p w:rsidR="00BF454C" w:rsidRPr="00BF454C" w:rsidRDefault="00BF454C" w:rsidP="00BF454C">
      <w:pPr>
        <w:pStyle w:val="Nagwek1"/>
        <w:rPr>
          <w:rFonts w:ascii="Calibri" w:hAnsi="Calibri" w:cs="Calibri"/>
          <w:b w:val="0"/>
          <w:noProof/>
          <w:sz w:val="22"/>
          <w:szCs w:val="24"/>
        </w:rPr>
      </w:pPr>
      <w:bookmarkStart w:id="113" w:name="_ENREF_113"/>
      <w:r w:rsidRPr="00BF454C">
        <w:rPr>
          <w:rFonts w:ascii="Calibri" w:hAnsi="Calibri" w:cs="Calibri"/>
          <w:b w:val="0"/>
          <w:noProof/>
          <w:sz w:val="22"/>
          <w:szCs w:val="24"/>
        </w:rPr>
        <w:t>[113] V. Strogolova, M. Orlova, A. Shevade, S. Kuchin, Mitochondrial porin Por1 and its homolog Por2 contribute to the positive control of Snf1 protein kinase in Saccharomyces cerevisiae, Eukaryotic cell, 11 (2012) 1568-1572.</w:t>
      </w:r>
      <w:bookmarkEnd w:id="113"/>
    </w:p>
    <w:p w:rsidR="00BF454C" w:rsidRPr="00BF454C" w:rsidRDefault="00BF454C" w:rsidP="00BF454C">
      <w:pPr>
        <w:pStyle w:val="Nagwek1"/>
        <w:rPr>
          <w:rFonts w:ascii="Calibri" w:hAnsi="Calibri" w:cs="Calibri"/>
          <w:b w:val="0"/>
          <w:noProof/>
          <w:sz w:val="22"/>
          <w:szCs w:val="24"/>
        </w:rPr>
      </w:pPr>
      <w:bookmarkStart w:id="114" w:name="_ENREF_114"/>
      <w:r w:rsidRPr="00BF454C">
        <w:rPr>
          <w:rFonts w:ascii="Calibri" w:hAnsi="Calibri" w:cs="Calibri"/>
          <w:b w:val="0"/>
          <w:noProof/>
          <w:sz w:val="22"/>
          <w:szCs w:val="24"/>
        </w:rPr>
        <w:lastRenderedPageBreak/>
        <w:t>[114] C.V. Popa, I. Dumitru, L.L. Ruta, A.F. Danet, I.C. Farcasanu, Exogenous oxidative stress induces Ca2+ release in the yeast Saccharomyces cerevisiae, The FEBS journal, 277 (2010) 4027-4038.</w:t>
      </w:r>
      <w:bookmarkEnd w:id="114"/>
    </w:p>
    <w:p w:rsidR="00BF454C" w:rsidRPr="00BF454C" w:rsidRDefault="00BF454C" w:rsidP="00BF454C">
      <w:pPr>
        <w:pStyle w:val="Nagwek1"/>
        <w:rPr>
          <w:rFonts w:ascii="Calibri" w:hAnsi="Calibri" w:cs="Calibri"/>
          <w:b w:val="0"/>
          <w:noProof/>
          <w:sz w:val="22"/>
          <w:szCs w:val="24"/>
        </w:rPr>
      </w:pPr>
      <w:bookmarkStart w:id="115" w:name="_ENREF_115"/>
      <w:r w:rsidRPr="00BF454C">
        <w:rPr>
          <w:rFonts w:ascii="Calibri" w:hAnsi="Calibri" w:cs="Calibri"/>
          <w:b w:val="0"/>
          <w:noProof/>
          <w:sz w:val="22"/>
          <w:szCs w:val="24"/>
        </w:rPr>
        <w:t>[115] A. Vlahakis, N. Lopez Muniozguren, T. Powers, Calcium channel regulator Mid1 links TORC2-mediated changes in mitochondrial respiration to autophagy, The Journal of cell biology, 215 (2016) 779-788.</w:t>
      </w:r>
      <w:bookmarkEnd w:id="115"/>
    </w:p>
    <w:p w:rsidR="00BF454C" w:rsidRPr="00BF454C" w:rsidRDefault="00BF454C" w:rsidP="00BF454C">
      <w:pPr>
        <w:pStyle w:val="Nagwek1"/>
        <w:rPr>
          <w:rFonts w:ascii="Calibri" w:hAnsi="Calibri" w:cs="Calibri"/>
          <w:b w:val="0"/>
          <w:noProof/>
          <w:sz w:val="22"/>
          <w:szCs w:val="24"/>
        </w:rPr>
      </w:pPr>
      <w:bookmarkStart w:id="116" w:name="_ENREF_116"/>
      <w:r w:rsidRPr="00BF454C">
        <w:rPr>
          <w:rFonts w:ascii="Calibri" w:hAnsi="Calibri" w:cs="Calibri"/>
          <w:b w:val="0"/>
          <w:noProof/>
          <w:sz w:val="22"/>
          <w:szCs w:val="24"/>
        </w:rPr>
        <w:t>[116] J. Sileikyte, S. Roy, P. Porubsky, B. Neuenswander, J. Wang, M. Hedrick, A.B. Pinkerton, S. Salaniwal, P. Kung, A. Mangravita-Novo, L.H. Smith, D.N. Bourdette, M.R. Jackson, J. Aube, T.D.Y. Chung, F.J. Schoenen, M.A. Forte, P. Bernardi, Small Molecules Targeting the Mitochondrial Permeability Transition,  Probe Reports from the NIH Molecular Libraries Program, Place Published, 2010.</w:t>
      </w:r>
      <w:bookmarkEnd w:id="116"/>
    </w:p>
    <w:p w:rsidR="00BF454C" w:rsidRPr="00BF454C" w:rsidRDefault="00BF454C" w:rsidP="00BF454C">
      <w:pPr>
        <w:pStyle w:val="Nagwek1"/>
        <w:rPr>
          <w:rFonts w:ascii="Calibri" w:hAnsi="Calibri" w:cs="Calibri"/>
          <w:b w:val="0"/>
          <w:noProof/>
          <w:sz w:val="22"/>
          <w:szCs w:val="24"/>
        </w:rPr>
      </w:pPr>
      <w:bookmarkStart w:id="117" w:name="_ENREF_117"/>
      <w:r w:rsidRPr="00BF454C">
        <w:rPr>
          <w:rFonts w:ascii="Calibri" w:hAnsi="Calibri" w:cs="Calibri"/>
          <w:b w:val="0"/>
          <w:noProof/>
          <w:sz w:val="22"/>
          <w:szCs w:val="24"/>
        </w:rPr>
        <w:t>[117] J.A. Letts, K. Fiedorczuk, L.A. Sazanov, The architecture of respiratory supercomplexes, Nature, 537 (2016) 644-648.</w:t>
      </w:r>
      <w:bookmarkEnd w:id="117"/>
    </w:p>
    <w:p w:rsidR="00BF454C" w:rsidRPr="00BF454C" w:rsidRDefault="00BF454C" w:rsidP="00BF454C">
      <w:pPr>
        <w:pStyle w:val="Nagwek1"/>
        <w:rPr>
          <w:rFonts w:ascii="Calibri" w:hAnsi="Calibri" w:cs="Calibri"/>
          <w:b w:val="0"/>
          <w:noProof/>
          <w:sz w:val="22"/>
          <w:szCs w:val="24"/>
        </w:rPr>
      </w:pPr>
      <w:bookmarkStart w:id="118" w:name="_ENREF_118"/>
      <w:r w:rsidRPr="00BF454C">
        <w:rPr>
          <w:rFonts w:ascii="Calibri" w:hAnsi="Calibri" w:cs="Calibri"/>
          <w:b w:val="0"/>
          <w:noProof/>
          <w:sz w:val="22"/>
          <w:szCs w:val="24"/>
        </w:rPr>
        <w:t>[118] J. Weber, A.E. Senior, Catalytic mechanism of F1-ATPase, Biochimica et biophysica acta, 1319 (1997) 19-58.</w:t>
      </w:r>
      <w:bookmarkEnd w:id="118"/>
    </w:p>
    <w:p w:rsidR="00BF454C" w:rsidRPr="00BF454C" w:rsidRDefault="00BF454C" w:rsidP="00BF454C">
      <w:pPr>
        <w:pStyle w:val="Nagwek1"/>
        <w:rPr>
          <w:rFonts w:ascii="Calibri" w:hAnsi="Calibri" w:cs="Calibri"/>
          <w:b w:val="0"/>
          <w:noProof/>
          <w:sz w:val="22"/>
          <w:szCs w:val="24"/>
        </w:rPr>
      </w:pPr>
      <w:bookmarkStart w:id="119" w:name="_ENREF_119"/>
      <w:r w:rsidRPr="00BF454C">
        <w:rPr>
          <w:rFonts w:ascii="Calibri" w:hAnsi="Calibri" w:cs="Calibri"/>
          <w:b w:val="0"/>
          <w:noProof/>
          <w:sz w:val="22"/>
          <w:szCs w:val="24"/>
        </w:rPr>
        <w:t>[119] N. Ichikawa, Y. Yoshida, T. Hashimoto, N. Ogasawara, H. Yoshikawa, F. Imamoto, K. Tagawa, Activation of ATP hydrolysis by an uncoupler in mutant mitochondria lacking an intrinsic ATPase inhibitor in yeast, The Journal of biological chemistry, 265 (1990) 6274-6278.</w:t>
      </w:r>
      <w:bookmarkEnd w:id="119"/>
    </w:p>
    <w:p w:rsidR="00BF454C" w:rsidRPr="00BF454C" w:rsidRDefault="00BF454C" w:rsidP="00BF454C">
      <w:pPr>
        <w:pStyle w:val="Nagwek1"/>
        <w:rPr>
          <w:rFonts w:ascii="Calibri" w:hAnsi="Calibri" w:cs="Calibri"/>
          <w:b w:val="0"/>
          <w:noProof/>
          <w:sz w:val="22"/>
          <w:szCs w:val="24"/>
        </w:rPr>
      </w:pPr>
      <w:bookmarkStart w:id="120" w:name="_ENREF_120"/>
      <w:r w:rsidRPr="00BF454C">
        <w:rPr>
          <w:rFonts w:ascii="Calibri" w:hAnsi="Calibri" w:cs="Calibri"/>
          <w:b w:val="0"/>
          <w:noProof/>
          <w:sz w:val="22"/>
          <w:szCs w:val="24"/>
        </w:rPr>
        <w:t>[120] D.W. Green, G.J. Grover, The IF(1) inhibitor protein of the mitochondrial F(1)F(0)-ATPase, Biochimica et biophysica acta, 1458 (2000) 343-355.</w:t>
      </w:r>
      <w:bookmarkEnd w:id="120"/>
    </w:p>
    <w:p w:rsidR="00BF454C" w:rsidRPr="00BF454C" w:rsidRDefault="00BF454C" w:rsidP="00BF454C">
      <w:pPr>
        <w:pStyle w:val="Nagwek1"/>
        <w:rPr>
          <w:rFonts w:ascii="Calibri" w:hAnsi="Calibri" w:cs="Calibri"/>
          <w:b w:val="0"/>
          <w:noProof/>
          <w:sz w:val="22"/>
          <w:szCs w:val="24"/>
        </w:rPr>
      </w:pPr>
      <w:bookmarkStart w:id="121" w:name="_ENREF_121"/>
      <w:r w:rsidRPr="00BF454C">
        <w:rPr>
          <w:rFonts w:ascii="Calibri" w:hAnsi="Calibri" w:cs="Calibri"/>
          <w:b w:val="0"/>
          <w:noProof/>
          <w:sz w:val="22"/>
          <w:szCs w:val="24"/>
        </w:rPr>
        <w:t>[121] S. Contessi, F. Haraux, I. Mavelli, G. Lippe, Identification of a conserved calmodulin-binding motif in the sequence of F0F1 ATPsynthase inhibitor protein, Journal of bioenergetics and biomembranes, 37 (2005) 317-326.</w:t>
      </w:r>
      <w:bookmarkEnd w:id="121"/>
    </w:p>
    <w:p w:rsidR="00BF454C" w:rsidRPr="00BF454C" w:rsidRDefault="00BF454C" w:rsidP="00BF454C">
      <w:pPr>
        <w:pStyle w:val="Nagwek1"/>
        <w:rPr>
          <w:rFonts w:ascii="Calibri" w:hAnsi="Calibri" w:cs="Calibri"/>
          <w:b w:val="0"/>
          <w:noProof/>
          <w:sz w:val="22"/>
          <w:szCs w:val="24"/>
        </w:rPr>
      </w:pPr>
      <w:bookmarkStart w:id="122" w:name="_ENREF_122"/>
      <w:r w:rsidRPr="00BF454C">
        <w:rPr>
          <w:rFonts w:ascii="Calibri" w:hAnsi="Calibri" w:cs="Calibri"/>
          <w:b w:val="0"/>
          <w:noProof/>
          <w:sz w:val="22"/>
          <w:szCs w:val="24"/>
        </w:rPr>
        <w:t>[122] V. Pagadala, L. Vistain, J. Symersky, D.M. Mueller, Characterization of the mitochondrial ATP synthase from yeast Saccharomyces cerevisae, Journal of bioenergetics and biomembranes, 43 (2011) 333-347.</w:t>
      </w:r>
      <w:bookmarkEnd w:id="122"/>
    </w:p>
    <w:p w:rsidR="00BF454C" w:rsidRPr="00BF454C" w:rsidRDefault="00BF454C" w:rsidP="00BF454C">
      <w:pPr>
        <w:pStyle w:val="Nagwek1"/>
        <w:rPr>
          <w:rFonts w:ascii="Calibri" w:hAnsi="Calibri" w:cs="Calibri"/>
          <w:b w:val="0"/>
          <w:noProof/>
          <w:sz w:val="22"/>
          <w:szCs w:val="24"/>
        </w:rPr>
      </w:pPr>
      <w:bookmarkStart w:id="123" w:name="_ENREF_123"/>
      <w:r w:rsidRPr="00BF454C">
        <w:rPr>
          <w:rFonts w:ascii="Calibri" w:hAnsi="Calibri" w:cs="Calibri"/>
          <w:b w:val="0"/>
          <w:noProof/>
          <w:sz w:val="22"/>
          <w:szCs w:val="24"/>
        </w:rPr>
        <w:t>[123] F. Di Lisa, P. Bernardi, Modulation of Mitochondrial Permeability Transition in Ischemia-Reperfusion Injury of the Heart. Advantages and Limitations, Current medicinal chemistry, 22 (2015) 2480-2487.</w:t>
      </w:r>
      <w:bookmarkEnd w:id="123"/>
    </w:p>
    <w:p w:rsidR="00BF454C" w:rsidRPr="00BF454C" w:rsidRDefault="00BF454C" w:rsidP="00BF454C">
      <w:pPr>
        <w:pStyle w:val="Nagwek1"/>
        <w:rPr>
          <w:rFonts w:ascii="Calibri" w:hAnsi="Calibri" w:cs="Calibri"/>
          <w:b w:val="0"/>
          <w:noProof/>
          <w:sz w:val="22"/>
          <w:szCs w:val="24"/>
        </w:rPr>
      </w:pPr>
      <w:bookmarkStart w:id="124" w:name="_ENREF_124"/>
      <w:r w:rsidRPr="00BF454C">
        <w:rPr>
          <w:rFonts w:ascii="Calibri" w:hAnsi="Calibri" w:cs="Calibri"/>
          <w:b w:val="0"/>
          <w:noProof/>
          <w:sz w:val="22"/>
          <w:szCs w:val="24"/>
        </w:rPr>
        <w:t>[124] V. De Pinto, F. Tomasello, A. Messina, F. Guarino, R. Benz, D. La Mendola, A. Magri, D. Milardi, G. Pappalardo, Determination of the conformation of the human VDAC1 N-terminal peptide, a protein moiety essential for the functional properties of the pore, Chembiochem : a European journal of chemical biology, 8 (2007) 744-756.</w:t>
      </w:r>
      <w:bookmarkEnd w:id="124"/>
    </w:p>
    <w:p w:rsidR="00BF454C" w:rsidRPr="00BF454C" w:rsidRDefault="00BF454C" w:rsidP="00BF454C">
      <w:pPr>
        <w:pStyle w:val="Nagwek1"/>
        <w:rPr>
          <w:rFonts w:ascii="Calibri" w:hAnsi="Calibri" w:cs="Calibri"/>
          <w:b w:val="0"/>
          <w:noProof/>
          <w:sz w:val="22"/>
          <w:szCs w:val="24"/>
        </w:rPr>
      </w:pPr>
      <w:bookmarkStart w:id="125" w:name="_ENREF_125"/>
      <w:r w:rsidRPr="00BF454C">
        <w:rPr>
          <w:rFonts w:ascii="Calibri" w:hAnsi="Calibri" w:cs="Calibri"/>
          <w:b w:val="0"/>
          <w:noProof/>
          <w:sz w:val="22"/>
          <w:szCs w:val="24"/>
        </w:rPr>
        <w:t>[125] J.G. Pastorino, N. Shulga, J.B. Hoek, Mitochondrial binding of hexokinase II inhibits Bax-induced cytochrome c release and apoptosis, The Journal of biological chemistry, 277 (2002) 7610-7618.</w:t>
      </w:r>
      <w:bookmarkEnd w:id="125"/>
    </w:p>
    <w:p w:rsidR="00BF454C" w:rsidRPr="00BF454C" w:rsidRDefault="00BF454C" w:rsidP="00BF454C">
      <w:pPr>
        <w:pStyle w:val="Nagwek1"/>
        <w:rPr>
          <w:rFonts w:ascii="Calibri" w:hAnsi="Calibri" w:cs="Calibri"/>
          <w:b w:val="0"/>
          <w:noProof/>
          <w:sz w:val="22"/>
          <w:szCs w:val="24"/>
        </w:rPr>
      </w:pPr>
      <w:bookmarkStart w:id="126" w:name="_ENREF_126"/>
      <w:r w:rsidRPr="00BF454C">
        <w:rPr>
          <w:rFonts w:ascii="Calibri" w:hAnsi="Calibri" w:cs="Calibri"/>
          <w:b w:val="0"/>
          <w:noProof/>
          <w:sz w:val="22"/>
          <w:szCs w:val="24"/>
        </w:rPr>
        <w:t>[126] S. Abu-Hamad, H. Zaid, A. Israelson, E. Nahon, V. Shoshan-Barmatz, Hexokinase-I protection against apoptotic cell death is mediated via interaction with the voltage-dependent anion channel-1: mapping the site of binding, The Journal of biological chemistry, 283 (2008) 13482-13490.</w:t>
      </w:r>
      <w:bookmarkEnd w:id="126"/>
    </w:p>
    <w:p w:rsidR="00BF454C" w:rsidRPr="00BF454C" w:rsidRDefault="00BF454C" w:rsidP="00BF454C">
      <w:pPr>
        <w:pStyle w:val="Nagwek1"/>
        <w:rPr>
          <w:rFonts w:ascii="Calibri" w:hAnsi="Calibri" w:cs="Calibri"/>
          <w:b w:val="0"/>
          <w:noProof/>
          <w:sz w:val="22"/>
          <w:szCs w:val="24"/>
        </w:rPr>
      </w:pPr>
      <w:bookmarkStart w:id="127" w:name="_ENREF_127"/>
      <w:r w:rsidRPr="00BF454C">
        <w:rPr>
          <w:rFonts w:ascii="Calibri" w:hAnsi="Calibri" w:cs="Calibri"/>
          <w:b w:val="0"/>
          <w:noProof/>
          <w:sz w:val="22"/>
          <w:szCs w:val="24"/>
        </w:rPr>
        <w:t>[127] T. Arif, Y. Krelin, V. Shoshan-Barmatz, Reducing VDAC1 expression induces a non-apoptotic role for pro-apoptotic proteins in cancer cell differentiation, Biochimica et biophysica acta, 1857 (2016) 1228-1242.</w:t>
      </w:r>
      <w:bookmarkEnd w:id="127"/>
    </w:p>
    <w:p w:rsidR="00BF454C" w:rsidRPr="00BF454C" w:rsidRDefault="00BF454C" w:rsidP="00BF454C">
      <w:pPr>
        <w:pStyle w:val="Nagwek1"/>
        <w:rPr>
          <w:rFonts w:ascii="Calibri" w:hAnsi="Calibri" w:cs="Calibri"/>
          <w:b w:val="0"/>
          <w:noProof/>
          <w:sz w:val="22"/>
          <w:szCs w:val="24"/>
        </w:rPr>
      </w:pPr>
      <w:bookmarkStart w:id="128" w:name="_ENREF_128"/>
      <w:r w:rsidRPr="00BF454C">
        <w:rPr>
          <w:rFonts w:ascii="Calibri" w:hAnsi="Calibri" w:cs="Calibri"/>
          <w:b w:val="0"/>
          <w:noProof/>
          <w:sz w:val="22"/>
          <w:szCs w:val="24"/>
        </w:rPr>
        <w:t>[128] V. Shoshan-Barmatz, D. Ben-Hail, L. Admoni, Y. Krelin, S.S. Tripathi, The mitochondrial voltage-dependent anion channel 1 in tumor cells, Biochimica et biophysica acta, 1848 (2015) 2547-2575.</w:t>
      </w:r>
      <w:bookmarkEnd w:id="128"/>
    </w:p>
    <w:p w:rsidR="00BF454C" w:rsidRPr="00BF454C" w:rsidRDefault="00BF454C" w:rsidP="00BF454C">
      <w:pPr>
        <w:pStyle w:val="Nagwek1"/>
        <w:rPr>
          <w:rFonts w:ascii="Calibri" w:hAnsi="Calibri" w:cs="Calibri"/>
          <w:b w:val="0"/>
          <w:noProof/>
          <w:sz w:val="22"/>
          <w:szCs w:val="24"/>
        </w:rPr>
      </w:pPr>
      <w:bookmarkStart w:id="129" w:name="_ENREF_129"/>
      <w:r w:rsidRPr="00BF454C">
        <w:rPr>
          <w:rFonts w:ascii="Calibri" w:hAnsi="Calibri" w:cs="Calibri"/>
          <w:b w:val="0"/>
          <w:noProof/>
          <w:sz w:val="22"/>
          <w:szCs w:val="24"/>
        </w:rPr>
        <w:t>[129] P. Bernardi, F. Di Lisa, The mitochondrial permeability transition pore: molecular nature and role as a target in cardioprotection, Journal of molecular and cellular cardiology, 78 (2015) 100-106.</w:t>
      </w:r>
      <w:bookmarkEnd w:id="129"/>
    </w:p>
    <w:p w:rsidR="00BF454C" w:rsidRPr="00BF454C" w:rsidRDefault="00BF454C" w:rsidP="00BF454C">
      <w:pPr>
        <w:pStyle w:val="Nagwek1"/>
        <w:rPr>
          <w:rFonts w:ascii="Calibri" w:hAnsi="Calibri" w:cs="Calibri"/>
          <w:b w:val="0"/>
          <w:noProof/>
          <w:sz w:val="22"/>
          <w:szCs w:val="24"/>
        </w:rPr>
      </w:pPr>
      <w:bookmarkStart w:id="130" w:name="_ENREF_130"/>
      <w:r w:rsidRPr="00BF454C">
        <w:rPr>
          <w:rFonts w:ascii="Calibri" w:hAnsi="Calibri" w:cs="Calibri"/>
          <w:b w:val="0"/>
          <w:noProof/>
          <w:sz w:val="22"/>
          <w:szCs w:val="24"/>
        </w:rPr>
        <w:t>[130] D. De Stefani, A. Bononi, A. Romagnoli, A. Messina, V. De Pinto, P. Pinton, R. Rizzuto, VDAC1 selectively transfers apoptotic Ca2+ signals to mitochondria, Cell death and differentiation, 19 (2012) 267-273.</w:t>
      </w:r>
      <w:bookmarkEnd w:id="130"/>
    </w:p>
    <w:p w:rsidR="00BF454C" w:rsidRPr="00BF454C" w:rsidRDefault="00BF454C" w:rsidP="00BF454C">
      <w:pPr>
        <w:pStyle w:val="Nagwek1"/>
        <w:rPr>
          <w:rFonts w:ascii="Calibri" w:hAnsi="Calibri" w:cs="Calibri"/>
          <w:b w:val="0"/>
          <w:noProof/>
          <w:sz w:val="22"/>
          <w:szCs w:val="24"/>
        </w:rPr>
      </w:pPr>
      <w:bookmarkStart w:id="131" w:name="_ENREF_131"/>
      <w:r w:rsidRPr="00BF454C">
        <w:rPr>
          <w:rFonts w:ascii="Calibri" w:hAnsi="Calibri" w:cs="Calibri"/>
          <w:b w:val="0"/>
          <w:noProof/>
          <w:sz w:val="22"/>
          <w:szCs w:val="24"/>
        </w:rPr>
        <w:t>[131] L. Arzoine, N. Zilberberg, R. Ben-Romano, V. Shoshan-Barmatz, Voltage-dependent anion channel 1-based peptides interact with hexokinase to prevent its anti-apoptotic activity, The Journal of biological chemistry, 284 (2009) 3946-3955.</w:t>
      </w:r>
      <w:bookmarkEnd w:id="131"/>
    </w:p>
    <w:p w:rsidR="00BF454C" w:rsidRPr="00BF454C" w:rsidRDefault="00BF454C" w:rsidP="00BF454C">
      <w:pPr>
        <w:pStyle w:val="Nagwek1"/>
        <w:rPr>
          <w:rFonts w:ascii="Calibri" w:hAnsi="Calibri" w:cs="Calibri"/>
          <w:b w:val="0"/>
          <w:noProof/>
          <w:sz w:val="22"/>
          <w:szCs w:val="24"/>
        </w:rPr>
      </w:pPr>
      <w:bookmarkStart w:id="132" w:name="_ENREF_132"/>
      <w:r w:rsidRPr="00BF454C">
        <w:rPr>
          <w:rFonts w:ascii="Calibri" w:hAnsi="Calibri" w:cs="Calibri"/>
          <w:b w:val="0"/>
          <w:noProof/>
          <w:sz w:val="22"/>
          <w:szCs w:val="24"/>
        </w:rPr>
        <w:t>[132] N. Arbel, V. Shoshan-Barmatz, Voltage-dependent anion channel 1-based peptides interact with Bcl-2 to prevent antiapoptotic activity, The Journal of biological chemistry, 285 (2010) 6053-6062.</w:t>
      </w:r>
      <w:bookmarkEnd w:id="132"/>
    </w:p>
    <w:p w:rsidR="00BF454C" w:rsidRPr="00BF454C" w:rsidRDefault="00BF454C" w:rsidP="00BF454C">
      <w:pPr>
        <w:pStyle w:val="Nagwek1"/>
        <w:rPr>
          <w:rFonts w:ascii="Calibri" w:hAnsi="Calibri" w:cs="Calibri"/>
          <w:b w:val="0"/>
          <w:noProof/>
          <w:sz w:val="22"/>
          <w:szCs w:val="24"/>
        </w:rPr>
      </w:pPr>
      <w:bookmarkStart w:id="133" w:name="_ENREF_133"/>
      <w:r w:rsidRPr="00BF454C">
        <w:rPr>
          <w:rFonts w:ascii="Calibri" w:hAnsi="Calibri" w:cs="Calibri"/>
          <w:b w:val="0"/>
          <w:noProof/>
          <w:sz w:val="22"/>
          <w:szCs w:val="24"/>
        </w:rPr>
        <w:lastRenderedPageBreak/>
        <w:t>[133] A.R. Salomon, D.W. Voehringer, L.A. Herzenberg, C. Khosla, Apoptolidin, a selective cytotoxic agent, is an inhibitor of F0F1-ATPase, Chemistry &amp; biology, 8 (2001) 71-80.</w:t>
      </w:r>
      <w:bookmarkEnd w:id="133"/>
    </w:p>
    <w:p w:rsidR="00BF454C" w:rsidRPr="00BF454C" w:rsidRDefault="00BF454C" w:rsidP="00BF454C">
      <w:pPr>
        <w:pStyle w:val="Nagwek1"/>
        <w:rPr>
          <w:rFonts w:ascii="Calibri" w:hAnsi="Calibri" w:cs="Calibri"/>
          <w:b w:val="0"/>
          <w:noProof/>
          <w:sz w:val="22"/>
          <w:szCs w:val="24"/>
        </w:rPr>
      </w:pPr>
      <w:bookmarkStart w:id="134" w:name="_ENREF_134"/>
      <w:r w:rsidRPr="00BF454C">
        <w:rPr>
          <w:rFonts w:ascii="Calibri" w:hAnsi="Calibri" w:cs="Calibri"/>
          <w:b w:val="0"/>
          <w:noProof/>
          <w:sz w:val="22"/>
          <w:szCs w:val="24"/>
        </w:rPr>
        <w:t>[134] L.A. Shchepina, O.Y. Pletjushkina, A.V. Avetisyan, L.E. Bakeeva, E.K. Fetisova, D.S. Izyumov, V.B. Saprunova, M.Y. Vyssokikh, B.V. Chernyak, V.P. Skulachev, Oligomycin, inhibitor of the F0 part of H+-ATP-synthase, suppresses the TNF-induced apoptosis, Oncogene, 21 (2002) 8149-8157.</w:t>
      </w:r>
      <w:bookmarkEnd w:id="134"/>
    </w:p>
    <w:p w:rsidR="00BF454C" w:rsidRDefault="00BF454C" w:rsidP="00BF454C">
      <w:pPr>
        <w:pStyle w:val="Nagwek1"/>
        <w:rPr>
          <w:rFonts w:ascii="Calibri" w:hAnsi="Calibri" w:cs="Calibri"/>
          <w:b w:val="0"/>
          <w:noProof/>
          <w:sz w:val="22"/>
          <w:szCs w:val="24"/>
        </w:rPr>
      </w:pPr>
    </w:p>
    <w:p w:rsidR="00485241" w:rsidRPr="005000B0" w:rsidRDefault="0013695B" w:rsidP="006018C1">
      <w:pPr>
        <w:pStyle w:val="Nagwek1"/>
        <w:spacing w:line="360" w:lineRule="auto"/>
        <w:jc w:val="both"/>
        <w:rPr>
          <w:rFonts w:ascii="Arial" w:hAnsi="Arial" w:cs="Arial"/>
          <w:sz w:val="24"/>
          <w:szCs w:val="24"/>
        </w:rPr>
      </w:pPr>
      <w:r w:rsidRPr="005000B0">
        <w:rPr>
          <w:rFonts w:ascii="Arial" w:hAnsi="Arial" w:cs="Arial"/>
          <w:b w:val="0"/>
          <w:sz w:val="24"/>
          <w:szCs w:val="24"/>
        </w:rPr>
        <w:fldChar w:fldCharType="end"/>
      </w:r>
    </w:p>
    <w:sectPr w:rsidR="00485241" w:rsidRPr="005000B0" w:rsidSect="006018C1">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F10C0E" w15:done="0"/>
  <w15:commentEx w15:paraId="31D6B16E" w15:done="0"/>
  <w15:commentEx w15:paraId="1DE9A7BA" w15:done="0"/>
  <w15:commentEx w15:paraId="27D43E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510" w:rsidRDefault="000B3510" w:rsidP="00401515">
      <w:pPr>
        <w:spacing w:after="0" w:line="240" w:lineRule="auto"/>
      </w:pPr>
      <w:r>
        <w:separator/>
      </w:r>
    </w:p>
  </w:endnote>
  <w:endnote w:type="continuationSeparator" w:id="0">
    <w:p w:rsidR="000B3510" w:rsidRDefault="000B3510" w:rsidP="0040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
    <w:panose1 w:val="00000000000000000000"/>
    <w:charset w:val="80"/>
    <w:family w:val="auto"/>
    <w:notTrueType/>
    <w:pitch w:val="variable"/>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42" w:rsidRDefault="00EB2A4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946766"/>
      <w:docPartObj>
        <w:docPartGallery w:val="Page Numbers (Bottom of Page)"/>
        <w:docPartUnique/>
      </w:docPartObj>
    </w:sdtPr>
    <w:sdtEndPr/>
    <w:sdtContent>
      <w:p w:rsidR="00EB2A42" w:rsidRDefault="00EB2A42">
        <w:pPr>
          <w:pStyle w:val="Stopka"/>
          <w:jc w:val="right"/>
        </w:pPr>
        <w:r>
          <w:fldChar w:fldCharType="begin"/>
        </w:r>
        <w:r>
          <w:instrText xml:space="preserve"> PAGE   \* MERGEFORMAT </w:instrText>
        </w:r>
        <w:r>
          <w:fldChar w:fldCharType="separate"/>
        </w:r>
        <w:r w:rsidR="00151EB2">
          <w:rPr>
            <w:noProof/>
          </w:rPr>
          <w:t>13</w:t>
        </w:r>
        <w:r>
          <w:rPr>
            <w:noProof/>
          </w:rPr>
          <w:fldChar w:fldCharType="end"/>
        </w:r>
      </w:p>
    </w:sdtContent>
  </w:sdt>
  <w:p w:rsidR="00EB2A42" w:rsidRDefault="00EB2A4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42" w:rsidRDefault="00EB2A4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510" w:rsidRDefault="000B3510" w:rsidP="00401515">
      <w:pPr>
        <w:spacing w:after="0" w:line="240" w:lineRule="auto"/>
      </w:pPr>
      <w:r>
        <w:separator/>
      </w:r>
    </w:p>
  </w:footnote>
  <w:footnote w:type="continuationSeparator" w:id="0">
    <w:p w:rsidR="000B3510" w:rsidRDefault="000B3510" w:rsidP="00401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42" w:rsidRDefault="00EB2A4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42" w:rsidRDefault="00EB2A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A42" w:rsidRDefault="00EB2A4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D4851"/>
    <w:multiLevelType w:val="multilevel"/>
    <w:tmpl w:val="71C075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61053684"/>
    <w:multiLevelType w:val="hybridMultilevel"/>
    <w:tmpl w:val="7B747654"/>
    <w:lvl w:ilvl="0" w:tplc="4CFEFFE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nata Tisi">
    <w15:presenceInfo w15:providerId="Windows Live" w15:userId="6e7b6302de98aa7e"/>
  </w15:person>
  <w15:person w15:author="Renata">
    <w15:presenceInfo w15:providerId="None" w15:userId="Rena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BA - Mol Cell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a9svrwa8wpww2e0tvixpwsdxzxfvaazxspd&quot;&gt;S175NLibrary&lt;record-ids&gt;&lt;item&gt;3&lt;/item&gt;&lt;item&gt;4&lt;/item&gt;&lt;item&gt;5&lt;/item&gt;&lt;item&gt;6&lt;/item&gt;&lt;item&gt;7&lt;/item&gt;&lt;item&gt;8&lt;/item&gt;&lt;item&gt;9&lt;/item&gt;&lt;item&gt;11&lt;/item&gt;&lt;item&gt;19&lt;/item&gt;&lt;item&gt;21&lt;/item&gt;&lt;item&gt;25&lt;/item&gt;&lt;item&gt;26&lt;/item&gt;&lt;item&gt;27&lt;/item&gt;&lt;item&gt;28&lt;/item&gt;&lt;item&gt;29&lt;/item&gt;&lt;item&gt;30&lt;/item&gt;&lt;item&gt;31&lt;/item&gt;&lt;/record-ids&gt;&lt;/item&gt;&lt;/Libraries&gt;"/>
  </w:docVars>
  <w:rsids>
    <w:rsidRoot w:val="00016091"/>
    <w:rsid w:val="0000139B"/>
    <w:rsid w:val="00001BE4"/>
    <w:rsid w:val="0000202D"/>
    <w:rsid w:val="00004337"/>
    <w:rsid w:val="00004A38"/>
    <w:rsid w:val="00006913"/>
    <w:rsid w:val="00006994"/>
    <w:rsid w:val="00006E52"/>
    <w:rsid w:val="00007376"/>
    <w:rsid w:val="000105CC"/>
    <w:rsid w:val="00010DE1"/>
    <w:rsid w:val="00011A1E"/>
    <w:rsid w:val="00011FA2"/>
    <w:rsid w:val="000133B4"/>
    <w:rsid w:val="000148BC"/>
    <w:rsid w:val="00016091"/>
    <w:rsid w:val="00020E79"/>
    <w:rsid w:val="00022BB9"/>
    <w:rsid w:val="00022FD7"/>
    <w:rsid w:val="000231DE"/>
    <w:rsid w:val="0002323F"/>
    <w:rsid w:val="00023B51"/>
    <w:rsid w:val="00023C62"/>
    <w:rsid w:val="0002665E"/>
    <w:rsid w:val="00031BA2"/>
    <w:rsid w:val="00033B7D"/>
    <w:rsid w:val="00034F63"/>
    <w:rsid w:val="00034FE1"/>
    <w:rsid w:val="0003594E"/>
    <w:rsid w:val="00035B04"/>
    <w:rsid w:val="00036BDB"/>
    <w:rsid w:val="0003776E"/>
    <w:rsid w:val="00040791"/>
    <w:rsid w:val="00041821"/>
    <w:rsid w:val="0004207D"/>
    <w:rsid w:val="00043067"/>
    <w:rsid w:val="00044FBF"/>
    <w:rsid w:val="0004606F"/>
    <w:rsid w:val="0004677C"/>
    <w:rsid w:val="000469D3"/>
    <w:rsid w:val="00050063"/>
    <w:rsid w:val="000506C7"/>
    <w:rsid w:val="00050D95"/>
    <w:rsid w:val="00050DB5"/>
    <w:rsid w:val="000541BD"/>
    <w:rsid w:val="00054ECB"/>
    <w:rsid w:val="000552AA"/>
    <w:rsid w:val="000560E7"/>
    <w:rsid w:val="0005613B"/>
    <w:rsid w:val="0005719C"/>
    <w:rsid w:val="000632C8"/>
    <w:rsid w:val="00063EAE"/>
    <w:rsid w:val="000673ED"/>
    <w:rsid w:val="00067C9B"/>
    <w:rsid w:val="00070D10"/>
    <w:rsid w:val="00081FFF"/>
    <w:rsid w:val="00082512"/>
    <w:rsid w:val="000826E7"/>
    <w:rsid w:val="00083B96"/>
    <w:rsid w:val="00084A95"/>
    <w:rsid w:val="00085F61"/>
    <w:rsid w:val="0008609F"/>
    <w:rsid w:val="00086EFB"/>
    <w:rsid w:val="000873D3"/>
    <w:rsid w:val="00087631"/>
    <w:rsid w:val="00090671"/>
    <w:rsid w:val="00091358"/>
    <w:rsid w:val="000913D0"/>
    <w:rsid w:val="00091F4C"/>
    <w:rsid w:val="000933F0"/>
    <w:rsid w:val="00094270"/>
    <w:rsid w:val="000952C2"/>
    <w:rsid w:val="000976DD"/>
    <w:rsid w:val="0009793F"/>
    <w:rsid w:val="000A2659"/>
    <w:rsid w:val="000A4AA2"/>
    <w:rsid w:val="000A4DD5"/>
    <w:rsid w:val="000A523A"/>
    <w:rsid w:val="000A6873"/>
    <w:rsid w:val="000B3510"/>
    <w:rsid w:val="000B5E36"/>
    <w:rsid w:val="000B755E"/>
    <w:rsid w:val="000C0D9C"/>
    <w:rsid w:val="000C1C8A"/>
    <w:rsid w:val="000C574C"/>
    <w:rsid w:val="000C646C"/>
    <w:rsid w:val="000C728B"/>
    <w:rsid w:val="000D4030"/>
    <w:rsid w:val="000D4ACE"/>
    <w:rsid w:val="000D68D3"/>
    <w:rsid w:val="000D7034"/>
    <w:rsid w:val="000D7D51"/>
    <w:rsid w:val="000E150F"/>
    <w:rsid w:val="000E1A17"/>
    <w:rsid w:val="000E3CFB"/>
    <w:rsid w:val="000E4001"/>
    <w:rsid w:val="000E4DAB"/>
    <w:rsid w:val="000F1EF9"/>
    <w:rsid w:val="000F2141"/>
    <w:rsid w:val="000F309E"/>
    <w:rsid w:val="000F4657"/>
    <w:rsid w:val="000F6956"/>
    <w:rsid w:val="001007AD"/>
    <w:rsid w:val="00103591"/>
    <w:rsid w:val="00103980"/>
    <w:rsid w:val="00104484"/>
    <w:rsid w:val="00104E10"/>
    <w:rsid w:val="00104F10"/>
    <w:rsid w:val="00104F18"/>
    <w:rsid w:val="0010695E"/>
    <w:rsid w:val="00110937"/>
    <w:rsid w:val="00112884"/>
    <w:rsid w:val="00114028"/>
    <w:rsid w:val="001154BE"/>
    <w:rsid w:val="0012029E"/>
    <w:rsid w:val="001209E0"/>
    <w:rsid w:val="001231BE"/>
    <w:rsid w:val="0012453C"/>
    <w:rsid w:val="00124963"/>
    <w:rsid w:val="001259EA"/>
    <w:rsid w:val="001268E0"/>
    <w:rsid w:val="001272C7"/>
    <w:rsid w:val="0013096B"/>
    <w:rsid w:val="00130981"/>
    <w:rsid w:val="00130C1D"/>
    <w:rsid w:val="00134786"/>
    <w:rsid w:val="00134819"/>
    <w:rsid w:val="0013695B"/>
    <w:rsid w:val="00136CC9"/>
    <w:rsid w:val="001400F7"/>
    <w:rsid w:val="00142D00"/>
    <w:rsid w:val="001431D4"/>
    <w:rsid w:val="00143CB3"/>
    <w:rsid w:val="00145139"/>
    <w:rsid w:val="0015104C"/>
    <w:rsid w:val="001516BE"/>
    <w:rsid w:val="00151D6E"/>
    <w:rsid w:val="00151EB2"/>
    <w:rsid w:val="0015435A"/>
    <w:rsid w:val="001546D3"/>
    <w:rsid w:val="00154D0B"/>
    <w:rsid w:val="00156357"/>
    <w:rsid w:val="00163543"/>
    <w:rsid w:val="00165AE5"/>
    <w:rsid w:val="00167394"/>
    <w:rsid w:val="0017024A"/>
    <w:rsid w:val="00172C8D"/>
    <w:rsid w:val="00175072"/>
    <w:rsid w:val="00175540"/>
    <w:rsid w:val="001758F1"/>
    <w:rsid w:val="001812AA"/>
    <w:rsid w:val="00183820"/>
    <w:rsid w:val="00191C1B"/>
    <w:rsid w:val="00194AD6"/>
    <w:rsid w:val="00194CCC"/>
    <w:rsid w:val="00197263"/>
    <w:rsid w:val="0019732E"/>
    <w:rsid w:val="001A1DF3"/>
    <w:rsid w:val="001A20A0"/>
    <w:rsid w:val="001A2204"/>
    <w:rsid w:val="001A54F9"/>
    <w:rsid w:val="001A64E0"/>
    <w:rsid w:val="001A6FFB"/>
    <w:rsid w:val="001B01D2"/>
    <w:rsid w:val="001B115F"/>
    <w:rsid w:val="001B1B24"/>
    <w:rsid w:val="001B3821"/>
    <w:rsid w:val="001B4385"/>
    <w:rsid w:val="001C4CE2"/>
    <w:rsid w:val="001C5C06"/>
    <w:rsid w:val="001D1BAC"/>
    <w:rsid w:val="001D3399"/>
    <w:rsid w:val="001D36F6"/>
    <w:rsid w:val="001D3E50"/>
    <w:rsid w:val="001D3F93"/>
    <w:rsid w:val="001D4C85"/>
    <w:rsid w:val="001D7822"/>
    <w:rsid w:val="001E06DD"/>
    <w:rsid w:val="001E13EA"/>
    <w:rsid w:val="001E1B32"/>
    <w:rsid w:val="001E1E53"/>
    <w:rsid w:val="001E25C5"/>
    <w:rsid w:val="001E2F8A"/>
    <w:rsid w:val="001E408F"/>
    <w:rsid w:val="001E48BC"/>
    <w:rsid w:val="001E53F9"/>
    <w:rsid w:val="001E5B24"/>
    <w:rsid w:val="001F09AE"/>
    <w:rsid w:val="001F191B"/>
    <w:rsid w:val="001F6EDE"/>
    <w:rsid w:val="001F7096"/>
    <w:rsid w:val="001F7401"/>
    <w:rsid w:val="00202297"/>
    <w:rsid w:val="00202884"/>
    <w:rsid w:val="0020467C"/>
    <w:rsid w:val="00205004"/>
    <w:rsid w:val="00206903"/>
    <w:rsid w:val="00212A63"/>
    <w:rsid w:val="002136C5"/>
    <w:rsid w:val="00216B6F"/>
    <w:rsid w:val="00216E05"/>
    <w:rsid w:val="00220ABB"/>
    <w:rsid w:val="0022293C"/>
    <w:rsid w:val="0022359A"/>
    <w:rsid w:val="00223843"/>
    <w:rsid w:val="0022446B"/>
    <w:rsid w:val="00226E17"/>
    <w:rsid w:val="00230FC2"/>
    <w:rsid w:val="00230FFB"/>
    <w:rsid w:val="00234A10"/>
    <w:rsid w:val="00235628"/>
    <w:rsid w:val="002377D7"/>
    <w:rsid w:val="00240BE9"/>
    <w:rsid w:val="00242F5B"/>
    <w:rsid w:val="0024487E"/>
    <w:rsid w:val="00245174"/>
    <w:rsid w:val="002456B3"/>
    <w:rsid w:val="00245FA7"/>
    <w:rsid w:val="00246124"/>
    <w:rsid w:val="00250E3A"/>
    <w:rsid w:val="00251157"/>
    <w:rsid w:val="00251381"/>
    <w:rsid w:val="00251564"/>
    <w:rsid w:val="002525DB"/>
    <w:rsid w:val="00252D77"/>
    <w:rsid w:val="0025528E"/>
    <w:rsid w:val="002569C6"/>
    <w:rsid w:val="00260926"/>
    <w:rsid w:val="002633C6"/>
    <w:rsid w:val="00263FB5"/>
    <w:rsid w:val="002659B8"/>
    <w:rsid w:val="00270444"/>
    <w:rsid w:val="00270C74"/>
    <w:rsid w:val="00275FC9"/>
    <w:rsid w:val="00277081"/>
    <w:rsid w:val="00282418"/>
    <w:rsid w:val="00282F5C"/>
    <w:rsid w:val="00283976"/>
    <w:rsid w:val="00283BA7"/>
    <w:rsid w:val="00284FBF"/>
    <w:rsid w:val="0028523C"/>
    <w:rsid w:val="0028596C"/>
    <w:rsid w:val="00286413"/>
    <w:rsid w:val="002923AA"/>
    <w:rsid w:val="00292ED0"/>
    <w:rsid w:val="0029383E"/>
    <w:rsid w:val="00296420"/>
    <w:rsid w:val="00297F70"/>
    <w:rsid w:val="002A0F57"/>
    <w:rsid w:val="002A2A4B"/>
    <w:rsid w:val="002A3392"/>
    <w:rsid w:val="002A6DC9"/>
    <w:rsid w:val="002A7397"/>
    <w:rsid w:val="002B1830"/>
    <w:rsid w:val="002B23BB"/>
    <w:rsid w:val="002B505D"/>
    <w:rsid w:val="002B745F"/>
    <w:rsid w:val="002C28A7"/>
    <w:rsid w:val="002C2D90"/>
    <w:rsid w:val="002C40B9"/>
    <w:rsid w:val="002C7DBB"/>
    <w:rsid w:val="002D0FC9"/>
    <w:rsid w:val="002D1E75"/>
    <w:rsid w:val="002D2CE9"/>
    <w:rsid w:val="002D3D35"/>
    <w:rsid w:val="002D4089"/>
    <w:rsid w:val="002D5203"/>
    <w:rsid w:val="002D5905"/>
    <w:rsid w:val="002E1AC8"/>
    <w:rsid w:val="002E4DD3"/>
    <w:rsid w:val="002E5431"/>
    <w:rsid w:val="002E5B2A"/>
    <w:rsid w:val="002E6284"/>
    <w:rsid w:val="002E66A7"/>
    <w:rsid w:val="002F0386"/>
    <w:rsid w:val="002F2D8A"/>
    <w:rsid w:val="002F3492"/>
    <w:rsid w:val="002F38D3"/>
    <w:rsid w:val="002F7CD6"/>
    <w:rsid w:val="002F7DA9"/>
    <w:rsid w:val="0030038D"/>
    <w:rsid w:val="003016A0"/>
    <w:rsid w:val="003018A5"/>
    <w:rsid w:val="00301B48"/>
    <w:rsid w:val="00306D7A"/>
    <w:rsid w:val="0031269B"/>
    <w:rsid w:val="0031354E"/>
    <w:rsid w:val="003138E2"/>
    <w:rsid w:val="003147C0"/>
    <w:rsid w:val="00315E73"/>
    <w:rsid w:val="00317AB5"/>
    <w:rsid w:val="00322689"/>
    <w:rsid w:val="00326AE6"/>
    <w:rsid w:val="00326D9A"/>
    <w:rsid w:val="00326E53"/>
    <w:rsid w:val="00331760"/>
    <w:rsid w:val="003320A8"/>
    <w:rsid w:val="0033285F"/>
    <w:rsid w:val="0033304B"/>
    <w:rsid w:val="00333605"/>
    <w:rsid w:val="003370B2"/>
    <w:rsid w:val="00346211"/>
    <w:rsid w:val="003513A9"/>
    <w:rsid w:val="00355558"/>
    <w:rsid w:val="00356F0F"/>
    <w:rsid w:val="003574F4"/>
    <w:rsid w:val="00360990"/>
    <w:rsid w:val="00361171"/>
    <w:rsid w:val="003615F6"/>
    <w:rsid w:val="0036282D"/>
    <w:rsid w:val="00362B6B"/>
    <w:rsid w:val="00363C23"/>
    <w:rsid w:val="00363D28"/>
    <w:rsid w:val="00364225"/>
    <w:rsid w:val="00365308"/>
    <w:rsid w:val="0036530D"/>
    <w:rsid w:val="00367040"/>
    <w:rsid w:val="00371BAC"/>
    <w:rsid w:val="00372EBA"/>
    <w:rsid w:val="0037569A"/>
    <w:rsid w:val="00377556"/>
    <w:rsid w:val="00381083"/>
    <w:rsid w:val="00382602"/>
    <w:rsid w:val="0038392C"/>
    <w:rsid w:val="00383B34"/>
    <w:rsid w:val="003841D9"/>
    <w:rsid w:val="00384B79"/>
    <w:rsid w:val="00385642"/>
    <w:rsid w:val="00390F84"/>
    <w:rsid w:val="00392BE6"/>
    <w:rsid w:val="003964A1"/>
    <w:rsid w:val="003A0E85"/>
    <w:rsid w:val="003A4CB7"/>
    <w:rsid w:val="003A537E"/>
    <w:rsid w:val="003A6D24"/>
    <w:rsid w:val="003A6EE6"/>
    <w:rsid w:val="003A7E1D"/>
    <w:rsid w:val="003B0543"/>
    <w:rsid w:val="003B2CB5"/>
    <w:rsid w:val="003B2EA3"/>
    <w:rsid w:val="003B46D8"/>
    <w:rsid w:val="003B4896"/>
    <w:rsid w:val="003B4ECA"/>
    <w:rsid w:val="003B57D0"/>
    <w:rsid w:val="003C0F1F"/>
    <w:rsid w:val="003C0FA5"/>
    <w:rsid w:val="003C4AE9"/>
    <w:rsid w:val="003C59DB"/>
    <w:rsid w:val="003D2283"/>
    <w:rsid w:val="003D396F"/>
    <w:rsid w:val="003D4E25"/>
    <w:rsid w:val="003D73AB"/>
    <w:rsid w:val="003D7BB1"/>
    <w:rsid w:val="003E1F0B"/>
    <w:rsid w:val="003E4AA1"/>
    <w:rsid w:val="003E54AD"/>
    <w:rsid w:val="003E5FB9"/>
    <w:rsid w:val="003E68A0"/>
    <w:rsid w:val="003F1DC2"/>
    <w:rsid w:val="003F33FC"/>
    <w:rsid w:val="003F4F31"/>
    <w:rsid w:val="003F5F0F"/>
    <w:rsid w:val="00401515"/>
    <w:rsid w:val="0040310B"/>
    <w:rsid w:val="004033A3"/>
    <w:rsid w:val="004050B4"/>
    <w:rsid w:val="00405BB8"/>
    <w:rsid w:val="00406227"/>
    <w:rsid w:val="0041172D"/>
    <w:rsid w:val="0041276E"/>
    <w:rsid w:val="00413E8E"/>
    <w:rsid w:val="00414D44"/>
    <w:rsid w:val="004162B5"/>
    <w:rsid w:val="00416922"/>
    <w:rsid w:val="00420411"/>
    <w:rsid w:val="004219BE"/>
    <w:rsid w:val="00422A19"/>
    <w:rsid w:val="0042485E"/>
    <w:rsid w:val="00424CFC"/>
    <w:rsid w:val="00426C3C"/>
    <w:rsid w:val="00430F16"/>
    <w:rsid w:val="0043197F"/>
    <w:rsid w:val="004332C7"/>
    <w:rsid w:val="0043339D"/>
    <w:rsid w:val="00433B70"/>
    <w:rsid w:val="00435F5B"/>
    <w:rsid w:val="00436BC6"/>
    <w:rsid w:val="004371A7"/>
    <w:rsid w:val="0043729E"/>
    <w:rsid w:val="00440411"/>
    <w:rsid w:val="00440C5E"/>
    <w:rsid w:val="0044168E"/>
    <w:rsid w:val="00442DAB"/>
    <w:rsid w:val="00443168"/>
    <w:rsid w:val="0044333C"/>
    <w:rsid w:val="00451ABA"/>
    <w:rsid w:val="00452643"/>
    <w:rsid w:val="00454980"/>
    <w:rsid w:val="00454AC8"/>
    <w:rsid w:val="00461A25"/>
    <w:rsid w:val="00461CDD"/>
    <w:rsid w:val="00461FBA"/>
    <w:rsid w:val="00464858"/>
    <w:rsid w:val="00464D78"/>
    <w:rsid w:val="0046514A"/>
    <w:rsid w:val="00466F56"/>
    <w:rsid w:val="00467980"/>
    <w:rsid w:val="004708BE"/>
    <w:rsid w:val="00470EC5"/>
    <w:rsid w:val="00473472"/>
    <w:rsid w:val="004740AB"/>
    <w:rsid w:val="004763F8"/>
    <w:rsid w:val="00480783"/>
    <w:rsid w:val="00480ED5"/>
    <w:rsid w:val="004815E5"/>
    <w:rsid w:val="004817F0"/>
    <w:rsid w:val="00481D25"/>
    <w:rsid w:val="00481E9C"/>
    <w:rsid w:val="00482AC8"/>
    <w:rsid w:val="00485241"/>
    <w:rsid w:val="004857B0"/>
    <w:rsid w:val="00486254"/>
    <w:rsid w:val="00486352"/>
    <w:rsid w:val="00487ED1"/>
    <w:rsid w:val="004920FD"/>
    <w:rsid w:val="00492CA8"/>
    <w:rsid w:val="00493481"/>
    <w:rsid w:val="00493D5D"/>
    <w:rsid w:val="0049497C"/>
    <w:rsid w:val="00494F82"/>
    <w:rsid w:val="004969E3"/>
    <w:rsid w:val="00497255"/>
    <w:rsid w:val="004978F3"/>
    <w:rsid w:val="00497D20"/>
    <w:rsid w:val="004A060E"/>
    <w:rsid w:val="004A0A12"/>
    <w:rsid w:val="004A158E"/>
    <w:rsid w:val="004A2E77"/>
    <w:rsid w:val="004A38E7"/>
    <w:rsid w:val="004A5307"/>
    <w:rsid w:val="004A63DD"/>
    <w:rsid w:val="004B29B5"/>
    <w:rsid w:val="004B5183"/>
    <w:rsid w:val="004B5DF4"/>
    <w:rsid w:val="004B5F04"/>
    <w:rsid w:val="004C0687"/>
    <w:rsid w:val="004C2757"/>
    <w:rsid w:val="004C2B8C"/>
    <w:rsid w:val="004D0DB3"/>
    <w:rsid w:val="004D428A"/>
    <w:rsid w:val="004D6DBD"/>
    <w:rsid w:val="004E008B"/>
    <w:rsid w:val="004E152C"/>
    <w:rsid w:val="004E1CFF"/>
    <w:rsid w:val="004E24AC"/>
    <w:rsid w:val="004E2E26"/>
    <w:rsid w:val="004E64A1"/>
    <w:rsid w:val="004E6F79"/>
    <w:rsid w:val="004E7253"/>
    <w:rsid w:val="004F07CE"/>
    <w:rsid w:val="004F4B5E"/>
    <w:rsid w:val="004F5436"/>
    <w:rsid w:val="004F622B"/>
    <w:rsid w:val="005000B0"/>
    <w:rsid w:val="00500126"/>
    <w:rsid w:val="00500839"/>
    <w:rsid w:val="00502525"/>
    <w:rsid w:val="00502F76"/>
    <w:rsid w:val="005051C4"/>
    <w:rsid w:val="005058CD"/>
    <w:rsid w:val="00510079"/>
    <w:rsid w:val="0051236B"/>
    <w:rsid w:val="00512F08"/>
    <w:rsid w:val="005136E2"/>
    <w:rsid w:val="005159FC"/>
    <w:rsid w:val="00516AEE"/>
    <w:rsid w:val="00517361"/>
    <w:rsid w:val="00517A22"/>
    <w:rsid w:val="0052012F"/>
    <w:rsid w:val="00521EDF"/>
    <w:rsid w:val="00531030"/>
    <w:rsid w:val="005329DE"/>
    <w:rsid w:val="00533DB3"/>
    <w:rsid w:val="0053715C"/>
    <w:rsid w:val="005373AA"/>
    <w:rsid w:val="005400DA"/>
    <w:rsid w:val="00542743"/>
    <w:rsid w:val="00543AC7"/>
    <w:rsid w:val="005446FC"/>
    <w:rsid w:val="005447A0"/>
    <w:rsid w:val="00551A73"/>
    <w:rsid w:val="0055252C"/>
    <w:rsid w:val="00552D98"/>
    <w:rsid w:val="00552F49"/>
    <w:rsid w:val="005538FF"/>
    <w:rsid w:val="0055399D"/>
    <w:rsid w:val="00555469"/>
    <w:rsid w:val="00556C9A"/>
    <w:rsid w:val="00557641"/>
    <w:rsid w:val="00557B8A"/>
    <w:rsid w:val="00562318"/>
    <w:rsid w:val="00562CA4"/>
    <w:rsid w:val="005669D8"/>
    <w:rsid w:val="005702E1"/>
    <w:rsid w:val="0057072D"/>
    <w:rsid w:val="00570F2F"/>
    <w:rsid w:val="00570F4D"/>
    <w:rsid w:val="00575424"/>
    <w:rsid w:val="00575FCB"/>
    <w:rsid w:val="00576633"/>
    <w:rsid w:val="0057737C"/>
    <w:rsid w:val="00580036"/>
    <w:rsid w:val="00582709"/>
    <w:rsid w:val="00582A23"/>
    <w:rsid w:val="00586A57"/>
    <w:rsid w:val="00586B80"/>
    <w:rsid w:val="00587B78"/>
    <w:rsid w:val="005912A0"/>
    <w:rsid w:val="00595C7B"/>
    <w:rsid w:val="00597028"/>
    <w:rsid w:val="005977EC"/>
    <w:rsid w:val="00597F22"/>
    <w:rsid w:val="005A0D61"/>
    <w:rsid w:val="005A13DC"/>
    <w:rsid w:val="005A2DF7"/>
    <w:rsid w:val="005A621F"/>
    <w:rsid w:val="005A6DA4"/>
    <w:rsid w:val="005A70D5"/>
    <w:rsid w:val="005B6268"/>
    <w:rsid w:val="005B7572"/>
    <w:rsid w:val="005B76E4"/>
    <w:rsid w:val="005C0456"/>
    <w:rsid w:val="005C0A98"/>
    <w:rsid w:val="005C2A96"/>
    <w:rsid w:val="005C4840"/>
    <w:rsid w:val="005C51C3"/>
    <w:rsid w:val="005C57EC"/>
    <w:rsid w:val="005C7628"/>
    <w:rsid w:val="005C7A42"/>
    <w:rsid w:val="005D0E66"/>
    <w:rsid w:val="005D290B"/>
    <w:rsid w:val="005D2A8F"/>
    <w:rsid w:val="005D3B13"/>
    <w:rsid w:val="005D3B5E"/>
    <w:rsid w:val="005D5CDA"/>
    <w:rsid w:val="005D6842"/>
    <w:rsid w:val="005D779C"/>
    <w:rsid w:val="005E1E0B"/>
    <w:rsid w:val="005E2124"/>
    <w:rsid w:val="005E3454"/>
    <w:rsid w:val="005E44E8"/>
    <w:rsid w:val="005E487F"/>
    <w:rsid w:val="005E71A1"/>
    <w:rsid w:val="005E789D"/>
    <w:rsid w:val="005F08F3"/>
    <w:rsid w:val="005F0B90"/>
    <w:rsid w:val="005F16AC"/>
    <w:rsid w:val="005F1C11"/>
    <w:rsid w:val="005F2ED6"/>
    <w:rsid w:val="005F59A8"/>
    <w:rsid w:val="005F6F95"/>
    <w:rsid w:val="005F75F2"/>
    <w:rsid w:val="00601894"/>
    <w:rsid w:val="006018C1"/>
    <w:rsid w:val="00601F1E"/>
    <w:rsid w:val="00601FF4"/>
    <w:rsid w:val="006024D5"/>
    <w:rsid w:val="00603CED"/>
    <w:rsid w:val="00604912"/>
    <w:rsid w:val="00605047"/>
    <w:rsid w:val="00605EE0"/>
    <w:rsid w:val="00607C31"/>
    <w:rsid w:val="00611118"/>
    <w:rsid w:val="00613C68"/>
    <w:rsid w:val="00615EA7"/>
    <w:rsid w:val="00615EFB"/>
    <w:rsid w:val="00616133"/>
    <w:rsid w:val="006169A4"/>
    <w:rsid w:val="00621FBE"/>
    <w:rsid w:val="00623133"/>
    <w:rsid w:val="00627363"/>
    <w:rsid w:val="00631BBE"/>
    <w:rsid w:val="00631DAC"/>
    <w:rsid w:val="00632228"/>
    <w:rsid w:val="00632C69"/>
    <w:rsid w:val="0063608E"/>
    <w:rsid w:val="00636B10"/>
    <w:rsid w:val="006412D5"/>
    <w:rsid w:val="00643268"/>
    <w:rsid w:val="00644FD8"/>
    <w:rsid w:val="00645306"/>
    <w:rsid w:val="00645D9B"/>
    <w:rsid w:val="006464D1"/>
    <w:rsid w:val="00647B74"/>
    <w:rsid w:val="00650A6E"/>
    <w:rsid w:val="00650BB9"/>
    <w:rsid w:val="00652C28"/>
    <w:rsid w:val="006530F0"/>
    <w:rsid w:val="00654199"/>
    <w:rsid w:val="00660843"/>
    <w:rsid w:val="00663266"/>
    <w:rsid w:val="00665E1E"/>
    <w:rsid w:val="006669C7"/>
    <w:rsid w:val="00667AC7"/>
    <w:rsid w:val="00670C3D"/>
    <w:rsid w:val="00671D1C"/>
    <w:rsid w:val="0067222B"/>
    <w:rsid w:val="00672DE6"/>
    <w:rsid w:val="006738BA"/>
    <w:rsid w:val="00674ADF"/>
    <w:rsid w:val="00680180"/>
    <w:rsid w:val="00681051"/>
    <w:rsid w:val="00681846"/>
    <w:rsid w:val="006821B6"/>
    <w:rsid w:val="00686BE2"/>
    <w:rsid w:val="00687CA7"/>
    <w:rsid w:val="00687F22"/>
    <w:rsid w:val="006906B4"/>
    <w:rsid w:val="006908A5"/>
    <w:rsid w:val="006910B9"/>
    <w:rsid w:val="0069173F"/>
    <w:rsid w:val="006918DE"/>
    <w:rsid w:val="0069464F"/>
    <w:rsid w:val="00695010"/>
    <w:rsid w:val="00696FB6"/>
    <w:rsid w:val="006A4C03"/>
    <w:rsid w:val="006A6280"/>
    <w:rsid w:val="006B22C1"/>
    <w:rsid w:val="006B30A3"/>
    <w:rsid w:val="006B4253"/>
    <w:rsid w:val="006B690C"/>
    <w:rsid w:val="006C12FF"/>
    <w:rsid w:val="006C1579"/>
    <w:rsid w:val="006C414F"/>
    <w:rsid w:val="006C6572"/>
    <w:rsid w:val="006C75EC"/>
    <w:rsid w:val="006D1768"/>
    <w:rsid w:val="006D42A3"/>
    <w:rsid w:val="006D4FA1"/>
    <w:rsid w:val="006D5C5D"/>
    <w:rsid w:val="006E28A6"/>
    <w:rsid w:val="006E64C9"/>
    <w:rsid w:val="006E713A"/>
    <w:rsid w:val="006E7778"/>
    <w:rsid w:val="006F0351"/>
    <w:rsid w:val="006F33AE"/>
    <w:rsid w:val="006F4A8C"/>
    <w:rsid w:val="006F6C05"/>
    <w:rsid w:val="006F6F4E"/>
    <w:rsid w:val="00700E32"/>
    <w:rsid w:val="00703CB9"/>
    <w:rsid w:val="007048D1"/>
    <w:rsid w:val="00704FEE"/>
    <w:rsid w:val="007053C5"/>
    <w:rsid w:val="00705643"/>
    <w:rsid w:val="00705CB8"/>
    <w:rsid w:val="00710208"/>
    <w:rsid w:val="0071515B"/>
    <w:rsid w:val="007157A4"/>
    <w:rsid w:val="007158E4"/>
    <w:rsid w:val="00715C3F"/>
    <w:rsid w:val="00716342"/>
    <w:rsid w:val="00717986"/>
    <w:rsid w:val="00720D0B"/>
    <w:rsid w:val="00721D0D"/>
    <w:rsid w:val="00726117"/>
    <w:rsid w:val="00726C3C"/>
    <w:rsid w:val="0072742F"/>
    <w:rsid w:val="00730148"/>
    <w:rsid w:val="00730239"/>
    <w:rsid w:val="007311EA"/>
    <w:rsid w:val="00731BC2"/>
    <w:rsid w:val="00733335"/>
    <w:rsid w:val="007339D5"/>
    <w:rsid w:val="00733A15"/>
    <w:rsid w:val="00735266"/>
    <w:rsid w:val="00741C24"/>
    <w:rsid w:val="007422B9"/>
    <w:rsid w:val="00742DA7"/>
    <w:rsid w:val="00743101"/>
    <w:rsid w:val="0074603A"/>
    <w:rsid w:val="00751C5E"/>
    <w:rsid w:val="00751F56"/>
    <w:rsid w:val="00752290"/>
    <w:rsid w:val="00753663"/>
    <w:rsid w:val="00757E8F"/>
    <w:rsid w:val="00760062"/>
    <w:rsid w:val="007605EF"/>
    <w:rsid w:val="00764999"/>
    <w:rsid w:val="007664F5"/>
    <w:rsid w:val="00766DEC"/>
    <w:rsid w:val="007704C4"/>
    <w:rsid w:val="00770B0D"/>
    <w:rsid w:val="00772FCB"/>
    <w:rsid w:val="0077389E"/>
    <w:rsid w:val="00773C0C"/>
    <w:rsid w:val="007743B5"/>
    <w:rsid w:val="00776BC8"/>
    <w:rsid w:val="007776AB"/>
    <w:rsid w:val="00780401"/>
    <w:rsid w:val="00780DFA"/>
    <w:rsid w:val="007812C0"/>
    <w:rsid w:val="007822D1"/>
    <w:rsid w:val="0078279B"/>
    <w:rsid w:val="007832C1"/>
    <w:rsid w:val="00784894"/>
    <w:rsid w:val="007848E4"/>
    <w:rsid w:val="00786BAA"/>
    <w:rsid w:val="007874C0"/>
    <w:rsid w:val="00787A8C"/>
    <w:rsid w:val="00787DAC"/>
    <w:rsid w:val="00790F4B"/>
    <w:rsid w:val="007969F7"/>
    <w:rsid w:val="007971A4"/>
    <w:rsid w:val="00797D39"/>
    <w:rsid w:val="007A4217"/>
    <w:rsid w:val="007A4627"/>
    <w:rsid w:val="007A5B68"/>
    <w:rsid w:val="007A61B7"/>
    <w:rsid w:val="007A678A"/>
    <w:rsid w:val="007B1133"/>
    <w:rsid w:val="007B29EC"/>
    <w:rsid w:val="007B3C26"/>
    <w:rsid w:val="007B4E94"/>
    <w:rsid w:val="007B6A4C"/>
    <w:rsid w:val="007C2CF3"/>
    <w:rsid w:val="007C4CF2"/>
    <w:rsid w:val="007C5ECC"/>
    <w:rsid w:val="007C7A64"/>
    <w:rsid w:val="007D0C11"/>
    <w:rsid w:val="007D2F3C"/>
    <w:rsid w:val="007D3A5B"/>
    <w:rsid w:val="007D6162"/>
    <w:rsid w:val="007D6612"/>
    <w:rsid w:val="007D6ACD"/>
    <w:rsid w:val="007D715A"/>
    <w:rsid w:val="007E230E"/>
    <w:rsid w:val="007E271A"/>
    <w:rsid w:val="007E293D"/>
    <w:rsid w:val="007E307B"/>
    <w:rsid w:val="007E4B15"/>
    <w:rsid w:val="007E544A"/>
    <w:rsid w:val="007E5C17"/>
    <w:rsid w:val="007E5EF6"/>
    <w:rsid w:val="007E6676"/>
    <w:rsid w:val="007E720B"/>
    <w:rsid w:val="007E75BB"/>
    <w:rsid w:val="007F04F5"/>
    <w:rsid w:val="007F05A9"/>
    <w:rsid w:val="007F22F1"/>
    <w:rsid w:val="007F2CD0"/>
    <w:rsid w:val="007F47CB"/>
    <w:rsid w:val="007F4B4A"/>
    <w:rsid w:val="007F528F"/>
    <w:rsid w:val="00801F64"/>
    <w:rsid w:val="00802E87"/>
    <w:rsid w:val="008047BC"/>
    <w:rsid w:val="00805188"/>
    <w:rsid w:val="00805C2F"/>
    <w:rsid w:val="0080608E"/>
    <w:rsid w:val="008060F8"/>
    <w:rsid w:val="008061BC"/>
    <w:rsid w:val="00806B62"/>
    <w:rsid w:val="00807BCB"/>
    <w:rsid w:val="0081062B"/>
    <w:rsid w:val="00811565"/>
    <w:rsid w:val="00814312"/>
    <w:rsid w:val="00814670"/>
    <w:rsid w:val="00817079"/>
    <w:rsid w:val="008173F2"/>
    <w:rsid w:val="0082390E"/>
    <w:rsid w:val="00824460"/>
    <w:rsid w:val="008265A9"/>
    <w:rsid w:val="00827800"/>
    <w:rsid w:val="00832A38"/>
    <w:rsid w:val="00835535"/>
    <w:rsid w:val="00835561"/>
    <w:rsid w:val="0083623A"/>
    <w:rsid w:val="00837469"/>
    <w:rsid w:val="00840C29"/>
    <w:rsid w:val="008439A9"/>
    <w:rsid w:val="00843FB4"/>
    <w:rsid w:val="00844A47"/>
    <w:rsid w:val="00845D66"/>
    <w:rsid w:val="008462D5"/>
    <w:rsid w:val="0084711C"/>
    <w:rsid w:val="0084731E"/>
    <w:rsid w:val="00847F65"/>
    <w:rsid w:val="0085070B"/>
    <w:rsid w:val="00850E94"/>
    <w:rsid w:val="00851074"/>
    <w:rsid w:val="00851342"/>
    <w:rsid w:val="0085209F"/>
    <w:rsid w:val="0085293C"/>
    <w:rsid w:val="00853DFC"/>
    <w:rsid w:val="00855489"/>
    <w:rsid w:val="00863BC2"/>
    <w:rsid w:val="00863D93"/>
    <w:rsid w:val="00865175"/>
    <w:rsid w:val="008652B5"/>
    <w:rsid w:val="0086560F"/>
    <w:rsid w:val="008656CF"/>
    <w:rsid w:val="00866B3C"/>
    <w:rsid w:val="0086703D"/>
    <w:rsid w:val="00871EDB"/>
    <w:rsid w:val="0087303B"/>
    <w:rsid w:val="008740B5"/>
    <w:rsid w:val="008752F3"/>
    <w:rsid w:val="00875A10"/>
    <w:rsid w:val="008765B3"/>
    <w:rsid w:val="00876704"/>
    <w:rsid w:val="00876765"/>
    <w:rsid w:val="00880DDF"/>
    <w:rsid w:val="008875E7"/>
    <w:rsid w:val="0089091A"/>
    <w:rsid w:val="008926D4"/>
    <w:rsid w:val="00894109"/>
    <w:rsid w:val="00896ECA"/>
    <w:rsid w:val="00897721"/>
    <w:rsid w:val="008A005D"/>
    <w:rsid w:val="008A1235"/>
    <w:rsid w:val="008A1E8F"/>
    <w:rsid w:val="008A4D65"/>
    <w:rsid w:val="008A590E"/>
    <w:rsid w:val="008A6CC8"/>
    <w:rsid w:val="008B0F3C"/>
    <w:rsid w:val="008B195F"/>
    <w:rsid w:val="008B1BCE"/>
    <w:rsid w:val="008B3B0A"/>
    <w:rsid w:val="008B4490"/>
    <w:rsid w:val="008B5E84"/>
    <w:rsid w:val="008B6CA9"/>
    <w:rsid w:val="008B76AC"/>
    <w:rsid w:val="008B7B51"/>
    <w:rsid w:val="008C1D9E"/>
    <w:rsid w:val="008C39AD"/>
    <w:rsid w:val="008C3EE4"/>
    <w:rsid w:val="008C5A53"/>
    <w:rsid w:val="008C6DD1"/>
    <w:rsid w:val="008C7F62"/>
    <w:rsid w:val="008D1049"/>
    <w:rsid w:val="008D18E2"/>
    <w:rsid w:val="008D3739"/>
    <w:rsid w:val="008D4ED1"/>
    <w:rsid w:val="008D6CFC"/>
    <w:rsid w:val="008D7281"/>
    <w:rsid w:val="008D7C5B"/>
    <w:rsid w:val="008E0277"/>
    <w:rsid w:val="008E30F6"/>
    <w:rsid w:val="008E3407"/>
    <w:rsid w:val="008E4709"/>
    <w:rsid w:val="008E4982"/>
    <w:rsid w:val="008E5772"/>
    <w:rsid w:val="008E6781"/>
    <w:rsid w:val="008E689E"/>
    <w:rsid w:val="008F13C2"/>
    <w:rsid w:val="008F1427"/>
    <w:rsid w:val="008F21FA"/>
    <w:rsid w:val="008F4A62"/>
    <w:rsid w:val="008F5E4E"/>
    <w:rsid w:val="008F70A4"/>
    <w:rsid w:val="008F767B"/>
    <w:rsid w:val="00901501"/>
    <w:rsid w:val="00903B8A"/>
    <w:rsid w:val="009071D8"/>
    <w:rsid w:val="00907388"/>
    <w:rsid w:val="00910245"/>
    <w:rsid w:val="00912795"/>
    <w:rsid w:val="00912AE9"/>
    <w:rsid w:val="00914EED"/>
    <w:rsid w:val="00915C2F"/>
    <w:rsid w:val="009217DB"/>
    <w:rsid w:val="009227C4"/>
    <w:rsid w:val="00923F2E"/>
    <w:rsid w:val="0092734B"/>
    <w:rsid w:val="00927E7F"/>
    <w:rsid w:val="00931761"/>
    <w:rsid w:val="0093268E"/>
    <w:rsid w:val="00934EB4"/>
    <w:rsid w:val="00936458"/>
    <w:rsid w:val="00942C93"/>
    <w:rsid w:val="009444AE"/>
    <w:rsid w:val="0094559C"/>
    <w:rsid w:val="0094708A"/>
    <w:rsid w:val="00950475"/>
    <w:rsid w:val="00950DB5"/>
    <w:rsid w:val="0095100A"/>
    <w:rsid w:val="00953181"/>
    <w:rsid w:val="00953AA9"/>
    <w:rsid w:val="00953D81"/>
    <w:rsid w:val="00954590"/>
    <w:rsid w:val="009561C6"/>
    <w:rsid w:val="0096199E"/>
    <w:rsid w:val="009658E0"/>
    <w:rsid w:val="00966F77"/>
    <w:rsid w:val="00970052"/>
    <w:rsid w:val="00970839"/>
    <w:rsid w:val="00970B8D"/>
    <w:rsid w:val="00971D47"/>
    <w:rsid w:val="0097219F"/>
    <w:rsid w:val="00973361"/>
    <w:rsid w:val="009740FB"/>
    <w:rsid w:val="00974C41"/>
    <w:rsid w:val="00975181"/>
    <w:rsid w:val="00976734"/>
    <w:rsid w:val="00977565"/>
    <w:rsid w:val="00977E11"/>
    <w:rsid w:val="00977E40"/>
    <w:rsid w:val="00977E99"/>
    <w:rsid w:val="0098003A"/>
    <w:rsid w:val="00983AC8"/>
    <w:rsid w:val="00985039"/>
    <w:rsid w:val="009908F7"/>
    <w:rsid w:val="00990DA7"/>
    <w:rsid w:val="009945EF"/>
    <w:rsid w:val="009A0A8F"/>
    <w:rsid w:val="009A104A"/>
    <w:rsid w:val="009A2380"/>
    <w:rsid w:val="009A2952"/>
    <w:rsid w:val="009A666E"/>
    <w:rsid w:val="009A7763"/>
    <w:rsid w:val="009B0661"/>
    <w:rsid w:val="009B365A"/>
    <w:rsid w:val="009B6637"/>
    <w:rsid w:val="009B69F3"/>
    <w:rsid w:val="009C4EFB"/>
    <w:rsid w:val="009C6BC4"/>
    <w:rsid w:val="009C74FB"/>
    <w:rsid w:val="009C7FEA"/>
    <w:rsid w:val="009D2C21"/>
    <w:rsid w:val="009D3FBD"/>
    <w:rsid w:val="009D6226"/>
    <w:rsid w:val="009D6C96"/>
    <w:rsid w:val="009D7D64"/>
    <w:rsid w:val="009E071D"/>
    <w:rsid w:val="009E09D6"/>
    <w:rsid w:val="009E15E8"/>
    <w:rsid w:val="009E1DB1"/>
    <w:rsid w:val="009E2318"/>
    <w:rsid w:val="009E3637"/>
    <w:rsid w:val="009E5AF6"/>
    <w:rsid w:val="009E7600"/>
    <w:rsid w:val="009E7B42"/>
    <w:rsid w:val="009F0001"/>
    <w:rsid w:val="009F155B"/>
    <w:rsid w:val="009F1A25"/>
    <w:rsid w:val="009F231F"/>
    <w:rsid w:val="009F2A44"/>
    <w:rsid w:val="009F35F8"/>
    <w:rsid w:val="009F586C"/>
    <w:rsid w:val="009F5951"/>
    <w:rsid w:val="009F757A"/>
    <w:rsid w:val="00A00635"/>
    <w:rsid w:val="00A01B5E"/>
    <w:rsid w:val="00A022DE"/>
    <w:rsid w:val="00A03733"/>
    <w:rsid w:val="00A0443A"/>
    <w:rsid w:val="00A07559"/>
    <w:rsid w:val="00A100F2"/>
    <w:rsid w:val="00A14694"/>
    <w:rsid w:val="00A14CBA"/>
    <w:rsid w:val="00A25D26"/>
    <w:rsid w:val="00A27C21"/>
    <w:rsid w:val="00A3002A"/>
    <w:rsid w:val="00A32EDA"/>
    <w:rsid w:val="00A3331C"/>
    <w:rsid w:val="00A36B8C"/>
    <w:rsid w:val="00A37D81"/>
    <w:rsid w:val="00A41436"/>
    <w:rsid w:val="00A44929"/>
    <w:rsid w:val="00A44E3F"/>
    <w:rsid w:val="00A4535E"/>
    <w:rsid w:val="00A523C0"/>
    <w:rsid w:val="00A525C6"/>
    <w:rsid w:val="00A545F9"/>
    <w:rsid w:val="00A54A9E"/>
    <w:rsid w:val="00A56E6C"/>
    <w:rsid w:val="00A6043D"/>
    <w:rsid w:val="00A64B80"/>
    <w:rsid w:val="00A64E31"/>
    <w:rsid w:val="00A66143"/>
    <w:rsid w:val="00A70BC8"/>
    <w:rsid w:val="00A719E3"/>
    <w:rsid w:val="00A73080"/>
    <w:rsid w:val="00A74895"/>
    <w:rsid w:val="00A7500F"/>
    <w:rsid w:val="00A75A3C"/>
    <w:rsid w:val="00A8116D"/>
    <w:rsid w:val="00A81185"/>
    <w:rsid w:val="00A82855"/>
    <w:rsid w:val="00A8413A"/>
    <w:rsid w:val="00A8521A"/>
    <w:rsid w:val="00A86556"/>
    <w:rsid w:val="00A9069D"/>
    <w:rsid w:val="00A91B3F"/>
    <w:rsid w:val="00A925CA"/>
    <w:rsid w:val="00A96ECB"/>
    <w:rsid w:val="00AA1B2F"/>
    <w:rsid w:val="00AA1F5E"/>
    <w:rsid w:val="00AA2769"/>
    <w:rsid w:val="00AA4D41"/>
    <w:rsid w:val="00AA6456"/>
    <w:rsid w:val="00AA769B"/>
    <w:rsid w:val="00AB0109"/>
    <w:rsid w:val="00AB21B5"/>
    <w:rsid w:val="00AB249D"/>
    <w:rsid w:val="00AB5684"/>
    <w:rsid w:val="00AB60C3"/>
    <w:rsid w:val="00AC036B"/>
    <w:rsid w:val="00AC2F28"/>
    <w:rsid w:val="00AC43D6"/>
    <w:rsid w:val="00AC475C"/>
    <w:rsid w:val="00AC5166"/>
    <w:rsid w:val="00AC5BD4"/>
    <w:rsid w:val="00AC6F92"/>
    <w:rsid w:val="00AC7FDC"/>
    <w:rsid w:val="00AD3734"/>
    <w:rsid w:val="00AD4B37"/>
    <w:rsid w:val="00AD54A4"/>
    <w:rsid w:val="00AD5B27"/>
    <w:rsid w:val="00AD6240"/>
    <w:rsid w:val="00AD7062"/>
    <w:rsid w:val="00AE1924"/>
    <w:rsid w:val="00AE1EAE"/>
    <w:rsid w:val="00AF04E9"/>
    <w:rsid w:val="00AF2512"/>
    <w:rsid w:val="00AF3135"/>
    <w:rsid w:val="00AF4DC4"/>
    <w:rsid w:val="00AF765F"/>
    <w:rsid w:val="00B00532"/>
    <w:rsid w:val="00B04896"/>
    <w:rsid w:val="00B04BEF"/>
    <w:rsid w:val="00B06942"/>
    <w:rsid w:val="00B075D8"/>
    <w:rsid w:val="00B13216"/>
    <w:rsid w:val="00B13311"/>
    <w:rsid w:val="00B13E47"/>
    <w:rsid w:val="00B153D6"/>
    <w:rsid w:val="00B17D44"/>
    <w:rsid w:val="00B20460"/>
    <w:rsid w:val="00B2104B"/>
    <w:rsid w:val="00B2729F"/>
    <w:rsid w:val="00B2774D"/>
    <w:rsid w:val="00B306C2"/>
    <w:rsid w:val="00B30EE8"/>
    <w:rsid w:val="00B3292B"/>
    <w:rsid w:val="00B33BA8"/>
    <w:rsid w:val="00B3411D"/>
    <w:rsid w:val="00B34863"/>
    <w:rsid w:val="00B35C5C"/>
    <w:rsid w:val="00B3730D"/>
    <w:rsid w:val="00B378F0"/>
    <w:rsid w:val="00B402C2"/>
    <w:rsid w:val="00B4202D"/>
    <w:rsid w:val="00B42D1F"/>
    <w:rsid w:val="00B43679"/>
    <w:rsid w:val="00B45CC5"/>
    <w:rsid w:val="00B4694C"/>
    <w:rsid w:val="00B47195"/>
    <w:rsid w:val="00B47B62"/>
    <w:rsid w:val="00B524DB"/>
    <w:rsid w:val="00B564D9"/>
    <w:rsid w:val="00B5696A"/>
    <w:rsid w:val="00B6042A"/>
    <w:rsid w:val="00B62AAE"/>
    <w:rsid w:val="00B64B4C"/>
    <w:rsid w:val="00B662F7"/>
    <w:rsid w:val="00B70068"/>
    <w:rsid w:val="00B70B14"/>
    <w:rsid w:val="00B7126B"/>
    <w:rsid w:val="00B71ED4"/>
    <w:rsid w:val="00B723DA"/>
    <w:rsid w:val="00B724CC"/>
    <w:rsid w:val="00B75371"/>
    <w:rsid w:val="00B75E43"/>
    <w:rsid w:val="00B77E51"/>
    <w:rsid w:val="00B82644"/>
    <w:rsid w:val="00B82817"/>
    <w:rsid w:val="00B843BC"/>
    <w:rsid w:val="00B854B3"/>
    <w:rsid w:val="00B85A87"/>
    <w:rsid w:val="00B86473"/>
    <w:rsid w:val="00B877A0"/>
    <w:rsid w:val="00B90F8A"/>
    <w:rsid w:val="00B9264C"/>
    <w:rsid w:val="00B93A14"/>
    <w:rsid w:val="00B94605"/>
    <w:rsid w:val="00B94F53"/>
    <w:rsid w:val="00B952A2"/>
    <w:rsid w:val="00B956CA"/>
    <w:rsid w:val="00BA0743"/>
    <w:rsid w:val="00BA2662"/>
    <w:rsid w:val="00BA2FCF"/>
    <w:rsid w:val="00BA381F"/>
    <w:rsid w:val="00BA4086"/>
    <w:rsid w:val="00BA5872"/>
    <w:rsid w:val="00BA6CF5"/>
    <w:rsid w:val="00BB0E9D"/>
    <w:rsid w:val="00BB116E"/>
    <w:rsid w:val="00BB2C4D"/>
    <w:rsid w:val="00BB3813"/>
    <w:rsid w:val="00BB6CCF"/>
    <w:rsid w:val="00BC0EAB"/>
    <w:rsid w:val="00BC126B"/>
    <w:rsid w:val="00BC2292"/>
    <w:rsid w:val="00BC3732"/>
    <w:rsid w:val="00BC4523"/>
    <w:rsid w:val="00BC59A7"/>
    <w:rsid w:val="00BD24A9"/>
    <w:rsid w:val="00BD3A5A"/>
    <w:rsid w:val="00BD43FB"/>
    <w:rsid w:val="00BD61E1"/>
    <w:rsid w:val="00BD6366"/>
    <w:rsid w:val="00BD63F6"/>
    <w:rsid w:val="00BD6DDC"/>
    <w:rsid w:val="00BD74C4"/>
    <w:rsid w:val="00BE3633"/>
    <w:rsid w:val="00BE4DD0"/>
    <w:rsid w:val="00BE64F3"/>
    <w:rsid w:val="00BE6504"/>
    <w:rsid w:val="00BF454C"/>
    <w:rsid w:val="00BF5965"/>
    <w:rsid w:val="00C002D0"/>
    <w:rsid w:val="00C00B59"/>
    <w:rsid w:val="00C02675"/>
    <w:rsid w:val="00C0312A"/>
    <w:rsid w:val="00C0397B"/>
    <w:rsid w:val="00C0694F"/>
    <w:rsid w:val="00C1493A"/>
    <w:rsid w:val="00C14B9D"/>
    <w:rsid w:val="00C16A5C"/>
    <w:rsid w:val="00C16DE6"/>
    <w:rsid w:val="00C201BE"/>
    <w:rsid w:val="00C24F28"/>
    <w:rsid w:val="00C25BC0"/>
    <w:rsid w:val="00C272C5"/>
    <w:rsid w:val="00C275B4"/>
    <w:rsid w:val="00C30781"/>
    <w:rsid w:val="00C30B3C"/>
    <w:rsid w:val="00C30C36"/>
    <w:rsid w:val="00C30C80"/>
    <w:rsid w:val="00C31C78"/>
    <w:rsid w:val="00C32773"/>
    <w:rsid w:val="00C335C2"/>
    <w:rsid w:val="00C337CD"/>
    <w:rsid w:val="00C33C3E"/>
    <w:rsid w:val="00C342B4"/>
    <w:rsid w:val="00C34C23"/>
    <w:rsid w:val="00C34EB3"/>
    <w:rsid w:val="00C35157"/>
    <w:rsid w:val="00C36B1C"/>
    <w:rsid w:val="00C370B2"/>
    <w:rsid w:val="00C3780B"/>
    <w:rsid w:val="00C403D0"/>
    <w:rsid w:val="00C416E8"/>
    <w:rsid w:val="00C4184B"/>
    <w:rsid w:val="00C45119"/>
    <w:rsid w:val="00C4653D"/>
    <w:rsid w:val="00C54CFC"/>
    <w:rsid w:val="00C554AA"/>
    <w:rsid w:val="00C56FFA"/>
    <w:rsid w:val="00C57EEF"/>
    <w:rsid w:val="00C600FE"/>
    <w:rsid w:val="00C637A2"/>
    <w:rsid w:val="00C63C4C"/>
    <w:rsid w:val="00C64920"/>
    <w:rsid w:val="00C6507C"/>
    <w:rsid w:val="00C6711E"/>
    <w:rsid w:val="00C67C4D"/>
    <w:rsid w:val="00C70412"/>
    <w:rsid w:val="00C7050E"/>
    <w:rsid w:val="00C7067A"/>
    <w:rsid w:val="00C70A1B"/>
    <w:rsid w:val="00C71123"/>
    <w:rsid w:val="00C71E96"/>
    <w:rsid w:val="00C7419C"/>
    <w:rsid w:val="00C75D24"/>
    <w:rsid w:val="00C75F4B"/>
    <w:rsid w:val="00C850D3"/>
    <w:rsid w:val="00C87095"/>
    <w:rsid w:val="00C90920"/>
    <w:rsid w:val="00C91F09"/>
    <w:rsid w:val="00C9499A"/>
    <w:rsid w:val="00C96056"/>
    <w:rsid w:val="00C96473"/>
    <w:rsid w:val="00C96C46"/>
    <w:rsid w:val="00CA1157"/>
    <w:rsid w:val="00CA7DBB"/>
    <w:rsid w:val="00CB1F3B"/>
    <w:rsid w:val="00CB20EE"/>
    <w:rsid w:val="00CB6B5D"/>
    <w:rsid w:val="00CB75C6"/>
    <w:rsid w:val="00CC15C2"/>
    <w:rsid w:val="00CC18D5"/>
    <w:rsid w:val="00CC1B81"/>
    <w:rsid w:val="00CC2014"/>
    <w:rsid w:val="00CC54C5"/>
    <w:rsid w:val="00CC70C4"/>
    <w:rsid w:val="00CD649D"/>
    <w:rsid w:val="00CD7927"/>
    <w:rsid w:val="00CE0020"/>
    <w:rsid w:val="00CE08AC"/>
    <w:rsid w:val="00CE1218"/>
    <w:rsid w:val="00CE1E77"/>
    <w:rsid w:val="00CE29AF"/>
    <w:rsid w:val="00CE575C"/>
    <w:rsid w:val="00CE78CB"/>
    <w:rsid w:val="00CF09C3"/>
    <w:rsid w:val="00CF13E0"/>
    <w:rsid w:val="00CF2C3E"/>
    <w:rsid w:val="00CF3282"/>
    <w:rsid w:val="00CF3343"/>
    <w:rsid w:val="00CF36C4"/>
    <w:rsid w:val="00CF40E7"/>
    <w:rsid w:val="00CF4616"/>
    <w:rsid w:val="00CF6423"/>
    <w:rsid w:val="00CF6D20"/>
    <w:rsid w:val="00D041DF"/>
    <w:rsid w:val="00D04500"/>
    <w:rsid w:val="00D048DB"/>
    <w:rsid w:val="00D07811"/>
    <w:rsid w:val="00D102C3"/>
    <w:rsid w:val="00D11899"/>
    <w:rsid w:val="00D11AFA"/>
    <w:rsid w:val="00D12506"/>
    <w:rsid w:val="00D12C85"/>
    <w:rsid w:val="00D14BA8"/>
    <w:rsid w:val="00D166C9"/>
    <w:rsid w:val="00D16920"/>
    <w:rsid w:val="00D171DE"/>
    <w:rsid w:val="00D17839"/>
    <w:rsid w:val="00D17B82"/>
    <w:rsid w:val="00D21846"/>
    <w:rsid w:val="00D22611"/>
    <w:rsid w:val="00D22F32"/>
    <w:rsid w:val="00D25F9E"/>
    <w:rsid w:val="00D269D6"/>
    <w:rsid w:val="00D26C12"/>
    <w:rsid w:val="00D3055F"/>
    <w:rsid w:val="00D31148"/>
    <w:rsid w:val="00D326B4"/>
    <w:rsid w:val="00D33ECB"/>
    <w:rsid w:val="00D3462C"/>
    <w:rsid w:val="00D35007"/>
    <w:rsid w:val="00D37F20"/>
    <w:rsid w:val="00D40C1C"/>
    <w:rsid w:val="00D4146A"/>
    <w:rsid w:val="00D417C7"/>
    <w:rsid w:val="00D422BF"/>
    <w:rsid w:val="00D42FE8"/>
    <w:rsid w:val="00D456EC"/>
    <w:rsid w:val="00D5080C"/>
    <w:rsid w:val="00D52103"/>
    <w:rsid w:val="00D52B6D"/>
    <w:rsid w:val="00D5342A"/>
    <w:rsid w:val="00D54474"/>
    <w:rsid w:val="00D55115"/>
    <w:rsid w:val="00D55CD4"/>
    <w:rsid w:val="00D55E89"/>
    <w:rsid w:val="00D573F9"/>
    <w:rsid w:val="00D62D7F"/>
    <w:rsid w:val="00D64B6A"/>
    <w:rsid w:val="00D67331"/>
    <w:rsid w:val="00D67892"/>
    <w:rsid w:val="00D67E32"/>
    <w:rsid w:val="00D70741"/>
    <w:rsid w:val="00D70C41"/>
    <w:rsid w:val="00D72245"/>
    <w:rsid w:val="00D72384"/>
    <w:rsid w:val="00D72695"/>
    <w:rsid w:val="00D730E4"/>
    <w:rsid w:val="00D73361"/>
    <w:rsid w:val="00D7500F"/>
    <w:rsid w:val="00D7579B"/>
    <w:rsid w:val="00D77559"/>
    <w:rsid w:val="00D81A90"/>
    <w:rsid w:val="00D81D3C"/>
    <w:rsid w:val="00D81E8E"/>
    <w:rsid w:val="00D822C4"/>
    <w:rsid w:val="00D84A84"/>
    <w:rsid w:val="00D878D9"/>
    <w:rsid w:val="00D87FBF"/>
    <w:rsid w:val="00D90725"/>
    <w:rsid w:val="00D90767"/>
    <w:rsid w:val="00D923C1"/>
    <w:rsid w:val="00D9271B"/>
    <w:rsid w:val="00D92CF7"/>
    <w:rsid w:val="00D93259"/>
    <w:rsid w:val="00D9422C"/>
    <w:rsid w:val="00D958AF"/>
    <w:rsid w:val="00D961FC"/>
    <w:rsid w:val="00D9633B"/>
    <w:rsid w:val="00DA0173"/>
    <w:rsid w:val="00DA3AD5"/>
    <w:rsid w:val="00DA43DA"/>
    <w:rsid w:val="00DA470C"/>
    <w:rsid w:val="00DA5ACE"/>
    <w:rsid w:val="00DB0449"/>
    <w:rsid w:val="00DB3A57"/>
    <w:rsid w:val="00DB40BC"/>
    <w:rsid w:val="00DB4C66"/>
    <w:rsid w:val="00DB5160"/>
    <w:rsid w:val="00DB6407"/>
    <w:rsid w:val="00DB6CC1"/>
    <w:rsid w:val="00DC1F46"/>
    <w:rsid w:val="00DC669D"/>
    <w:rsid w:val="00DD2AE1"/>
    <w:rsid w:val="00DD2E94"/>
    <w:rsid w:val="00DD3AB5"/>
    <w:rsid w:val="00DD3D98"/>
    <w:rsid w:val="00DD4912"/>
    <w:rsid w:val="00DD4D70"/>
    <w:rsid w:val="00DD7329"/>
    <w:rsid w:val="00DE1F2F"/>
    <w:rsid w:val="00DE291D"/>
    <w:rsid w:val="00DE4572"/>
    <w:rsid w:val="00DE52D4"/>
    <w:rsid w:val="00DE6059"/>
    <w:rsid w:val="00DE708D"/>
    <w:rsid w:val="00DF002A"/>
    <w:rsid w:val="00DF0464"/>
    <w:rsid w:val="00DF170B"/>
    <w:rsid w:val="00DF20A9"/>
    <w:rsid w:val="00DF3632"/>
    <w:rsid w:val="00DF4392"/>
    <w:rsid w:val="00DF6DD2"/>
    <w:rsid w:val="00DF7E8A"/>
    <w:rsid w:val="00DF7F8E"/>
    <w:rsid w:val="00E00F4E"/>
    <w:rsid w:val="00E032EA"/>
    <w:rsid w:val="00E0480F"/>
    <w:rsid w:val="00E07C93"/>
    <w:rsid w:val="00E11866"/>
    <w:rsid w:val="00E122A4"/>
    <w:rsid w:val="00E12B35"/>
    <w:rsid w:val="00E13DB7"/>
    <w:rsid w:val="00E151A0"/>
    <w:rsid w:val="00E160C0"/>
    <w:rsid w:val="00E1670A"/>
    <w:rsid w:val="00E17882"/>
    <w:rsid w:val="00E17FBA"/>
    <w:rsid w:val="00E22AD2"/>
    <w:rsid w:val="00E257DB"/>
    <w:rsid w:val="00E27807"/>
    <w:rsid w:val="00E30EAB"/>
    <w:rsid w:val="00E32AFD"/>
    <w:rsid w:val="00E3389B"/>
    <w:rsid w:val="00E348B5"/>
    <w:rsid w:val="00E36772"/>
    <w:rsid w:val="00E433F0"/>
    <w:rsid w:val="00E46119"/>
    <w:rsid w:val="00E50367"/>
    <w:rsid w:val="00E5183B"/>
    <w:rsid w:val="00E524D6"/>
    <w:rsid w:val="00E527E8"/>
    <w:rsid w:val="00E547D1"/>
    <w:rsid w:val="00E5580E"/>
    <w:rsid w:val="00E55A5C"/>
    <w:rsid w:val="00E56C2E"/>
    <w:rsid w:val="00E61904"/>
    <w:rsid w:val="00E62054"/>
    <w:rsid w:val="00E6296E"/>
    <w:rsid w:val="00E63E93"/>
    <w:rsid w:val="00E659AC"/>
    <w:rsid w:val="00E67082"/>
    <w:rsid w:val="00E67C96"/>
    <w:rsid w:val="00E70843"/>
    <w:rsid w:val="00E755F8"/>
    <w:rsid w:val="00E7571C"/>
    <w:rsid w:val="00E76902"/>
    <w:rsid w:val="00E77371"/>
    <w:rsid w:val="00E77480"/>
    <w:rsid w:val="00E77BEE"/>
    <w:rsid w:val="00E77E2D"/>
    <w:rsid w:val="00E82386"/>
    <w:rsid w:val="00E836E3"/>
    <w:rsid w:val="00E854F0"/>
    <w:rsid w:val="00E85E21"/>
    <w:rsid w:val="00E866FE"/>
    <w:rsid w:val="00E871CB"/>
    <w:rsid w:val="00E878E7"/>
    <w:rsid w:val="00E914BF"/>
    <w:rsid w:val="00E917DA"/>
    <w:rsid w:val="00E94B29"/>
    <w:rsid w:val="00E96B78"/>
    <w:rsid w:val="00EA01A4"/>
    <w:rsid w:val="00EA20F8"/>
    <w:rsid w:val="00EA3DEF"/>
    <w:rsid w:val="00EA3F7A"/>
    <w:rsid w:val="00EA50D8"/>
    <w:rsid w:val="00EA5E72"/>
    <w:rsid w:val="00EA71F1"/>
    <w:rsid w:val="00EA7575"/>
    <w:rsid w:val="00EA7E64"/>
    <w:rsid w:val="00EB2A42"/>
    <w:rsid w:val="00EB3E4D"/>
    <w:rsid w:val="00EB3F35"/>
    <w:rsid w:val="00EB447C"/>
    <w:rsid w:val="00EB61D4"/>
    <w:rsid w:val="00EB7450"/>
    <w:rsid w:val="00EC111C"/>
    <w:rsid w:val="00EC1ED3"/>
    <w:rsid w:val="00EC503A"/>
    <w:rsid w:val="00EC54AD"/>
    <w:rsid w:val="00EC7F15"/>
    <w:rsid w:val="00ED14B0"/>
    <w:rsid w:val="00ED28C1"/>
    <w:rsid w:val="00ED3634"/>
    <w:rsid w:val="00ED378D"/>
    <w:rsid w:val="00EE08BF"/>
    <w:rsid w:val="00EE0D2F"/>
    <w:rsid w:val="00EE2046"/>
    <w:rsid w:val="00EE22A0"/>
    <w:rsid w:val="00EE2F91"/>
    <w:rsid w:val="00EF0C76"/>
    <w:rsid w:val="00EF29E6"/>
    <w:rsid w:val="00EF2F57"/>
    <w:rsid w:val="00EF4BD4"/>
    <w:rsid w:val="00EF521C"/>
    <w:rsid w:val="00EF53D3"/>
    <w:rsid w:val="00EF6BB3"/>
    <w:rsid w:val="00EF789D"/>
    <w:rsid w:val="00EF7D28"/>
    <w:rsid w:val="00F013A1"/>
    <w:rsid w:val="00F027ED"/>
    <w:rsid w:val="00F02FBE"/>
    <w:rsid w:val="00F0318C"/>
    <w:rsid w:val="00F0370B"/>
    <w:rsid w:val="00F03779"/>
    <w:rsid w:val="00F03CFE"/>
    <w:rsid w:val="00F048DB"/>
    <w:rsid w:val="00F04F1C"/>
    <w:rsid w:val="00F06124"/>
    <w:rsid w:val="00F10E9C"/>
    <w:rsid w:val="00F1142E"/>
    <w:rsid w:val="00F11B68"/>
    <w:rsid w:val="00F121F5"/>
    <w:rsid w:val="00F13005"/>
    <w:rsid w:val="00F14A32"/>
    <w:rsid w:val="00F15890"/>
    <w:rsid w:val="00F1611E"/>
    <w:rsid w:val="00F165DA"/>
    <w:rsid w:val="00F22808"/>
    <w:rsid w:val="00F22D8C"/>
    <w:rsid w:val="00F23D59"/>
    <w:rsid w:val="00F2439C"/>
    <w:rsid w:val="00F249BC"/>
    <w:rsid w:val="00F24F0F"/>
    <w:rsid w:val="00F26F60"/>
    <w:rsid w:val="00F320A7"/>
    <w:rsid w:val="00F343EB"/>
    <w:rsid w:val="00F350EB"/>
    <w:rsid w:val="00F3590F"/>
    <w:rsid w:val="00F365F0"/>
    <w:rsid w:val="00F40CB4"/>
    <w:rsid w:val="00F40F85"/>
    <w:rsid w:val="00F41820"/>
    <w:rsid w:val="00F46577"/>
    <w:rsid w:val="00F50C12"/>
    <w:rsid w:val="00F50E8A"/>
    <w:rsid w:val="00F53C7E"/>
    <w:rsid w:val="00F54642"/>
    <w:rsid w:val="00F55212"/>
    <w:rsid w:val="00F557C3"/>
    <w:rsid w:val="00F55DD8"/>
    <w:rsid w:val="00F5622C"/>
    <w:rsid w:val="00F61300"/>
    <w:rsid w:val="00F61F0A"/>
    <w:rsid w:val="00F63B71"/>
    <w:rsid w:val="00F668A8"/>
    <w:rsid w:val="00F66E1E"/>
    <w:rsid w:val="00F71853"/>
    <w:rsid w:val="00F71C01"/>
    <w:rsid w:val="00F720B1"/>
    <w:rsid w:val="00F75E9A"/>
    <w:rsid w:val="00F76C2C"/>
    <w:rsid w:val="00F77EB5"/>
    <w:rsid w:val="00F81E13"/>
    <w:rsid w:val="00F83779"/>
    <w:rsid w:val="00F84611"/>
    <w:rsid w:val="00F84C5F"/>
    <w:rsid w:val="00F85D94"/>
    <w:rsid w:val="00F8636D"/>
    <w:rsid w:val="00F86A06"/>
    <w:rsid w:val="00F86DDE"/>
    <w:rsid w:val="00F902CA"/>
    <w:rsid w:val="00F91439"/>
    <w:rsid w:val="00F91DCC"/>
    <w:rsid w:val="00F94DAE"/>
    <w:rsid w:val="00F95DFD"/>
    <w:rsid w:val="00F96482"/>
    <w:rsid w:val="00F96C13"/>
    <w:rsid w:val="00FA23DD"/>
    <w:rsid w:val="00FA2681"/>
    <w:rsid w:val="00FA3045"/>
    <w:rsid w:val="00FA5026"/>
    <w:rsid w:val="00FA77B3"/>
    <w:rsid w:val="00FB0E1F"/>
    <w:rsid w:val="00FC15C3"/>
    <w:rsid w:val="00FC5009"/>
    <w:rsid w:val="00FC6E63"/>
    <w:rsid w:val="00FD0164"/>
    <w:rsid w:val="00FD7869"/>
    <w:rsid w:val="00FD78BC"/>
    <w:rsid w:val="00FD7BAA"/>
    <w:rsid w:val="00FD7D13"/>
    <w:rsid w:val="00FE0570"/>
    <w:rsid w:val="00FE181B"/>
    <w:rsid w:val="00FE1B67"/>
    <w:rsid w:val="00FE4596"/>
    <w:rsid w:val="00FE6819"/>
    <w:rsid w:val="00FF1DB1"/>
    <w:rsid w:val="00FF2226"/>
    <w:rsid w:val="00FF3069"/>
    <w:rsid w:val="00FF3AF9"/>
    <w:rsid w:val="00FF3FE9"/>
    <w:rsid w:val="00FF4A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03776E"/>
    <w:pPr>
      <w:keepNext/>
      <w:spacing w:after="0" w:line="240" w:lineRule="auto"/>
      <w:outlineLvl w:val="0"/>
    </w:pPr>
    <w:rPr>
      <w:rFonts w:ascii="Times New Roman" w:eastAsia="SimSun" w:hAnsi="Times New Roman" w:cs="Times New Roman"/>
      <w:b/>
      <w:sz w:val="28"/>
      <w:szCs w:val="20"/>
      <w:lang w:val="en-US" w:eastAsia="zh-CN"/>
    </w:rPr>
  </w:style>
  <w:style w:type="paragraph" w:styleId="Nagwek4">
    <w:name w:val="heading 4"/>
    <w:basedOn w:val="Normalny"/>
    <w:next w:val="Normalny"/>
    <w:link w:val="Nagwek4Znak"/>
    <w:uiPriority w:val="9"/>
    <w:unhideWhenUsed/>
    <w:qFormat/>
    <w:rsid w:val="001202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16091"/>
    <w:rPr>
      <w:color w:val="0000FF"/>
      <w:u w:val="single"/>
    </w:rPr>
  </w:style>
  <w:style w:type="character" w:customStyle="1" w:styleId="highlight">
    <w:name w:val="highlight"/>
    <w:basedOn w:val="Domylnaczcionkaakapitu"/>
    <w:rsid w:val="00C02675"/>
  </w:style>
  <w:style w:type="character" w:styleId="Uwydatnienie">
    <w:name w:val="Emphasis"/>
    <w:basedOn w:val="Domylnaczcionkaakapitu"/>
    <w:uiPriority w:val="20"/>
    <w:qFormat/>
    <w:rsid w:val="00D9422C"/>
    <w:rPr>
      <w:i/>
      <w:iCs/>
    </w:rPr>
  </w:style>
  <w:style w:type="character" w:customStyle="1" w:styleId="element-citation">
    <w:name w:val="element-citation"/>
    <w:basedOn w:val="Domylnaczcionkaakapitu"/>
    <w:rsid w:val="008D18E2"/>
  </w:style>
  <w:style w:type="character" w:customStyle="1" w:styleId="ref-journal">
    <w:name w:val="ref-journal"/>
    <w:basedOn w:val="Domylnaczcionkaakapitu"/>
    <w:rsid w:val="008D18E2"/>
  </w:style>
  <w:style w:type="character" w:customStyle="1" w:styleId="ref-vol">
    <w:name w:val="ref-vol"/>
    <w:basedOn w:val="Domylnaczcionkaakapitu"/>
    <w:rsid w:val="008D18E2"/>
  </w:style>
  <w:style w:type="character" w:customStyle="1" w:styleId="nowrap">
    <w:name w:val="nowrap"/>
    <w:basedOn w:val="Domylnaczcionkaakapitu"/>
    <w:rsid w:val="008D18E2"/>
  </w:style>
  <w:style w:type="paragraph" w:customStyle="1" w:styleId="Tytu1">
    <w:name w:val="Tytuł1"/>
    <w:basedOn w:val="Normalny"/>
    <w:rsid w:val="006801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ny"/>
    <w:rsid w:val="006801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ny"/>
    <w:rsid w:val="006801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omylnaczcionkaakapitu"/>
    <w:rsid w:val="00680180"/>
  </w:style>
  <w:style w:type="character" w:customStyle="1" w:styleId="mixed-citation">
    <w:name w:val="mixed-citation"/>
    <w:basedOn w:val="Domylnaczcionkaakapitu"/>
    <w:rsid w:val="00663266"/>
  </w:style>
  <w:style w:type="character" w:customStyle="1" w:styleId="ref-title">
    <w:name w:val="ref-title"/>
    <w:basedOn w:val="Domylnaczcionkaakapitu"/>
    <w:rsid w:val="00663266"/>
  </w:style>
  <w:style w:type="character" w:customStyle="1" w:styleId="Nagwek1Znak">
    <w:name w:val="Nagłówek 1 Znak"/>
    <w:basedOn w:val="Domylnaczcionkaakapitu"/>
    <w:link w:val="Nagwek1"/>
    <w:rsid w:val="0003776E"/>
    <w:rPr>
      <w:rFonts w:ascii="Times New Roman" w:eastAsia="SimSun" w:hAnsi="Times New Roman" w:cs="Times New Roman"/>
      <w:b/>
      <w:sz w:val="28"/>
      <w:szCs w:val="20"/>
      <w:lang w:val="en-US" w:eastAsia="zh-CN"/>
    </w:rPr>
  </w:style>
  <w:style w:type="paragraph" w:styleId="Tekstdymka">
    <w:name w:val="Balloon Text"/>
    <w:basedOn w:val="Normalny"/>
    <w:link w:val="TekstdymkaZnak"/>
    <w:uiPriority w:val="99"/>
    <w:semiHidden/>
    <w:unhideWhenUsed/>
    <w:rsid w:val="00F66E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6E1E"/>
    <w:rPr>
      <w:rFonts w:ascii="Tahoma" w:hAnsi="Tahoma" w:cs="Tahoma"/>
      <w:sz w:val="16"/>
      <w:szCs w:val="16"/>
    </w:rPr>
  </w:style>
  <w:style w:type="paragraph" w:styleId="NormalnyWeb">
    <w:name w:val="Normal (Web)"/>
    <w:basedOn w:val="Normalny"/>
    <w:uiPriority w:val="99"/>
    <w:semiHidden/>
    <w:unhideWhenUsed/>
    <w:rsid w:val="00E63E93"/>
    <w:pPr>
      <w:spacing w:before="100" w:beforeAutospacing="1" w:after="100" w:afterAutospacing="1" w:line="240" w:lineRule="auto"/>
    </w:pPr>
    <w:rPr>
      <w:rFonts w:ascii="Times New Roman" w:hAnsi="Times New Roman" w:cs="Times New Roman"/>
      <w:sz w:val="24"/>
      <w:szCs w:val="24"/>
    </w:rPr>
  </w:style>
  <w:style w:type="paragraph" w:styleId="Tekstpodstawowywcity">
    <w:name w:val="Body Text Indent"/>
    <w:basedOn w:val="Normalny"/>
    <w:link w:val="TekstpodstawowywcityZnak"/>
    <w:rsid w:val="0004677C"/>
    <w:pPr>
      <w:spacing w:after="120" w:line="240" w:lineRule="auto"/>
      <w:ind w:left="283"/>
    </w:pPr>
    <w:rPr>
      <w:rFonts w:ascii="Times New Roman" w:eastAsia="MS ??" w:hAnsi="Times New Roman" w:cs="Times New Roman"/>
      <w:sz w:val="24"/>
      <w:szCs w:val="24"/>
    </w:rPr>
  </w:style>
  <w:style w:type="character" w:customStyle="1" w:styleId="TekstpodstawowywcityZnak">
    <w:name w:val="Tekst podstawowy wcięty Znak"/>
    <w:basedOn w:val="Domylnaczcionkaakapitu"/>
    <w:link w:val="Tekstpodstawowywcity"/>
    <w:rsid w:val="0004677C"/>
    <w:rPr>
      <w:rFonts w:ascii="Times New Roman" w:eastAsia="MS ??" w:hAnsi="Times New Roman" w:cs="Times New Roman"/>
      <w:sz w:val="24"/>
      <w:szCs w:val="24"/>
      <w:lang w:eastAsia="pl-PL"/>
    </w:rPr>
  </w:style>
  <w:style w:type="character" w:customStyle="1" w:styleId="shorttext">
    <w:name w:val="short_text"/>
    <w:basedOn w:val="Domylnaczcionkaakapitu"/>
    <w:rsid w:val="00F04F1C"/>
  </w:style>
  <w:style w:type="character" w:styleId="Numerstrony">
    <w:name w:val="page number"/>
    <w:basedOn w:val="Domylnaczcionkaakapitu"/>
    <w:rsid w:val="007832C1"/>
  </w:style>
  <w:style w:type="character" w:styleId="Odwoaniedokomentarza">
    <w:name w:val="annotation reference"/>
    <w:basedOn w:val="Domylnaczcionkaakapitu"/>
    <w:uiPriority w:val="99"/>
    <w:semiHidden/>
    <w:unhideWhenUsed/>
    <w:qFormat/>
    <w:rsid w:val="005446FC"/>
    <w:rPr>
      <w:sz w:val="16"/>
      <w:szCs w:val="16"/>
    </w:rPr>
  </w:style>
  <w:style w:type="paragraph" w:styleId="Tekstkomentarza">
    <w:name w:val="annotation text"/>
    <w:basedOn w:val="Normalny"/>
    <w:link w:val="TekstkomentarzaZnak"/>
    <w:uiPriority w:val="99"/>
    <w:semiHidden/>
    <w:unhideWhenUsed/>
    <w:qFormat/>
    <w:rsid w:val="005446FC"/>
    <w:pPr>
      <w:spacing w:line="240" w:lineRule="auto"/>
    </w:pPr>
    <w:rPr>
      <w:sz w:val="20"/>
      <w:szCs w:val="20"/>
    </w:rPr>
  </w:style>
  <w:style w:type="character" w:customStyle="1" w:styleId="TekstkomentarzaZnak">
    <w:name w:val="Tekst komentarza Znak"/>
    <w:basedOn w:val="Domylnaczcionkaakapitu"/>
    <w:link w:val="Tekstkomentarza"/>
    <w:uiPriority w:val="99"/>
    <w:semiHidden/>
    <w:qFormat/>
    <w:rsid w:val="005446FC"/>
    <w:rPr>
      <w:sz w:val="20"/>
      <w:szCs w:val="20"/>
    </w:rPr>
  </w:style>
  <w:style w:type="paragraph" w:styleId="Tematkomentarza">
    <w:name w:val="annotation subject"/>
    <w:basedOn w:val="Tekstkomentarza"/>
    <w:next w:val="Tekstkomentarza"/>
    <w:link w:val="TematkomentarzaZnak"/>
    <w:uiPriority w:val="99"/>
    <w:semiHidden/>
    <w:unhideWhenUsed/>
    <w:rsid w:val="005446FC"/>
    <w:rPr>
      <w:b/>
      <w:bCs/>
    </w:rPr>
  </w:style>
  <w:style w:type="character" w:customStyle="1" w:styleId="TematkomentarzaZnak">
    <w:name w:val="Temat komentarza Znak"/>
    <w:basedOn w:val="TekstkomentarzaZnak"/>
    <w:link w:val="Tematkomentarza"/>
    <w:uiPriority w:val="99"/>
    <w:semiHidden/>
    <w:rsid w:val="005446FC"/>
    <w:rPr>
      <w:b/>
      <w:bCs/>
      <w:sz w:val="20"/>
      <w:szCs w:val="20"/>
    </w:rPr>
  </w:style>
  <w:style w:type="character" w:customStyle="1" w:styleId="m-3785104524785298111gmail-apple-style-span">
    <w:name w:val="m_-3785104524785298111gmail-apple-style-span"/>
    <w:basedOn w:val="Domylnaczcionkaakapitu"/>
    <w:rsid w:val="001E53F9"/>
  </w:style>
  <w:style w:type="paragraph" w:styleId="HTML-wstpniesformatowany">
    <w:name w:val="HTML Preformatted"/>
    <w:basedOn w:val="Normalny"/>
    <w:link w:val="HTML-wstpniesformatowanyZnak"/>
    <w:uiPriority w:val="99"/>
    <w:unhideWhenUsed/>
    <w:rsid w:val="00013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wstpniesformatowanyZnak">
    <w:name w:val="HTML - wstępnie sformatowany Znak"/>
    <w:basedOn w:val="Domylnaczcionkaakapitu"/>
    <w:link w:val="HTML-wstpniesformatowany"/>
    <w:uiPriority w:val="99"/>
    <w:rsid w:val="000133B4"/>
    <w:rPr>
      <w:rFonts w:ascii="Courier New" w:eastAsia="Times New Roman" w:hAnsi="Courier New" w:cs="Courier New"/>
      <w:sz w:val="20"/>
      <w:szCs w:val="20"/>
      <w:lang w:val="it-IT" w:eastAsia="it-IT"/>
    </w:rPr>
  </w:style>
  <w:style w:type="character" w:customStyle="1" w:styleId="apple-converted-space">
    <w:name w:val="apple-converted-space"/>
    <w:basedOn w:val="Domylnaczcionkaakapitu"/>
    <w:rsid w:val="0042485E"/>
  </w:style>
  <w:style w:type="character" w:customStyle="1" w:styleId="sc">
    <w:name w:val="sc"/>
    <w:basedOn w:val="Domylnaczcionkaakapitu"/>
    <w:rsid w:val="0081062B"/>
  </w:style>
  <w:style w:type="paragraph" w:styleId="Zwykytekst">
    <w:name w:val="Plain Text"/>
    <w:basedOn w:val="Normalny"/>
    <w:link w:val="ZwykytekstZnak"/>
    <w:uiPriority w:val="99"/>
    <w:unhideWhenUsed/>
    <w:rsid w:val="008875E7"/>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rsid w:val="008875E7"/>
    <w:rPr>
      <w:rFonts w:ascii="Consolas" w:hAnsi="Consolas"/>
      <w:sz w:val="21"/>
      <w:szCs w:val="21"/>
    </w:rPr>
  </w:style>
  <w:style w:type="character" w:customStyle="1" w:styleId="bibref">
    <w:name w:val="bibref"/>
    <w:basedOn w:val="Domylnaczcionkaakapitu"/>
    <w:rsid w:val="002A3392"/>
  </w:style>
  <w:style w:type="paragraph" w:styleId="Akapitzlist">
    <w:name w:val="List Paragraph"/>
    <w:basedOn w:val="Normalny"/>
    <w:uiPriority w:val="34"/>
    <w:qFormat/>
    <w:rsid w:val="00F22D8C"/>
    <w:pPr>
      <w:ind w:left="720"/>
      <w:contextualSpacing/>
    </w:pPr>
  </w:style>
  <w:style w:type="character" w:styleId="Pogrubienie">
    <w:name w:val="Strong"/>
    <w:basedOn w:val="Domylnaczcionkaakapitu"/>
    <w:uiPriority w:val="22"/>
    <w:qFormat/>
    <w:rsid w:val="00A00635"/>
    <w:rPr>
      <w:b/>
      <w:bCs/>
    </w:rPr>
  </w:style>
  <w:style w:type="paragraph" w:styleId="Poprawka">
    <w:name w:val="Revision"/>
    <w:hidden/>
    <w:uiPriority w:val="99"/>
    <w:semiHidden/>
    <w:rsid w:val="00C335C2"/>
    <w:pPr>
      <w:spacing w:after="0" w:line="240" w:lineRule="auto"/>
    </w:pPr>
  </w:style>
  <w:style w:type="character" w:customStyle="1" w:styleId="Nagwek4Znak">
    <w:name w:val="Nagłówek 4 Znak"/>
    <w:basedOn w:val="Domylnaczcionkaakapitu"/>
    <w:link w:val="Nagwek4"/>
    <w:uiPriority w:val="9"/>
    <w:rsid w:val="0012029E"/>
    <w:rPr>
      <w:rFonts w:asciiTheme="majorHAnsi" w:eastAsiaTheme="majorEastAsia" w:hAnsiTheme="majorHAnsi" w:cstheme="majorBidi"/>
      <w:b/>
      <w:bCs/>
      <w:i/>
      <w:iCs/>
      <w:color w:val="4F81BD" w:themeColor="accent1"/>
    </w:rPr>
  </w:style>
  <w:style w:type="paragraph" w:styleId="Nagwek">
    <w:name w:val="header"/>
    <w:basedOn w:val="Normalny"/>
    <w:link w:val="NagwekZnak"/>
    <w:uiPriority w:val="99"/>
    <w:semiHidden/>
    <w:unhideWhenUsed/>
    <w:rsid w:val="0040151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01515"/>
  </w:style>
  <w:style w:type="paragraph" w:styleId="Stopka">
    <w:name w:val="footer"/>
    <w:basedOn w:val="Normalny"/>
    <w:link w:val="StopkaZnak"/>
    <w:uiPriority w:val="99"/>
    <w:unhideWhenUsed/>
    <w:rsid w:val="004015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1515"/>
  </w:style>
  <w:style w:type="character" w:styleId="Numerwiersza">
    <w:name w:val="line number"/>
    <w:basedOn w:val="Domylnaczcionkaakapitu"/>
    <w:uiPriority w:val="99"/>
    <w:semiHidden/>
    <w:unhideWhenUsed/>
    <w:rsid w:val="00401515"/>
  </w:style>
  <w:style w:type="character" w:customStyle="1" w:styleId="highwire-cite-metadata-journal">
    <w:name w:val="highwire-cite-metadata-journal"/>
    <w:basedOn w:val="Domylnaczcionkaakapitu"/>
    <w:rsid w:val="006B4253"/>
  </w:style>
  <w:style w:type="character" w:customStyle="1" w:styleId="highwire-cite-metadata-year">
    <w:name w:val="highwire-cite-metadata-year"/>
    <w:basedOn w:val="Domylnaczcionkaakapitu"/>
    <w:rsid w:val="006B4253"/>
  </w:style>
  <w:style w:type="character" w:customStyle="1" w:styleId="highwire-cite-metadata-pages">
    <w:name w:val="highwire-cite-metadata-pages"/>
    <w:basedOn w:val="Domylnaczcionkaakapitu"/>
    <w:rsid w:val="006B4253"/>
  </w:style>
  <w:style w:type="paragraph" w:customStyle="1" w:styleId="Default">
    <w:name w:val="Default"/>
    <w:rsid w:val="00CE12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abel">
    <w:name w:val="label"/>
    <w:basedOn w:val="Domylnaczcionkaakapitu"/>
    <w:rsid w:val="00605EE0"/>
  </w:style>
  <w:style w:type="character" w:customStyle="1" w:styleId="databold">
    <w:name w:val="data_bold"/>
    <w:basedOn w:val="Domylnaczcionkaakapitu"/>
    <w:rsid w:val="00605E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03776E"/>
    <w:pPr>
      <w:keepNext/>
      <w:spacing w:after="0" w:line="240" w:lineRule="auto"/>
      <w:outlineLvl w:val="0"/>
    </w:pPr>
    <w:rPr>
      <w:rFonts w:ascii="Times New Roman" w:eastAsia="SimSun" w:hAnsi="Times New Roman" w:cs="Times New Roman"/>
      <w:b/>
      <w:sz w:val="28"/>
      <w:szCs w:val="20"/>
      <w:lang w:val="en-US" w:eastAsia="zh-CN"/>
    </w:rPr>
  </w:style>
  <w:style w:type="paragraph" w:styleId="Nagwek4">
    <w:name w:val="heading 4"/>
    <w:basedOn w:val="Normalny"/>
    <w:next w:val="Normalny"/>
    <w:link w:val="Nagwek4Znak"/>
    <w:uiPriority w:val="9"/>
    <w:unhideWhenUsed/>
    <w:qFormat/>
    <w:rsid w:val="0012029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16091"/>
    <w:rPr>
      <w:color w:val="0000FF"/>
      <w:u w:val="single"/>
    </w:rPr>
  </w:style>
  <w:style w:type="character" w:customStyle="1" w:styleId="highlight">
    <w:name w:val="highlight"/>
    <w:basedOn w:val="Domylnaczcionkaakapitu"/>
    <w:rsid w:val="00C02675"/>
  </w:style>
  <w:style w:type="character" w:styleId="Uwydatnienie">
    <w:name w:val="Emphasis"/>
    <w:basedOn w:val="Domylnaczcionkaakapitu"/>
    <w:uiPriority w:val="20"/>
    <w:qFormat/>
    <w:rsid w:val="00D9422C"/>
    <w:rPr>
      <w:i/>
      <w:iCs/>
    </w:rPr>
  </w:style>
  <w:style w:type="character" w:customStyle="1" w:styleId="element-citation">
    <w:name w:val="element-citation"/>
    <w:basedOn w:val="Domylnaczcionkaakapitu"/>
    <w:rsid w:val="008D18E2"/>
  </w:style>
  <w:style w:type="character" w:customStyle="1" w:styleId="ref-journal">
    <w:name w:val="ref-journal"/>
    <w:basedOn w:val="Domylnaczcionkaakapitu"/>
    <w:rsid w:val="008D18E2"/>
  </w:style>
  <w:style w:type="character" w:customStyle="1" w:styleId="ref-vol">
    <w:name w:val="ref-vol"/>
    <w:basedOn w:val="Domylnaczcionkaakapitu"/>
    <w:rsid w:val="008D18E2"/>
  </w:style>
  <w:style w:type="character" w:customStyle="1" w:styleId="nowrap">
    <w:name w:val="nowrap"/>
    <w:basedOn w:val="Domylnaczcionkaakapitu"/>
    <w:rsid w:val="008D18E2"/>
  </w:style>
  <w:style w:type="paragraph" w:customStyle="1" w:styleId="Tytu1">
    <w:name w:val="Tytuł1"/>
    <w:basedOn w:val="Normalny"/>
    <w:rsid w:val="006801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ny"/>
    <w:rsid w:val="006801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ny"/>
    <w:rsid w:val="006801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omylnaczcionkaakapitu"/>
    <w:rsid w:val="00680180"/>
  </w:style>
  <w:style w:type="character" w:customStyle="1" w:styleId="mixed-citation">
    <w:name w:val="mixed-citation"/>
    <w:basedOn w:val="Domylnaczcionkaakapitu"/>
    <w:rsid w:val="00663266"/>
  </w:style>
  <w:style w:type="character" w:customStyle="1" w:styleId="ref-title">
    <w:name w:val="ref-title"/>
    <w:basedOn w:val="Domylnaczcionkaakapitu"/>
    <w:rsid w:val="00663266"/>
  </w:style>
  <w:style w:type="character" w:customStyle="1" w:styleId="Nagwek1Znak">
    <w:name w:val="Nagłówek 1 Znak"/>
    <w:basedOn w:val="Domylnaczcionkaakapitu"/>
    <w:link w:val="Nagwek1"/>
    <w:rsid w:val="0003776E"/>
    <w:rPr>
      <w:rFonts w:ascii="Times New Roman" w:eastAsia="SimSun" w:hAnsi="Times New Roman" w:cs="Times New Roman"/>
      <w:b/>
      <w:sz w:val="28"/>
      <w:szCs w:val="20"/>
      <w:lang w:val="en-US" w:eastAsia="zh-CN"/>
    </w:rPr>
  </w:style>
  <w:style w:type="paragraph" w:styleId="Tekstdymka">
    <w:name w:val="Balloon Text"/>
    <w:basedOn w:val="Normalny"/>
    <w:link w:val="TekstdymkaZnak"/>
    <w:uiPriority w:val="99"/>
    <w:semiHidden/>
    <w:unhideWhenUsed/>
    <w:rsid w:val="00F66E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66E1E"/>
    <w:rPr>
      <w:rFonts w:ascii="Tahoma" w:hAnsi="Tahoma" w:cs="Tahoma"/>
      <w:sz w:val="16"/>
      <w:szCs w:val="16"/>
    </w:rPr>
  </w:style>
  <w:style w:type="paragraph" w:styleId="NormalnyWeb">
    <w:name w:val="Normal (Web)"/>
    <w:basedOn w:val="Normalny"/>
    <w:uiPriority w:val="99"/>
    <w:semiHidden/>
    <w:unhideWhenUsed/>
    <w:rsid w:val="00E63E93"/>
    <w:pPr>
      <w:spacing w:before="100" w:beforeAutospacing="1" w:after="100" w:afterAutospacing="1" w:line="240" w:lineRule="auto"/>
    </w:pPr>
    <w:rPr>
      <w:rFonts w:ascii="Times New Roman" w:hAnsi="Times New Roman" w:cs="Times New Roman"/>
      <w:sz w:val="24"/>
      <w:szCs w:val="24"/>
    </w:rPr>
  </w:style>
  <w:style w:type="paragraph" w:styleId="Tekstpodstawowywcity">
    <w:name w:val="Body Text Indent"/>
    <w:basedOn w:val="Normalny"/>
    <w:link w:val="TekstpodstawowywcityZnak"/>
    <w:rsid w:val="0004677C"/>
    <w:pPr>
      <w:spacing w:after="120" w:line="240" w:lineRule="auto"/>
      <w:ind w:left="283"/>
    </w:pPr>
    <w:rPr>
      <w:rFonts w:ascii="Times New Roman" w:eastAsia="MS ??" w:hAnsi="Times New Roman" w:cs="Times New Roman"/>
      <w:sz w:val="24"/>
      <w:szCs w:val="24"/>
    </w:rPr>
  </w:style>
  <w:style w:type="character" w:customStyle="1" w:styleId="TekstpodstawowywcityZnak">
    <w:name w:val="Tekst podstawowy wcięty Znak"/>
    <w:basedOn w:val="Domylnaczcionkaakapitu"/>
    <w:link w:val="Tekstpodstawowywcity"/>
    <w:rsid w:val="0004677C"/>
    <w:rPr>
      <w:rFonts w:ascii="Times New Roman" w:eastAsia="MS ??" w:hAnsi="Times New Roman" w:cs="Times New Roman"/>
      <w:sz w:val="24"/>
      <w:szCs w:val="24"/>
      <w:lang w:eastAsia="pl-PL"/>
    </w:rPr>
  </w:style>
  <w:style w:type="character" w:customStyle="1" w:styleId="shorttext">
    <w:name w:val="short_text"/>
    <w:basedOn w:val="Domylnaczcionkaakapitu"/>
    <w:rsid w:val="00F04F1C"/>
  </w:style>
  <w:style w:type="character" w:styleId="Numerstrony">
    <w:name w:val="page number"/>
    <w:basedOn w:val="Domylnaczcionkaakapitu"/>
    <w:rsid w:val="007832C1"/>
  </w:style>
  <w:style w:type="character" w:styleId="Odwoaniedokomentarza">
    <w:name w:val="annotation reference"/>
    <w:basedOn w:val="Domylnaczcionkaakapitu"/>
    <w:uiPriority w:val="99"/>
    <w:semiHidden/>
    <w:unhideWhenUsed/>
    <w:qFormat/>
    <w:rsid w:val="005446FC"/>
    <w:rPr>
      <w:sz w:val="16"/>
      <w:szCs w:val="16"/>
    </w:rPr>
  </w:style>
  <w:style w:type="paragraph" w:styleId="Tekstkomentarza">
    <w:name w:val="annotation text"/>
    <w:basedOn w:val="Normalny"/>
    <w:link w:val="TekstkomentarzaZnak"/>
    <w:uiPriority w:val="99"/>
    <w:semiHidden/>
    <w:unhideWhenUsed/>
    <w:qFormat/>
    <w:rsid w:val="005446FC"/>
    <w:pPr>
      <w:spacing w:line="240" w:lineRule="auto"/>
    </w:pPr>
    <w:rPr>
      <w:sz w:val="20"/>
      <w:szCs w:val="20"/>
    </w:rPr>
  </w:style>
  <w:style w:type="character" w:customStyle="1" w:styleId="TekstkomentarzaZnak">
    <w:name w:val="Tekst komentarza Znak"/>
    <w:basedOn w:val="Domylnaczcionkaakapitu"/>
    <w:link w:val="Tekstkomentarza"/>
    <w:uiPriority w:val="99"/>
    <w:semiHidden/>
    <w:qFormat/>
    <w:rsid w:val="005446FC"/>
    <w:rPr>
      <w:sz w:val="20"/>
      <w:szCs w:val="20"/>
    </w:rPr>
  </w:style>
  <w:style w:type="paragraph" w:styleId="Tematkomentarza">
    <w:name w:val="annotation subject"/>
    <w:basedOn w:val="Tekstkomentarza"/>
    <w:next w:val="Tekstkomentarza"/>
    <w:link w:val="TematkomentarzaZnak"/>
    <w:uiPriority w:val="99"/>
    <w:semiHidden/>
    <w:unhideWhenUsed/>
    <w:rsid w:val="005446FC"/>
    <w:rPr>
      <w:b/>
      <w:bCs/>
    </w:rPr>
  </w:style>
  <w:style w:type="character" w:customStyle="1" w:styleId="TematkomentarzaZnak">
    <w:name w:val="Temat komentarza Znak"/>
    <w:basedOn w:val="TekstkomentarzaZnak"/>
    <w:link w:val="Tematkomentarza"/>
    <w:uiPriority w:val="99"/>
    <w:semiHidden/>
    <w:rsid w:val="005446FC"/>
    <w:rPr>
      <w:b/>
      <w:bCs/>
      <w:sz w:val="20"/>
      <w:szCs w:val="20"/>
    </w:rPr>
  </w:style>
  <w:style w:type="character" w:customStyle="1" w:styleId="m-3785104524785298111gmail-apple-style-span">
    <w:name w:val="m_-3785104524785298111gmail-apple-style-span"/>
    <w:basedOn w:val="Domylnaczcionkaakapitu"/>
    <w:rsid w:val="001E53F9"/>
  </w:style>
  <w:style w:type="paragraph" w:styleId="HTML-wstpniesformatowany">
    <w:name w:val="HTML Preformatted"/>
    <w:basedOn w:val="Normalny"/>
    <w:link w:val="HTML-wstpniesformatowanyZnak"/>
    <w:uiPriority w:val="99"/>
    <w:unhideWhenUsed/>
    <w:rsid w:val="00013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wstpniesformatowanyZnak">
    <w:name w:val="HTML - wstępnie sformatowany Znak"/>
    <w:basedOn w:val="Domylnaczcionkaakapitu"/>
    <w:link w:val="HTML-wstpniesformatowany"/>
    <w:uiPriority w:val="99"/>
    <w:rsid w:val="000133B4"/>
    <w:rPr>
      <w:rFonts w:ascii="Courier New" w:eastAsia="Times New Roman" w:hAnsi="Courier New" w:cs="Courier New"/>
      <w:sz w:val="20"/>
      <w:szCs w:val="20"/>
      <w:lang w:val="it-IT" w:eastAsia="it-IT"/>
    </w:rPr>
  </w:style>
  <w:style w:type="character" w:customStyle="1" w:styleId="apple-converted-space">
    <w:name w:val="apple-converted-space"/>
    <w:basedOn w:val="Domylnaczcionkaakapitu"/>
    <w:rsid w:val="0042485E"/>
  </w:style>
  <w:style w:type="character" w:customStyle="1" w:styleId="sc">
    <w:name w:val="sc"/>
    <w:basedOn w:val="Domylnaczcionkaakapitu"/>
    <w:rsid w:val="0081062B"/>
  </w:style>
  <w:style w:type="paragraph" w:styleId="Zwykytekst">
    <w:name w:val="Plain Text"/>
    <w:basedOn w:val="Normalny"/>
    <w:link w:val="ZwykytekstZnak"/>
    <w:uiPriority w:val="99"/>
    <w:unhideWhenUsed/>
    <w:rsid w:val="008875E7"/>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rsid w:val="008875E7"/>
    <w:rPr>
      <w:rFonts w:ascii="Consolas" w:hAnsi="Consolas"/>
      <w:sz w:val="21"/>
      <w:szCs w:val="21"/>
    </w:rPr>
  </w:style>
  <w:style w:type="character" w:customStyle="1" w:styleId="bibref">
    <w:name w:val="bibref"/>
    <w:basedOn w:val="Domylnaczcionkaakapitu"/>
    <w:rsid w:val="002A3392"/>
  </w:style>
  <w:style w:type="paragraph" w:styleId="Akapitzlist">
    <w:name w:val="List Paragraph"/>
    <w:basedOn w:val="Normalny"/>
    <w:uiPriority w:val="34"/>
    <w:qFormat/>
    <w:rsid w:val="00F22D8C"/>
    <w:pPr>
      <w:ind w:left="720"/>
      <w:contextualSpacing/>
    </w:pPr>
  </w:style>
  <w:style w:type="character" w:styleId="Pogrubienie">
    <w:name w:val="Strong"/>
    <w:basedOn w:val="Domylnaczcionkaakapitu"/>
    <w:uiPriority w:val="22"/>
    <w:qFormat/>
    <w:rsid w:val="00A00635"/>
    <w:rPr>
      <w:b/>
      <w:bCs/>
    </w:rPr>
  </w:style>
  <w:style w:type="paragraph" w:styleId="Poprawka">
    <w:name w:val="Revision"/>
    <w:hidden/>
    <w:uiPriority w:val="99"/>
    <w:semiHidden/>
    <w:rsid w:val="00C335C2"/>
    <w:pPr>
      <w:spacing w:after="0" w:line="240" w:lineRule="auto"/>
    </w:pPr>
  </w:style>
  <w:style w:type="character" w:customStyle="1" w:styleId="Nagwek4Znak">
    <w:name w:val="Nagłówek 4 Znak"/>
    <w:basedOn w:val="Domylnaczcionkaakapitu"/>
    <w:link w:val="Nagwek4"/>
    <w:uiPriority w:val="9"/>
    <w:rsid w:val="0012029E"/>
    <w:rPr>
      <w:rFonts w:asciiTheme="majorHAnsi" w:eastAsiaTheme="majorEastAsia" w:hAnsiTheme="majorHAnsi" w:cstheme="majorBidi"/>
      <w:b/>
      <w:bCs/>
      <w:i/>
      <w:iCs/>
      <w:color w:val="4F81BD" w:themeColor="accent1"/>
    </w:rPr>
  </w:style>
  <w:style w:type="paragraph" w:styleId="Nagwek">
    <w:name w:val="header"/>
    <w:basedOn w:val="Normalny"/>
    <w:link w:val="NagwekZnak"/>
    <w:uiPriority w:val="99"/>
    <w:semiHidden/>
    <w:unhideWhenUsed/>
    <w:rsid w:val="0040151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01515"/>
  </w:style>
  <w:style w:type="paragraph" w:styleId="Stopka">
    <w:name w:val="footer"/>
    <w:basedOn w:val="Normalny"/>
    <w:link w:val="StopkaZnak"/>
    <w:uiPriority w:val="99"/>
    <w:unhideWhenUsed/>
    <w:rsid w:val="0040151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1515"/>
  </w:style>
  <w:style w:type="character" w:styleId="Numerwiersza">
    <w:name w:val="line number"/>
    <w:basedOn w:val="Domylnaczcionkaakapitu"/>
    <w:uiPriority w:val="99"/>
    <w:semiHidden/>
    <w:unhideWhenUsed/>
    <w:rsid w:val="00401515"/>
  </w:style>
  <w:style w:type="character" w:customStyle="1" w:styleId="highwire-cite-metadata-journal">
    <w:name w:val="highwire-cite-metadata-journal"/>
    <w:basedOn w:val="Domylnaczcionkaakapitu"/>
    <w:rsid w:val="006B4253"/>
  </w:style>
  <w:style w:type="character" w:customStyle="1" w:styleId="highwire-cite-metadata-year">
    <w:name w:val="highwire-cite-metadata-year"/>
    <w:basedOn w:val="Domylnaczcionkaakapitu"/>
    <w:rsid w:val="006B4253"/>
  </w:style>
  <w:style w:type="character" w:customStyle="1" w:styleId="highwire-cite-metadata-pages">
    <w:name w:val="highwire-cite-metadata-pages"/>
    <w:basedOn w:val="Domylnaczcionkaakapitu"/>
    <w:rsid w:val="006B4253"/>
  </w:style>
  <w:style w:type="paragraph" w:customStyle="1" w:styleId="Default">
    <w:name w:val="Default"/>
    <w:rsid w:val="00CE12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abel">
    <w:name w:val="label"/>
    <w:basedOn w:val="Domylnaczcionkaakapitu"/>
    <w:rsid w:val="00605EE0"/>
  </w:style>
  <w:style w:type="character" w:customStyle="1" w:styleId="databold">
    <w:name w:val="data_bold"/>
    <w:basedOn w:val="Domylnaczcionkaakapitu"/>
    <w:rsid w:val="00605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2774">
      <w:bodyDiv w:val="1"/>
      <w:marLeft w:val="0"/>
      <w:marRight w:val="0"/>
      <w:marTop w:val="0"/>
      <w:marBottom w:val="0"/>
      <w:divBdr>
        <w:top w:val="none" w:sz="0" w:space="0" w:color="auto"/>
        <w:left w:val="none" w:sz="0" w:space="0" w:color="auto"/>
        <w:bottom w:val="none" w:sz="0" w:space="0" w:color="auto"/>
        <w:right w:val="none" w:sz="0" w:space="0" w:color="auto"/>
      </w:divBdr>
      <w:divsChild>
        <w:div w:id="958727073">
          <w:marLeft w:val="0"/>
          <w:marRight w:val="0"/>
          <w:marTop w:val="0"/>
          <w:marBottom w:val="0"/>
          <w:divBdr>
            <w:top w:val="none" w:sz="0" w:space="0" w:color="auto"/>
            <w:left w:val="none" w:sz="0" w:space="0" w:color="auto"/>
            <w:bottom w:val="none" w:sz="0" w:space="0" w:color="auto"/>
            <w:right w:val="none" w:sz="0" w:space="0" w:color="auto"/>
          </w:divBdr>
        </w:div>
        <w:div w:id="1119684658">
          <w:marLeft w:val="0"/>
          <w:marRight w:val="0"/>
          <w:marTop w:val="0"/>
          <w:marBottom w:val="0"/>
          <w:divBdr>
            <w:top w:val="none" w:sz="0" w:space="0" w:color="auto"/>
            <w:left w:val="none" w:sz="0" w:space="0" w:color="auto"/>
            <w:bottom w:val="none" w:sz="0" w:space="0" w:color="auto"/>
            <w:right w:val="none" w:sz="0" w:space="0" w:color="auto"/>
          </w:divBdr>
        </w:div>
      </w:divsChild>
    </w:div>
    <w:div w:id="70470386">
      <w:bodyDiv w:val="1"/>
      <w:marLeft w:val="0"/>
      <w:marRight w:val="0"/>
      <w:marTop w:val="0"/>
      <w:marBottom w:val="0"/>
      <w:divBdr>
        <w:top w:val="none" w:sz="0" w:space="0" w:color="auto"/>
        <w:left w:val="none" w:sz="0" w:space="0" w:color="auto"/>
        <w:bottom w:val="none" w:sz="0" w:space="0" w:color="auto"/>
        <w:right w:val="none" w:sz="0" w:space="0" w:color="auto"/>
      </w:divBdr>
      <w:divsChild>
        <w:div w:id="1395197609">
          <w:marLeft w:val="0"/>
          <w:marRight w:val="0"/>
          <w:marTop w:val="0"/>
          <w:marBottom w:val="0"/>
          <w:divBdr>
            <w:top w:val="none" w:sz="0" w:space="0" w:color="auto"/>
            <w:left w:val="none" w:sz="0" w:space="0" w:color="auto"/>
            <w:bottom w:val="none" w:sz="0" w:space="0" w:color="auto"/>
            <w:right w:val="none" w:sz="0" w:space="0" w:color="auto"/>
          </w:divBdr>
        </w:div>
        <w:div w:id="54937602">
          <w:marLeft w:val="0"/>
          <w:marRight w:val="0"/>
          <w:marTop w:val="0"/>
          <w:marBottom w:val="0"/>
          <w:divBdr>
            <w:top w:val="none" w:sz="0" w:space="0" w:color="auto"/>
            <w:left w:val="none" w:sz="0" w:space="0" w:color="auto"/>
            <w:bottom w:val="none" w:sz="0" w:space="0" w:color="auto"/>
            <w:right w:val="none" w:sz="0" w:space="0" w:color="auto"/>
          </w:divBdr>
        </w:div>
      </w:divsChild>
    </w:div>
    <w:div w:id="80369288">
      <w:bodyDiv w:val="1"/>
      <w:marLeft w:val="0"/>
      <w:marRight w:val="0"/>
      <w:marTop w:val="0"/>
      <w:marBottom w:val="0"/>
      <w:divBdr>
        <w:top w:val="none" w:sz="0" w:space="0" w:color="auto"/>
        <w:left w:val="none" w:sz="0" w:space="0" w:color="auto"/>
        <w:bottom w:val="none" w:sz="0" w:space="0" w:color="auto"/>
        <w:right w:val="none" w:sz="0" w:space="0" w:color="auto"/>
      </w:divBdr>
      <w:divsChild>
        <w:div w:id="1076824168">
          <w:marLeft w:val="0"/>
          <w:marRight w:val="0"/>
          <w:marTop w:val="0"/>
          <w:marBottom w:val="0"/>
          <w:divBdr>
            <w:top w:val="none" w:sz="0" w:space="0" w:color="auto"/>
            <w:left w:val="none" w:sz="0" w:space="0" w:color="auto"/>
            <w:bottom w:val="none" w:sz="0" w:space="0" w:color="auto"/>
            <w:right w:val="none" w:sz="0" w:space="0" w:color="auto"/>
          </w:divBdr>
        </w:div>
      </w:divsChild>
    </w:div>
    <w:div w:id="93598827">
      <w:bodyDiv w:val="1"/>
      <w:marLeft w:val="0"/>
      <w:marRight w:val="0"/>
      <w:marTop w:val="0"/>
      <w:marBottom w:val="0"/>
      <w:divBdr>
        <w:top w:val="none" w:sz="0" w:space="0" w:color="auto"/>
        <w:left w:val="none" w:sz="0" w:space="0" w:color="auto"/>
        <w:bottom w:val="none" w:sz="0" w:space="0" w:color="auto"/>
        <w:right w:val="none" w:sz="0" w:space="0" w:color="auto"/>
      </w:divBdr>
      <w:divsChild>
        <w:div w:id="298727968">
          <w:marLeft w:val="0"/>
          <w:marRight w:val="0"/>
          <w:marTop w:val="0"/>
          <w:marBottom w:val="0"/>
          <w:divBdr>
            <w:top w:val="none" w:sz="0" w:space="0" w:color="auto"/>
            <w:left w:val="none" w:sz="0" w:space="0" w:color="auto"/>
            <w:bottom w:val="none" w:sz="0" w:space="0" w:color="auto"/>
            <w:right w:val="none" w:sz="0" w:space="0" w:color="auto"/>
          </w:divBdr>
        </w:div>
        <w:div w:id="2018145345">
          <w:marLeft w:val="0"/>
          <w:marRight w:val="0"/>
          <w:marTop w:val="0"/>
          <w:marBottom w:val="0"/>
          <w:divBdr>
            <w:top w:val="none" w:sz="0" w:space="0" w:color="auto"/>
            <w:left w:val="none" w:sz="0" w:space="0" w:color="auto"/>
            <w:bottom w:val="none" w:sz="0" w:space="0" w:color="auto"/>
            <w:right w:val="none" w:sz="0" w:space="0" w:color="auto"/>
          </w:divBdr>
        </w:div>
        <w:div w:id="77484645">
          <w:marLeft w:val="0"/>
          <w:marRight w:val="0"/>
          <w:marTop w:val="0"/>
          <w:marBottom w:val="0"/>
          <w:divBdr>
            <w:top w:val="none" w:sz="0" w:space="0" w:color="auto"/>
            <w:left w:val="none" w:sz="0" w:space="0" w:color="auto"/>
            <w:bottom w:val="none" w:sz="0" w:space="0" w:color="auto"/>
            <w:right w:val="none" w:sz="0" w:space="0" w:color="auto"/>
          </w:divBdr>
        </w:div>
        <w:div w:id="2116049135">
          <w:marLeft w:val="0"/>
          <w:marRight w:val="0"/>
          <w:marTop w:val="0"/>
          <w:marBottom w:val="0"/>
          <w:divBdr>
            <w:top w:val="none" w:sz="0" w:space="0" w:color="auto"/>
            <w:left w:val="none" w:sz="0" w:space="0" w:color="auto"/>
            <w:bottom w:val="none" w:sz="0" w:space="0" w:color="auto"/>
            <w:right w:val="none" w:sz="0" w:space="0" w:color="auto"/>
          </w:divBdr>
        </w:div>
        <w:div w:id="1931153516">
          <w:marLeft w:val="0"/>
          <w:marRight w:val="0"/>
          <w:marTop w:val="0"/>
          <w:marBottom w:val="0"/>
          <w:divBdr>
            <w:top w:val="none" w:sz="0" w:space="0" w:color="auto"/>
            <w:left w:val="none" w:sz="0" w:space="0" w:color="auto"/>
            <w:bottom w:val="none" w:sz="0" w:space="0" w:color="auto"/>
            <w:right w:val="none" w:sz="0" w:space="0" w:color="auto"/>
          </w:divBdr>
        </w:div>
        <w:div w:id="56248366">
          <w:marLeft w:val="0"/>
          <w:marRight w:val="0"/>
          <w:marTop w:val="0"/>
          <w:marBottom w:val="0"/>
          <w:divBdr>
            <w:top w:val="none" w:sz="0" w:space="0" w:color="auto"/>
            <w:left w:val="none" w:sz="0" w:space="0" w:color="auto"/>
            <w:bottom w:val="none" w:sz="0" w:space="0" w:color="auto"/>
            <w:right w:val="none" w:sz="0" w:space="0" w:color="auto"/>
          </w:divBdr>
        </w:div>
        <w:div w:id="1012685538">
          <w:marLeft w:val="0"/>
          <w:marRight w:val="0"/>
          <w:marTop w:val="0"/>
          <w:marBottom w:val="0"/>
          <w:divBdr>
            <w:top w:val="none" w:sz="0" w:space="0" w:color="auto"/>
            <w:left w:val="none" w:sz="0" w:space="0" w:color="auto"/>
            <w:bottom w:val="none" w:sz="0" w:space="0" w:color="auto"/>
            <w:right w:val="none" w:sz="0" w:space="0" w:color="auto"/>
          </w:divBdr>
        </w:div>
        <w:div w:id="744256937">
          <w:marLeft w:val="0"/>
          <w:marRight w:val="0"/>
          <w:marTop w:val="0"/>
          <w:marBottom w:val="0"/>
          <w:divBdr>
            <w:top w:val="none" w:sz="0" w:space="0" w:color="auto"/>
            <w:left w:val="none" w:sz="0" w:space="0" w:color="auto"/>
            <w:bottom w:val="none" w:sz="0" w:space="0" w:color="auto"/>
            <w:right w:val="none" w:sz="0" w:space="0" w:color="auto"/>
          </w:divBdr>
        </w:div>
      </w:divsChild>
    </w:div>
    <w:div w:id="116148809">
      <w:bodyDiv w:val="1"/>
      <w:marLeft w:val="0"/>
      <w:marRight w:val="0"/>
      <w:marTop w:val="0"/>
      <w:marBottom w:val="0"/>
      <w:divBdr>
        <w:top w:val="none" w:sz="0" w:space="0" w:color="auto"/>
        <w:left w:val="none" w:sz="0" w:space="0" w:color="auto"/>
        <w:bottom w:val="none" w:sz="0" w:space="0" w:color="auto"/>
        <w:right w:val="none" w:sz="0" w:space="0" w:color="auto"/>
      </w:divBdr>
      <w:divsChild>
        <w:div w:id="1515462746">
          <w:marLeft w:val="0"/>
          <w:marRight w:val="0"/>
          <w:marTop w:val="0"/>
          <w:marBottom w:val="0"/>
          <w:divBdr>
            <w:top w:val="none" w:sz="0" w:space="0" w:color="auto"/>
            <w:left w:val="none" w:sz="0" w:space="0" w:color="auto"/>
            <w:bottom w:val="none" w:sz="0" w:space="0" w:color="auto"/>
            <w:right w:val="none" w:sz="0" w:space="0" w:color="auto"/>
          </w:divBdr>
          <w:divsChild>
            <w:div w:id="1106659165">
              <w:marLeft w:val="0"/>
              <w:marRight w:val="0"/>
              <w:marTop w:val="0"/>
              <w:marBottom w:val="0"/>
              <w:divBdr>
                <w:top w:val="none" w:sz="0" w:space="0" w:color="auto"/>
                <w:left w:val="none" w:sz="0" w:space="0" w:color="auto"/>
                <w:bottom w:val="none" w:sz="0" w:space="0" w:color="auto"/>
                <w:right w:val="none" w:sz="0" w:space="0" w:color="auto"/>
              </w:divBdr>
              <w:divsChild>
                <w:div w:id="462118482">
                  <w:marLeft w:val="0"/>
                  <w:marRight w:val="0"/>
                  <w:marTop w:val="0"/>
                  <w:marBottom w:val="0"/>
                  <w:divBdr>
                    <w:top w:val="none" w:sz="0" w:space="0" w:color="auto"/>
                    <w:left w:val="none" w:sz="0" w:space="0" w:color="auto"/>
                    <w:bottom w:val="none" w:sz="0" w:space="0" w:color="auto"/>
                    <w:right w:val="none" w:sz="0" w:space="0" w:color="auto"/>
                  </w:divBdr>
                  <w:divsChild>
                    <w:div w:id="970592358">
                      <w:marLeft w:val="240"/>
                      <w:marRight w:val="0"/>
                      <w:marTop w:val="0"/>
                      <w:marBottom w:val="0"/>
                      <w:divBdr>
                        <w:top w:val="none" w:sz="0" w:space="0" w:color="auto"/>
                        <w:left w:val="none" w:sz="0" w:space="0" w:color="auto"/>
                        <w:bottom w:val="none" w:sz="0" w:space="0" w:color="auto"/>
                        <w:right w:val="none" w:sz="0" w:space="0" w:color="auto"/>
                      </w:divBdr>
                      <w:divsChild>
                        <w:div w:id="10491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3988">
                  <w:marLeft w:val="0"/>
                  <w:marRight w:val="0"/>
                  <w:marTop w:val="0"/>
                  <w:marBottom w:val="0"/>
                  <w:divBdr>
                    <w:top w:val="none" w:sz="0" w:space="0" w:color="auto"/>
                    <w:left w:val="none" w:sz="0" w:space="0" w:color="auto"/>
                    <w:bottom w:val="none" w:sz="0" w:space="0" w:color="auto"/>
                    <w:right w:val="none" w:sz="0" w:space="0" w:color="auto"/>
                  </w:divBdr>
                  <w:divsChild>
                    <w:div w:id="1422137905">
                      <w:marLeft w:val="0"/>
                      <w:marRight w:val="0"/>
                      <w:marTop w:val="0"/>
                      <w:marBottom w:val="0"/>
                      <w:divBdr>
                        <w:top w:val="none" w:sz="0" w:space="0" w:color="auto"/>
                        <w:left w:val="none" w:sz="0" w:space="0" w:color="auto"/>
                        <w:bottom w:val="none" w:sz="0" w:space="0" w:color="auto"/>
                        <w:right w:val="none" w:sz="0" w:space="0" w:color="auto"/>
                      </w:divBdr>
                      <w:divsChild>
                        <w:div w:id="15742515">
                          <w:marLeft w:val="0"/>
                          <w:marRight w:val="0"/>
                          <w:marTop w:val="0"/>
                          <w:marBottom w:val="0"/>
                          <w:divBdr>
                            <w:top w:val="none" w:sz="0" w:space="0" w:color="auto"/>
                            <w:left w:val="none" w:sz="0" w:space="0" w:color="auto"/>
                            <w:bottom w:val="none" w:sz="0" w:space="0" w:color="auto"/>
                            <w:right w:val="none" w:sz="0" w:space="0" w:color="auto"/>
                          </w:divBdr>
                        </w:div>
                        <w:div w:id="13402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7085">
          <w:marLeft w:val="0"/>
          <w:marRight w:val="0"/>
          <w:marTop w:val="0"/>
          <w:marBottom w:val="0"/>
          <w:divBdr>
            <w:top w:val="none" w:sz="0" w:space="0" w:color="auto"/>
            <w:left w:val="none" w:sz="0" w:space="0" w:color="auto"/>
            <w:bottom w:val="none" w:sz="0" w:space="0" w:color="auto"/>
            <w:right w:val="none" w:sz="0" w:space="0" w:color="auto"/>
          </w:divBdr>
          <w:divsChild>
            <w:div w:id="5224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183">
      <w:bodyDiv w:val="1"/>
      <w:marLeft w:val="0"/>
      <w:marRight w:val="0"/>
      <w:marTop w:val="0"/>
      <w:marBottom w:val="0"/>
      <w:divBdr>
        <w:top w:val="none" w:sz="0" w:space="0" w:color="auto"/>
        <w:left w:val="none" w:sz="0" w:space="0" w:color="auto"/>
        <w:bottom w:val="none" w:sz="0" w:space="0" w:color="auto"/>
        <w:right w:val="none" w:sz="0" w:space="0" w:color="auto"/>
      </w:divBdr>
      <w:divsChild>
        <w:div w:id="929120171">
          <w:marLeft w:val="0"/>
          <w:marRight w:val="0"/>
          <w:marTop w:val="0"/>
          <w:marBottom w:val="0"/>
          <w:divBdr>
            <w:top w:val="none" w:sz="0" w:space="0" w:color="auto"/>
            <w:left w:val="none" w:sz="0" w:space="0" w:color="auto"/>
            <w:bottom w:val="none" w:sz="0" w:space="0" w:color="auto"/>
            <w:right w:val="none" w:sz="0" w:space="0" w:color="auto"/>
          </w:divBdr>
        </w:div>
        <w:div w:id="507210273">
          <w:marLeft w:val="0"/>
          <w:marRight w:val="0"/>
          <w:marTop w:val="0"/>
          <w:marBottom w:val="0"/>
          <w:divBdr>
            <w:top w:val="none" w:sz="0" w:space="0" w:color="auto"/>
            <w:left w:val="none" w:sz="0" w:space="0" w:color="auto"/>
            <w:bottom w:val="none" w:sz="0" w:space="0" w:color="auto"/>
            <w:right w:val="none" w:sz="0" w:space="0" w:color="auto"/>
          </w:divBdr>
        </w:div>
        <w:div w:id="689331977">
          <w:marLeft w:val="0"/>
          <w:marRight w:val="0"/>
          <w:marTop w:val="0"/>
          <w:marBottom w:val="0"/>
          <w:divBdr>
            <w:top w:val="none" w:sz="0" w:space="0" w:color="auto"/>
            <w:left w:val="none" w:sz="0" w:space="0" w:color="auto"/>
            <w:bottom w:val="none" w:sz="0" w:space="0" w:color="auto"/>
            <w:right w:val="none" w:sz="0" w:space="0" w:color="auto"/>
          </w:divBdr>
        </w:div>
        <w:div w:id="61369902">
          <w:marLeft w:val="0"/>
          <w:marRight w:val="0"/>
          <w:marTop w:val="0"/>
          <w:marBottom w:val="0"/>
          <w:divBdr>
            <w:top w:val="none" w:sz="0" w:space="0" w:color="auto"/>
            <w:left w:val="none" w:sz="0" w:space="0" w:color="auto"/>
            <w:bottom w:val="none" w:sz="0" w:space="0" w:color="auto"/>
            <w:right w:val="none" w:sz="0" w:space="0" w:color="auto"/>
          </w:divBdr>
        </w:div>
      </w:divsChild>
    </w:div>
    <w:div w:id="194972050">
      <w:bodyDiv w:val="1"/>
      <w:marLeft w:val="0"/>
      <w:marRight w:val="0"/>
      <w:marTop w:val="0"/>
      <w:marBottom w:val="0"/>
      <w:divBdr>
        <w:top w:val="none" w:sz="0" w:space="0" w:color="auto"/>
        <w:left w:val="none" w:sz="0" w:space="0" w:color="auto"/>
        <w:bottom w:val="none" w:sz="0" w:space="0" w:color="auto"/>
        <w:right w:val="none" w:sz="0" w:space="0" w:color="auto"/>
      </w:divBdr>
    </w:div>
    <w:div w:id="260532992">
      <w:bodyDiv w:val="1"/>
      <w:marLeft w:val="0"/>
      <w:marRight w:val="0"/>
      <w:marTop w:val="0"/>
      <w:marBottom w:val="0"/>
      <w:divBdr>
        <w:top w:val="none" w:sz="0" w:space="0" w:color="auto"/>
        <w:left w:val="none" w:sz="0" w:space="0" w:color="auto"/>
        <w:bottom w:val="none" w:sz="0" w:space="0" w:color="auto"/>
        <w:right w:val="none" w:sz="0" w:space="0" w:color="auto"/>
      </w:divBdr>
    </w:div>
    <w:div w:id="322468168">
      <w:bodyDiv w:val="1"/>
      <w:marLeft w:val="0"/>
      <w:marRight w:val="0"/>
      <w:marTop w:val="0"/>
      <w:marBottom w:val="0"/>
      <w:divBdr>
        <w:top w:val="none" w:sz="0" w:space="0" w:color="auto"/>
        <w:left w:val="none" w:sz="0" w:space="0" w:color="auto"/>
        <w:bottom w:val="none" w:sz="0" w:space="0" w:color="auto"/>
        <w:right w:val="none" w:sz="0" w:space="0" w:color="auto"/>
      </w:divBdr>
      <w:divsChild>
        <w:div w:id="148523020">
          <w:marLeft w:val="0"/>
          <w:marRight w:val="0"/>
          <w:marTop w:val="0"/>
          <w:marBottom w:val="0"/>
          <w:divBdr>
            <w:top w:val="none" w:sz="0" w:space="0" w:color="auto"/>
            <w:left w:val="none" w:sz="0" w:space="0" w:color="auto"/>
            <w:bottom w:val="none" w:sz="0" w:space="0" w:color="auto"/>
            <w:right w:val="none" w:sz="0" w:space="0" w:color="auto"/>
          </w:divBdr>
        </w:div>
      </w:divsChild>
    </w:div>
    <w:div w:id="354237798">
      <w:bodyDiv w:val="1"/>
      <w:marLeft w:val="0"/>
      <w:marRight w:val="0"/>
      <w:marTop w:val="0"/>
      <w:marBottom w:val="0"/>
      <w:divBdr>
        <w:top w:val="none" w:sz="0" w:space="0" w:color="auto"/>
        <w:left w:val="none" w:sz="0" w:space="0" w:color="auto"/>
        <w:bottom w:val="none" w:sz="0" w:space="0" w:color="auto"/>
        <w:right w:val="none" w:sz="0" w:space="0" w:color="auto"/>
      </w:divBdr>
    </w:div>
    <w:div w:id="579364609">
      <w:bodyDiv w:val="1"/>
      <w:marLeft w:val="0"/>
      <w:marRight w:val="0"/>
      <w:marTop w:val="0"/>
      <w:marBottom w:val="0"/>
      <w:divBdr>
        <w:top w:val="none" w:sz="0" w:space="0" w:color="auto"/>
        <w:left w:val="none" w:sz="0" w:space="0" w:color="auto"/>
        <w:bottom w:val="none" w:sz="0" w:space="0" w:color="auto"/>
        <w:right w:val="none" w:sz="0" w:space="0" w:color="auto"/>
      </w:divBdr>
      <w:divsChild>
        <w:div w:id="1482306107">
          <w:marLeft w:val="0"/>
          <w:marRight w:val="0"/>
          <w:marTop w:val="0"/>
          <w:marBottom w:val="0"/>
          <w:divBdr>
            <w:top w:val="none" w:sz="0" w:space="0" w:color="auto"/>
            <w:left w:val="none" w:sz="0" w:space="0" w:color="auto"/>
            <w:bottom w:val="none" w:sz="0" w:space="0" w:color="auto"/>
            <w:right w:val="none" w:sz="0" w:space="0" w:color="auto"/>
          </w:divBdr>
        </w:div>
        <w:div w:id="586310544">
          <w:marLeft w:val="0"/>
          <w:marRight w:val="0"/>
          <w:marTop w:val="0"/>
          <w:marBottom w:val="0"/>
          <w:divBdr>
            <w:top w:val="none" w:sz="0" w:space="0" w:color="auto"/>
            <w:left w:val="none" w:sz="0" w:space="0" w:color="auto"/>
            <w:bottom w:val="none" w:sz="0" w:space="0" w:color="auto"/>
            <w:right w:val="none" w:sz="0" w:space="0" w:color="auto"/>
          </w:divBdr>
        </w:div>
      </w:divsChild>
    </w:div>
    <w:div w:id="587540975">
      <w:bodyDiv w:val="1"/>
      <w:marLeft w:val="0"/>
      <w:marRight w:val="0"/>
      <w:marTop w:val="0"/>
      <w:marBottom w:val="0"/>
      <w:divBdr>
        <w:top w:val="none" w:sz="0" w:space="0" w:color="auto"/>
        <w:left w:val="none" w:sz="0" w:space="0" w:color="auto"/>
        <w:bottom w:val="none" w:sz="0" w:space="0" w:color="auto"/>
        <w:right w:val="none" w:sz="0" w:space="0" w:color="auto"/>
      </w:divBdr>
      <w:divsChild>
        <w:div w:id="1007976270">
          <w:marLeft w:val="0"/>
          <w:marRight w:val="0"/>
          <w:marTop w:val="0"/>
          <w:marBottom w:val="0"/>
          <w:divBdr>
            <w:top w:val="none" w:sz="0" w:space="0" w:color="auto"/>
            <w:left w:val="none" w:sz="0" w:space="0" w:color="auto"/>
            <w:bottom w:val="none" w:sz="0" w:space="0" w:color="auto"/>
            <w:right w:val="none" w:sz="0" w:space="0" w:color="auto"/>
          </w:divBdr>
          <w:divsChild>
            <w:div w:id="769355557">
              <w:marLeft w:val="0"/>
              <w:marRight w:val="0"/>
              <w:marTop w:val="0"/>
              <w:marBottom w:val="0"/>
              <w:divBdr>
                <w:top w:val="none" w:sz="0" w:space="0" w:color="auto"/>
                <w:left w:val="none" w:sz="0" w:space="0" w:color="auto"/>
                <w:bottom w:val="none" w:sz="0" w:space="0" w:color="auto"/>
                <w:right w:val="none" w:sz="0" w:space="0" w:color="auto"/>
              </w:divBdr>
            </w:div>
            <w:div w:id="2120054680">
              <w:marLeft w:val="0"/>
              <w:marRight w:val="0"/>
              <w:marTop w:val="0"/>
              <w:marBottom w:val="0"/>
              <w:divBdr>
                <w:top w:val="none" w:sz="0" w:space="0" w:color="auto"/>
                <w:left w:val="none" w:sz="0" w:space="0" w:color="auto"/>
                <w:bottom w:val="none" w:sz="0" w:space="0" w:color="auto"/>
                <w:right w:val="none" w:sz="0" w:space="0" w:color="auto"/>
              </w:divBdr>
            </w:div>
          </w:divsChild>
        </w:div>
        <w:div w:id="2114939834">
          <w:marLeft w:val="0"/>
          <w:marRight w:val="0"/>
          <w:marTop w:val="0"/>
          <w:marBottom w:val="0"/>
          <w:divBdr>
            <w:top w:val="none" w:sz="0" w:space="0" w:color="auto"/>
            <w:left w:val="none" w:sz="0" w:space="0" w:color="auto"/>
            <w:bottom w:val="none" w:sz="0" w:space="0" w:color="auto"/>
            <w:right w:val="none" w:sz="0" w:space="0" w:color="auto"/>
          </w:divBdr>
          <w:divsChild>
            <w:div w:id="257952309">
              <w:marLeft w:val="0"/>
              <w:marRight w:val="0"/>
              <w:marTop w:val="0"/>
              <w:marBottom w:val="0"/>
              <w:divBdr>
                <w:top w:val="none" w:sz="0" w:space="0" w:color="auto"/>
                <w:left w:val="none" w:sz="0" w:space="0" w:color="auto"/>
                <w:bottom w:val="none" w:sz="0" w:space="0" w:color="auto"/>
                <w:right w:val="none" w:sz="0" w:space="0" w:color="auto"/>
              </w:divBdr>
            </w:div>
            <w:div w:id="292559640">
              <w:marLeft w:val="0"/>
              <w:marRight w:val="0"/>
              <w:marTop w:val="0"/>
              <w:marBottom w:val="0"/>
              <w:divBdr>
                <w:top w:val="none" w:sz="0" w:space="0" w:color="auto"/>
                <w:left w:val="none" w:sz="0" w:space="0" w:color="auto"/>
                <w:bottom w:val="none" w:sz="0" w:space="0" w:color="auto"/>
                <w:right w:val="none" w:sz="0" w:space="0" w:color="auto"/>
              </w:divBdr>
            </w:div>
          </w:divsChild>
        </w:div>
        <w:div w:id="1250698133">
          <w:marLeft w:val="0"/>
          <w:marRight w:val="0"/>
          <w:marTop w:val="0"/>
          <w:marBottom w:val="0"/>
          <w:divBdr>
            <w:top w:val="none" w:sz="0" w:space="0" w:color="auto"/>
            <w:left w:val="none" w:sz="0" w:space="0" w:color="auto"/>
            <w:bottom w:val="none" w:sz="0" w:space="0" w:color="auto"/>
            <w:right w:val="none" w:sz="0" w:space="0" w:color="auto"/>
          </w:divBdr>
          <w:divsChild>
            <w:div w:id="92210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1238">
      <w:bodyDiv w:val="1"/>
      <w:marLeft w:val="0"/>
      <w:marRight w:val="0"/>
      <w:marTop w:val="0"/>
      <w:marBottom w:val="0"/>
      <w:divBdr>
        <w:top w:val="none" w:sz="0" w:space="0" w:color="auto"/>
        <w:left w:val="none" w:sz="0" w:space="0" w:color="auto"/>
        <w:bottom w:val="none" w:sz="0" w:space="0" w:color="auto"/>
        <w:right w:val="none" w:sz="0" w:space="0" w:color="auto"/>
      </w:divBdr>
    </w:div>
    <w:div w:id="625696660">
      <w:bodyDiv w:val="1"/>
      <w:marLeft w:val="0"/>
      <w:marRight w:val="0"/>
      <w:marTop w:val="0"/>
      <w:marBottom w:val="0"/>
      <w:divBdr>
        <w:top w:val="none" w:sz="0" w:space="0" w:color="auto"/>
        <w:left w:val="none" w:sz="0" w:space="0" w:color="auto"/>
        <w:bottom w:val="none" w:sz="0" w:space="0" w:color="auto"/>
        <w:right w:val="none" w:sz="0" w:space="0" w:color="auto"/>
      </w:divBdr>
    </w:div>
    <w:div w:id="636103708">
      <w:bodyDiv w:val="1"/>
      <w:marLeft w:val="0"/>
      <w:marRight w:val="0"/>
      <w:marTop w:val="0"/>
      <w:marBottom w:val="0"/>
      <w:divBdr>
        <w:top w:val="none" w:sz="0" w:space="0" w:color="auto"/>
        <w:left w:val="none" w:sz="0" w:space="0" w:color="auto"/>
        <w:bottom w:val="none" w:sz="0" w:space="0" w:color="auto"/>
        <w:right w:val="none" w:sz="0" w:space="0" w:color="auto"/>
      </w:divBdr>
      <w:divsChild>
        <w:div w:id="626932255">
          <w:marLeft w:val="0"/>
          <w:marRight w:val="0"/>
          <w:marTop w:val="0"/>
          <w:marBottom w:val="0"/>
          <w:divBdr>
            <w:top w:val="none" w:sz="0" w:space="0" w:color="auto"/>
            <w:left w:val="none" w:sz="0" w:space="0" w:color="auto"/>
            <w:bottom w:val="none" w:sz="0" w:space="0" w:color="auto"/>
            <w:right w:val="none" w:sz="0" w:space="0" w:color="auto"/>
          </w:divBdr>
        </w:div>
        <w:div w:id="1471746250">
          <w:marLeft w:val="0"/>
          <w:marRight w:val="0"/>
          <w:marTop w:val="0"/>
          <w:marBottom w:val="0"/>
          <w:divBdr>
            <w:top w:val="none" w:sz="0" w:space="0" w:color="auto"/>
            <w:left w:val="none" w:sz="0" w:space="0" w:color="auto"/>
            <w:bottom w:val="none" w:sz="0" w:space="0" w:color="auto"/>
            <w:right w:val="none" w:sz="0" w:space="0" w:color="auto"/>
          </w:divBdr>
        </w:div>
      </w:divsChild>
    </w:div>
    <w:div w:id="665018053">
      <w:bodyDiv w:val="1"/>
      <w:marLeft w:val="0"/>
      <w:marRight w:val="0"/>
      <w:marTop w:val="0"/>
      <w:marBottom w:val="0"/>
      <w:divBdr>
        <w:top w:val="none" w:sz="0" w:space="0" w:color="auto"/>
        <w:left w:val="none" w:sz="0" w:space="0" w:color="auto"/>
        <w:bottom w:val="none" w:sz="0" w:space="0" w:color="auto"/>
        <w:right w:val="none" w:sz="0" w:space="0" w:color="auto"/>
      </w:divBdr>
    </w:div>
    <w:div w:id="714045349">
      <w:bodyDiv w:val="1"/>
      <w:marLeft w:val="0"/>
      <w:marRight w:val="0"/>
      <w:marTop w:val="0"/>
      <w:marBottom w:val="0"/>
      <w:divBdr>
        <w:top w:val="none" w:sz="0" w:space="0" w:color="auto"/>
        <w:left w:val="none" w:sz="0" w:space="0" w:color="auto"/>
        <w:bottom w:val="none" w:sz="0" w:space="0" w:color="auto"/>
        <w:right w:val="none" w:sz="0" w:space="0" w:color="auto"/>
      </w:divBdr>
    </w:div>
    <w:div w:id="724377788">
      <w:bodyDiv w:val="1"/>
      <w:marLeft w:val="0"/>
      <w:marRight w:val="0"/>
      <w:marTop w:val="0"/>
      <w:marBottom w:val="0"/>
      <w:divBdr>
        <w:top w:val="none" w:sz="0" w:space="0" w:color="auto"/>
        <w:left w:val="none" w:sz="0" w:space="0" w:color="auto"/>
        <w:bottom w:val="none" w:sz="0" w:space="0" w:color="auto"/>
        <w:right w:val="none" w:sz="0" w:space="0" w:color="auto"/>
      </w:divBdr>
      <w:divsChild>
        <w:div w:id="1565874080">
          <w:marLeft w:val="0"/>
          <w:marRight w:val="0"/>
          <w:marTop w:val="0"/>
          <w:marBottom w:val="0"/>
          <w:divBdr>
            <w:top w:val="none" w:sz="0" w:space="0" w:color="auto"/>
            <w:left w:val="none" w:sz="0" w:space="0" w:color="auto"/>
            <w:bottom w:val="none" w:sz="0" w:space="0" w:color="auto"/>
            <w:right w:val="none" w:sz="0" w:space="0" w:color="auto"/>
          </w:divBdr>
        </w:div>
        <w:div w:id="943927721">
          <w:marLeft w:val="0"/>
          <w:marRight w:val="0"/>
          <w:marTop w:val="0"/>
          <w:marBottom w:val="0"/>
          <w:divBdr>
            <w:top w:val="none" w:sz="0" w:space="0" w:color="auto"/>
            <w:left w:val="none" w:sz="0" w:space="0" w:color="auto"/>
            <w:bottom w:val="none" w:sz="0" w:space="0" w:color="auto"/>
            <w:right w:val="none" w:sz="0" w:space="0" w:color="auto"/>
          </w:divBdr>
        </w:div>
      </w:divsChild>
    </w:div>
    <w:div w:id="765659635">
      <w:bodyDiv w:val="1"/>
      <w:marLeft w:val="0"/>
      <w:marRight w:val="0"/>
      <w:marTop w:val="0"/>
      <w:marBottom w:val="0"/>
      <w:divBdr>
        <w:top w:val="none" w:sz="0" w:space="0" w:color="auto"/>
        <w:left w:val="none" w:sz="0" w:space="0" w:color="auto"/>
        <w:bottom w:val="none" w:sz="0" w:space="0" w:color="auto"/>
        <w:right w:val="none" w:sz="0" w:space="0" w:color="auto"/>
      </w:divBdr>
    </w:div>
    <w:div w:id="862091576">
      <w:bodyDiv w:val="1"/>
      <w:marLeft w:val="0"/>
      <w:marRight w:val="0"/>
      <w:marTop w:val="0"/>
      <w:marBottom w:val="0"/>
      <w:divBdr>
        <w:top w:val="none" w:sz="0" w:space="0" w:color="auto"/>
        <w:left w:val="none" w:sz="0" w:space="0" w:color="auto"/>
        <w:bottom w:val="none" w:sz="0" w:space="0" w:color="auto"/>
        <w:right w:val="none" w:sz="0" w:space="0" w:color="auto"/>
      </w:divBdr>
      <w:divsChild>
        <w:div w:id="822238292">
          <w:marLeft w:val="0"/>
          <w:marRight w:val="0"/>
          <w:marTop w:val="0"/>
          <w:marBottom w:val="0"/>
          <w:divBdr>
            <w:top w:val="none" w:sz="0" w:space="0" w:color="auto"/>
            <w:left w:val="none" w:sz="0" w:space="0" w:color="auto"/>
            <w:bottom w:val="none" w:sz="0" w:space="0" w:color="auto"/>
            <w:right w:val="none" w:sz="0" w:space="0" w:color="auto"/>
          </w:divBdr>
        </w:div>
        <w:div w:id="509220280">
          <w:marLeft w:val="0"/>
          <w:marRight w:val="0"/>
          <w:marTop w:val="0"/>
          <w:marBottom w:val="0"/>
          <w:divBdr>
            <w:top w:val="none" w:sz="0" w:space="0" w:color="auto"/>
            <w:left w:val="none" w:sz="0" w:space="0" w:color="auto"/>
            <w:bottom w:val="none" w:sz="0" w:space="0" w:color="auto"/>
            <w:right w:val="none" w:sz="0" w:space="0" w:color="auto"/>
          </w:divBdr>
        </w:div>
        <w:div w:id="1313481484">
          <w:marLeft w:val="0"/>
          <w:marRight w:val="0"/>
          <w:marTop w:val="0"/>
          <w:marBottom w:val="0"/>
          <w:divBdr>
            <w:top w:val="none" w:sz="0" w:space="0" w:color="auto"/>
            <w:left w:val="none" w:sz="0" w:space="0" w:color="auto"/>
            <w:bottom w:val="none" w:sz="0" w:space="0" w:color="auto"/>
            <w:right w:val="none" w:sz="0" w:space="0" w:color="auto"/>
          </w:divBdr>
        </w:div>
        <w:div w:id="540630683">
          <w:marLeft w:val="0"/>
          <w:marRight w:val="0"/>
          <w:marTop w:val="0"/>
          <w:marBottom w:val="0"/>
          <w:divBdr>
            <w:top w:val="none" w:sz="0" w:space="0" w:color="auto"/>
            <w:left w:val="none" w:sz="0" w:space="0" w:color="auto"/>
            <w:bottom w:val="none" w:sz="0" w:space="0" w:color="auto"/>
            <w:right w:val="none" w:sz="0" w:space="0" w:color="auto"/>
          </w:divBdr>
        </w:div>
        <w:div w:id="249122806">
          <w:marLeft w:val="0"/>
          <w:marRight w:val="0"/>
          <w:marTop w:val="0"/>
          <w:marBottom w:val="0"/>
          <w:divBdr>
            <w:top w:val="none" w:sz="0" w:space="0" w:color="auto"/>
            <w:left w:val="none" w:sz="0" w:space="0" w:color="auto"/>
            <w:bottom w:val="none" w:sz="0" w:space="0" w:color="auto"/>
            <w:right w:val="none" w:sz="0" w:space="0" w:color="auto"/>
          </w:divBdr>
        </w:div>
        <w:div w:id="776020347">
          <w:marLeft w:val="0"/>
          <w:marRight w:val="0"/>
          <w:marTop w:val="0"/>
          <w:marBottom w:val="0"/>
          <w:divBdr>
            <w:top w:val="none" w:sz="0" w:space="0" w:color="auto"/>
            <w:left w:val="none" w:sz="0" w:space="0" w:color="auto"/>
            <w:bottom w:val="none" w:sz="0" w:space="0" w:color="auto"/>
            <w:right w:val="none" w:sz="0" w:space="0" w:color="auto"/>
          </w:divBdr>
        </w:div>
        <w:div w:id="157161411">
          <w:marLeft w:val="0"/>
          <w:marRight w:val="0"/>
          <w:marTop w:val="0"/>
          <w:marBottom w:val="0"/>
          <w:divBdr>
            <w:top w:val="none" w:sz="0" w:space="0" w:color="auto"/>
            <w:left w:val="none" w:sz="0" w:space="0" w:color="auto"/>
            <w:bottom w:val="none" w:sz="0" w:space="0" w:color="auto"/>
            <w:right w:val="none" w:sz="0" w:space="0" w:color="auto"/>
          </w:divBdr>
        </w:div>
        <w:div w:id="726807711">
          <w:marLeft w:val="0"/>
          <w:marRight w:val="0"/>
          <w:marTop w:val="0"/>
          <w:marBottom w:val="0"/>
          <w:divBdr>
            <w:top w:val="none" w:sz="0" w:space="0" w:color="auto"/>
            <w:left w:val="none" w:sz="0" w:space="0" w:color="auto"/>
            <w:bottom w:val="none" w:sz="0" w:space="0" w:color="auto"/>
            <w:right w:val="none" w:sz="0" w:space="0" w:color="auto"/>
          </w:divBdr>
        </w:div>
        <w:div w:id="1294671390">
          <w:marLeft w:val="0"/>
          <w:marRight w:val="0"/>
          <w:marTop w:val="0"/>
          <w:marBottom w:val="0"/>
          <w:divBdr>
            <w:top w:val="none" w:sz="0" w:space="0" w:color="auto"/>
            <w:left w:val="none" w:sz="0" w:space="0" w:color="auto"/>
            <w:bottom w:val="none" w:sz="0" w:space="0" w:color="auto"/>
            <w:right w:val="none" w:sz="0" w:space="0" w:color="auto"/>
          </w:divBdr>
        </w:div>
        <w:div w:id="128672368">
          <w:marLeft w:val="0"/>
          <w:marRight w:val="0"/>
          <w:marTop w:val="0"/>
          <w:marBottom w:val="0"/>
          <w:divBdr>
            <w:top w:val="none" w:sz="0" w:space="0" w:color="auto"/>
            <w:left w:val="none" w:sz="0" w:space="0" w:color="auto"/>
            <w:bottom w:val="none" w:sz="0" w:space="0" w:color="auto"/>
            <w:right w:val="none" w:sz="0" w:space="0" w:color="auto"/>
          </w:divBdr>
        </w:div>
        <w:div w:id="58213083">
          <w:marLeft w:val="0"/>
          <w:marRight w:val="0"/>
          <w:marTop w:val="0"/>
          <w:marBottom w:val="0"/>
          <w:divBdr>
            <w:top w:val="none" w:sz="0" w:space="0" w:color="auto"/>
            <w:left w:val="none" w:sz="0" w:space="0" w:color="auto"/>
            <w:bottom w:val="none" w:sz="0" w:space="0" w:color="auto"/>
            <w:right w:val="none" w:sz="0" w:space="0" w:color="auto"/>
          </w:divBdr>
        </w:div>
        <w:div w:id="1559587297">
          <w:marLeft w:val="0"/>
          <w:marRight w:val="0"/>
          <w:marTop w:val="0"/>
          <w:marBottom w:val="0"/>
          <w:divBdr>
            <w:top w:val="none" w:sz="0" w:space="0" w:color="auto"/>
            <w:left w:val="none" w:sz="0" w:space="0" w:color="auto"/>
            <w:bottom w:val="none" w:sz="0" w:space="0" w:color="auto"/>
            <w:right w:val="none" w:sz="0" w:space="0" w:color="auto"/>
          </w:divBdr>
        </w:div>
        <w:div w:id="152188129">
          <w:marLeft w:val="0"/>
          <w:marRight w:val="0"/>
          <w:marTop w:val="0"/>
          <w:marBottom w:val="0"/>
          <w:divBdr>
            <w:top w:val="none" w:sz="0" w:space="0" w:color="auto"/>
            <w:left w:val="none" w:sz="0" w:space="0" w:color="auto"/>
            <w:bottom w:val="none" w:sz="0" w:space="0" w:color="auto"/>
            <w:right w:val="none" w:sz="0" w:space="0" w:color="auto"/>
          </w:divBdr>
        </w:div>
        <w:div w:id="849638881">
          <w:marLeft w:val="0"/>
          <w:marRight w:val="0"/>
          <w:marTop w:val="0"/>
          <w:marBottom w:val="0"/>
          <w:divBdr>
            <w:top w:val="none" w:sz="0" w:space="0" w:color="auto"/>
            <w:left w:val="none" w:sz="0" w:space="0" w:color="auto"/>
            <w:bottom w:val="none" w:sz="0" w:space="0" w:color="auto"/>
            <w:right w:val="none" w:sz="0" w:space="0" w:color="auto"/>
          </w:divBdr>
        </w:div>
        <w:div w:id="1842549625">
          <w:marLeft w:val="0"/>
          <w:marRight w:val="0"/>
          <w:marTop w:val="0"/>
          <w:marBottom w:val="0"/>
          <w:divBdr>
            <w:top w:val="none" w:sz="0" w:space="0" w:color="auto"/>
            <w:left w:val="none" w:sz="0" w:space="0" w:color="auto"/>
            <w:bottom w:val="none" w:sz="0" w:space="0" w:color="auto"/>
            <w:right w:val="none" w:sz="0" w:space="0" w:color="auto"/>
          </w:divBdr>
        </w:div>
        <w:div w:id="645938887">
          <w:marLeft w:val="0"/>
          <w:marRight w:val="0"/>
          <w:marTop w:val="0"/>
          <w:marBottom w:val="0"/>
          <w:divBdr>
            <w:top w:val="none" w:sz="0" w:space="0" w:color="auto"/>
            <w:left w:val="none" w:sz="0" w:space="0" w:color="auto"/>
            <w:bottom w:val="none" w:sz="0" w:space="0" w:color="auto"/>
            <w:right w:val="none" w:sz="0" w:space="0" w:color="auto"/>
          </w:divBdr>
        </w:div>
        <w:div w:id="53435641">
          <w:marLeft w:val="0"/>
          <w:marRight w:val="0"/>
          <w:marTop w:val="0"/>
          <w:marBottom w:val="0"/>
          <w:divBdr>
            <w:top w:val="none" w:sz="0" w:space="0" w:color="auto"/>
            <w:left w:val="none" w:sz="0" w:space="0" w:color="auto"/>
            <w:bottom w:val="none" w:sz="0" w:space="0" w:color="auto"/>
            <w:right w:val="none" w:sz="0" w:space="0" w:color="auto"/>
          </w:divBdr>
        </w:div>
        <w:div w:id="1319458064">
          <w:marLeft w:val="0"/>
          <w:marRight w:val="0"/>
          <w:marTop w:val="0"/>
          <w:marBottom w:val="0"/>
          <w:divBdr>
            <w:top w:val="none" w:sz="0" w:space="0" w:color="auto"/>
            <w:left w:val="none" w:sz="0" w:space="0" w:color="auto"/>
            <w:bottom w:val="none" w:sz="0" w:space="0" w:color="auto"/>
            <w:right w:val="none" w:sz="0" w:space="0" w:color="auto"/>
          </w:divBdr>
        </w:div>
        <w:div w:id="1862743575">
          <w:marLeft w:val="0"/>
          <w:marRight w:val="0"/>
          <w:marTop w:val="0"/>
          <w:marBottom w:val="0"/>
          <w:divBdr>
            <w:top w:val="none" w:sz="0" w:space="0" w:color="auto"/>
            <w:left w:val="none" w:sz="0" w:space="0" w:color="auto"/>
            <w:bottom w:val="none" w:sz="0" w:space="0" w:color="auto"/>
            <w:right w:val="none" w:sz="0" w:space="0" w:color="auto"/>
          </w:divBdr>
        </w:div>
        <w:div w:id="378676944">
          <w:marLeft w:val="0"/>
          <w:marRight w:val="0"/>
          <w:marTop w:val="0"/>
          <w:marBottom w:val="0"/>
          <w:divBdr>
            <w:top w:val="none" w:sz="0" w:space="0" w:color="auto"/>
            <w:left w:val="none" w:sz="0" w:space="0" w:color="auto"/>
            <w:bottom w:val="none" w:sz="0" w:space="0" w:color="auto"/>
            <w:right w:val="none" w:sz="0" w:space="0" w:color="auto"/>
          </w:divBdr>
        </w:div>
        <w:div w:id="223413929">
          <w:marLeft w:val="0"/>
          <w:marRight w:val="0"/>
          <w:marTop w:val="0"/>
          <w:marBottom w:val="0"/>
          <w:divBdr>
            <w:top w:val="none" w:sz="0" w:space="0" w:color="auto"/>
            <w:left w:val="none" w:sz="0" w:space="0" w:color="auto"/>
            <w:bottom w:val="none" w:sz="0" w:space="0" w:color="auto"/>
            <w:right w:val="none" w:sz="0" w:space="0" w:color="auto"/>
          </w:divBdr>
        </w:div>
        <w:div w:id="212737426">
          <w:marLeft w:val="0"/>
          <w:marRight w:val="0"/>
          <w:marTop w:val="0"/>
          <w:marBottom w:val="0"/>
          <w:divBdr>
            <w:top w:val="none" w:sz="0" w:space="0" w:color="auto"/>
            <w:left w:val="none" w:sz="0" w:space="0" w:color="auto"/>
            <w:bottom w:val="none" w:sz="0" w:space="0" w:color="auto"/>
            <w:right w:val="none" w:sz="0" w:space="0" w:color="auto"/>
          </w:divBdr>
        </w:div>
        <w:div w:id="156966401">
          <w:marLeft w:val="0"/>
          <w:marRight w:val="0"/>
          <w:marTop w:val="0"/>
          <w:marBottom w:val="0"/>
          <w:divBdr>
            <w:top w:val="none" w:sz="0" w:space="0" w:color="auto"/>
            <w:left w:val="none" w:sz="0" w:space="0" w:color="auto"/>
            <w:bottom w:val="none" w:sz="0" w:space="0" w:color="auto"/>
            <w:right w:val="none" w:sz="0" w:space="0" w:color="auto"/>
          </w:divBdr>
        </w:div>
        <w:div w:id="414129369">
          <w:marLeft w:val="0"/>
          <w:marRight w:val="0"/>
          <w:marTop w:val="0"/>
          <w:marBottom w:val="0"/>
          <w:divBdr>
            <w:top w:val="none" w:sz="0" w:space="0" w:color="auto"/>
            <w:left w:val="none" w:sz="0" w:space="0" w:color="auto"/>
            <w:bottom w:val="none" w:sz="0" w:space="0" w:color="auto"/>
            <w:right w:val="none" w:sz="0" w:space="0" w:color="auto"/>
          </w:divBdr>
        </w:div>
      </w:divsChild>
    </w:div>
    <w:div w:id="920409771">
      <w:bodyDiv w:val="1"/>
      <w:marLeft w:val="0"/>
      <w:marRight w:val="0"/>
      <w:marTop w:val="0"/>
      <w:marBottom w:val="0"/>
      <w:divBdr>
        <w:top w:val="none" w:sz="0" w:space="0" w:color="auto"/>
        <w:left w:val="none" w:sz="0" w:space="0" w:color="auto"/>
        <w:bottom w:val="none" w:sz="0" w:space="0" w:color="auto"/>
        <w:right w:val="none" w:sz="0" w:space="0" w:color="auto"/>
      </w:divBdr>
      <w:divsChild>
        <w:div w:id="239798274">
          <w:marLeft w:val="0"/>
          <w:marRight w:val="0"/>
          <w:marTop w:val="0"/>
          <w:marBottom w:val="0"/>
          <w:divBdr>
            <w:top w:val="none" w:sz="0" w:space="0" w:color="auto"/>
            <w:left w:val="none" w:sz="0" w:space="0" w:color="auto"/>
            <w:bottom w:val="none" w:sz="0" w:space="0" w:color="auto"/>
            <w:right w:val="none" w:sz="0" w:space="0" w:color="auto"/>
          </w:divBdr>
        </w:div>
      </w:divsChild>
    </w:div>
    <w:div w:id="943728899">
      <w:bodyDiv w:val="1"/>
      <w:marLeft w:val="0"/>
      <w:marRight w:val="0"/>
      <w:marTop w:val="0"/>
      <w:marBottom w:val="0"/>
      <w:divBdr>
        <w:top w:val="none" w:sz="0" w:space="0" w:color="auto"/>
        <w:left w:val="none" w:sz="0" w:space="0" w:color="auto"/>
        <w:bottom w:val="none" w:sz="0" w:space="0" w:color="auto"/>
        <w:right w:val="none" w:sz="0" w:space="0" w:color="auto"/>
      </w:divBdr>
      <w:divsChild>
        <w:div w:id="1907449350">
          <w:marLeft w:val="0"/>
          <w:marRight w:val="0"/>
          <w:marTop w:val="0"/>
          <w:marBottom w:val="0"/>
          <w:divBdr>
            <w:top w:val="none" w:sz="0" w:space="0" w:color="auto"/>
            <w:left w:val="none" w:sz="0" w:space="0" w:color="auto"/>
            <w:bottom w:val="none" w:sz="0" w:space="0" w:color="auto"/>
            <w:right w:val="none" w:sz="0" w:space="0" w:color="auto"/>
          </w:divBdr>
        </w:div>
      </w:divsChild>
    </w:div>
    <w:div w:id="1082338671">
      <w:bodyDiv w:val="1"/>
      <w:marLeft w:val="0"/>
      <w:marRight w:val="0"/>
      <w:marTop w:val="0"/>
      <w:marBottom w:val="0"/>
      <w:divBdr>
        <w:top w:val="none" w:sz="0" w:space="0" w:color="auto"/>
        <w:left w:val="none" w:sz="0" w:space="0" w:color="auto"/>
        <w:bottom w:val="none" w:sz="0" w:space="0" w:color="auto"/>
        <w:right w:val="none" w:sz="0" w:space="0" w:color="auto"/>
      </w:divBdr>
      <w:divsChild>
        <w:div w:id="469907619">
          <w:marLeft w:val="0"/>
          <w:marRight w:val="0"/>
          <w:marTop w:val="0"/>
          <w:marBottom w:val="0"/>
          <w:divBdr>
            <w:top w:val="none" w:sz="0" w:space="0" w:color="auto"/>
            <w:left w:val="none" w:sz="0" w:space="0" w:color="auto"/>
            <w:bottom w:val="none" w:sz="0" w:space="0" w:color="auto"/>
            <w:right w:val="none" w:sz="0" w:space="0" w:color="auto"/>
          </w:divBdr>
        </w:div>
        <w:div w:id="1600865537">
          <w:marLeft w:val="0"/>
          <w:marRight w:val="0"/>
          <w:marTop w:val="0"/>
          <w:marBottom w:val="0"/>
          <w:divBdr>
            <w:top w:val="none" w:sz="0" w:space="0" w:color="auto"/>
            <w:left w:val="none" w:sz="0" w:space="0" w:color="auto"/>
            <w:bottom w:val="none" w:sz="0" w:space="0" w:color="auto"/>
            <w:right w:val="none" w:sz="0" w:space="0" w:color="auto"/>
          </w:divBdr>
        </w:div>
        <w:div w:id="1093356337">
          <w:marLeft w:val="0"/>
          <w:marRight w:val="0"/>
          <w:marTop w:val="0"/>
          <w:marBottom w:val="0"/>
          <w:divBdr>
            <w:top w:val="none" w:sz="0" w:space="0" w:color="auto"/>
            <w:left w:val="none" w:sz="0" w:space="0" w:color="auto"/>
            <w:bottom w:val="none" w:sz="0" w:space="0" w:color="auto"/>
            <w:right w:val="none" w:sz="0" w:space="0" w:color="auto"/>
          </w:divBdr>
        </w:div>
        <w:div w:id="755327358">
          <w:marLeft w:val="0"/>
          <w:marRight w:val="0"/>
          <w:marTop w:val="0"/>
          <w:marBottom w:val="0"/>
          <w:divBdr>
            <w:top w:val="none" w:sz="0" w:space="0" w:color="auto"/>
            <w:left w:val="none" w:sz="0" w:space="0" w:color="auto"/>
            <w:bottom w:val="none" w:sz="0" w:space="0" w:color="auto"/>
            <w:right w:val="none" w:sz="0" w:space="0" w:color="auto"/>
          </w:divBdr>
        </w:div>
        <w:div w:id="884102567">
          <w:marLeft w:val="0"/>
          <w:marRight w:val="0"/>
          <w:marTop w:val="0"/>
          <w:marBottom w:val="0"/>
          <w:divBdr>
            <w:top w:val="none" w:sz="0" w:space="0" w:color="auto"/>
            <w:left w:val="none" w:sz="0" w:space="0" w:color="auto"/>
            <w:bottom w:val="none" w:sz="0" w:space="0" w:color="auto"/>
            <w:right w:val="none" w:sz="0" w:space="0" w:color="auto"/>
          </w:divBdr>
        </w:div>
        <w:div w:id="18547920">
          <w:marLeft w:val="0"/>
          <w:marRight w:val="0"/>
          <w:marTop w:val="0"/>
          <w:marBottom w:val="0"/>
          <w:divBdr>
            <w:top w:val="none" w:sz="0" w:space="0" w:color="auto"/>
            <w:left w:val="none" w:sz="0" w:space="0" w:color="auto"/>
            <w:bottom w:val="none" w:sz="0" w:space="0" w:color="auto"/>
            <w:right w:val="none" w:sz="0" w:space="0" w:color="auto"/>
          </w:divBdr>
        </w:div>
        <w:div w:id="440296227">
          <w:marLeft w:val="0"/>
          <w:marRight w:val="0"/>
          <w:marTop w:val="0"/>
          <w:marBottom w:val="0"/>
          <w:divBdr>
            <w:top w:val="none" w:sz="0" w:space="0" w:color="auto"/>
            <w:left w:val="none" w:sz="0" w:space="0" w:color="auto"/>
            <w:bottom w:val="none" w:sz="0" w:space="0" w:color="auto"/>
            <w:right w:val="none" w:sz="0" w:space="0" w:color="auto"/>
          </w:divBdr>
        </w:div>
        <w:div w:id="1329749756">
          <w:marLeft w:val="0"/>
          <w:marRight w:val="0"/>
          <w:marTop w:val="0"/>
          <w:marBottom w:val="0"/>
          <w:divBdr>
            <w:top w:val="none" w:sz="0" w:space="0" w:color="auto"/>
            <w:left w:val="none" w:sz="0" w:space="0" w:color="auto"/>
            <w:bottom w:val="none" w:sz="0" w:space="0" w:color="auto"/>
            <w:right w:val="none" w:sz="0" w:space="0" w:color="auto"/>
          </w:divBdr>
        </w:div>
        <w:div w:id="165294701">
          <w:marLeft w:val="0"/>
          <w:marRight w:val="0"/>
          <w:marTop w:val="0"/>
          <w:marBottom w:val="0"/>
          <w:divBdr>
            <w:top w:val="none" w:sz="0" w:space="0" w:color="auto"/>
            <w:left w:val="none" w:sz="0" w:space="0" w:color="auto"/>
            <w:bottom w:val="none" w:sz="0" w:space="0" w:color="auto"/>
            <w:right w:val="none" w:sz="0" w:space="0" w:color="auto"/>
          </w:divBdr>
        </w:div>
        <w:div w:id="213155610">
          <w:marLeft w:val="0"/>
          <w:marRight w:val="0"/>
          <w:marTop w:val="0"/>
          <w:marBottom w:val="0"/>
          <w:divBdr>
            <w:top w:val="none" w:sz="0" w:space="0" w:color="auto"/>
            <w:left w:val="none" w:sz="0" w:space="0" w:color="auto"/>
            <w:bottom w:val="none" w:sz="0" w:space="0" w:color="auto"/>
            <w:right w:val="none" w:sz="0" w:space="0" w:color="auto"/>
          </w:divBdr>
        </w:div>
      </w:divsChild>
    </w:div>
    <w:div w:id="1260218239">
      <w:bodyDiv w:val="1"/>
      <w:marLeft w:val="0"/>
      <w:marRight w:val="0"/>
      <w:marTop w:val="0"/>
      <w:marBottom w:val="0"/>
      <w:divBdr>
        <w:top w:val="none" w:sz="0" w:space="0" w:color="auto"/>
        <w:left w:val="none" w:sz="0" w:space="0" w:color="auto"/>
        <w:bottom w:val="none" w:sz="0" w:space="0" w:color="auto"/>
        <w:right w:val="none" w:sz="0" w:space="0" w:color="auto"/>
      </w:divBdr>
      <w:divsChild>
        <w:div w:id="2101100076">
          <w:marLeft w:val="0"/>
          <w:marRight w:val="0"/>
          <w:marTop w:val="0"/>
          <w:marBottom w:val="0"/>
          <w:divBdr>
            <w:top w:val="none" w:sz="0" w:space="0" w:color="auto"/>
            <w:left w:val="none" w:sz="0" w:space="0" w:color="auto"/>
            <w:bottom w:val="none" w:sz="0" w:space="0" w:color="auto"/>
            <w:right w:val="none" w:sz="0" w:space="0" w:color="auto"/>
          </w:divBdr>
        </w:div>
      </w:divsChild>
    </w:div>
    <w:div w:id="1274288989">
      <w:bodyDiv w:val="1"/>
      <w:marLeft w:val="0"/>
      <w:marRight w:val="0"/>
      <w:marTop w:val="0"/>
      <w:marBottom w:val="0"/>
      <w:divBdr>
        <w:top w:val="none" w:sz="0" w:space="0" w:color="auto"/>
        <w:left w:val="none" w:sz="0" w:space="0" w:color="auto"/>
        <w:bottom w:val="none" w:sz="0" w:space="0" w:color="auto"/>
        <w:right w:val="none" w:sz="0" w:space="0" w:color="auto"/>
      </w:divBdr>
      <w:divsChild>
        <w:div w:id="1558129052">
          <w:marLeft w:val="0"/>
          <w:marRight w:val="0"/>
          <w:marTop w:val="0"/>
          <w:marBottom w:val="0"/>
          <w:divBdr>
            <w:top w:val="none" w:sz="0" w:space="0" w:color="auto"/>
            <w:left w:val="none" w:sz="0" w:space="0" w:color="auto"/>
            <w:bottom w:val="none" w:sz="0" w:space="0" w:color="auto"/>
            <w:right w:val="none" w:sz="0" w:space="0" w:color="auto"/>
          </w:divBdr>
        </w:div>
      </w:divsChild>
    </w:div>
    <w:div w:id="1309093299">
      <w:bodyDiv w:val="1"/>
      <w:marLeft w:val="0"/>
      <w:marRight w:val="0"/>
      <w:marTop w:val="0"/>
      <w:marBottom w:val="0"/>
      <w:divBdr>
        <w:top w:val="none" w:sz="0" w:space="0" w:color="auto"/>
        <w:left w:val="none" w:sz="0" w:space="0" w:color="auto"/>
        <w:bottom w:val="none" w:sz="0" w:space="0" w:color="auto"/>
        <w:right w:val="none" w:sz="0" w:space="0" w:color="auto"/>
      </w:divBdr>
    </w:div>
    <w:div w:id="1478493882">
      <w:bodyDiv w:val="1"/>
      <w:marLeft w:val="0"/>
      <w:marRight w:val="0"/>
      <w:marTop w:val="0"/>
      <w:marBottom w:val="0"/>
      <w:divBdr>
        <w:top w:val="none" w:sz="0" w:space="0" w:color="auto"/>
        <w:left w:val="none" w:sz="0" w:space="0" w:color="auto"/>
        <w:bottom w:val="none" w:sz="0" w:space="0" w:color="auto"/>
        <w:right w:val="none" w:sz="0" w:space="0" w:color="auto"/>
      </w:divBdr>
    </w:div>
    <w:div w:id="1721858167">
      <w:bodyDiv w:val="1"/>
      <w:marLeft w:val="0"/>
      <w:marRight w:val="0"/>
      <w:marTop w:val="0"/>
      <w:marBottom w:val="0"/>
      <w:divBdr>
        <w:top w:val="none" w:sz="0" w:space="0" w:color="auto"/>
        <w:left w:val="none" w:sz="0" w:space="0" w:color="auto"/>
        <w:bottom w:val="none" w:sz="0" w:space="0" w:color="auto"/>
        <w:right w:val="none" w:sz="0" w:space="0" w:color="auto"/>
      </w:divBdr>
    </w:div>
    <w:div w:id="1825311950">
      <w:bodyDiv w:val="1"/>
      <w:marLeft w:val="0"/>
      <w:marRight w:val="0"/>
      <w:marTop w:val="0"/>
      <w:marBottom w:val="0"/>
      <w:divBdr>
        <w:top w:val="none" w:sz="0" w:space="0" w:color="auto"/>
        <w:left w:val="none" w:sz="0" w:space="0" w:color="auto"/>
        <w:bottom w:val="none" w:sz="0" w:space="0" w:color="auto"/>
        <w:right w:val="none" w:sz="0" w:space="0" w:color="auto"/>
      </w:divBdr>
      <w:divsChild>
        <w:div w:id="1495074393">
          <w:marLeft w:val="0"/>
          <w:marRight w:val="0"/>
          <w:marTop w:val="0"/>
          <w:marBottom w:val="0"/>
          <w:divBdr>
            <w:top w:val="none" w:sz="0" w:space="0" w:color="auto"/>
            <w:left w:val="none" w:sz="0" w:space="0" w:color="auto"/>
            <w:bottom w:val="none" w:sz="0" w:space="0" w:color="auto"/>
            <w:right w:val="none" w:sz="0" w:space="0" w:color="auto"/>
          </w:divBdr>
        </w:div>
        <w:div w:id="536743893">
          <w:marLeft w:val="0"/>
          <w:marRight w:val="0"/>
          <w:marTop w:val="0"/>
          <w:marBottom w:val="0"/>
          <w:divBdr>
            <w:top w:val="none" w:sz="0" w:space="0" w:color="auto"/>
            <w:left w:val="none" w:sz="0" w:space="0" w:color="auto"/>
            <w:bottom w:val="none" w:sz="0" w:space="0" w:color="auto"/>
            <w:right w:val="none" w:sz="0" w:space="0" w:color="auto"/>
          </w:divBdr>
        </w:div>
        <w:div w:id="1699357548">
          <w:marLeft w:val="0"/>
          <w:marRight w:val="0"/>
          <w:marTop w:val="0"/>
          <w:marBottom w:val="0"/>
          <w:divBdr>
            <w:top w:val="none" w:sz="0" w:space="0" w:color="auto"/>
            <w:left w:val="none" w:sz="0" w:space="0" w:color="auto"/>
            <w:bottom w:val="none" w:sz="0" w:space="0" w:color="auto"/>
            <w:right w:val="none" w:sz="0" w:space="0" w:color="auto"/>
          </w:divBdr>
        </w:div>
        <w:div w:id="1730372788">
          <w:marLeft w:val="0"/>
          <w:marRight w:val="0"/>
          <w:marTop w:val="0"/>
          <w:marBottom w:val="0"/>
          <w:divBdr>
            <w:top w:val="none" w:sz="0" w:space="0" w:color="auto"/>
            <w:left w:val="none" w:sz="0" w:space="0" w:color="auto"/>
            <w:bottom w:val="none" w:sz="0" w:space="0" w:color="auto"/>
            <w:right w:val="none" w:sz="0" w:space="0" w:color="auto"/>
          </w:divBdr>
        </w:div>
      </w:divsChild>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29856927">
      <w:bodyDiv w:val="1"/>
      <w:marLeft w:val="0"/>
      <w:marRight w:val="0"/>
      <w:marTop w:val="0"/>
      <w:marBottom w:val="0"/>
      <w:divBdr>
        <w:top w:val="none" w:sz="0" w:space="0" w:color="auto"/>
        <w:left w:val="none" w:sz="0" w:space="0" w:color="auto"/>
        <w:bottom w:val="none" w:sz="0" w:space="0" w:color="auto"/>
        <w:right w:val="none" w:sz="0" w:space="0" w:color="auto"/>
      </w:divBdr>
      <w:divsChild>
        <w:div w:id="942956623">
          <w:marLeft w:val="0"/>
          <w:marRight w:val="0"/>
          <w:marTop w:val="0"/>
          <w:marBottom w:val="0"/>
          <w:divBdr>
            <w:top w:val="none" w:sz="0" w:space="0" w:color="auto"/>
            <w:left w:val="none" w:sz="0" w:space="0" w:color="auto"/>
            <w:bottom w:val="none" w:sz="0" w:space="0" w:color="auto"/>
            <w:right w:val="none" w:sz="0" w:space="0" w:color="auto"/>
          </w:divBdr>
        </w:div>
        <w:div w:id="1272741850">
          <w:marLeft w:val="0"/>
          <w:marRight w:val="0"/>
          <w:marTop w:val="0"/>
          <w:marBottom w:val="0"/>
          <w:divBdr>
            <w:top w:val="none" w:sz="0" w:space="0" w:color="auto"/>
            <w:left w:val="none" w:sz="0" w:space="0" w:color="auto"/>
            <w:bottom w:val="none" w:sz="0" w:space="0" w:color="auto"/>
            <w:right w:val="none" w:sz="0" w:space="0" w:color="auto"/>
          </w:divBdr>
        </w:div>
      </w:divsChild>
    </w:div>
    <w:div w:id="1850558513">
      <w:bodyDiv w:val="1"/>
      <w:marLeft w:val="0"/>
      <w:marRight w:val="0"/>
      <w:marTop w:val="0"/>
      <w:marBottom w:val="0"/>
      <w:divBdr>
        <w:top w:val="none" w:sz="0" w:space="0" w:color="auto"/>
        <w:left w:val="none" w:sz="0" w:space="0" w:color="auto"/>
        <w:bottom w:val="none" w:sz="0" w:space="0" w:color="auto"/>
        <w:right w:val="none" w:sz="0" w:space="0" w:color="auto"/>
      </w:divBdr>
      <w:divsChild>
        <w:div w:id="1224756503">
          <w:marLeft w:val="0"/>
          <w:marRight w:val="0"/>
          <w:marTop w:val="0"/>
          <w:marBottom w:val="0"/>
          <w:divBdr>
            <w:top w:val="none" w:sz="0" w:space="0" w:color="auto"/>
            <w:left w:val="none" w:sz="0" w:space="0" w:color="auto"/>
            <w:bottom w:val="none" w:sz="0" w:space="0" w:color="auto"/>
            <w:right w:val="none" w:sz="0" w:space="0" w:color="auto"/>
          </w:divBdr>
        </w:div>
        <w:div w:id="181020282">
          <w:marLeft w:val="0"/>
          <w:marRight w:val="0"/>
          <w:marTop w:val="0"/>
          <w:marBottom w:val="0"/>
          <w:divBdr>
            <w:top w:val="none" w:sz="0" w:space="0" w:color="auto"/>
            <w:left w:val="none" w:sz="0" w:space="0" w:color="auto"/>
            <w:bottom w:val="none" w:sz="0" w:space="0" w:color="auto"/>
            <w:right w:val="none" w:sz="0" w:space="0" w:color="auto"/>
          </w:divBdr>
        </w:div>
        <w:div w:id="1021012968">
          <w:marLeft w:val="0"/>
          <w:marRight w:val="0"/>
          <w:marTop w:val="0"/>
          <w:marBottom w:val="0"/>
          <w:divBdr>
            <w:top w:val="none" w:sz="0" w:space="0" w:color="auto"/>
            <w:left w:val="none" w:sz="0" w:space="0" w:color="auto"/>
            <w:bottom w:val="none" w:sz="0" w:space="0" w:color="auto"/>
            <w:right w:val="none" w:sz="0" w:space="0" w:color="auto"/>
          </w:divBdr>
        </w:div>
        <w:div w:id="1369909877">
          <w:marLeft w:val="0"/>
          <w:marRight w:val="0"/>
          <w:marTop w:val="0"/>
          <w:marBottom w:val="0"/>
          <w:divBdr>
            <w:top w:val="none" w:sz="0" w:space="0" w:color="auto"/>
            <w:left w:val="none" w:sz="0" w:space="0" w:color="auto"/>
            <w:bottom w:val="none" w:sz="0" w:space="0" w:color="auto"/>
            <w:right w:val="none" w:sz="0" w:space="0" w:color="auto"/>
          </w:divBdr>
        </w:div>
        <w:div w:id="1682581396">
          <w:marLeft w:val="0"/>
          <w:marRight w:val="0"/>
          <w:marTop w:val="0"/>
          <w:marBottom w:val="0"/>
          <w:divBdr>
            <w:top w:val="none" w:sz="0" w:space="0" w:color="auto"/>
            <w:left w:val="none" w:sz="0" w:space="0" w:color="auto"/>
            <w:bottom w:val="none" w:sz="0" w:space="0" w:color="auto"/>
            <w:right w:val="none" w:sz="0" w:space="0" w:color="auto"/>
          </w:divBdr>
        </w:div>
        <w:div w:id="1586954591">
          <w:marLeft w:val="0"/>
          <w:marRight w:val="0"/>
          <w:marTop w:val="0"/>
          <w:marBottom w:val="0"/>
          <w:divBdr>
            <w:top w:val="none" w:sz="0" w:space="0" w:color="auto"/>
            <w:left w:val="none" w:sz="0" w:space="0" w:color="auto"/>
            <w:bottom w:val="none" w:sz="0" w:space="0" w:color="auto"/>
            <w:right w:val="none" w:sz="0" w:space="0" w:color="auto"/>
          </w:divBdr>
        </w:div>
        <w:div w:id="322508089">
          <w:marLeft w:val="0"/>
          <w:marRight w:val="0"/>
          <w:marTop w:val="0"/>
          <w:marBottom w:val="0"/>
          <w:divBdr>
            <w:top w:val="none" w:sz="0" w:space="0" w:color="auto"/>
            <w:left w:val="none" w:sz="0" w:space="0" w:color="auto"/>
            <w:bottom w:val="none" w:sz="0" w:space="0" w:color="auto"/>
            <w:right w:val="none" w:sz="0" w:space="0" w:color="auto"/>
          </w:divBdr>
        </w:div>
        <w:div w:id="689718728">
          <w:marLeft w:val="0"/>
          <w:marRight w:val="0"/>
          <w:marTop w:val="0"/>
          <w:marBottom w:val="0"/>
          <w:divBdr>
            <w:top w:val="none" w:sz="0" w:space="0" w:color="auto"/>
            <w:left w:val="none" w:sz="0" w:space="0" w:color="auto"/>
            <w:bottom w:val="none" w:sz="0" w:space="0" w:color="auto"/>
            <w:right w:val="none" w:sz="0" w:space="0" w:color="auto"/>
          </w:divBdr>
        </w:div>
        <w:div w:id="438795242">
          <w:marLeft w:val="0"/>
          <w:marRight w:val="0"/>
          <w:marTop w:val="0"/>
          <w:marBottom w:val="0"/>
          <w:divBdr>
            <w:top w:val="none" w:sz="0" w:space="0" w:color="auto"/>
            <w:left w:val="none" w:sz="0" w:space="0" w:color="auto"/>
            <w:bottom w:val="none" w:sz="0" w:space="0" w:color="auto"/>
            <w:right w:val="none" w:sz="0" w:space="0" w:color="auto"/>
          </w:divBdr>
        </w:div>
        <w:div w:id="1636065242">
          <w:marLeft w:val="0"/>
          <w:marRight w:val="0"/>
          <w:marTop w:val="0"/>
          <w:marBottom w:val="0"/>
          <w:divBdr>
            <w:top w:val="none" w:sz="0" w:space="0" w:color="auto"/>
            <w:left w:val="none" w:sz="0" w:space="0" w:color="auto"/>
            <w:bottom w:val="none" w:sz="0" w:space="0" w:color="auto"/>
            <w:right w:val="none" w:sz="0" w:space="0" w:color="auto"/>
          </w:divBdr>
        </w:div>
        <w:div w:id="1338459097">
          <w:marLeft w:val="0"/>
          <w:marRight w:val="0"/>
          <w:marTop w:val="0"/>
          <w:marBottom w:val="0"/>
          <w:divBdr>
            <w:top w:val="none" w:sz="0" w:space="0" w:color="auto"/>
            <w:left w:val="none" w:sz="0" w:space="0" w:color="auto"/>
            <w:bottom w:val="none" w:sz="0" w:space="0" w:color="auto"/>
            <w:right w:val="none" w:sz="0" w:space="0" w:color="auto"/>
          </w:divBdr>
        </w:div>
      </w:divsChild>
    </w:div>
    <w:div w:id="1918174846">
      <w:bodyDiv w:val="1"/>
      <w:marLeft w:val="0"/>
      <w:marRight w:val="0"/>
      <w:marTop w:val="0"/>
      <w:marBottom w:val="0"/>
      <w:divBdr>
        <w:top w:val="none" w:sz="0" w:space="0" w:color="auto"/>
        <w:left w:val="none" w:sz="0" w:space="0" w:color="auto"/>
        <w:bottom w:val="none" w:sz="0" w:space="0" w:color="auto"/>
        <w:right w:val="none" w:sz="0" w:space="0" w:color="auto"/>
      </w:divBdr>
      <w:divsChild>
        <w:div w:id="315958581">
          <w:marLeft w:val="0"/>
          <w:marRight w:val="0"/>
          <w:marTop w:val="0"/>
          <w:marBottom w:val="0"/>
          <w:divBdr>
            <w:top w:val="none" w:sz="0" w:space="0" w:color="auto"/>
            <w:left w:val="none" w:sz="0" w:space="0" w:color="auto"/>
            <w:bottom w:val="none" w:sz="0" w:space="0" w:color="auto"/>
            <w:right w:val="none" w:sz="0" w:space="0" w:color="auto"/>
          </w:divBdr>
        </w:div>
      </w:divsChild>
    </w:div>
    <w:div w:id="1959484158">
      <w:bodyDiv w:val="1"/>
      <w:marLeft w:val="0"/>
      <w:marRight w:val="0"/>
      <w:marTop w:val="0"/>
      <w:marBottom w:val="0"/>
      <w:divBdr>
        <w:top w:val="none" w:sz="0" w:space="0" w:color="auto"/>
        <w:left w:val="none" w:sz="0" w:space="0" w:color="auto"/>
        <w:bottom w:val="none" w:sz="0" w:space="0" w:color="auto"/>
        <w:right w:val="none" w:sz="0" w:space="0" w:color="auto"/>
      </w:divBdr>
    </w:div>
    <w:div w:id="1964770721">
      <w:bodyDiv w:val="1"/>
      <w:marLeft w:val="0"/>
      <w:marRight w:val="0"/>
      <w:marTop w:val="0"/>
      <w:marBottom w:val="0"/>
      <w:divBdr>
        <w:top w:val="none" w:sz="0" w:space="0" w:color="auto"/>
        <w:left w:val="none" w:sz="0" w:space="0" w:color="auto"/>
        <w:bottom w:val="none" w:sz="0" w:space="0" w:color="auto"/>
        <w:right w:val="none" w:sz="0" w:space="0" w:color="auto"/>
      </w:divBdr>
      <w:divsChild>
        <w:div w:id="1200557584">
          <w:marLeft w:val="0"/>
          <w:marRight w:val="0"/>
          <w:marTop w:val="0"/>
          <w:marBottom w:val="0"/>
          <w:divBdr>
            <w:top w:val="none" w:sz="0" w:space="0" w:color="auto"/>
            <w:left w:val="none" w:sz="0" w:space="0" w:color="auto"/>
            <w:bottom w:val="none" w:sz="0" w:space="0" w:color="auto"/>
            <w:right w:val="none" w:sz="0" w:space="0" w:color="auto"/>
          </w:divBdr>
        </w:div>
        <w:div w:id="2054160496">
          <w:marLeft w:val="0"/>
          <w:marRight w:val="0"/>
          <w:marTop w:val="0"/>
          <w:marBottom w:val="0"/>
          <w:divBdr>
            <w:top w:val="none" w:sz="0" w:space="0" w:color="auto"/>
            <w:left w:val="none" w:sz="0" w:space="0" w:color="auto"/>
            <w:bottom w:val="none" w:sz="0" w:space="0" w:color="auto"/>
            <w:right w:val="none" w:sz="0" w:space="0" w:color="auto"/>
          </w:divBdr>
        </w:div>
        <w:div w:id="1155294573">
          <w:marLeft w:val="0"/>
          <w:marRight w:val="0"/>
          <w:marTop w:val="0"/>
          <w:marBottom w:val="0"/>
          <w:divBdr>
            <w:top w:val="none" w:sz="0" w:space="0" w:color="auto"/>
            <w:left w:val="none" w:sz="0" w:space="0" w:color="auto"/>
            <w:bottom w:val="none" w:sz="0" w:space="0" w:color="auto"/>
            <w:right w:val="none" w:sz="0" w:space="0" w:color="auto"/>
          </w:divBdr>
        </w:div>
        <w:div w:id="1037967813">
          <w:marLeft w:val="0"/>
          <w:marRight w:val="0"/>
          <w:marTop w:val="0"/>
          <w:marBottom w:val="0"/>
          <w:divBdr>
            <w:top w:val="none" w:sz="0" w:space="0" w:color="auto"/>
            <w:left w:val="none" w:sz="0" w:space="0" w:color="auto"/>
            <w:bottom w:val="none" w:sz="0" w:space="0" w:color="auto"/>
            <w:right w:val="none" w:sz="0" w:space="0" w:color="auto"/>
          </w:divBdr>
        </w:div>
        <w:div w:id="509637355">
          <w:marLeft w:val="0"/>
          <w:marRight w:val="0"/>
          <w:marTop w:val="0"/>
          <w:marBottom w:val="0"/>
          <w:divBdr>
            <w:top w:val="none" w:sz="0" w:space="0" w:color="auto"/>
            <w:left w:val="none" w:sz="0" w:space="0" w:color="auto"/>
            <w:bottom w:val="none" w:sz="0" w:space="0" w:color="auto"/>
            <w:right w:val="none" w:sz="0" w:space="0" w:color="auto"/>
          </w:divBdr>
        </w:div>
        <w:div w:id="994533245">
          <w:marLeft w:val="0"/>
          <w:marRight w:val="0"/>
          <w:marTop w:val="0"/>
          <w:marBottom w:val="0"/>
          <w:divBdr>
            <w:top w:val="none" w:sz="0" w:space="0" w:color="auto"/>
            <w:left w:val="none" w:sz="0" w:space="0" w:color="auto"/>
            <w:bottom w:val="none" w:sz="0" w:space="0" w:color="auto"/>
            <w:right w:val="none" w:sz="0" w:space="0" w:color="auto"/>
          </w:divBdr>
        </w:div>
      </w:divsChild>
    </w:div>
    <w:div w:id="2083019817">
      <w:bodyDiv w:val="1"/>
      <w:marLeft w:val="0"/>
      <w:marRight w:val="0"/>
      <w:marTop w:val="0"/>
      <w:marBottom w:val="0"/>
      <w:divBdr>
        <w:top w:val="none" w:sz="0" w:space="0" w:color="auto"/>
        <w:left w:val="none" w:sz="0" w:space="0" w:color="auto"/>
        <w:bottom w:val="none" w:sz="0" w:space="0" w:color="auto"/>
        <w:right w:val="none" w:sz="0" w:space="0" w:color="auto"/>
      </w:divBdr>
      <w:divsChild>
        <w:div w:id="1913655706">
          <w:marLeft w:val="0"/>
          <w:marRight w:val="0"/>
          <w:marTop w:val="0"/>
          <w:marBottom w:val="0"/>
          <w:divBdr>
            <w:top w:val="none" w:sz="0" w:space="0" w:color="auto"/>
            <w:left w:val="none" w:sz="0" w:space="0" w:color="auto"/>
            <w:bottom w:val="none" w:sz="0" w:space="0" w:color="auto"/>
            <w:right w:val="none" w:sz="0" w:space="0" w:color="auto"/>
          </w:divBdr>
        </w:div>
        <w:div w:id="1212769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mc/articles/PMC4968746/" TargetMode="External"/><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tel:%2B48%20226584636" TargetMode="External"/><Relationship Id="rId19" Type="http://schemas.openxmlformats.org/officeDocument/2006/relationships/image" Target="media/image8.jp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roza@ibb.waw.pl"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819CD-7E05-4910-8DEF-7F7DA86B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22069</Words>
  <Characters>132416</Characters>
  <Application>Microsoft Office Word</Application>
  <DocSecurity>0</DocSecurity>
  <Lines>1103</Lines>
  <Paragraphs>308</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154177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Róża</dc:creator>
  <cp:lastModifiedBy>Róża</cp:lastModifiedBy>
  <cp:revision>7</cp:revision>
  <cp:lastPrinted>2017-09-12T13:29:00Z</cp:lastPrinted>
  <dcterms:created xsi:type="dcterms:W3CDTF">2017-09-15T10:28:00Z</dcterms:created>
  <dcterms:modified xsi:type="dcterms:W3CDTF">2017-09-15T11:36:00Z</dcterms:modified>
</cp:coreProperties>
</file>