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4B9" w:rsidRDefault="00A066B8" w:rsidP="00A066B8">
      <w:pPr>
        <w:tabs>
          <w:tab w:val="left" w:pos="6148"/>
        </w:tabs>
        <w:spacing w:line="360" w:lineRule="auto"/>
        <w:rPr>
          <w:rFonts w:ascii="Times New Roman" w:hAnsi="Times New Roman"/>
          <w:sz w:val="36"/>
          <w:szCs w:val="36"/>
          <w:lang w:val="en-US" w:eastAsia="pl-PL"/>
        </w:rPr>
      </w:pPr>
      <w:r>
        <w:rPr>
          <w:rFonts w:ascii="Times New Roman" w:hAnsi="Times New Roman"/>
          <w:sz w:val="36"/>
          <w:szCs w:val="36"/>
          <w:lang w:val="en-US" w:eastAsia="pl-PL"/>
        </w:rPr>
        <w:tab/>
      </w:r>
    </w:p>
    <w:p w:rsidR="001F74B9" w:rsidRDefault="00705312" w:rsidP="00A21351">
      <w:pPr>
        <w:spacing w:line="480" w:lineRule="auto"/>
        <w:jc w:val="center"/>
        <w:rPr>
          <w:rFonts w:ascii="Times New Roman" w:hAnsi="Times New Roman"/>
          <w:b/>
          <w:sz w:val="36"/>
          <w:szCs w:val="36"/>
          <w:lang w:val="en-US" w:eastAsia="pl-PL"/>
        </w:rPr>
      </w:pPr>
      <w:r>
        <w:rPr>
          <w:rFonts w:ascii="Times New Roman" w:hAnsi="Times New Roman"/>
          <w:b/>
          <w:sz w:val="36"/>
          <w:szCs w:val="36"/>
          <w:lang w:val="en-US" w:eastAsia="pl-PL"/>
        </w:rPr>
        <w:t xml:space="preserve">Simultaneous </w:t>
      </w:r>
      <w:r w:rsidR="001F74B9">
        <w:rPr>
          <w:rFonts w:ascii="Times New Roman" w:hAnsi="Times New Roman"/>
          <w:b/>
          <w:sz w:val="36"/>
          <w:szCs w:val="36"/>
          <w:lang w:val="en-US" w:eastAsia="pl-PL"/>
        </w:rPr>
        <w:t>siRNA-</w:t>
      </w:r>
      <w:r w:rsidR="001F74B9" w:rsidRPr="00AD6566">
        <w:rPr>
          <w:rFonts w:ascii="Times New Roman" w:hAnsi="Times New Roman"/>
          <w:b/>
          <w:sz w:val="36"/>
          <w:szCs w:val="36"/>
          <w:lang w:val="en-US" w:eastAsia="pl-PL"/>
        </w:rPr>
        <w:t xml:space="preserve">mediated silencing </w:t>
      </w:r>
      <w:r w:rsidR="00647957">
        <w:rPr>
          <w:rFonts w:ascii="Times New Roman" w:hAnsi="Times New Roman"/>
          <w:b/>
          <w:sz w:val="36"/>
          <w:szCs w:val="36"/>
          <w:lang w:val="en-US" w:eastAsia="pl-PL"/>
        </w:rPr>
        <w:t xml:space="preserve">of </w:t>
      </w:r>
      <w:r>
        <w:rPr>
          <w:rFonts w:ascii="Times New Roman" w:hAnsi="Times New Roman"/>
          <w:b/>
          <w:sz w:val="36"/>
          <w:szCs w:val="36"/>
          <w:lang w:val="en-US" w:eastAsia="pl-PL"/>
        </w:rPr>
        <w:t>pairs</w:t>
      </w:r>
      <w:r w:rsidR="001F74B9" w:rsidRPr="00AD6566">
        <w:rPr>
          <w:rFonts w:ascii="Times New Roman" w:hAnsi="Times New Roman"/>
          <w:b/>
          <w:sz w:val="36"/>
          <w:szCs w:val="36"/>
          <w:lang w:val="en-US" w:eastAsia="pl-PL"/>
        </w:rPr>
        <w:t xml:space="preserve"> of genes coding for enzymes involved in </w:t>
      </w:r>
      <w:r w:rsidR="001F74B9">
        <w:rPr>
          <w:rFonts w:ascii="Times New Roman" w:hAnsi="Times New Roman"/>
          <w:b/>
          <w:sz w:val="36"/>
          <w:szCs w:val="36"/>
          <w:lang w:val="en-US" w:eastAsia="pl-PL"/>
        </w:rPr>
        <w:t>glycosaminoglycan</w:t>
      </w:r>
      <w:r w:rsidR="001F74B9" w:rsidRPr="00AD6566">
        <w:rPr>
          <w:rFonts w:ascii="Times New Roman" w:hAnsi="Times New Roman"/>
          <w:b/>
          <w:sz w:val="36"/>
          <w:szCs w:val="36"/>
          <w:lang w:val="en-US" w:eastAsia="pl-PL"/>
        </w:rPr>
        <w:t xml:space="preserve"> synthesis</w:t>
      </w:r>
    </w:p>
    <w:p w:rsidR="000738D5" w:rsidRDefault="000738D5" w:rsidP="00A21351">
      <w:pPr>
        <w:spacing w:line="480" w:lineRule="auto"/>
        <w:jc w:val="center"/>
        <w:rPr>
          <w:rFonts w:ascii="Times New Roman" w:hAnsi="Times New Roman"/>
          <w:b/>
          <w:sz w:val="36"/>
          <w:szCs w:val="36"/>
          <w:lang w:val="en-US" w:eastAsia="pl-PL"/>
        </w:rPr>
      </w:pPr>
    </w:p>
    <w:p w:rsidR="000738D5" w:rsidRPr="003B53A0" w:rsidRDefault="000738D5" w:rsidP="000738D5">
      <w:pPr>
        <w:pStyle w:val="NoSpacing"/>
        <w:spacing w:after="200" w:line="480" w:lineRule="auto"/>
        <w:rPr>
          <w:rFonts w:ascii="Times New Roman" w:hAnsi="Times New Roman"/>
          <w:b/>
          <w:sz w:val="36"/>
          <w:szCs w:val="36"/>
          <w:lang w:val="en-US" w:eastAsia="pl-PL"/>
        </w:rPr>
      </w:pPr>
      <w:r w:rsidRPr="00831212">
        <w:rPr>
          <w:rFonts w:ascii="Times New Roman" w:hAnsi="Times New Roman"/>
          <w:b/>
          <w:lang w:val="en-US"/>
        </w:rPr>
        <w:t>Running title</w:t>
      </w:r>
      <w:r w:rsidR="003B53A0" w:rsidRPr="00831212">
        <w:rPr>
          <w:rFonts w:ascii="Times New Roman" w:hAnsi="Times New Roman"/>
          <w:b/>
          <w:lang w:val="en-US"/>
        </w:rPr>
        <w:t>:</w:t>
      </w:r>
      <w:r w:rsidR="003B53A0">
        <w:rPr>
          <w:rFonts w:ascii="Times New Roman" w:hAnsi="Times New Roman"/>
          <w:lang w:val="en-US"/>
        </w:rPr>
        <w:t xml:space="preserve"> </w:t>
      </w:r>
      <w:r w:rsidR="003B53A0" w:rsidRPr="003B53A0">
        <w:rPr>
          <w:rFonts w:ascii="Times New Roman" w:eastAsiaTheme="minorHAnsi" w:hAnsi="Times New Roman"/>
          <w:sz w:val="24"/>
          <w:szCs w:val="24"/>
          <w:lang w:val="en-US"/>
        </w:rPr>
        <w:t>Combined siRNA targeting genes involved in GAG synthesis</w:t>
      </w:r>
    </w:p>
    <w:p w:rsidR="001F74B9" w:rsidRDefault="001F74B9" w:rsidP="00A21351">
      <w:pPr>
        <w:spacing w:line="480" w:lineRule="auto"/>
        <w:jc w:val="center"/>
        <w:rPr>
          <w:rFonts w:ascii="Times New Roman" w:hAnsi="Times New Roman"/>
          <w:sz w:val="36"/>
          <w:szCs w:val="36"/>
          <w:lang w:val="en-US" w:eastAsia="pl-PL"/>
        </w:rPr>
      </w:pPr>
    </w:p>
    <w:p w:rsidR="001F74B9" w:rsidRPr="00DD3F89" w:rsidRDefault="001F74B9" w:rsidP="00A21351">
      <w:pPr>
        <w:spacing w:line="480" w:lineRule="auto"/>
        <w:rPr>
          <w:rFonts w:ascii="Times New Roman" w:hAnsi="Times New Roman"/>
          <w:sz w:val="24"/>
          <w:szCs w:val="36"/>
          <w:vertAlign w:val="superscript"/>
          <w:lang w:eastAsia="pl-PL"/>
        </w:rPr>
      </w:pPr>
      <w:r w:rsidRPr="00DD3F89">
        <w:rPr>
          <w:rFonts w:ascii="Times New Roman" w:hAnsi="Times New Roman"/>
          <w:sz w:val="24"/>
          <w:szCs w:val="36"/>
          <w:lang w:eastAsia="pl-PL"/>
        </w:rPr>
        <w:t>Dariusz Dziedzic</w:t>
      </w:r>
      <w:r>
        <w:rPr>
          <w:rFonts w:ascii="Times New Roman" w:hAnsi="Times New Roman"/>
          <w:sz w:val="24"/>
          <w:szCs w:val="36"/>
          <w:vertAlign w:val="superscript"/>
          <w:lang w:eastAsia="pl-PL"/>
        </w:rPr>
        <w:t>1</w:t>
      </w:r>
      <w:r w:rsidRPr="00DD3F89">
        <w:rPr>
          <w:rFonts w:ascii="Times New Roman" w:hAnsi="Times New Roman"/>
          <w:sz w:val="24"/>
          <w:szCs w:val="36"/>
          <w:lang w:eastAsia="pl-PL"/>
        </w:rPr>
        <w:t xml:space="preserve">, </w:t>
      </w:r>
      <w:r>
        <w:rPr>
          <w:rFonts w:ascii="Times New Roman" w:hAnsi="Times New Roman"/>
          <w:sz w:val="24"/>
          <w:szCs w:val="36"/>
          <w:lang w:eastAsia="pl-PL"/>
        </w:rPr>
        <w:t>Magdalena Narajczyk</w:t>
      </w:r>
      <w:r>
        <w:rPr>
          <w:rFonts w:ascii="Times New Roman" w:hAnsi="Times New Roman"/>
          <w:sz w:val="24"/>
          <w:szCs w:val="36"/>
          <w:vertAlign w:val="superscript"/>
          <w:lang w:eastAsia="pl-PL"/>
        </w:rPr>
        <w:t>2</w:t>
      </w:r>
      <w:r>
        <w:rPr>
          <w:rFonts w:ascii="Times New Roman" w:hAnsi="Times New Roman"/>
          <w:sz w:val="24"/>
          <w:szCs w:val="36"/>
          <w:lang w:eastAsia="pl-PL"/>
        </w:rPr>
        <w:t>,</w:t>
      </w:r>
      <w:r w:rsidRPr="00DD3F89">
        <w:rPr>
          <w:rFonts w:ascii="Times New Roman" w:hAnsi="Times New Roman"/>
          <w:sz w:val="24"/>
          <w:szCs w:val="36"/>
          <w:lang w:eastAsia="pl-PL"/>
        </w:rPr>
        <w:t xml:space="preserve"> </w:t>
      </w:r>
      <w:r>
        <w:rPr>
          <w:rFonts w:ascii="Times New Roman" w:hAnsi="Times New Roman"/>
          <w:sz w:val="24"/>
          <w:szCs w:val="36"/>
          <w:lang w:eastAsia="pl-PL"/>
        </w:rPr>
        <w:t>Magdalena</w:t>
      </w:r>
      <w:r w:rsidRPr="00DD3F89">
        <w:rPr>
          <w:rFonts w:ascii="Times New Roman" w:hAnsi="Times New Roman"/>
          <w:sz w:val="24"/>
          <w:szCs w:val="36"/>
          <w:lang w:eastAsia="pl-PL"/>
        </w:rPr>
        <w:t xml:space="preserve"> </w:t>
      </w:r>
      <w:r>
        <w:rPr>
          <w:rFonts w:ascii="Times New Roman" w:hAnsi="Times New Roman"/>
          <w:sz w:val="24"/>
          <w:szCs w:val="36"/>
          <w:lang w:eastAsia="pl-PL"/>
        </w:rPr>
        <w:t>Gabig-Cimińska</w:t>
      </w:r>
      <w:r>
        <w:rPr>
          <w:rFonts w:ascii="Times New Roman" w:hAnsi="Times New Roman"/>
          <w:sz w:val="24"/>
          <w:szCs w:val="36"/>
          <w:vertAlign w:val="superscript"/>
          <w:lang w:eastAsia="pl-PL"/>
        </w:rPr>
        <w:t>3</w:t>
      </w:r>
      <w:r w:rsidRPr="00DD3F89">
        <w:rPr>
          <w:rFonts w:ascii="Times New Roman" w:hAnsi="Times New Roman"/>
          <w:sz w:val="24"/>
          <w:szCs w:val="36"/>
          <w:lang w:eastAsia="pl-PL"/>
        </w:rPr>
        <w:t>, Joanna Jakóbkiewicz-Banecka</w:t>
      </w:r>
      <w:r>
        <w:rPr>
          <w:rFonts w:ascii="Times New Roman" w:hAnsi="Times New Roman"/>
          <w:sz w:val="24"/>
          <w:szCs w:val="36"/>
          <w:vertAlign w:val="superscript"/>
          <w:lang w:eastAsia="pl-PL"/>
        </w:rPr>
        <w:t>*,1</w:t>
      </w:r>
    </w:p>
    <w:p w:rsidR="001F74B9" w:rsidRDefault="001F74B9" w:rsidP="00A21351">
      <w:pPr>
        <w:pStyle w:val="NoSpacing"/>
        <w:spacing w:line="480" w:lineRule="auto"/>
        <w:rPr>
          <w:rFonts w:ascii="Times New Roman" w:hAnsi="Times New Roman"/>
          <w:lang w:val="en-US" w:eastAsia="pl-PL"/>
        </w:rPr>
      </w:pPr>
      <w:r w:rsidRPr="00DD3F89">
        <w:rPr>
          <w:rFonts w:ascii="Times New Roman" w:hAnsi="Times New Roman"/>
          <w:vertAlign w:val="superscript"/>
          <w:lang w:val="en-US" w:eastAsia="pl-PL"/>
        </w:rPr>
        <w:t>1</w:t>
      </w:r>
      <w:r w:rsidRPr="00DD3F89">
        <w:rPr>
          <w:rFonts w:ascii="Times New Roman" w:hAnsi="Times New Roman"/>
          <w:lang w:val="en-US" w:eastAsia="pl-PL"/>
        </w:rPr>
        <w:t xml:space="preserve">Department of Molecular Biology, University of </w:t>
      </w:r>
      <w:proofErr w:type="spellStart"/>
      <w:r w:rsidRPr="00DD3F89">
        <w:rPr>
          <w:rFonts w:ascii="Times New Roman" w:hAnsi="Times New Roman"/>
          <w:lang w:val="en-US" w:eastAsia="pl-PL"/>
        </w:rPr>
        <w:t>Gdańsk</w:t>
      </w:r>
      <w:proofErr w:type="spellEnd"/>
      <w:r w:rsidRPr="00DD3F89">
        <w:rPr>
          <w:rFonts w:ascii="Times New Roman" w:hAnsi="Times New Roman"/>
          <w:lang w:val="en-US" w:eastAsia="pl-PL"/>
        </w:rPr>
        <w:t xml:space="preserve">, </w:t>
      </w:r>
      <w:proofErr w:type="spellStart"/>
      <w:r w:rsidRPr="00DD3F89">
        <w:rPr>
          <w:rFonts w:ascii="Times New Roman" w:hAnsi="Times New Roman"/>
          <w:lang w:val="en-US" w:eastAsia="pl-PL"/>
        </w:rPr>
        <w:t>Kładki</w:t>
      </w:r>
      <w:proofErr w:type="spellEnd"/>
      <w:r w:rsidRPr="00DD3F89">
        <w:rPr>
          <w:rFonts w:ascii="Times New Roman" w:hAnsi="Times New Roman"/>
          <w:lang w:val="en-US" w:eastAsia="pl-PL"/>
        </w:rPr>
        <w:t xml:space="preserve"> 24, 80-822 </w:t>
      </w:r>
      <w:proofErr w:type="spellStart"/>
      <w:r w:rsidRPr="00DD3F89">
        <w:rPr>
          <w:rFonts w:ascii="Times New Roman" w:hAnsi="Times New Roman"/>
          <w:lang w:val="en-US" w:eastAsia="pl-PL"/>
        </w:rPr>
        <w:t>Gdańsk</w:t>
      </w:r>
      <w:proofErr w:type="spellEnd"/>
      <w:r w:rsidRPr="00DD3F89">
        <w:rPr>
          <w:rFonts w:ascii="Times New Roman" w:hAnsi="Times New Roman"/>
          <w:lang w:val="en-US" w:eastAsia="pl-PL"/>
        </w:rPr>
        <w:t>, Poland</w:t>
      </w:r>
    </w:p>
    <w:p w:rsidR="001F74B9" w:rsidRDefault="001F74B9" w:rsidP="00A21351">
      <w:pPr>
        <w:pStyle w:val="NoSpacing"/>
        <w:spacing w:line="480" w:lineRule="auto"/>
        <w:rPr>
          <w:rFonts w:ascii="Times New Roman" w:hAnsi="Times New Roman"/>
          <w:lang w:val="en-US" w:eastAsia="pl-PL"/>
        </w:rPr>
      </w:pPr>
      <w:r>
        <w:rPr>
          <w:rFonts w:ascii="Times New Roman" w:hAnsi="Times New Roman"/>
          <w:vertAlign w:val="superscript"/>
          <w:lang w:val="en-US" w:eastAsia="pl-PL"/>
        </w:rPr>
        <w:t>2</w:t>
      </w:r>
      <w:r>
        <w:rPr>
          <w:rFonts w:ascii="Times New Roman" w:hAnsi="Times New Roman"/>
          <w:lang w:val="en-US" w:eastAsia="pl-PL"/>
        </w:rPr>
        <w:t xml:space="preserve">Laboratory of Electron Microscopy, </w:t>
      </w:r>
      <w:r w:rsidRPr="00DD3F89">
        <w:rPr>
          <w:rFonts w:ascii="Times New Roman" w:hAnsi="Times New Roman"/>
          <w:lang w:val="en-US" w:eastAsia="pl-PL"/>
        </w:rPr>
        <w:t xml:space="preserve">University of </w:t>
      </w:r>
      <w:proofErr w:type="spellStart"/>
      <w:r w:rsidRPr="00DD3F89">
        <w:rPr>
          <w:rFonts w:ascii="Times New Roman" w:hAnsi="Times New Roman"/>
          <w:lang w:val="en-US" w:eastAsia="pl-PL"/>
        </w:rPr>
        <w:t>Gdańsk</w:t>
      </w:r>
      <w:proofErr w:type="spellEnd"/>
      <w:r w:rsidRPr="00DD3F89">
        <w:rPr>
          <w:rFonts w:ascii="Times New Roman" w:hAnsi="Times New Roman"/>
          <w:lang w:val="en-US" w:eastAsia="pl-PL"/>
        </w:rPr>
        <w:t xml:space="preserve">, </w:t>
      </w:r>
      <w:proofErr w:type="spellStart"/>
      <w:r w:rsidRPr="00DD3F89">
        <w:rPr>
          <w:rFonts w:ascii="Times New Roman" w:hAnsi="Times New Roman"/>
          <w:lang w:val="en-US" w:eastAsia="pl-PL"/>
        </w:rPr>
        <w:t>Kładki</w:t>
      </w:r>
      <w:proofErr w:type="spellEnd"/>
      <w:r w:rsidRPr="00DD3F89">
        <w:rPr>
          <w:rFonts w:ascii="Times New Roman" w:hAnsi="Times New Roman"/>
          <w:lang w:val="en-US" w:eastAsia="pl-PL"/>
        </w:rPr>
        <w:t xml:space="preserve"> 24, 80-822 </w:t>
      </w:r>
      <w:proofErr w:type="spellStart"/>
      <w:r w:rsidRPr="00DD3F89">
        <w:rPr>
          <w:rFonts w:ascii="Times New Roman" w:hAnsi="Times New Roman"/>
          <w:lang w:val="en-US" w:eastAsia="pl-PL"/>
        </w:rPr>
        <w:t>Gdańsk</w:t>
      </w:r>
      <w:proofErr w:type="spellEnd"/>
      <w:r w:rsidRPr="00DD3F89">
        <w:rPr>
          <w:rFonts w:ascii="Times New Roman" w:hAnsi="Times New Roman"/>
          <w:lang w:val="en-US" w:eastAsia="pl-PL"/>
        </w:rPr>
        <w:t>, Poland</w:t>
      </w:r>
    </w:p>
    <w:p w:rsidR="001F74B9" w:rsidRPr="00DD3F89" w:rsidRDefault="001F74B9" w:rsidP="00A21351">
      <w:pPr>
        <w:pStyle w:val="NoSpacing"/>
        <w:spacing w:line="480" w:lineRule="auto"/>
        <w:rPr>
          <w:rFonts w:ascii="Times New Roman" w:hAnsi="Times New Roman"/>
          <w:sz w:val="24"/>
          <w:lang w:val="en-US" w:eastAsia="pl-PL"/>
        </w:rPr>
      </w:pPr>
      <w:r>
        <w:rPr>
          <w:rFonts w:ascii="Times New Roman" w:hAnsi="Times New Roman"/>
          <w:vertAlign w:val="superscript"/>
          <w:lang w:val="en-US" w:eastAsia="pl-PL"/>
        </w:rPr>
        <w:t>3</w:t>
      </w:r>
      <w:r w:rsidRPr="00FF62C6">
        <w:rPr>
          <w:rFonts w:ascii="Times New Roman" w:hAnsi="Times New Roman"/>
          <w:lang w:val="en-US" w:eastAsia="pl-PL"/>
        </w:rPr>
        <w:t xml:space="preserve">Laboratory of Molecular Biology (affiliated with the University of </w:t>
      </w:r>
      <w:proofErr w:type="spellStart"/>
      <w:r w:rsidRPr="00FF62C6">
        <w:rPr>
          <w:rFonts w:ascii="Times New Roman" w:hAnsi="Times New Roman"/>
          <w:lang w:val="en-US" w:eastAsia="pl-PL"/>
        </w:rPr>
        <w:t>Gdańsk</w:t>
      </w:r>
      <w:proofErr w:type="spellEnd"/>
      <w:r w:rsidRPr="00FF62C6">
        <w:rPr>
          <w:rFonts w:ascii="Times New Roman" w:hAnsi="Times New Roman"/>
          <w:lang w:val="en-US" w:eastAsia="pl-PL"/>
        </w:rPr>
        <w:t xml:space="preserve">), Institute of Biochemistry and Biophysics, Polish Academy of Sciences, </w:t>
      </w:r>
      <w:proofErr w:type="spellStart"/>
      <w:r w:rsidRPr="00FF62C6">
        <w:rPr>
          <w:rFonts w:ascii="Times New Roman" w:hAnsi="Times New Roman"/>
          <w:lang w:val="en-US" w:eastAsia="pl-PL"/>
        </w:rPr>
        <w:t>Kładki</w:t>
      </w:r>
      <w:proofErr w:type="spellEnd"/>
      <w:r w:rsidRPr="00FF62C6">
        <w:rPr>
          <w:rFonts w:ascii="Times New Roman" w:hAnsi="Times New Roman"/>
          <w:lang w:val="en-US" w:eastAsia="pl-PL"/>
        </w:rPr>
        <w:t xml:space="preserve"> 24, 80-822 </w:t>
      </w:r>
      <w:proofErr w:type="spellStart"/>
      <w:r w:rsidRPr="00FF62C6">
        <w:rPr>
          <w:rFonts w:ascii="Times New Roman" w:hAnsi="Times New Roman"/>
          <w:lang w:val="en-US" w:eastAsia="pl-PL"/>
        </w:rPr>
        <w:t>Gdańsk</w:t>
      </w:r>
      <w:proofErr w:type="spellEnd"/>
      <w:r w:rsidRPr="00FF62C6">
        <w:rPr>
          <w:rFonts w:ascii="Times New Roman" w:hAnsi="Times New Roman"/>
          <w:lang w:val="en-US" w:eastAsia="pl-PL"/>
        </w:rPr>
        <w:t>, Poland</w:t>
      </w:r>
    </w:p>
    <w:p w:rsidR="001F74B9" w:rsidRDefault="001F74B9" w:rsidP="00A21351">
      <w:pPr>
        <w:pStyle w:val="NoSpacing"/>
        <w:spacing w:line="480" w:lineRule="auto"/>
        <w:rPr>
          <w:lang w:val="en-US" w:eastAsia="pl-PL"/>
        </w:rPr>
      </w:pPr>
    </w:p>
    <w:p w:rsidR="001F74B9" w:rsidRPr="00DD3F89" w:rsidRDefault="001F74B9" w:rsidP="00A21351">
      <w:pPr>
        <w:pStyle w:val="NoSpacing"/>
        <w:spacing w:line="480" w:lineRule="auto"/>
        <w:rPr>
          <w:lang w:val="en-US" w:eastAsia="pl-PL"/>
        </w:rPr>
      </w:pPr>
    </w:p>
    <w:p w:rsidR="001F74B9" w:rsidRPr="00DD3F89" w:rsidRDefault="001F74B9" w:rsidP="00A21351">
      <w:pPr>
        <w:spacing w:line="480" w:lineRule="auto"/>
        <w:rPr>
          <w:rFonts w:ascii="Times New Roman" w:hAnsi="Times New Roman"/>
          <w:sz w:val="24"/>
          <w:szCs w:val="36"/>
          <w:lang w:val="en-US" w:eastAsia="pl-PL"/>
        </w:rPr>
      </w:pPr>
      <w:r w:rsidRPr="00DD3F89">
        <w:rPr>
          <w:rFonts w:ascii="Times New Roman" w:hAnsi="Times New Roman"/>
          <w:sz w:val="24"/>
          <w:szCs w:val="36"/>
          <w:lang w:val="en-US" w:eastAsia="pl-PL"/>
        </w:rPr>
        <w:t>* Corresponding author:</w:t>
      </w:r>
    </w:p>
    <w:p w:rsidR="001F74B9" w:rsidRPr="00DD3F89" w:rsidRDefault="001F74B9" w:rsidP="00A21351">
      <w:pPr>
        <w:spacing w:line="480" w:lineRule="auto"/>
        <w:rPr>
          <w:rFonts w:ascii="Times New Roman" w:hAnsi="Times New Roman"/>
          <w:sz w:val="24"/>
          <w:szCs w:val="36"/>
          <w:lang w:val="en-US" w:eastAsia="pl-PL"/>
        </w:rPr>
      </w:pPr>
      <w:r w:rsidRPr="00DD3F89">
        <w:rPr>
          <w:rFonts w:ascii="Times New Roman" w:hAnsi="Times New Roman"/>
          <w:sz w:val="24"/>
          <w:szCs w:val="36"/>
          <w:lang w:val="en-US" w:eastAsia="pl-PL"/>
        </w:rPr>
        <w:t>Dr. Joanna Jakóbkiewicz-Banecka</w:t>
      </w:r>
    </w:p>
    <w:p w:rsidR="001F74B9" w:rsidRDefault="001F74B9" w:rsidP="00A21351">
      <w:pPr>
        <w:spacing w:line="480" w:lineRule="auto"/>
        <w:rPr>
          <w:rFonts w:ascii="Times New Roman" w:hAnsi="Times New Roman"/>
          <w:sz w:val="24"/>
          <w:szCs w:val="36"/>
          <w:lang w:val="en-US" w:eastAsia="pl-PL"/>
        </w:rPr>
      </w:pPr>
      <w:r w:rsidRPr="00DD3F89">
        <w:rPr>
          <w:rFonts w:ascii="Times New Roman" w:hAnsi="Times New Roman"/>
          <w:sz w:val="24"/>
          <w:szCs w:val="36"/>
          <w:lang w:val="en-US" w:eastAsia="pl-PL"/>
        </w:rPr>
        <w:t xml:space="preserve">Department of Molecular Biology, University of </w:t>
      </w:r>
      <w:proofErr w:type="spellStart"/>
      <w:r w:rsidRPr="00DD3F89">
        <w:rPr>
          <w:rFonts w:ascii="Times New Roman" w:hAnsi="Times New Roman"/>
          <w:sz w:val="24"/>
          <w:szCs w:val="36"/>
          <w:lang w:val="en-US" w:eastAsia="pl-PL"/>
        </w:rPr>
        <w:t>Gdańsk</w:t>
      </w:r>
      <w:proofErr w:type="spellEnd"/>
      <w:r w:rsidRPr="00DD3F89">
        <w:rPr>
          <w:rFonts w:ascii="Times New Roman" w:hAnsi="Times New Roman"/>
          <w:sz w:val="24"/>
          <w:szCs w:val="36"/>
          <w:lang w:val="en-US" w:eastAsia="pl-PL"/>
        </w:rPr>
        <w:t xml:space="preserve">, </w:t>
      </w:r>
      <w:proofErr w:type="spellStart"/>
      <w:r w:rsidRPr="00DD3F89">
        <w:rPr>
          <w:rFonts w:ascii="Times New Roman" w:hAnsi="Times New Roman"/>
          <w:sz w:val="24"/>
          <w:szCs w:val="36"/>
          <w:lang w:val="en-US" w:eastAsia="pl-PL"/>
        </w:rPr>
        <w:t>Kładki</w:t>
      </w:r>
      <w:proofErr w:type="spellEnd"/>
      <w:r w:rsidRPr="00DD3F89">
        <w:rPr>
          <w:rFonts w:ascii="Times New Roman" w:hAnsi="Times New Roman"/>
          <w:sz w:val="24"/>
          <w:szCs w:val="36"/>
          <w:lang w:val="en-US" w:eastAsia="pl-PL"/>
        </w:rPr>
        <w:t xml:space="preserve"> 24, 80-822 </w:t>
      </w:r>
      <w:proofErr w:type="spellStart"/>
      <w:r w:rsidRPr="00DD3F89">
        <w:rPr>
          <w:rFonts w:ascii="Times New Roman" w:hAnsi="Times New Roman"/>
          <w:sz w:val="24"/>
          <w:szCs w:val="36"/>
          <w:lang w:val="en-US" w:eastAsia="pl-PL"/>
        </w:rPr>
        <w:t>Gdańsk</w:t>
      </w:r>
      <w:proofErr w:type="spellEnd"/>
      <w:r w:rsidRPr="00DD3F89">
        <w:rPr>
          <w:rFonts w:ascii="Times New Roman" w:hAnsi="Times New Roman"/>
          <w:sz w:val="24"/>
          <w:szCs w:val="36"/>
          <w:lang w:val="en-US" w:eastAsia="pl-PL"/>
        </w:rPr>
        <w:t>, Poland</w:t>
      </w:r>
      <w:r>
        <w:rPr>
          <w:rFonts w:ascii="Times New Roman" w:hAnsi="Times New Roman"/>
          <w:sz w:val="24"/>
          <w:szCs w:val="36"/>
          <w:lang w:val="en-US" w:eastAsia="pl-PL"/>
        </w:rPr>
        <w:t xml:space="preserve"> </w:t>
      </w:r>
      <w:r w:rsidRPr="00DD3F89">
        <w:rPr>
          <w:rFonts w:ascii="Times New Roman" w:hAnsi="Times New Roman"/>
          <w:sz w:val="24"/>
          <w:szCs w:val="36"/>
          <w:lang w:val="en-US" w:eastAsia="pl-PL"/>
        </w:rPr>
        <w:t xml:space="preserve">e-mail: </w:t>
      </w:r>
      <w:hyperlink r:id="rId6" w:history="1">
        <w:r w:rsidR="003B53A0" w:rsidRPr="00627C83">
          <w:rPr>
            <w:rStyle w:val="Hyperlink"/>
            <w:rFonts w:ascii="Times New Roman" w:hAnsi="Times New Roman"/>
            <w:sz w:val="24"/>
            <w:szCs w:val="36"/>
            <w:lang w:val="en-US" w:eastAsia="pl-PL"/>
          </w:rPr>
          <w:t>joannaj@biotech.ug.gda.pl</w:t>
        </w:r>
      </w:hyperlink>
    </w:p>
    <w:p w:rsidR="003B53A0" w:rsidRDefault="003B53A0" w:rsidP="00A21351">
      <w:pPr>
        <w:spacing w:line="480" w:lineRule="auto"/>
        <w:rPr>
          <w:rFonts w:ascii="Times New Roman" w:hAnsi="Times New Roman"/>
          <w:sz w:val="24"/>
          <w:szCs w:val="36"/>
          <w:lang w:val="en-US" w:eastAsia="pl-PL"/>
        </w:rPr>
      </w:pPr>
    </w:p>
    <w:p w:rsidR="003B53A0" w:rsidRPr="00AC1807" w:rsidRDefault="003B53A0" w:rsidP="003B53A0">
      <w:pPr>
        <w:spacing w:line="480" w:lineRule="auto"/>
        <w:rPr>
          <w:rFonts w:ascii="Times New Roman" w:hAnsi="Times New Roman"/>
          <w:sz w:val="24"/>
          <w:szCs w:val="36"/>
          <w:lang w:val="en-US" w:eastAsia="pl-PL"/>
        </w:rPr>
      </w:pPr>
      <w:r w:rsidRPr="00D260B5">
        <w:rPr>
          <w:rFonts w:ascii="Times New Roman" w:hAnsi="Times New Roman"/>
          <w:b/>
          <w:sz w:val="24"/>
          <w:szCs w:val="36"/>
          <w:lang w:val="en-US" w:eastAsia="pl-PL"/>
        </w:rPr>
        <w:lastRenderedPageBreak/>
        <w:t>Abbreviations:</w:t>
      </w:r>
      <w:r>
        <w:rPr>
          <w:rFonts w:ascii="Times New Roman" w:hAnsi="Times New Roman"/>
          <w:sz w:val="24"/>
          <w:szCs w:val="36"/>
          <w:lang w:val="en-US" w:eastAsia="pl-PL"/>
        </w:rPr>
        <w:t xml:space="preserve"> </w:t>
      </w:r>
      <w:r w:rsidR="00662C8D">
        <w:rPr>
          <w:rFonts w:ascii="Times New Roman" w:hAnsi="Times New Roman"/>
          <w:sz w:val="24"/>
          <w:szCs w:val="36"/>
          <w:lang w:val="en-US" w:eastAsia="pl-PL"/>
        </w:rPr>
        <w:t>CS,</w:t>
      </w:r>
      <w:r w:rsidR="00B22B2E">
        <w:rPr>
          <w:rFonts w:ascii="Times New Roman" w:hAnsi="Times New Roman"/>
          <w:sz w:val="24"/>
          <w:szCs w:val="36"/>
          <w:lang w:val="en-US" w:eastAsia="pl-PL"/>
        </w:rPr>
        <w:t xml:space="preserve"> </w:t>
      </w:r>
      <w:r w:rsidR="00B22B2E">
        <w:rPr>
          <w:rFonts w:ascii="Times New Roman" w:hAnsi="Times New Roman"/>
          <w:sz w:val="24"/>
          <w:szCs w:val="24"/>
          <w:lang w:val="en-US" w:eastAsia="pl-PL"/>
        </w:rPr>
        <w:t>chondroitin sulfate</w:t>
      </w:r>
      <w:r w:rsidR="00662C8D">
        <w:rPr>
          <w:rFonts w:ascii="Times New Roman" w:hAnsi="Times New Roman"/>
          <w:sz w:val="24"/>
          <w:szCs w:val="36"/>
          <w:lang w:val="en-US" w:eastAsia="pl-PL"/>
        </w:rPr>
        <w:t>;</w:t>
      </w:r>
      <w:r w:rsidR="00D260B5">
        <w:rPr>
          <w:rFonts w:ascii="Times New Roman" w:hAnsi="Times New Roman"/>
          <w:sz w:val="24"/>
          <w:szCs w:val="36"/>
          <w:lang w:val="en-US" w:eastAsia="pl-PL"/>
        </w:rPr>
        <w:t xml:space="preserve"> </w:t>
      </w:r>
      <w:r w:rsidR="00662C8D">
        <w:rPr>
          <w:rFonts w:ascii="Times New Roman" w:hAnsi="Times New Roman"/>
          <w:sz w:val="24"/>
          <w:szCs w:val="24"/>
          <w:lang w:val="en-US" w:eastAsia="pl-PL"/>
        </w:rPr>
        <w:t>DS,</w:t>
      </w:r>
      <w:r w:rsidR="00B22B2E">
        <w:rPr>
          <w:rFonts w:ascii="Times New Roman" w:hAnsi="Times New Roman"/>
          <w:sz w:val="24"/>
          <w:szCs w:val="24"/>
          <w:lang w:val="en-US" w:eastAsia="pl-PL"/>
        </w:rPr>
        <w:t xml:space="preserve"> </w:t>
      </w:r>
      <w:r w:rsidR="00662C8D">
        <w:rPr>
          <w:rFonts w:ascii="Times New Roman" w:hAnsi="Times New Roman"/>
          <w:sz w:val="24"/>
          <w:szCs w:val="24"/>
          <w:lang w:val="en-US" w:eastAsia="pl-PL"/>
        </w:rPr>
        <w:t>dermatan sulfate;</w:t>
      </w:r>
      <w:r w:rsidR="005D3CE5">
        <w:rPr>
          <w:rFonts w:ascii="Times New Roman" w:hAnsi="Times New Roman"/>
          <w:sz w:val="24"/>
          <w:szCs w:val="24"/>
          <w:lang w:val="en-US" w:eastAsia="pl-PL"/>
        </w:rPr>
        <w:t xml:space="preserve"> </w:t>
      </w:r>
      <w:r w:rsidR="00662C8D">
        <w:rPr>
          <w:rFonts w:ascii="Times New Roman" w:hAnsi="Times New Roman"/>
          <w:color w:val="000000"/>
          <w:sz w:val="24"/>
          <w:szCs w:val="24"/>
          <w:lang w:val="en"/>
        </w:rPr>
        <w:t>ERT, enzyme replacement therapy;</w:t>
      </w:r>
      <w:r w:rsidR="00D260B5">
        <w:rPr>
          <w:rFonts w:ascii="Lucida Sans Unicode" w:hAnsi="Lucida Sans Unicode" w:cs="Lucida Sans Unicode"/>
          <w:color w:val="000000"/>
          <w:sz w:val="19"/>
          <w:szCs w:val="19"/>
          <w:lang w:val="en"/>
        </w:rPr>
        <w:t xml:space="preserve"> </w:t>
      </w:r>
      <w:r w:rsidR="00662C8D">
        <w:rPr>
          <w:rFonts w:ascii="Times New Roman" w:hAnsi="Times New Roman"/>
          <w:sz w:val="24"/>
          <w:szCs w:val="36"/>
          <w:lang w:val="en-US" w:eastAsia="pl-PL"/>
        </w:rPr>
        <w:t>FBS,</w:t>
      </w:r>
      <w:r>
        <w:rPr>
          <w:rFonts w:ascii="Times New Roman" w:hAnsi="Times New Roman"/>
          <w:sz w:val="24"/>
          <w:szCs w:val="36"/>
          <w:lang w:val="en-US" w:eastAsia="pl-PL"/>
        </w:rPr>
        <w:t xml:space="preserve"> fetal </w:t>
      </w:r>
      <w:r w:rsidRPr="003B53A0">
        <w:rPr>
          <w:rFonts w:ascii="Times New Roman" w:hAnsi="Times New Roman"/>
          <w:sz w:val="24"/>
          <w:szCs w:val="36"/>
          <w:lang w:val="en-US" w:eastAsia="pl-PL"/>
        </w:rPr>
        <w:t>bovine serum</w:t>
      </w:r>
      <w:r w:rsidR="00662C8D">
        <w:rPr>
          <w:rFonts w:ascii="Times New Roman" w:hAnsi="Times New Roman"/>
          <w:sz w:val="24"/>
          <w:szCs w:val="36"/>
          <w:lang w:val="en-US" w:eastAsia="pl-PL"/>
        </w:rPr>
        <w:t>;</w:t>
      </w:r>
      <w:r w:rsidR="00D260B5">
        <w:rPr>
          <w:rFonts w:ascii="Times New Roman" w:hAnsi="Times New Roman"/>
          <w:sz w:val="24"/>
          <w:szCs w:val="36"/>
          <w:lang w:val="en-US" w:eastAsia="pl-PL"/>
        </w:rPr>
        <w:t xml:space="preserve"> </w:t>
      </w:r>
      <w:r w:rsidR="00662C8D">
        <w:rPr>
          <w:rFonts w:ascii="Times New Roman" w:hAnsi="Times New Roman"/>
          <w:sz w:val="24"/>
          <w:szCs w:val="24"/>
          <w:lang w:val="en-US"/>
        </w:rPr>
        <w:t>GAG, glycosaminoglycan;</w:t>
      </w:r>
      <w:r w:rsidR="00D260B5">
        <w:rPr>
          <w:rFonts w:ascii="Times New Roman" w:hAnsi="Times New Roman"/>
          <w:sz w:val="24"/>
          <w:szCs w:val="24"/>
          <w:lang w:val="en-US"/>
        </w:rPr>
        <w:t xml:space="preserve"> </w:t>
      </w:r>
      <w:r w:rsidR="00662C8D">
        <w:rPr>
          <w:rFonts w:ascii="Times New Roman" w:hAnsi="Times New Roman"/>
          <w:sz w:val="24"/>
          <w:szCs w:val="24"/>
          <w:lang w:val="en-US" w:eastAsia="pl-PL"/>
        </w:rPr>
        <w:t>GALT,</w:t>
      </w:r>
      <w:r w:rsidR="00B22B2E">
        <w:rPr>
          <w:rFonts w:ascii="Times New Roman" w:hAnsi="Times New Roman"/>
          <w:sz w:val="24"/>
          <w:szCs w:val="24"/>
          <w:lang w:val="en-US" w:eastAsia="pl-PL"/>
        </w:rPr>
        <w:t xml:space="preserve"> </w:t>
      </w:r>
      <w:proofErr w:type="spellStart"/>
      <w:r w:rsidR="00662C8D">
        <w:rPr>
          <w:rFonts w:ascii="Times New Roman" w:hAnsi="Times New Roman"/>
          <w:sz w:val="24"/>
          <w:szCs w:val="24"/>
          <w:lang w:val="en-US" w:eastAsia="pl-PL"/>
        </w:rPr>
        <w:t>galactosyltransferase</w:t>
      </w:r>
      <w:proofErr w:type="spellEnd"/>
      <w:r w:rsidR="00662C8D">
        <w:rPr>
          <w:rFonts w:ascii="Times New Roman" w:hAnsi="Times New Roman"/>
          <w:sz w:val="24"/>
          <w:szCs w:val="24"/>
          <w:lang w:val="en-US" w:eastAsia="pl-PL"/>
        </w:rPr>
        <w:t xml:space="preserve">; </w:t>
      </w:r>
      <w:r w:rsidR="00831212" w:rsidRPr="00831212">
        <w:rPr>
          <w:rFonts w:ascii="Times New Roman" w:hAnsi="Times New Roman"/>
          <w:sz w:val="24"/>
          <w:szCs w:val="24"/>
          <w:lang w:val="en-US"/>
        </w:rPr>
        <w:t>GAPDH</w:t>
      </w:r>
      <w:r w:rsidR="00662C8D">
        <w:rPr>
          <w:rFonts w:ascii="Times New Roman" w:hAnsi="Times New Roman"/>
          <w:sz w:val="24"/>
          <w:szCs w:val="24"/>
          <w:lang w:val="en-US" w:eastAsia="pl-PL"/>
        </w:rPr>
        <w:t>,</w:t>
      </w:r>
      <w:r w:rsidR="00831212">
        <w:rPr>
          <w:rFonts w:ascii="Times New Roman" w:hAnsi="Times New Roman"/>
          <w:sz w:val="24"/>
          <w:szCs w:val="24"/>
          <w:lang w:val="en-US" w:eastAsia="pl-PL"/>
        </w:rPr>
        <w:t xml:space="preserve"> </w:t>
      </w:r>
      <w:r w:rsidR="00831212" w:rsidRPr="00831212">
        <w:rPr>
          <w:rFonts w:ascii="Times New Roman" w:hAnsi="Times New Roman"/>
          <w:sz w:val="24"/>
          <w:szCs w:val="24"/>
          <w:lang w:val="en-US" w:eastAsia="pl-PL"/>
        </w:rPr>
        <w:t>glyceraldehyde-3-phosphate dehydrogenase</w:t>
      </w:r>
      <w:r w:rsidR="00662C8D">
        <w:rPr>
          <w:rFonts w:ascii="Times New Roman" w:hAnsi="Times New Roman"/>
          <w:sz w:val="24"/>
          <w:szCs w:val="24"/>
          <w:lang w:val="en-US" w:eastAsia="pl-PL"/>
        </w:rPr>
        <w:t>;</w:t>
      </w:r>
      <w:r w:rsidR="00831212" w:rsidRPr="00477224">
        <w:rPr>
          <w:rFonts w:ascii="Times New Roman" w:hAnsi="Times New Roman"/>
          <w:sz w:val="24"/>
          <w:szCs w:val="24"/>
          <w:lang w:val="en-US" w:eastAsia="pl-PL"/>
        </w:rPr>
        <w:t xml:space="preserve"> </w:t>
      </w:r>
      <w:proofErr w:type="spellStart"/>
      <w:r w:rsidR="000F170A" w:rsidRPr="00477224">
        <w:rPr>
          <w:rFonts w:ascii="Times New Roman" w:hAnsi="Times New Roman"/>
          <w:sz w:val="24"/>
          <w:szCs w:val="24"/>
          <w:lang w:val="en-US" w:eastAsia="pl-PL"/>
        </w:rPr>
        <w:t>GlcNAc</w:t>
      </w:r>
      <w:proofErr w:type="spellEnd"/>
      <w:r w:rsidR="00662C8D">
        <w:rPr>
          <w:rFonts w:ascii="Times New Roman" w:hAnsi="Times New Roman"/>
          <w:sz w:val="24"/>
          <w:szCs w:val="24"/>
          <w:lang w:val="en-US" w:eastAsia="pl-PL"/>
        </w:rPr>
        <w:t>,</w:t>
      </w:r>
      <w:r w:rsidR="000F170A">
        <w:rPr>
          <w:rFonts w:ascii="Times New Roman" w:hAnsi="Times New Roman"/>
          <w:sz w:val="24"/>
          <w:szCs w:val="24"/>
          <w:lang w:val="en-US" w:eastAsia="pl-PL"/>
        </w:rPr>
        <w:t xml:space="preserve"> </w:t>
      </w:r>
      <w:r w:rsidR="000F170A" w:rsidRPr="000F170A">
        <w:rPr>
          <w:rFonts w:ascii="Times New Roman" w:hAnsi="Times New Roman"/>
          <w:i/>
          <w:sz w:val="24"/>
          <w:szCs w:val="24"/>
          <w:lang w:val="en-US" w:eastAsia="pl-PL"/>
        </w:rPr>
        <w:t>N</w:t>
      </w:r>
      <w:r w:rsidR="000F170A" w:rsidRPr="000F170A">
        <w:rPr>
          <w:rFonts w:ascii="Times New Roman" w:hAnsi="Times New Roman"/>
          <w:sz w:val="24"/>
          <w:szCs w:val="24"/>
          <w:lang w:val="en-US" w:eastAsia="pl-PL"/>
        </w:rPr>
        <w:t>-</w:t>
      </w:r>
      <w:proofErr w:type="spellStart"/>
      <w:r w:rsidR="000F170A" w:rsidRPr="000F170A">
        <w:rPr>
          <w:rFonts w:ascii="Times New Roman" w:hAnsi="Times New Roman"/>
          <w:sz w:val="24"/>
          <w:szCs w:val="24"/>
          <w:lang w:val="en-US" w:eastAsia="pl-PL"/>
        </w:rPr>
        <w:t>acetylglucosamine</w:t>
      </w:r>
      <w:proofErr w:type="spellEnd"/>
      <w:r w:rsidR="00662C8D">
        <w:rPr>
          <w:rFonts w:ascii="Times New Roman" w:hAnsi="Times New Roman"/>
          <w:sz w:val="24"/>
          <w:szCs w:val="24"/>
          <w:lang w:val="en-US" w:eastAsia="pl-PL"/>
        </w:rPr>
        <w:t>;</w:t>
      </w:r>
      <w:r w:rsidR="000F170A" w:rsidRPr="005B0B02">
        <w:rPr>
          <w:rFonts w:ascii="Times New Roman" w:hAnsi="Times New Roman"/>
          <w:sz w:val="24"/>
          <w:szCs w:val="24"/>
          <w:lang w:val="en-US" w:eastAsia="pl-PL"/>
        </w:rPr>
        <w:t xml:space="preserve"> </w:t>
      </w:r>
      <w:proofErr w:type="spellStart"/>
      <w:r w:rsidR="005D3CE5" w:rsidRPr="005B0B02">
        <w:rPr>
          <w:rFonts w:ascii="Times New Roman" w:hAnsi="Times New Roman"/>
          <w:sz w:val="24"/>
          <w:szCs w:val="24"/>
          <w:lang w:val="en-US" w:eastAsia="pl-PL"/>
        </w:rPr>
        <w:t>GlcAT</w:t>
      </w:r>
      <w:proofErr w:type="spellEnd"/>
      <w:r w:rsidR="00662C8D">
        <w:rPr>
          <w:rFonts w:ascii="Times New Roman" w:hAnsi="Times New Roman"/>
          <w:sz w:val="24"/>
          <w:szCs w:val="24"/>
          <w:lang w:val="en-US" w:eastAsia="pl-PL"/>
        </w:rPr>
        <w:t>,</w:t>
      </w:r>
      <w:r w:rsidR="005D3CE5" w:rsidRPr="006F7ADF">
        <w:rPr>
          <w:rFonts w:ascii="Times New Roman" w:hAnsi="Times New Roman"/>
          <w:sz w:val="24"/>
          <w:szCs w:val="24"/>
          <w:lang w:val="en-US" w:eastAsia="pl-PL"/>
        </w:rPr>
        <w:t xml:space="preserve"> </w:t>
      </w:r>
      <w:proofErr w:type="spellStart"/>
      <w:r w:rsidR="005D3CE5" w:rsidRPr="006F7ADF">
        <w:rPr>
          <w:rFonts w:ascii="Times New Roman" w:hAnsi="Times New Roman"/>
          <w:sz w:val="24"/>
          <w:szCs w:val="24"/>
          <w:lang w:val="en-US" w:eastAsia="pl-PL"/>
        </w:rPr>
        <w:t>glucurono</w:t>
      </w:r>
      <w:r w:rsidR="00662C8D">
        <w:rPr>
          <w:rFonts w:ascii="Times New Roman" w:hAnsi="Times New Roman"/>
          <w:sz w:val="24"/>
          <w:szCs w:val="24"/>
          <w:lang w:val="en-US" w:eastAsia="pl-PL"/>
        </w:rPr>
        <w:t>syltransferase</w:t>
      </w:r>
      <w:proofErr w:type="spellEnd"/>
      <w:r w:rsidR="00662C8D">
        <w:rPr>
          <w:rFonts w:ascii="Times New Roman" w:hAnsi="Times New Roman"/>
          <w:sz w:val="24"/>
          <w:szCs w:val="24"/>
          <w:lang w:val="en-US" w:eastAsia="pl-PL"/>
        </w:rPr>
        <w:t>;</w:t>
      </w:r>
      <w:r w:rsidR="005D3CE5">
        <w:rPr>
          <w:rFonts w:ascii="Times New Roman" w:hAnsi="Times New Roman"/>
          <w:sz w:val="24"/>
          <w:szCs w:val="24"/>
          <w:lang w:val="en-US" w:eastAsia="pl-PL"/>
        </w:rPr>
        <w:t xml:space="preserve"> </w:t>
      </w:r>
      <w:r w:rsidR="00662C8D">
        <w:rPr>
          <w:rFonts w:ascii="Times New Roman" w:hAnsi="Times New Roman"/>
          <w:sz w:val="24"/>
          <w:szCs w:val="24"/>
          <w:lang w:val="en-US" w:eastAsia="pl-PL"/>
        </w:rPr>
        <w:t>HS, heparin sulfate;</w:t>
      </w:r>
      <w:r w:rsidR="00B22B2E">
        <w:rPr>
          <w:rFonts w:ascii="Times New Roman" w:hAnsi="Times New Roman"/>
          <w:sz w:val="24"/>
          <w:szCs w:val="24"/>
          <w:lang w:val="en-US"/>
        </w:rPr>
        <w:t xml:space="preserve"> </w:t>
      </w:r>
      <w:r w:rsidR="00662C8D">
        <w:rPr>
          <w:rFonts w:ascii="Times New Roman" w:hAnsi="Times New Roman"/>
          <w:sz w:val="24"/>
          <w:szCs w:val="24"/>
          <w:lang w:val="en-US"/>
        </w:rPr>
        <w:t>MPS, mucopolysaccharidosis;</w:t>
      </w:r>
      <w:r w:rsidR="00D260B5">
        <w:rPr>
          <w:rFonts w:ascii="Times New Roman" w:hAnsi="Times New Roman"/>
          <w:sz w:val="24"/>
          <w:szCs w:val="24"/>
          <w:lang w:val="en-US"/>
        </w:rPr>
        <w:t xml:space="preserve"> </w:t>
      </w:r>
      <w:proofErr w:type="spellStart"/>
      <w:r w:rsidR="00662C8D">
        <w:rPr>
          <w:rFonts w:ascii="Times New Roman" w:hAnsi="Times New Roman"/>
          <w:sz w:val="24"/>
          <w:szCs w:val="24"/>
          <w:lang w:val="en-US" w:eastAsia="pl-PL"/>
        </w:rPr>
        <w:t>RNAi</w:t>
      </w:r>
      <w:proofErr w:type="spellEnd"/>
      <w:r w:rsidR="00662C8D">
        <w:rPr>
          <w:rFonts w:ascii="Times New Roman" w:hAnsi="Times New Roman"/>
          <w:sz w:val="24"/>
          <w:szCs w:val="24"/>
          <w:lang w:val="en-US" w:eastAsia="pl-PL"/>
        </w:rPr>
        <w:t>, RNA interference;</w:t>
      </w:r>
      <w:r w:rsidR="00B22B2E">
        <w:rPr>
          <w:rFonts w:ascii="Times New Roman" w:hAnsi="Times New Roman"/>
          <w:sz w:val="24"/>
          <w:szCs w:val="24"/>
          <w:lang w:val="en-US" w:eastAsia="pl-PL"/>
        </w:rPr>
        <w:t xml:space="preserve"> </w:t>
      </w:r>
      <w:r w:rsidR="00D260B5" w:rsidRPr="00DD3263">
        <w:rPr>
          <w:rFonts w:ascii="Times New Roman" w:hAnsi="Times New Roman"/>
          <w:sz w:val="24"/>
          <w:szCs w:val="24"/>
          <w:lang w:val="en-US" w:eastAsia="pl-PL"/>
        </w:rPr>
        <w:t>SDT</w:t>
      </w:r>
      <w:r w:rsidR="00662C8D">
        <w:rPr>
          <w:rFonts w:ascii="Times New Roman" w:hAnsi="Times New Roman"/>
          <w:sz w:val="24"/>
          <w:szCs w:val="24"/>
          <w:lang w:val="en-US" w:eastAsia="pl-PL"/>
        </w:rPr>
        <w:t>,</w:t>
      </w:r>
      <w:r w:rsidR="00D260B5" w:rsidRPr="00DD3263">
        <w:rPr>
          <w:rFonts w:ascii="Times New Roman" w:hAnsi="Times New Roman"/>
          <w:sz w:val="24"/>
          <w:szCs w:val="24"/>
          <w:lang w:val="en-US" w:eastAsia="pl-PL"/>
        </w:rPr>
        <w:t xml:space="preserve"> </w:t>
      </w:r>
      <w:r w:rsidR="00662C8D">
        <w:rPr>
          <w:rFonts w:ascii="Times New Roman" w:hAnsi="Times New Roman"/>
          <w:sz w:val="24"/>
          <w:szCs w:val="24"/>
          <w:lang w:val="en-US" w:eastAsia="pl-PL"/>
        </w:rPr>
        <w:t>Substrate deprivation therapy;</w:t>
      </w:r>
      <w:r w:rsidR="00D260B5">
        <w:rPr>
          <w:rFonts w:ascii="Times New Roman" w:hAnsi="Times New Roman"/>
          <w:sz w:val="24"/>
          <w:szCs w:val="36"/>
          <w:lang w:val="en-US" w:eastAsia="pl-PL"/>
        </w:rPr>
        <w:t xml:space="preserve"> </w:t>
      </w:r>
      <w:r w:rsidR="00D260B5" w:rsidRPr="003B53A0">
        <w:rPr>
          <w:rFonts w:ascii="Times New Roman" w:hAnsi="Times New Roman"/>
          <w:sz w:val="24"/>
          <w:szCs w:val="36"/>
          <w:lang w:val="en-US" w:eastAsia="pl-PL"/>
        </w:rPr>
        <w:t>siRNA, small interfering RNA</w:t>
      </w:r>
      <w:r w:rsidR="00662C8D">
        <w:rPr>
          <w:rFonts w:ascii="Times New Roman" w:hAnsi="Times New Roman"/>
          <w:sz w:val="24"/>
          <w:szCs w:val="36"/>
          <w:lang w:val="en-US" w:eastAsia="pl-PL"/>
        </w:rPr>
        <w:t>; XT,</w:t>
      </w:r>
      <w:r w:rsidR="00B22B2E">
        <w:rPr>
          <w:rFonts w:ascii="Times New Roman" w:hAnsi="Times New Roman"/>
          <w:sz w:val="24"/>
          <w:szCs w:val="36"/>
          <w:lang w:val="en-US" w:eastAsia="pl-PL"/>
        </w:rPr>
        <w:t xml:space="preserve"> </w:t>
      </w:r>
      <w:proofErr w:type="spellStart"/>
      <w:r w:rsidR="00662C8D">
        <w:rPr>
          <w:rFonts w:ascii="Times New Roman" w:hAnsi="Times New Roman"/>
          <w:sz w:val="24"/>
          <w:szCs w:val="24"/>
          <w:lang w:val="en-US" w:eastAsia="pl-PL"/>
        </w:rPr>
        <w:t>xylosyltransferase</w:t>
      </w:r>
      <w:proofErr w:type="spellEnd"/>
    </w:p>
    <w:p w:rsidR="001F74B9" w:rsidRPr="007C0EA2" w:rsidRDefault="001F74B9" w:rsidP="007C0EA2">
      <w:pPr>
        <w:pStyle w:val="NormalWeb"/>
        <w:spacing w:before="0" w:beforeAutospacing="0" w:after="200" w:afterAutospacing="0" w:line="480" w:lineRule="auto"/>
        <w:rPr>
          <w:rFonts w:eastAsia="Calibri"/>
          <w:lang w:val="en-US"/>
        </w:rPr>
      </w:pPr>
    </w:p>
    <w:p w:rsidR="001F74B9" w:rsidRPr="00BB7B8C" w:rsidRDefault="001F74B9" w:rsidP="00A21351">
      <w:pPr>
        <w:spacing w:line="480" w:lineRule="auto"/>
        <w:rPr>
          <w:rFonts w:ascii="Times New Roman" w:hAnsi="Times New Roman"/>
          <w:sz w:val="24"/>
          <w:szCs w:val="24"/>
          <w:lang w:val="en-US" w:eastAsia="pl-PL"/>
        </w:rPr>
      </w:pPr>
      <w:r>
        <w:rPr>
          <w:rFonts w:ascii="Times New Roman" w:hAnsi="Times New Roman"/>
          <w:b/>
          <w:sz w:val="24"/>
          <w:szCs w:val="24"/>
          <w:lang w:val="en-US" w:eastAsia="pl-PL"/>
        </w:rPr>
        <w:t>ABSTRACT</w:t>
      </w:r>
    </w:p>
    <w:p w:rsidR="001F74B9" w:rsidRDefault="001F74B9" w:rsidP="00A21351">
      <w:pPr>
        <w:spacing w:line="480" w:lineRule="auto"/>
        <w:ind w:firstLine="708"/>
        <w:rPr>
          <w:rFonts w:ascii="Times New Roman" w:hAnsi="Times New Roman"/>
          <w:sz w:val="24"/>
          <w:szCs w:val="24"/>
          <w:lang w:val="en-US"/>
        </w:rPr>
      </w:pPr>
      <w:r>
        <w:rPr>
          <w:rFonts w:ascii="Times New Roman" w:hAnsi="Times New Roman"/>
          <w:sz w:val="24"/>
          <w:szCs w:val="24"/>
          <w:lang w:val="en-US"/>
        </w:rPr>
        <w:t xml:space="preserve">It </w:t>
      </w:r>
      <w:r w:rsidR="00705312">
        <w:rPr>
          <w:rFonts w:ascii="Times New Roman" w:hAnsi="Times New Roman"/>
          <w:sz w:val="24"/>
          <w:szCs w:val="24"/>
          <w:lang w:val="en-US"/>
        </w:rPr>
        <w:t>has been</w:t>
      </w:r>
      <w:r>
        <w:rPr>
          <w:rFonts w:ascii="Times New Roman" w:hAnsi="Times New Roman"/>
          <w:sz w:val="24"/>
          <w:szCs w:val="24"/>
          <w:lang w:val="en-US"/>
        </w:rPr>
        <w:t xml:space="preserve"> demonstrated recently</w:t>
      </w:r>
      <w:r w:rsidRPr="0012679E">
        <w:rPr>
          <w:rFonts w:ascii="Times New Roman" w:hAnsi="Times New Roman"/>
          <w:sz w:val="24"/>
          <w:szCs w:val="24"/>
          <w:lang w:val="en-US"/>
        </w:rPr>
        <w:t xml:space="preserve"> that it is </w:t>
      </w:r>
      <w:r>
        <w:rPr>
          <w:rFonts w:ascii="Times New Roman" w:hAnsi="Times New Roman"/>
          <w:sz w:val="24"/>
          <w:szCs w:val="24"/>
          <w:lang w:val="en-US"/>
        </w:rPr>
        <w:t>possib</w:t>
      </w:r>
      <w:r w:rsidRPr="0012679E">
        <w:rPr>
          <w:rFonts w:ascii="Times New Roman" w:hAnsi="Times New Roman"/>
          <w:sz w:val="24"/>
          <w:szCs w:val="24"/>
          <w:lang w:val="en-US"/>
        </w:rPr>
        <w:t xml:space="preserve">le to decrease expression of genes coding </w:t>
      </w:r>
      <w:r>
        <w:rPr>
          <w:rFonts w:ascii="Times New Roman" w:hAnsi="Times New Roman"/>
          <w:sz w:val="24"/>
          <w:szCs w:val="24"/>
          <w:lang w:val="en-US"/>
        </w:rPr>
        <w:t xml:space="preserve">for enzymes involved in synthesis of glycosaminoglycans </w:t>
      </w:r>
      <w:r w:rsidR="00705312">
        <w:rPr>
          <w:rFonts w:ascii="Times New Roman" w:hAnsi="Times New Roman"/>
          <w:sz w:val="24"/>
          <w:szCs w:val="24"/>
          <w:lang w:val="en-US"/>
        </w:rPr>
        <w:t xml:space="preserve">(GAGs) by using specific </w:t>
      </w:r>
      <w:proofErr w:type="spellStart"/>
      <w:r w:rsidR="00705312">
        <w:rPr>
          <w:rFonts w:ascii="Times New Roman" w:hAnsi="Times New Roman"/>
          <w:sz w:val="24"/>
          <w:szCs w:val="24"/>
          <w:lang w:val="en-US"/>
        </w:rPr>
        <w:t>siRNAs</w:t>
      </w:r>
      <w:proofErr w:type="spellEnd"/>
      <w:r>
        <w:rPr>
          <w:rFonts w:ascii="Times New Roman" w:hAnsi="Times New Roman"/>
          <w:sz w:val="24"/>
          <w:szCs w:val="24"/>
          <w:lang w:val="en-US"/>
        </w:rPr>
        <w:t xml:space="preserve"> which interfere with stability of particular mRNAs. This procedure has been proposed as a potential treatment </w:t>
      </w:r>
      <w:r w:rsidR="00705312">
        <w:rPr>
          <w:rFonts w:ascii="Times New Roman" w:hAnsi="Times New Roman"/>
          <w:sz w:val="24"/>
          <w:szCs w:val="24"/>
          <w:lang w:val="en-US"/>
        </w:rPr>
        <w:t>for</w:t>
      </w:r>
      <w:r>
        <w:rPr>
          <w:rFonts w:ascii="Times New Roman" w:hAnsi="Times New Roman"/>
          <w:sz w:val="24"/>
          <w:szCs w:val="24"/>
          <w:lang w:val="en-US"/>
        </w:rPr>
        <w:t xml:space="preserve"> patients suffering from mucopolysaccharidoses, a group of inherited metabolic diseases caused by dysfunction of enzymes required for GAG degradation</w:t>
      </w:r>
      <w:r w:rsidR="00705312">
        <w:rPr>
          <w:rFonts w:ascii="Times New Roman" w:hAnsi="Times New Roman"/>
          <w:sz w:val="24"/>
          <w:szCs w:val="24"/>
          <w:lang w:val="en-US"/>
        </w:rPr>
        <w:t>,</w:t>
      </w:r>
      <w:r>
        <w:rPr>
          <w:rFonts w:ascii="Times New Roman" w:hAnsi="Times New Roman"/>
          <w:sz w:val="24"/>
          <w:szCs w:val="24"/>
          <w:lang w:val="en-US"/>
        </w:rPr>
        <w:t xml:space="preserve"> and resultant storage of these compounds in cells of affected persons. Here, we asked if the </w:t>
      </w:r>
      <w:r w:rsidR="00705312">
        <w:rPr>
          <w:rFonts w:ascii="Times New Roman" w:hAnsi="Times New Roman"/>
          <w:sz w:val="24"/>
          <w:szCs w:val="24"/>
          <w:lang w:val="en-US"/>
        </w:rPr>
        <w:t xml:space="preserve">simultaneous </w:t>
      </w:r>
      <w:r>
        <w:rPr>
          <w:rFonts w:ascii="Times New Roman" w:hAnsi="Times New Roman"/>
          <w:sz w:val="24"/>
          <w:szCs w:val="24"/>
          <w:lang w:val="en-US"/>
        </w:rPr>
        <w:t xml:space="preserve">use </w:t>
      </w:r>
      <w:r w:rsidR="00705312">
        <w:rPr>
          <w:rFonts w:ascii="Times New Roman" w:hAnsi="Times New Roman"/>
          <w:sz w:val="24"/>
          <w:szCs w:val="24"/>
          <w:lang w:val="en-US"/>
        </w:rPr>
        <w:t>two species</w:t>
      </w:r>
      <w:r w:rsidR="002600EE">
        <w:rPr>
          <w:rFonts w:ascii="Times New Roman" w:hAnsi="Times New Roman"/>
          <w:sz w:val="24"/>
          <w:szCs w:val="24"/>
          <w:lang w:val="en-US"/>
        </w:rPr>
        <w:t xml:space="preserve"> of</w:t>
      </w:r>
      <w:r>
        <w:rPr>
          <w:rFonts w:ascii="Times New Roman" w:hAnsi="Times New Roman"/>
          <w:sz w:val="24"/>
          <w:szCs w:val="24"/>
          <w:lang w:val="en-US"/>
        </w:rPr>
        <w:t xml:space="preserve"> specific </w:t>
      </w:r>
      <w:proofErr w:type="spellStart"/>
      <w:r>
        <w:rPr>
          <w:rFonts w:ascii="Times New Roman" w:hAnsi="Times New Roman"/>
          <w:sz w:val="24"/>
          <w:szCs w:val="24"/>
          <w:lang w:val="en-US"/>
        </w:rPr>
        <w:t>siRNAs</w:t>
      </w:r>
      <w:proofErr w:type="spellEnd"/>
      <w:r>
        <w:rPr>
          <w:rFonts w:ascii="Times New Roman" w:hAnsi="Times New Roman"/>
          <w:sz w:val="24"/>
          <w:szCs w:val="24"/>
          <w:lang w:val="en-US"/>
        </w:rPr>
        <w:t xml:space="preserve"> </w:t>
      </w:r>
      <w:r w:rsidR="002600EE">
        <w:rPr>
          <w:rFonts w:ascii="Times New Roman" w:hAnsi="Times New Roman"/>
          <w:sz w:val="24"/>
          <w:szCs w:val="24"/>
          <w:lang w:val="en-US"/>
        </w:rPr>
        <w:t>aimed at silencing two</w:t>
      </w:r>
      <w:r>
        <w:rPr>
          <w:rFonts w:ascii="Times New Roman" w:hAnsi="Times New Roman"/>
          <w:sz w:val="24"/>
          <w:szCs w:val="24"/>
          <w:lang w:val="en-US"/>
        </w:rPr>
        <w:t xml:space="preserve"> genes involved in particular steps of GAG synthesis may be more effective than the use of single siRNA. We found that inhibition of GAG synthesis in cells treated with </w:t>
      </w:r>
      <w:r w:rsidR="002600EE">
        <w:rPr>
          <w:rFonts w:ascii="Times New Roman" w:hAnsi="Times New Roman"/>
          <w:sz w:val="24"/>
          <w:szCs w:val="24"/>
          <w:lang w:val="en-US"/>
        </w:rPr>
        <w:t>two</w:t>
      </w:r>
      <w:r>
        <w:rPr>
          <w:rFonts w:ascii="Times New Roman" w:hAnsi="Times New Roman"/>
          <w:sz w:val="24"/>
          <w:szCs w:val="24"/>
          <w:lang w:val="en-US"/>
        </w:rPr>
        <w:t xml:space="preserve"> </w:t>
      </w:r>
      <w:proofErr w:type="spellStart"/>
      <w:r>
        <w:rPr>
          <w:rFonts w:ascii="Times New Roman" w:hAnsi="Times New Roman"/>
          <w:sz w:val="24"/>
          <w:szCs w:val="24"/>
          <w:lang w:val="en-US"/>
        </w:rPr>
        <w:t>siRNAs</w:t>
      </w:r>
      <w:proofErr w:type="spellEnd"/>
      <w:r>
        <w:rPr>
          <w:rFonts w:ascii="Times New Roman" w:hAnsi="Times New Roman"/>
          <w:sz w:val="24"/>
          <w:szCs w:val="24"/>
          <w:lang w:val="en-US"/>
        </w:rPr>
        <w:t xml:space="preserve"> is generally more effective </w:t>
      </w:r>
      <w:r w:rsidR="0077319D">
        <w:rPr>
          <w:rFonts w:ascii="Times New Roman" w:hAnsi="Times New Roman"/>
          <w:sz w:val="24"/>
          <w:szCs w:val="24"/>
          <w:lang w:val="en-US"/>
        </w:rPr>
        <w:t>than using</w:t>
      </w:r>
      <w:r>
        <w:rPr>
          <w:rFonts w:ascii="Times New Roman" w:hAnsi="Times New Roman"/>
          <w:sz w:val="24"/>
          <w:szCs w:val="24"/>
          <w:lang w:val="en-US"/>
        </w:rPr>
        <w:t xml:space="preserve"> single </w:t>
      </w:r>
      <w:proofErr w:type="spellStart"/>
      <w:r>
        <w:rPr>
          <w:rFonts w:ascii="Times New Roman" w:hAnsi="Times New Roman"/>
          <w:sz w:val="24"/>
          <w:szCs w:val="24"/>
          <w:lang w:val="en-US"/>
        </w:rPr>
        <w:t>siRNAs</w:t>
      </w:r>
      <w:proofErr w:type="spellEnd"/>
      <w:r>
        <w:rPr>
          <w:rFonts w:ascii="Times New Roman" w:hAnsi="Times New Roman"/>
          <w:sz w:val="24"/>
          <w:szCs w:val="24"/>
          <w:lang w:val="en-US"/>
        </w:rPr>
        <w:t xml:space="preserve">. However, the differences were not statistically significant, therefore </w:t>
      </w:r>
      <w:r w:rsidR="0077319D">
        <w:rPr>
          <w:rFonts w:ascii="Times New Roman" w:hAnsi="Times New Roman"/>
          <w:sz w:val="24"/>
          <w:szCs w:val="24"/>
          <w:lang w:val="en-US"/>
        </w:rPr>
        <w:t>the</w:t>
      </w:r>
      <w:r>
        <w:rPr>
          <w:rFonts w:ascii="Times New Roman" w:hAnsi="Times New Roman"/>
          <w:sz w:val="24"/>
          <w:szCs w:val="24"/>
          <w:lang w:val="en-US"/>
        </w:rPr>
        <w:t xml:space="preserve"> potential benefit from the use of </w:t>
      </w:r>
      <w:r w:rsidR="0077319D">
        <w:rPr>
          <w:rFonts w:ascii="Times New Roman" w:hAnsi="Times New Roman"/>
          <w:sz w:val="24"/>
          <w:szCs w:val="24"/>
          <w:lang w:val="en-US"/>
        </w:rPr>
        <w:t>two</w:t>
      </w:r>
      <w:r>
        <w:rPr>
          <w:rFonts w:ascii="Times New Roman" w:hAnsi="Times New Roman"/>
          <w:sz w:val="24"/>
          <w:szCs w:val="24"/>
          <w:lang w:val="en-US"/>
        </w:rPr>
        <w:t xml:space="preserve"> </w:t>
      </w:r>
      <w:proofErr w:type="spellStart"/>
      <w:r>
        <w:rPr>
          <w:rFonts w:ascii="Times New Roman" w:hAnsi="Times New Roman"/>
          <w:sz w:val="24"/>
          <w:szCs w:val="24"/>
          <w:lang w:val="en-US"/>
        </w:rPr>
        <w:t>siRNAs</w:t>
      </w:r>
      <w:proofErr w:type="spellEnd"/>
      <w:r>
        <w:rPr>
          <w:rFonts w:ascii="Times New Roman" w:hAnsi="Times New Roman"/>
          <w:sz w:val="24"/>
          <w:szCs w:val="24"/>
          <w:lang w:val="en-US"/>
        </w:rPr>
        <w:t xml:space="preserve"> over the use of a single siRNA is doubtful in the light of the cost-benefit ratio </w:t>
      </w:r>
      <w:r w:rsidR="0077319D">
        <w:rPr>
          <w:rFonts w:ascii="Times New Roman" w:hAnsi="Times New Roman"/>
          <w:sz w:val="24"/>
          <w:szCs w:val="24"/>
          <w:lang w:val="en-US"/>
        </w:rPr>
        <w:t xml:space="preserve">and possibly stronger side-effects </w:t>
      </w:r>
      <w:r>
        <w:rPr>
          <w:rFonts w:ascii="Times New Roman" w:hAnsi="Times New Roman"/>
          <w:sz w:val="24"/>
          <w:szCs w:val="24"/>
          <w:lang w:val="en-US"/>
        </w:rPr>
        <w:t xml:space="preserve">of the putative therapy.         </w:t>
      </w:r>
    </w:p>
    <w:p w:rsidR="001F74B9" w:rsidRDefault="001F74B9" w:rsidP="00A21351">
      <w:pPr>
        <w:spacing w:line="480" w:lineRule="auto"/>
        <w:rPr>
          <w:rFonts w:ascii="Times New Roman" w:hAnsi="Times New Roman"/>
          <w:sz w:val="24"/>
          <w:szCs w:val="24"/>
          <w:lang w:val="en-US"/>
        </w:rPr>
      </w:pPr>
    </w:p>
    <w:p w:rsidR="001F74B9" w:rsidRDefault="001F74B9" w:rsidP="00831212">
      <w:pPr>
        <w:spacing w:after="0" w:line="240" w:lineRule="auto"/>
        <w:rPr>
          <w:rFonts w:ascii="Times New Roman" w:hAnsi="Times New Roman"/>
          <w:b/>
          <w:sz w:val="24"/>
          <w:szCs w:val="24"/>
          <w:lang w:val="en-US" w:eastAsia="pl-PL"/>
        </w:rPr>
      </w:pPr>
      <w:r>
        <w:rPr>
          <w:rFonts w:ascii="Times New Roman" w:hAnsi="Times New Roman"/>
          <w:b/>
          <w:sz w:val="24"/>
          <w:szCs w:val="24"/>
          <w:lang w:val="en-US" w:eastAsia="pl-PL"/>
        </w:rPr>
        <w:br w:type="page"/>
      </w:r>
      <w:r w:rsidRPr="00D70583">
        <w:rPr>
          <w:rFonts w:ascii="Times New Roman" w:hAnsi="Times New Roman"/>
          <w:b/>
          <w:sz w:val="24"/>
          <w:szCs w:val="24"/>
          <w:lang w:val="en-US" w:eastAsia="pl-PL"/>
        </w:rPr>
        <w:lastRenderedPageBreak/>
        <w:t>INTRODUCTION</w:t>
      </w:r>
    </w:p>
    <w:p w:rsidR="00831212" w:rsidRPr="00D70583" w:rsidRDefault="00831212" w:rsidP="00831212">
      <w:pPr>
        <w:spacing w:after="0" w:line="240" w:lineRule="auto"/>
        <w:rPr>
          <w:rFonts w:ascii="Times New Roman" w:hAnsi="Times New Roman"/>
          <w:b/>
          <w:sz w:val="24"/>
          <w:szCs w:val="24"/>
          <w:lang w:val="en-US" w:eastAsia="pl-PL"/>
        </w:rPr>
      </w:pPr>
    </w:p>
    <w:p w:rsidR="001F74B9" w:rsidRDefault="001F74B9" w:rsidP="00A67B34">
      <w:pPr>
        <w:spacing w:line="480" w:lineRule="auto"/>
        <w:ind w:firstLine="708"/>
        <w:rPr>
          <w:rFonts w:ascii="Times New Roman" w:hAnsi="Times New Roman"/>
          <w:sz w:val="24"/>
          <w:szCs w:val="24"/>
          <w:lang w:val="en-US" w:eastAsia="pl-PL"/>
        </w:rPr>
      </w:pPr>
      <w:r>
        <w:rPr>
          <w:rFonts w:ascii="Times New Roman" w:hAnsi="Times New Roman"/>
          <w:sz w:val="24"/>
          <w:szCs w:val="24"/>
          <w:lang w:val="en-US" w:eastAsia="pl-PL"/>
        </w:rPr>
        <w:t>Mucopolysaccharidose</w:t>
      </w:r>
      <w:r w:rsidRPr="004C766D">
        <w:rPr>
          <w:rFonts w:ascii="Times New Roman" w:hAnsi="Times New Roman"/>
          <w:sz w:val="24"/>
          <w:szCs w:val="24"/>
          <w:lang w:val="en-US" w:eastAsia="pl-PL"/>
        </w:rPr>
        <w:t>s (MPS</w:t>
      </w:r>
      <w:r>
        <w:rPr>
          <w:rFonts w:ascii="Times New Roman" w:hAnsi="Times New Roman"/>
          <w:sz w:val="24"/>
          <w:szCs w:val="24"/>
          <w:lang w:val="en-US" w:eastAsia="pl-PL"/>
        </w:rPr>
        <w:t>s</w:t>
      </w:r>
      <w:r w:rsidRPr="004C766D">
        <w:rPr>
          <w:rFonts w:ascii="Times New Roman" w:hAnsi="Times New Roman"/>
          <w:sz w:val="24"/>
          <w:szCs w:val="24"/>
          <w:lang w:val="en-US" w:eastAsia="pl-PL"/>
        </w:rPr>
        <w:t xml:space="preserve">) </w:t>
      </w:r>
      <w:r>
        <w:rPr>
          <w:rFonts w:ascii="Times New Roman" w:hAnsi="Times New Roman"/>
          <w:sz w:val="24"/>
          <w:szCs w:val="24"/>
          <w:lang w:val="en-US" w:eastAsia="pl-PL"/>
        </w:rPr>
        <w:t>are</w:t>
      </w:r>
      <w:r w:rsidRPr="004C766D">
        <w:rPr>
          <w:rFonts w:ascii="Times New Roman" w:hAnsi="Times New Roman"/>
          <w:sz w:val="24"/>
          <w:szCs w:val="24"/>
          <w:lang w:val="en-US" w:eastAsia="pl-PL"/>
        </w:rPr>
        <w:t xml:space="preserve"> a group of </w:t>
      </w:r>
      <w:r w:rsidRPr="00B60269">
        <w:rPr>
          <w:rFonts w:ascii="Times New Roman" w:hAnsi="Times New Roman"/>
          <w:sz w:val="24"/>
          <w:szCs w:val="24"/>
          <w:lang w:val="en-US" w:eastAsia="pl-PL"/>
        </w:rPr>
        <w:t xml:space="preserve">devastating </w:t>
      </w:r>
      <w:r w:rsidRPr="004C766D">
        <w:rPr>
          <w:rFonts w:ascii="Times New Roman" w:hAnsi="Times New Roman"/>
          <w:sz w:val="24"/>
          <w:szCs w:val="24"/>
          <w:lang w:val="en-US" w:eastAsia="pl-PL"/>
        </w:rPr>
        <w:t>dis</w:t>
      </w:r>
      <w:r>
        <w:rPr>
          <w:rFonts w:ascii="Times New Roman" w:hAnsi="Times New Roman"/>
          <w:sz w:val="24"/>
          <w:szCs w:val="24"/>
          <w:lang w:val="en-US" w:eastAsia="pl-PL"/>
        </w:rPr>
        <w:t>orders</w:t>
      </w:r>
      <w:r w:rsidRPr="004C766D">
        <w:rPr>
          <w:rFonts w:ascii="Times New Roman" w:hAnsi="Times New Roman"/>
          <w:sz w:val="24"/>
          <w:szCs w:val="24"/>
          <w:lang w:val="en-US" w:eastAsia="pl-PL"/>
        </w:rPr>
        <w:t xml:space="preserve"> that </w:t>
      </w:r>
      <w:r>
        <w:rPr>
          <w:rFonts w:ascii="Times New Roman" w:hAnsi="Times New Roman"/>
          <w:sz w:val="24"/>
          <w:szCs w:val="24"/>
          <w:lang w:val="en-US" w:eastAsia="pl-PL"/>
        </w:rPr>
        <w:t xml:space="preserve">belong to lysosomal storage diseases, </w:t>
      </w:r>
      <w:r w:rsidRPr="003E5DBB">
        <w:rPr>
          <w:rFonts w:ascii="Times New Roman" w:hAnsi="Times New Roman"/>
          <w:sz w:val="24"/>
          <w:szCs w:val="24"/>
          <w:lang w:val="en-US" w:eastAsia="pl-PL"/>
        </w:rPr>
        <w:t>each of which is produced by an inherited deficiency of an enzyme involved in the degradation of glycosaminoglycans (GAGs</w:t>
      </w:r>
      <w:r>
        <w:rPr>
          <w:rFonts w:ascii="Times New Roman" w:hAnsi="Times New Roman"/>
          <w:sz w:val="24"/>
          <w:szCs w:val="24"/>
          <w:lang w:val="en-US" w:eastAsia="pl-PL"/>
        </w:rPr>
        <w:t xml:space="preserve">) </w:t>
      </w:r>
      <w:r>
        <w:rPr>
          <w:rFonts w:ascii="Times New Roman" w:hAnsi="Times New Roman"/>
          <w:noProof/>
          <w:sz w:val="24"/>
          <w:szCs w:val="24"/>
          <w:lang w:val="en-US" w:eastAsia="pl-PL"/>
        </w:rPr>
        <w:t>(Neufeld and Muenzer, 2001)</w:t>
      </w:r>
      <w:r>
        <w:rPr>
          <w:rFonts w:ascii="Times New Roman" w:hAnsi="Times New Roman"/>
          <w:sz w:val="24"/>
          <w:szCs w:val="24"/>
          <w:lang w:val="en-US" w:eastAsia="pl-PL"/>
        </w:rPr>
        <w:t xml:space="preserve">. </w:t>
      </w:r>
      <w:r w:rsidRPr="00BD4E59">
        <w:rPr>
          <w:rFonts w:ascii="Times New Roman" w:hAnsi="Times New Roman"/>
          <w:sz w:val="24"/>
          <w:szCs w:val="24"/>
          <w:lang w:val="en-US" w:eastAsia="pl-PL"/>
        </w:rPr>
        <w:t>Storage of GAGs in cells res</w:t>
      </w:r>
      <w:r>
        <w:rPr>
          <w:rFonts w:ascii="Times New Roman" w:hAnsi="Times New Roman"/>
          <w:sz w:val="24"/>
          <w:szCs w:val="24"/>
          <w:lang w:val="en-US" w:eastAsia="pl-PL"/>
        </w:rPr>
        <w:t xml:space="preserve">ults in a progressive damage of </w:t>
      </w:r>
      <w:r w:rsidRPr="00BD4E59">
        <w:rPr>
          <w:rFonts w:ascii="Times New Roman" w:hAnsi="Times New Roman"/>
          <w:sz w:val="24"/>
          <w:szCs w:val="24"/>
          <w:lang w:val="en-US" w:eastAsia="pl-PL"/>
        </w:rPr>
        <w:t>the affected tissues</w:t>
      </w:r>
      <w:r>
        <w:rPr>
          <w:rFonts w:ascii="Times New Roman" w:hAnsi="Times New Roman"/>
          <w:sz w:val="24"/>
          <w:szCs w:val="24"/>
          <w:lang w:val="en-US" w:eastAsia="pl-PL"/>
        </w:rPr>
        <w:t xml:space="preserve">. </w:t>
      </w:r>
      <w:r w:rsidRPr="00322E52">
        <w:rPr>
          <w:rFonts w:ascii="Times New Roman" w:hAnsi="Times New Roman"/>
          <w:sz w:val="24"/>
          <w:szCs w:val="24"/>
          <w:lang w:val="en-US" w:eastAsia="pl-PL"/>
        </w:rPr>
        <w:t>Organs may also be enlarged, specifically the liver and spleen</w:t>
      </w:r>
      <w:r>
        <w:rPr>
          <w:rFonts w:ascii="Times New Roman" w:hAnsi="Times New Roman"/>
          <w:sz w:val="24"/>
          <w:szCs w:val="24"/>
          <w:lang w:val="en-US" w:eastAsia="pl-PL"/>
        </w:rPr>
        <w:t xml:space="preserve"> </w:t>
      </w:r>
      <w:r>
        <w:rPr>
          <w:rFonts w:ascii="Times New Roman" w:hAnsi="Times New Roman"/>
          <w:noProof/>
          <w:sz w:val="24"/>
          <w:szCs w:val="24"/>
          <w:lang w:val="en-US" w:eastAsia="pl-PL"/>
        </w:rPr>
        <w:t>(Neufeld and Muenzer, 2001)</w:t>
      </w:r>
      <w:r w:rsidRPr="00322E52">
        <w:rPr>
          <w:rFonts w:ascii="Times New Roman" w:hAnsi="Times New Roman"/>
          <w:sz w:val="24"/>
          <w:szCs w:val="24"/>
          <w:lang w:val="en-US" w:eastAsia="pl-PL"/>
        </w:rPr>
        <w:t>.</w:t>
      </w:r>
      <w:r>
        <w:rPr>
          <w:rFonts w:ascii="Times New Roman" w:hAnsi="Times New Roman"/>
          <w:sz w:val="24"/>
          <w:szCs w:val="24"/>
          <w:lang w:val="en-US" w:eastAsia="pl-PL"/>
        </w:rPr>
        <w:t xml:space="preserve"> Eleven</w:t>
      </w:r>
      <w:r w:rsidRPr="00BD4E59">
        <w:rPr>
          <w:rFonts w:ascii="Times New Roman" w:hAnsi="Times New Roman"/>
          <w:sz w:val="24"/>
          <w:szCs w:val="24"/>
          <w:lang w:val="en-US" w:eastAsia="pl-PL"/>
        </w:rPr>
        <w:t xml:space="preserve"> distinct clinical types and subtypes of mucopolysaccharidoses</w:t>
      </w:r>
      <w:r>
        <w:rPr>
          <w:rFonts w:ascii="Times New Roman" w:hAnsi="Times New Roman"/>
          <w:sz w:val="24"/>
          <w:szCs w:val="24"/>
          <w:lang w:val="en-US" w:eastAsia="pl-PL"/>
        </w:rPr>
        <w:t>,</w:t>
      </w:r>
      <w:r w:rsidRPr="00BD4E59">
        <w:rPr>
          <w:rFonts w:ascii="Times New Roman" w:hAnsi="Times New Roman"/>
          <w:sz w:val="24"/>
          <w:szCs w:val="24"/>
          <w:lang w:val="en-US" w:eastAsia="pl-PL"/>
        </w:rPr>
        <w:t xml:space="preserve"> </w:t>
      </w:r>
      <w:r>
        <w:rPr>
          <w:rFonts w:ascii="Times New Roman" w:hAnsi="Times New Roman"/>
          <w:sz w:val="24"/>
          <w:szCs w:val="24"/>
          <w:lang w:val="en-US" w:eastAsia="pl-PL"/>
        </w:rPr>
        <w:t>d</w:t>
      </w:r>
      <w:r w:rsidRPr="00DF036C">
        <w:rPr>
          <w:rFonts w:ascii="Times New Roman" w:hAnsi="Times New Roman"/>
          <w:sz w:val="24"/>
          <w:szCs w:val="24"/>
          <w:lang w:val="en-US" w:eastAsia="pl-PL"/>
        </w:rPr>
        <w:t>epending on the deficient enzyme</w:t>
      </w:r>
      <w:r>
        <w:rPr>
          <w:rFonts w:ascii="Times New Roman" w:hAnsi="Times New Roman"/>
          <w:sz w:val="24"/>
          <w:szCs w:val="24"/>
          <w:lang w:val="en-US" w:eastAsia="pl-PL"/>
        </w:rPr>
        <w:t>,</w:t>
      </w:r>
      <w:r w:rsidRPr="00BD4E59">
        <w:rPr>
          <w:rFonts w:ascii="Times New Roman" w:hAnsi="Times New Roman"/>
          <w:sz w:val="24"/>
          <w:szCs w:val="24"/>
          <w:lang w:val="en-US" w:eastAsia="pl-PL"/>
        </w:rPr>
        <w:t xml:space="preserve"> have been identified.</w:t>
      </w:r>
      <w:r>
        <w:rPr>
          <w:rFonts w:ascii="Times New Roman" w:hAnsi="Times New Roman"/>
          <w:sz w:val="24"/>
          <w:szCs w:val="24"/>
          <w:lang w:val="en-US" w:eastAsia="pl-PL"/>
        </w:rPr>
        <w:t xml:space="preserve"> </w:t>
      </w:r>
      <w:r w:rsidRPr="003E5DBB">
        <w:rPr>
          <w:rFonts w:ascii="Times New Roman" w:hAnsi="Times New Roman"/>
          <w:sz w:val="24"/>
          <w:szCs w:val="24"/>
          <w:lang w:val="en-US" w:eastAsia="pl-PL"/>
        </w:rPr>
        <w:t xml:space="preserve">Each type of </w:t>
      </w:r>
      <w:r>
        <w:rPr>
          <w:rFonts w:ascii="Times New Roman" w:hAnsi="Times New Roman"/>
          <w:sz w:val="24"/>
          <w:szCs w:val="24"/>
          <w:lang w:val="en-US" w:eastAsia="pl-PL"/>
        </w:rPr>
        <w:t>MPS</w:t>
      </w:r>
      <w:r w:rsidRPr="003E5DBB">
        <w:rPr>
          <w:rFonts w:ascii="Times New Roman" w:hAnsi="Times New Roman"/>
          <w:sz w:val="24"/>
          <w:szCs w:val="24"/>
          <w:lang w:val="en-US" w:eastAsia="pl-PL"/>
        </w:rPr>
        <w:t xml:space="preserve"> differs in clinical presentation and has varying degrees of severity.</w:t>
      </w:r>
      <w:r>
        <w:rPr>
          <w:rFonts w:ascii="Times New Roman" w:hAnsi="Times New Roman"/>
          <w:sz w:val="24"/>
          <w:szCs w:val="24"/>
          <w:lang w:val="en-US" w:eastAsia="pl-PL"/>
        </w:rPr>
        <w:t xml:space="preserve"> </w:t>
      </w:r>
      <w:r w:rsidRPr="004C766D">
        <w:rPr>
          <w:rFonts w:ascii="Times New Roman" w:hAnsi="Times New Roman"/>
          <w:sz w:val="24"/>
          <w:szCs w:val="24"/>
          <w:lang w:val="en-US" w:eastAsia="pl-PL"/>
        </w:rPr>
        <w:t>Decreased intellectual capacity, hyperactivity, and aggressive behavior are often clinical signs</w:t>
      </w:r>
      <w:r>
        <w:rPr>
          <w:rFonts w:ascii="Times New Roman" w:hAnsi="Times New Roman"/>
          <w:sz w:val="24"/>
          <w:szCs w:val="24"/>
          <w:lang w:val="en-US" w:eastAsia="pl-PL"/>
        </w:rPr>
        <w:t xml:space="preserve"> of MPS II and MPS III </w:t>
      </w:r>
      <w:r>
        <w:rPr>
          <w:rFonts w:ascii="Times New Roman" w:hAnsi="Times New Roman"/>
          <w:noProof/>
          <w:sz w:val="24"/>
          <w:szCs w:val="24"/>
          <w:lang w:val="en-US" w:eastAsia="pl-PL"/>
        </w:rPr>
        <w:t>(Neufeld and Muenzer, 2001)</w:t>
      </w:r>
      <w:r w:rsidRPr="004C766D">
        <w:rPr>
          <w:rFonts w:ascii="Times New Roman" w:hAnsi="Times New Roman"/>
          <w:sz w:val="24"/>
          <w:szCs w:val="24"/>
          <w:lang w:val="en-US" w:eastAsia="pl-PL"/>
        </w:rPr>
        <w:t>.</w:t>
      </w:r>
    </w:p>
    <w:p w:rsidR="001F74B9" w:rsidRDefault="001F74B9" w:rsidP="00A67B34">
      <w:pPr>
        <w:spacing w:line="480" w:lineRule="auto"/>
        <w:ind w:firstLine="708"/>
        <w:rPr>
          <w:rFonts w:ascii="Times New Roman" w:hAnsi="Times New Roman"/>
          <w:sz w:val="24"/>
          <w:szCs w:val="24"/>
          <w:lang w:val="en-US" w:eastAsia="pl-PL"/>
        </w:rPr>
      </w:pPr>
      <w:r>
        <w:rPr>
          <w:rFonts w:ascii="Times New Roman" w:hAnsi="Times New Roman"/>
          <w:sz w:val="24"/>
          <w:szCs w:val="24"/>
          <w:lang w:val="en-US" w:eastAsia="pl-PL"/>
        </w:rPr>
        <w:t xml:space="preserve">Enzyme replacement in treatment of human MPS </w:t>
      </w:r>
      <w:r w:rsidRPr="00322E52">
        <w:rPr>
          <w:rFonts w:ascii="Times New Roman" w:hAnsi="Times New Roman"/>
          <w:sz w:val="24"/>
          <w:szCs w:val="24"/>
          <w:lang w:val="en-US" w:eastAsia="pl-PL"/>
        </w:rPr>
        <w:t>was</w:t>
      </w:r>
      <w:r>
        <w:rPr>
          <w:rFonts w:ascii="Times New Roman" w:hAnsi="Times New Roman"/>
          <w:sz w:val="24"/>
          <w:szCs w:val="24"/>
          <w:lang w:val="en-US" w:eastAsia="pl-PL"/>
        </w:rPr>
        <w:t xml:space="preserve"> first </w:t>
      </w:r>
      <w:r w:rsidRPr="00322E52">
        <w:rPr>
          <w:rFonts w:ascii="Times New Roman" w:hAnsi="Times New Roman"/>
          <w:sz w:val="24"/>
          <w:szCs w:val="24"/>
          <w:lang w:val="en-US" w:eastAsia="pl-PL"/>
        </w:rPr>
        <w:t>reported in MPS type I in 2001</w:t>
      </w:r>
      <w:r>
        <w:rPr>
          <w:rFonts w:ascii="Times New Roman" w:hAnsi="Times New Roman"/>
          <w:sz w:val="24"/>
          <w:szCs w:val="24"/>
          <w:lang w:val="en-US" w:eastAsia="pl-PL"/>
        </w:rPr>
        <w:t xml:space="preserve"> </w:t>
      </w:r>
      <w:r>
        <w:rPr>
          <w:rFonts w:ascii="Times New Roman" w:hAnsi="Times New Roman"/>
          <w:noProof/>
          <w:sz w:val="24"/>
          <w:szCs w:val="24"/>
          <w:lang w:val="en-US" w:eastAsia="pl-PL"/>
        </w:rPr>
        <w:t>(Kakkis et al., 2001)</w:t>
      </w:r>
      <w:r w:rsidRPr="00322E52">
        <w:rPr>
          <w:rFonts w:ascii="Times New Roman" w:hAnsi="Times New Roman"/>
          <w:sz w:val="24"/>
          <w:szCs w:val="24"/>
          <w:lang w:val="en-US" w:eastAsia="pl-PL"/>
        </w:rPr>
        <w:t>.</w:t>
      </w:r>
      <w:r>
        <w:rPr>
          <w:rFonts w:ascii="Times New Roman" w:hAnsi="Times New Roman"/>
          <w:sz w:val="24"/>
          <w:szCs w:val="24"/>
          <w:lang w:val="en-US" w:eastAsia="pl-PL"/>
        </w:rPr>
        <w:t xml:space="preserve"> </w:t>
      </w:r>
      <w:r w:rsidRPr="00D34497">
        <w:rPr>
          <w:rFonts w:ascii="Times New Roman" w:hAnsi="Times New Roman"/>
          <w:sz w:val="24"/>
          <w:szCs w:val="24"/>
          <w:lang w:val="en-US" w:eastAsia="pl-PL"/>
        </w:rPr>
        <w:t>Currently, en</w:t>
      </w:r>
      <w:r>
        <w:rPr>
          <w:rFonts w:ascii="Times New Roman" w:hAnsi="Times New Roman"/>
          <w:sz w:val="24"/>
          <w:szCs w:val="24"/>
          <w:lang w:val="en-US" w:eastAsia="pl-PL"/>
        </w:rPr>
        <w:t xml:space="preserve">zyme replacement therapy (ERT) </w:t>
      </w:r>
      <w:r w:rsidRPr="00D34497">
        <w:rPr>
          <w:rFonts w:ascii="Times New Roman" w:hAnsi="Times New Roman"/>
          <w:sz w:val="24"/>
          <w:szCs w:val="24"/>
          <w:lang w:val="en-US" w:eastAsia="pl-PL"/>
        </w:rPr>
        <w:t xml:space="preserve">is available for treatment of only three of </w:t>
      </w:r>
      <w:r>
        <w:rPr>
          <w:rFonts w:ascii="Times New Roman" w:hAnsi="Times New Roman"/>
          <w:sz w:val="24"/>
          <w:szCs w:val="24"/>
          <w:lang w:val="en-US" w:eastAsia="pl-PL"/>
        </w:rPr>
        <w:t>MPSs</w:t>
      </w:r>
      <w:r w:rsidRPr="00D34497">
        <w:rPr>
          <w:rFonts w:ascii="Times New Roman" w:hAnsi="Times New Roman"/>
          <w:sz w:val="24"/>
          <w:szCs w:val="24"/>
          <w:lang w:val="en-US" w:eastAsia="pl-PL"/>
        </w:rPr>
        <w:t xml:space="preserve">: </w:t>
      </w:r>
      <w:r>
        <w:rPr>
          <w:rFonts w:ascii="Times New Roman" w:hAnsi="Times New Roman"/>
          <w:sz w:val="24"/>
          <w:szCs w:val="24"/>
          <w:lang w:val="en-US" w:eastAsia="pl-PL"/>
        </w:rPr>
        <w:t xml:space="preserve">MPS </w:t>
      </w:r>
      <w:r w:rsidRPr="00D34497">
        <w:rPr>
          <w:rFonts w:ascii="Times New Roman" w:hAnsi="Times New Roman"/>
          <w:sz w:val="24"/>
          <w:szCs w:val="24"/>
          <w:lang w:val="en-US" w:eastAsia="pl-PL"/>
        </w:rPr>
        <w:t xml:space="preserve">I, </w:t>
      </w:r>
      <w:r>
        <w:rPr>
          <w:rFonts w:ascii="Times New Roman" w:hAnsi="Times New Roman"/>
          <w:sz w:val="24"/>
          <w:szCs w:val="24"/>
          <w:lang w:val="en-US" w:eastAsia="pl-PL"/>
        </w:rPr>
        <w:t>MPS</w:t>
      </w:r>
      <w:r w:rsidRPr="00D34497">
        <w:rPr>
          <w:rFonts w:ascii="Times New Roman" w:hAnsi="Times New Roman"/>
          <w:sz w:val="24"/>
          <w:szCs w:val="24"/>
          <w:lang w:val="en-US" w:eastAsia="pl-PL"/>
        </w:rPr>
        <w:t xml:space="preserve"> II and </w:t>
      </w:r>
      <w:r>
        <w:rPr>
          <w:rFonts w:ascii="Times New Roman" w:hAnsi="Times New Roman"/>
          <w:sz w:val="24"/>
          <w:szCs w:val="24"/>
          <w:lang w:val="en-US" w:eastAsia="pl-PL"/>
        </w:rPr>
        <w:t>MPS</w:t>
      </w:r>
      <w:r w:rsidRPr="00D34497">
        <w:rPr>
          <w:rFonts w:ascii="Times New Roman" w:hAnsi="Times New Roman"/>
          <w:sz w:val="24"/>
          <w:szCs w:val="24"/>
          <w:lang w:val="en-US" w:eastAsia="pl-PL"/>
        </w:rPr>
        <w:t xml:space="preserve"> VI</w:t>
      </w:r>
      <w:r>
        <w:rPr>
          <w:rFonts w:ascii="Times New Roman" w:hAnsi="Times New Roman"/>
          <w:sz w:val="24"/>
          <w:szCs w:val="24"/>
          <w:lang w:val="en-US" w:eastAsia="pl-PL"/>
        </w:rPr>
        <w:t xml:space="preserve"> </w:t>
      </w:r>
      <w:r>
        <w:rPr>
          <w:rFonts w:ascii="Times New Roman" w:hAnsi="Times New Roman"/>
          <w:noProof/>
          <w:sz w:val="24"/>
          <w:szCs w:val="24"/>
          <w:lang w:val="en-US" w:eastAsia="pl-PL"/>
        </w:rPr>
        <w:t>(Harmatz et al., 2006; Kakkis et al., 2001; Muenzer et al., 2006)</w:t>
      </w:r>
      <w:r w:rsidRPr="00D34497">
        <w:rPr>
          <w:rFonts w:ascii="Times New Roman" w:hAnsi="Times New Roman"/>
          <w:sz w:val="24"/>
          <w:szCs w:val="24"/>
          <w:lang w:val="en-US" w:eastAsia="pl-PL"/>
        </w:rPr>
        <w:t>.</w:t>
      </w:r>
      <w:r>
        <w:rPr>
          <w:rFonts w:ascii="Times New Roman" w:hAnsi="Times New Roman"/>
          <w:sz w:val="24"/>
          <w:szCs w:val="24"/>
          <w:lang w:val="en-US" w:eastAsia="pl-PL"/>
        </w:rPr>
        <w:t xml:space="preserve"> This</w:t>
      </w:r>
      <w:r w:rsidRPr="00B60269">
        <w:rPr>
          <w:rFonts w:ascii="Times New Roman" w:hAnsi="Times New Roman"/>
          <w:sz w:val="24"/>
          <w:szCs w:val="24"/>
          <w:lang w:val="en-US" w:eastAsia="pl-PL"/>
        </w:rPr>
        <w:t xml:space="preserve"> therapy has proven useful in reducing non-neurological symptoms and pain.</w:t>
      </w:r>
      <w:r>
        <w:rPr>
          <w:rFonts w:ascii="Times New Roman" w:hAnsi="Times New Roman"/>
          <w:sz w:val="24"/>
          <w:szCs w:val="24"/>
          <w:lang w:val="en-US" w:eastAsia="pl-PL"/>
        </w:rPr>
        <w:t xml:space="preserve"> </w:t>
      </w:r>
      <w:r w:rsidRPr="00D34497">
        <w:rPr>
          <w:rFonts w:ascii="Times New Roman" w:hAnsi="Times New Roman"/>
          <w:sz w:val="24"/>
          <w:szCs w:val="24"/>
          <w:lang w:val="en-US" w:eastAsia="pl-PL"/>
        </w:rPr>
        <w:t xml:space="preserve">ERT does not relieve the problems that may exist in the central nervous system because </w:t>
      </w:r>
      <w:r>
        <w:rPr>
          <w:rFonts w:ascii="Times New Roman" w:hAnsi="Times New Roman"/>
          <w:sz w:val="24"/>
          <w:szCs w:val="24"/>
          <w:lang w:val="en-US" w:eastAsia="pl-PL"/>
        </w:rPr>
        <w:t xml:space="preserve">an active, </w:t>
      </w:r>
      <w:r w:rsidRPr="00D34497">
        <w:rPr>
          <w:rFonts w:ascii="Times New Roman" w:hAnsi="Times New Roman"/>
          <w:sz w:val="24"/>
          <w:szCs w:val="24"/>
          <w:lang w:val="en-US" w:eastAsia="pl-PL"/>
        </w:rPr>
        <w:t>recombinant form of a deficient enzyme does not cross the blood</w:t>
      </w:r>
      <w:r w:rsidR="00727298">
        <w:rPr>
          <w:rFonts w:ascii="Times New Roman" w:hAnsi="Times New Roman"/>
          <w:sz w:val="24"/>
          <w:szCs w:val="24"/>
          <w:lang w:val="en-US" w:eastAsia="pl-PL"/>
        </w:rPr>
        <w:t>-</w:t>
      </w:r>
      <w:r w:rsidRPr="00D34497">
        <w:rPr>
          <w:rFonts w:ascii="Times New Roman" w:hAnsi="Times New Roman"/>
          <w:sz w:val="24"/>
          <w:szCs w:val="24"/>
          <w:lang w:val="en-US" w:eastAsia="pl-PL"/>
        </w:rPr>
        <w:t>brain barrier</w:t>
      </w:r>
      <w:r>
        <w:rPr>
          <w:rFonts w:ascii="Times New Roman" w:hAnsi="Times New Roman"/>
          <w:sz w:val="24"/>
          <w:szCs w:val="24"/>
          <w:lang w:val="en-US" w:eastAsia="pl-PL"/>
        </w:rPr>
        <w:t xml:space="preserve">. </w:t>
      </w:r>
      <w:r w:rsidRPr="00B80918">
        <w:rPr>
          <w:rFonts w:ascii="Times New Roman" w:hAnsi="Times New Roman"/>
          <w:sz w:val="24"/>
          <w:szCs w:val="24"/>
          <w:lang w:val="en-US" w:eastAsia="pl-PL"/>
        </w:rPr>
        <w:t>Neurological symptoms are present in some types of MPS and may</w:t>
      </w:r>
      <w:r>
        <w:rPr>
          <w:rFonts w:ascii="Times New Roman" w:hAnsi="Times New Roman"/>
          <w:sz w:val="24"/>
          <w:szCs w:val="24"/>
          <w:lang w:val="en-US" w:eastAsia="pl-PL"/>
        </w:rPr>
        <w:t xml:space="preserve"> vary in severity. They occur</w:t>
      </w:r>
      <w:r w:rsidRPr="00B80918">
        <w:rPr>
          <w:rFonts w:ascii="Times New Roman" w:hAnsi="Times New Roman"/>
          <w:sz w:val="24"/>
          <w:szCs w:val="24"/>
          <w:lang w:val="en-US" w:eastAsia="pl-PL"/>
        </w:rPr>
        <w:t xml:space="preserve"> in </w:t>
      </w:r>
      <w:r>
        <w:rPr>
          <w:rFonts w:ascii="Times New Roman" w:hAnsi="Times New Roman"/>
          <w:sz w:val="24"/>
          <w:szCs w:val="24"/>
          <w:lang w:val="en-US" w:eastAsia="pl-PL"/>
        </w:rPr>
        <w:t xml:space="preserve">some MPS I patients (primarily subtype </w:t>
      </w:r>
      <w:r w:rsidRPr="00D34497">
        <w:rPr>
          <w:rFonts w:ascii="Times New Roman" w:hAnsi="Times New Roman"/>
          <w:sz w:val="24"/>
          <w:szCs w:val="24"/>
          <w:lang w:val="en-US" w:eastAsia="pl-PL"/>
        </w:rPr>
        <w:t>MPS IH), most of MPS II and MPS VII patients, and all MPS I</w:t>
      </w:r>
      <w:r>
        <w:rPr>
          <w:rFonts w:ascii="Times New Roman" w:hAnsi="Times New Roman"/>
          <w:sz w:val="24"/>
          <w:szCs w:val="24"/>
          <w:lang w:val="en-US" w:eastAsia="pl-PL"/>
        </w:rPr>
        <w:t xml:space="preserve">II patients </w:t>
      </w:r>
      <w:r>
        <w:rPr>
          <w:rFonts w:ascii="Times New Roman" w:hAnsi="Times New Roman"/>
          <w:noProof/>
          <w:sz w:val="24"/>
          <w:szCs w:val="24"/>
          <w:lang w:val="en-US" w:eastAsia="pl-PL"/>
        </w:rPr>
        <w:t>(Neufeld and Muenzer, 2001)</w:t>
      </w:r>
      <w:r>
        <w:rPr>
          <w:rFonts w:ascii="Times New Roman" w:hAnsi="Times New Roman"/>
          <w:sz w:val="24"/>
          <w:szCs w:val="24"/>
          <w:lang w:val="en-US" w:eastAsia="pl-PL"/>
        </w:rPr>
        <w:t xml:space="preserve">, where they are </w:t>
      </w:r>
      <w:r w:rsidRPr="00D34497">
        <w:rPr>
          <w:rFonts w:ascii="Times New Roman" w:hAnsi="Times New Roman"/>
          <w:sz w:val="24"/>
          <w:szCs w:val="24"/>
          <w:lang w:val="en-US" w:eastAsia="pl-PL"/>
        </w:rPr>
        <w:t>especially severe.</w:t>
      </w:r>
      <w:r>
        <w:rPr>
          <w:rFonts w:ascii="Times New Roman" w:hAnsi="Times New Roman"/>
          <w:sz w:val="24"/>
          <w:szCs w:val="24"/>
          <w:lang w:val="en-US" w:eastAsia="pl-PL"/>
        </w:rPr>
        <w:t xml:space="preserve"> </w:t>
      </w:r>
    </w:p>
    <w:p w:rsidR="001F74B9" w:rsidRDefault="001F74B9" w:rsidP="00A67B34">
      <w:pPr>
        <w:spacing w:line="480" w:lineRule="auto"/>
        <w:ind w:firstLine="708"/>
        <w:rPr>
          <w:rFonts w:ascii="Times New Roman" w:hAnsi="Times New Roman"/>
          <w:sz w:val="24"/>
          <w:szCs w:val="24"/>
          <w:lang w:val="en-US" w:eastAsia="pl-PL"/>
        </w:rPr>
      </w:pPr>
      <w:r w:rsidRPr="004F038C">
        <w:rPr>
          <w:rFonts w:ascii="Times New Roman" w:hAnsi="Times New Roman"/>
          <w:sz w:val="24"/>
          <w:szCs w:val="24"/>
          <w:lang w:val="en-US" w:eastAsia="pl-PL"/>
        </w:rPr>
        <w:t xml:space="preserve">Genistein </w:t>
      </w:r>
      <w:r w:rsidRPr="006D32BD">
        <w:rPr>
          <w:rFonts w:ascii="Times New Roman" w:hAnsi="Times New Roman"/>
          <w:sz w:val="24"/>
          <w:szCs w:val="24"/>
          <w:lang w:val="en-US" w:eastAsia="pl-PL"/>
        </w:rPr>
        <w:t>(5, 7-dihydroxy-3- (4-</w:t>
      </w:r>
      <w:r>
        <w:rPr>
          <w:rFonts w:ascii="Times New Roman" w:hAnsi="Times New Roman"/>
          <w:sz w:val="24"/>
          <w:szCs w:val="24"/>
          <w:lang w:val="en-US" w:eastAsia="pl-PL"/>
        </w:rPr>
        <w:t>hydroxyphenyl)-4H-1-benzopyran-</w:t>
      </w:r>
      <w:r w:rsidRPr="006D32BD">
        <w:rPr>
          <w:rFonts w:ascii="Times New Roman" w:hAnsi="Times New Roman"/>
          <w:sz w:val="24"/>
          <w:szCs w:val="24"/>
          <w:lang w:val="en-US" w:eastAsia="pl-PL"/>
        </w:rPr>
        <w:t xml:space="preserve">4-one) </w:t>
      </w:r>
      <w:r w:rsidR="00727298">
        <w:rPr>
          <w:rFonts w:ascii="Times New Roman" w:hAnsi="Times New Roman"/>
          <w:sz w:val="24"/>
          <w:szCs w:val="24"/>
          <w:lang w:val="en-US" w:eastAsia="pl-PL"/>
        </w:rPr>
        <w:t>is a broad-</w:t>
      </w:r>
      <w:r w:rsidRPr="004F038C">
        <w:rPr>
          <w:rFonts w:ascii="Times New Roman" w:hAnsi="Times New Roman"/>
          <w:sz w:val="24"/>
          <w:szCs w:val="24"/>
          <w:lang w:val="en-US" w:eastAsia="pl-PL"/>
        </w:rPr>
        <w:t>spectrum protein tyrosine kinase inhibitor which acts on several dif</w:t>
      </w:r>
      <w:r>
        <w:rPr>
          <w:rFonts w:ascii="Times New Roman" w:hAnsi="Times New Roman"/>
          <w:sz w:val="24"/>
          <w:szCs w:val="24"/>
          <w:lang w:val="en-US" w:eastAsia="pl-PL"/>
        </w:rPr>
        <w:t xml:space="preserve">ferent growth factor receptors </w:t>
      </w:r>
      <w:r>
        <w:rPr>
          <w:rFonts w:ascii="Times New Roman" w:hAnsi="Times New Roman"/>
          <w:noProof/>
          <w:sz w:val="24"/>
          <w:szCs w:val="24"/>
          <w:lang w:val="en-US" w:eastAsia="pl-PL"/>
        </w:rPr>
        <w:t>(Akiyama et al., 1987)</w:t>
      </w:r>
      <w:r w:rsidRPr="004F038C">
        <w:rPr>
          <w:rFonts w:ascii="Times New Roman" w:hAnsi="Times New Roman"/>
          <w:sz w:val="24"/>
          <w:szCs w:val="24"/>
          <w:lang w:val="en-US" w:eastAsia="pl-PL"/>
        </w:rPr>
        <w:t xml:space="preserve">. Recent work has shown that genistein can reduce GAG synthesis </w:t>
      </w:r>
      <w:r w:rsidRPr="00AF18D6">
        <w:rPr>
          <w:rFonts w:ascii="Times New Roman" w:hAnsi="Times New Roman"/>
          <w:sz w:val="24"/>
          <w:szCs w:val="24"/>
          <w:lang w:val="en-US" w:eastAsia="pl-PL"/>
        </w:rPr>
        <w:t xml:space="preserve">in </w:t>
      </w:r>
      <w:r w:rsidRPr="006D32BD">
        <w:rPr>
          <w:rFonts w:ascii="Times New Roman" w:hAnsi="Times New Roman"/>
          <w:i/>
          <w:sz w:val="24"/>
          <w:szCs w:val="24"/>
          <w:lang w:val="en-US" w:eastAsia="pl-PL"/>
        </w:rPr>
        <w:t>in vitro</w:t>
      </w:r>
      <w:r w:rsidRPr="004F038C">
        <w:rPr>
          <w:rFonts w:ascii="Times New Roman" w:hAnsi="Times New Roman"/>
          <w:sz w:val="24"/>
          <w:szCs w:val="24"/>
          <w:lang w:val="en-US" w:eastAsia="pl-PL"/>
        </w:rPr>
        <w:t xml:space="preserve"> </w:t>
      </w:r>
      <w:r w:rsidRPr="00AF18D6">
        <w:rPr>
          <w:rFonts w:ascii="Times New Roman" w:hAnsi="Times New Roman"/>
          <w:sz w:val="24"/>
          <w:szCs w:val="24"/>
          <w:lang w:val="en-US" w:eastAsia="pl-PL"/>
        </w:rPr>
        <w:t>culture</w:t>
      </w:r>
      <w:r>
        <w:rPr>
          <w:rFonts w:ascii="Times New Roman" w:hAnsi="Times New Roman"/>
          <w:sz w:val="24"/>
          <w:szCs w:val="24"/>
          <w:lang w:val="en-US" w:eastAsia="pl-PL"/>
        </w:rPr>
        <w:t>s of</w:t>
      </w:r>
      <w:r w:rsidRPr="00AF18D6">
        <w:rPr>
          <w:rFonts w:ascii="Times New Roman" w:hAnsi="Times New Roman"/>
          <w:sz w:val="24"/>
          <w:szCs w:val="24"/>
          <w:lang w:val="en-US" w:eastAsia="pl-PL"/>
        </w:rPr>
        <w:t xml:space="preserve"> patient</w:t>
      </w:r>
      <w:r>
        <w:rPr>
          <w:rFonts w:ascii="Times New Roman" w:hAnsi="Times New Roman"/>
          <w:sz w:val="24"/>
          <w:szCs w:val="24"/>
          <w:lang w:val="en-US" w:eastAsia="pl-PL"/>
        </w:rPr>
        <w:t>s’</w:t>
      </w:r>
      <w:r w:rsidRPr="00AF18D6">
        <w:rPr>
          <w:rFonts w:ascii="Times New Roman" w:hAnsi="Times New Roman"/>
          <w:sz w:val="24"/>
          <w:szCs w:val="24"/>
          <w:lang w:val="en-US" w:eastAsia="pl-PL"/>
        </w:rPr>
        <w:t xml:space="preserve"> cells from several MPS subtypes</w:t>
      </w:r>
      <w:r w:rsidRPr="004F038C">
        <w:rPr>
          <w:rFonts w:ascii="Times New Roman" w:hAnsi="Times New Roman"/>
          <w:sz w:val="24"/>
          <w:szCs w:val="24"/>
          <w:lang w:val="en-US" w:eastAsia="pl-PL"/>
        </w:rPr>
        <w:t xml:space="preserve"> and there is evidence to suggest that it may be an effective substrate red</w:t>
      </w:r>
      <w:r>
        <w:rPr>
          <w:rFonts w:ascii="Times New Roman" w:hAnsi="Times New Roman"/>
          <w:sz w:val="24"/>
          <w:szCs w:val="24"/>
          <w:lang w:val="en-US" w:eastAsia="pl-PL"/>
        </w:rPr>
        <w:t xml:space="preserve">uction therapy agent for MPS </w:t>
      </w:r>
      <w:r>
        <w:rPr>
          <w:rFonts w:ascii="Times New Roman" w:hAnsi="Times New Roman"/>
          <w:noProof/>
          <w:sz w:val="24"/>
          <w:szCs w:val="24"/>
          <w:lang w:val="en-US" w:eastAsia="pl-PL"/>
        </w:rPr>
        <w:lastRenderedPageBreak/>
        <w:t>(Jakóbkiewicz-Banecka et al., 2009; Piotrowska et al., 2006)</w:t>
      </w:r>
      <w:r w:rsidRPr="004F038C">
        <w:rPr>
          <w:rFonts w:ascii="Times New Roman" w:hAnsi="Times New Roman"/>
          <w:sz w:val="24"/>
          <w:szCs w:val="24"/>
          <w:lang w:val="en-US" w:eastAsia="pl-PL"/>
        </w:rPr>
        <w:t>.</w:t>
      </w:r>
      <w:r>
        <w:rPr>
          <w:rFonts w:ascii="Times New Roman" w:hAnsi="Times New Roman"/>
          <w:sz w:val="24"/>
          <w:szCs w:val="24"/>
          <w:lang w:val="en-US" w:eastAsia="pl-PL"/>
        </w:rPr>
        <w:t xml:space="preserve"> </w:t>
      </w:r>
      <w:r w:rsidRPr="00AF18D6">
        <w:rPr>
          <w:rFonts w:ascii="Times New Roman" w:hAnsi="Times New Roman"/>
          <w:sz w:val="24"/>
          <w:szCs w:val="24"/>
          <w:lang w:val="en-US" w:eastAsia="pl-PL"/>
        </w:rPr>
        <w:t xml:space="preserve">Free genistein has been found in the brain of rats consuming dietary genistein, suggesting that </w:t>
      </w:r>
      <w:r>
        <w:rPr>
          <w:rFonts w:ascii="Times New Roman" w:hAnsi="Times New Roman"/>
          <w:sz w:val="24"/>
          <w:szCs w:val="24"/>
          <w:lang w:val="en-US" w:eastAsia="pl-PL"/>
        </w:rPr>
        <w:t>this compound</w:t>
      </w:r>
      <w:r w:rsidRPr="00AF18D6">
        <w:rPr>
          <w:rFonts w:ascii="Times New Roman" w:hAnsi="Times New Roman"/>
          <w:sz w:val="24"/>
          <w:szCs w:val="24"/>
          <w:lang w:val="en-US" w:eastAsia="pl-PL"/>
        </w:rPr>
        <w:t xml:space="preserve"> is capable of crossing the blood-brain barrier </w:t>
      </w:r>
      <w:r>
        <w:rPr>
          <w:rFonts w:ascii="Times New Roman" w:hAnsi="Times New Roman"/>
          <w:noProof/>
          <w:sz w:val="24"/>
          <w:szCs w:val="24"/>
          <w:lang w:val="en-US" w:eastAsia="pl-PL"/>
        </w:rPr>
        <w:t>(Chang et al., 2000)</w:t>
      </w:r>
      <w:r>
        <w:rPr>
          <w:rFonts w:ascii="Times New Roman" w:hAnsi="Times New Roman"/>
          <w:sz w:val="24"/>
          <w:szCs w:val="24"/>
          <w:lang w:val="en-US" w:eastAsia="pl-PL"/>
        </w:rPr>
        <w:t xml:space="preserve">. Therefore, </w:t>
      </w:r>
      <w:r w:rsidRPr="006D32BD">
        <w:rPr>
          <w:rFonts w:ascii="Times New Roman" w:hAnsi="Times New Roman"/>
          <w:sz w:val="24"/>
          <w:szCs w:val="24"/>
          <w:lang w:val="en-US" w:eastAsia="pl-PL"/>
        </w:rPr>
        <w:t>impairment of substrate production</w:t>
      </w:r>
      <w:r>
        <w:rPr>
          <w:rFonts w:ascii="Times New Roman" w:hAnsi="Times New Roman"/>
          <w:sz w:val="24"/>
          <w:szCs w:val="24"/>
          <w:lang w:val="en-US" w:eastAsia="pl-PL"/>
        </w:rPr>
        <w:t xml:space="preserve"> </w:t>
      </w:r>
      <w:r w:rsidRPr="006D32BD">
        <w:rPr>
          <w:rFonts w:ascii="Times New Roman" w:hAnsi="Times New Roman"/>
          <w:sz w:val="24"/>
          <w:szCs w:val="24"/>
          <w:lang w:val="en-US" w:eastAsia="pl-PL"/>
        </w:rPr>
        <w:t xml:space="preserve">may be an effective </w:t>
      </w:r>
      <w:r>
        <w:rPr>
          <w:rFonts w:ascii="Times New Roman" w:hAnsi="Times New Roman"/>
          <w:sz w:val="24"/>
          <w:szCs w:val="24"/>
          <w:lang w:val="en-US" w:eastAsia="pl-PL"/>
        </w:rPr>
        <w:t xml:space="preserve">therapeutic option for patients </w:t>
      </w:r>
      <w:r w:rsidRPr="006D32BD">
        <w:rPr>
          <w:rFonts w:ascii="Times New Roman" w:hAnsi="Times New Roman"/>
          <w:sz w:val="24"/>
          <w:szCs w:val="24"/>
          <w:lang w:val="en-US" w:eastAsia="pl-PL"/>
        </w:rPr>
        <w:t>suffering from neuronopathic forms of</w:t>
      </w:r>
      <w:r>
        <w:rPr>
          <w:rFonts w:ascii="Times New Roman" w:hAnsi="Times New Roman"/>
          <w:sz w:val="24"/>
          <w:szCs w:val="24"/>
          <w:lang w:val="en-US" w:eastAsia="pl-PL"/>
        </w:rPr>
        <w:t xml:space="preserve"> </w:t>
      </w:r>
      <w:r w:rsidRPr="006D32BD">
        <w:rPr>
          <w:rFonts w:ascii="Times New Roman" w:hAnsi="Times New Roman"/>
          <w:sz w:val="24"/>
          <w:szCs w:val="24"/>
          <w:lang w:val="en-US" w:eastAsia="pl-PL"/>
        </w:rPr>
        <w:t>lysosomal storage diseases</w:t>
      </w:r>
      <w:r>
        <w:rPr>
          <w:rFonts w:ascii="Times New Roman" w:hAnsi="Times New Roman"/>
          <w:sz w:val="24"/>
          <w:szCs w:val="24"/>
          <w:lang w:val="en-US" w:eastAsia="pl-PL"/>
        </w:rPr>
        <w:t xml:space="preserve"> </w:t>
      </w:r>
      <w:r>
        <w:rPr>
          <w:rFonts w:ascii="Times New Roman" w:hAnsi="Times New Roman"/>
          <w:noProof/>
          <w:sz w:val="24"/>
          <w:szCs w:val="24"/>
          <w:lang w:val="en-US" w:eastAsia="pl-PL"/>
        </w:rPr>
        <w:t>(Jakóbkiewicz-Banecka et al., 2007)</w:t>
      </w:r>
      <w:r>
        <w:rPr>
          <w:rFonts w:ascii="Times New Roman" w:hAnsi="Times New Roman"/>
          <w:sz w:val="24"/>
          <w:szCs w:val="24"/>
          <w:lang w:val="en-US" w:eastAsia="pl-PL"/>
        </w:rPr>
        <w:t xml:space="preserve">. </w:t>
      </w:r>
      <w:r w:rsidRPr="00DD3263">
        <w:rPr>
          <w:rFonts w:ascii="Times New Roman" w:hAnsi="Times New Roman"/>
          <w:sz w:val="24"/>
          <w:szCs w:val="24"/>
          <w:lang w:val="en-US" w:eastAsia="pl-PL"/>
        </w:rPr>
        <w:t>Substrate deprivation therapy (SDT)</w:t>
      </w:r>
      <w:r>
        <w:rPr>
          <w:rFonts w:ascii="Times New Roman" w:hAnsi="Times New Roman"/>
          <w:sz w:val="24"/>
          <w:szCs w:val="24"/>
          <w:lang w:val="en-US" w:eastAsia="pl-PL"/>
        </w:rPr>
        <w:t>, based on the</w:t>
      </w:r>
      <w:r w:rsidRPr="00DD3263">
        <w:rPr>
          <w:rFonts w:ascii="Times New Roman" w:hAnsi="Times New Roman"/>
          <w:sz w:val="24"/>
          <w:szCs w:val="24"/>
          <w:lang w:val="en-US" w:eastAsia="pl-PL"/>
        </w:rPr>
        <w:t xml:space="preserve"> us</w:t>
      </w:r>
      <w:r>
        <w:rPr>
          <w:rFonts w:ascii="Times New Roman" w:hAnsi="Times New Roman"/>
          <w:sz w:val="24"/>
          <w:szCs w:val="24"/>
          <w:lang w:val="en-US" w:eastAsia="pl-PL"/>
        </w:rPr>
        <w:t>e of</w:t>
      </w:r>
      <w:r w:rsidRPr="00DD3263">
        <w:rPr>
          <w:rFonts w:ascii="Times New Roman" w:hAnsi="Times New Roman"/>
          <w:sz w:val="24"/>
          <w:szCs w:val="24"/>
          <w:lang w:val="en-US" w:eastAsia="pl-PL"/>
        </w:rPr>
        <w:t xml:space="preserve"> general inhibitors of </w:t>
      </w:r>
      <w:r>
        <w:rPr>
          <w:rFonts w:ascii="Times New Roman" w:hAnsi="Times New Roman"/>
          <w:sz w:val="24"/>
          <w:szCs w:val="24"/>
          <w:lang w:val="en-US" w:eastAsia="pl-PL"/>
        </w:rPr>
        <w:t>GAG</w:t>
      </w:r>
      <w:r w:rsidRPr="00DD3263">
        <w:rPr>
          <w:rFonts w:ascii="Times New Roman" w:hAnsi="Times New Roman"/>
          <w:sz w:val="24"/>
          <w:szCs w:val="24"/>
          <w:lang w:val="en-US" w:eastAsia="pl-PL"/>
        </w:rPr>
        <w:t xml:space="preserve"> synthesis</w:t>
      </w:r>
      <w:r>
        <w:rPr>
          <w:rFonts w:ascii="Times New Roman" w:hAnsi="Times New Roman"/>
          <w:sz w:val="24"/>
          <w:szCs w:val="24"/>
          <w:lang w:val="en-US" w:eastAsia="pl-PL"/>
        </w:rPr>
        <w:t>,</w:t>
      </w:r>
      <w:r w:rsidRPr="00DD3263">
        <w:rPr>
          <w:rFonts w:ascii="Times New Roman" w:hAnsi="Times New Roman"/>
          <w:sz w:val="24"/>
          <w:szCs w:val="24"/>
          <w:lang w:val="en-US" w:eastAsia="pl-PL"/>
        </w:rPr>
        <w:t xml:space="preserve"> im</w:t>
      </w:r>
      <w:r>
        <w:rPr>
          <w:rFonts w:ascii="Times New Roman" w:hAnsi="Times New Roman"/>
          <w:sz w:val="24"/>
          <w:szCs w:val="24"/>
          <w:lang w:val="en-US" w:eastAsia="pl-PL"/>
        </w:rPr>
        <w:t>proved neurological functions</w:t>
      </w:r>
      <w:r w:rsidRPr="00DD3263">
        <w:rPr>
          <w:rFonts w:ascii="Times New Roman" w:hAnsi="Times New Roman"/>
          <w:sz w:val="24"/>
          <w:szCs w:val="24"/>
          <w:lang w:val="en-US" w:eastAsia="pl-PL"/>
        </w:rPr>
        <w:t xml:space="preserve">, but </w:t>
      </w:r>
      <w:proofErr w:type="spellStart"/>
      <w:r w:rsidRPr="00DD3263">
        <w:rPr>
          <w:rFonts w:ascii="Times New Roman" w:hAnsi="Times New Roman"/>
          <w:sz w:val="24"/>
          <w:szCs w:val="24"/>
          <w:lang w:val="en-US" w:eastAsia="pl-PL"/>
        </w:rPr>
        <w:t>is</w:t>
      </w:r>
      <w:proofErr w:type="spellEnd"/>
      <w:r>
        <w:rPr>
          <w:rFonts w:ascii="Times New Roman" w:hAnsi="Times New Roman"/>
          <w:sz w:val="24"/>
          <w:szCs w:val="24"/>
          <w:lang w:val="en-US" w:eastAsia="pl-PL"/>
        </w:rPr>
        <w:t xml:space="preserve"> was</w:t>
      </w:r>
      <w:r w:rsidRPr="00DD3263">
        <w:rPr>
          <w:rFonts w:ascii="Times New Roman" w:hAnsi="Times New Roman"/>
          <w:sz w:val="24"/>
          <w:szCs w:val="24"/>
          <w:lang w:val="en-US" w:eastAsia="pl-PL"/>
        </w:rPr>
        <w:t xml:space="preserve"> not specific to an</w:t>
      </w:r>
      <w:r>
        <w:rPr>
          <w:rFonts w:ascii="Times New Roman" w:hAnsi="Times New Roman"/>
          <w:sz w:val="24"/>
          <w:szCs w:val="24"/>
          <w:lang w:val="en-US" w:eastAsia="pl-PL"/>
        </w:rPr>
        <w:t>y</w:t>
      </w:r>
      <w:r w:rsidRPr="00DD3263">
        <w:rPr>
          <w:rFonts w:ascii="Times New Roman" w:hAnsi="Times New Roman"/>
          <w:sz w:val="24"/>
          <w:szCs w:val="24"/>
          <w:lang w:val="en-US" w:eastAsia="pl-PL"/>
        </w:rPr>
        <w:t xml:space="preserve"> MPS type. </w:t>
      </w:r>
      <w:r>
        <w:rPr>
          <w:rFonts w:ascii="Times New Roman" w:hAnsi="Times New Roman"/>
          <w:sz w:val="24"/>
          <w:szCs w:val="24"/>
          <w:lang w:val="en-US" w:eastAsia="pl-PL"/>
        </w:rPr>
        <w:t xml:space="preserve">Recently, </w:t>
      </w:r>
      <w:r w:rsidRPr="00160E96">
        <w:rPr>
          <w:rFonts w:ascii="Times New Roman" w:hAnsi="Times New Roman"/>
          <w:sz w:val="24"/>
          <w:szCs w:val="24"/>
          <w:lang w:val="en-US" w:eastAsia="pl-PL"/>
        </w:rPr>
        <w:t>method</w:t>
      </w:r>
      <w:r>
        <w:rPr>
          <w:rFonts w:ascii="Times New Roman" w:hAnsi="Times New Roman"/>
          <w:sz w:val="24"/>
          <w:szCs w:val="24"/>
          <w:lang w:val="en-US" w:eastAsia="pl-PL"/>
        </w:rPr>
        <w:t xml:space="preserve">s based on the phenomenon of RNA interference </w:t>
      </w:r>
      <w:r w:rsidRPr="00160E96">
        <w:rPr>
          <w:rFonts w:ascii="Times New Roman" w:hAnsi="Times New Roman"/>
          <w:sz w:val="24"/>
          <w:szCs w:val="24"/>
          <w:lang w:val="en-US" w:eastAsia="pl-PL"/>
        </w:rPr>
        <w:t>for specific inhibition of GAG synthesis</w:t>
      </w:r>
      <w:r w:rsidRPr="005155E5">
        <w:rPr>
          <w:rFonts w:ascii="Times New Roman" w:hAnsi="Times New Roman"/>
          <w:sz w:val="24"/>
          <w:szCs w:val="24"/>
          <w:lang w:val="en-US" w:eastAsia="pl-PL"/>
        </w:rPr>
        <w:t xml:space="preserve"> </w:t>
      </w:r>
      <w:r w:rsidR="00727298">
        <w:rPr>
          <w:rFonts w:ascii="Times New Roman" w:hAnsi="Times New Roman"/>
          <w:sz w:val="24"/>
          <w:szCs w:val="24"/>
          <w:lang w:val="en-US" w:eastAsia="pl-PL"/>
        </w:rPr>
        <w:t>have been</w:t>
      </w:r>
      <w:r>
        <w:rPr>
          <w:rFonts w:ascii="Times New Roman" w:hAnsi="Times New Roman"/>
          <w:sz w:val="24"/>
          <w:szCs w:val="24"/>
          <w:lang w:val="en-US" w:eastAsia="pl-PL"/>
        </w:rPr>
        <w:t xml:space="preserve"> reported</w:t>
      </w:r>
      <w:r w:rsidRPr="00160E96">
        <w:rPr>
          <w:rFonts w:ascii="Times New Roman" w:hAnsi="Times New Roman"/>
          <w:sz w:val="24"/>
          <w:szCs w:val="24"/>
          <w:lang w:val="en-US" w:eastAsia="pl-PL"/>
        </w:rPr>
        <w:t>, which</w:t>
      </w:r>
      <w:r>
        <w:rPr>
          <w:rFonts w:ascii="Times New Roman" w:hAnsi="Times New Roman"/>
          <w:sz w:val="24"/>
          <w:szCs w:val="24"/>
          <w:lang w:val="en-US" w:eastAsia="pl-PL"/>
        </w:rPr>
        <w:t xml:space="preserve"> </w:t>
      </w:r>
      <w:r w:rsidRPr="00160E96">
        <w:rPr>
          <w:rFonts w:ascii="Times New Roman" w:hAnsi="Times New Roman"/>
          <w:sz w:val="24"/>
          <w:szCs w:val="24"/>
          <w:lang w:val="en-US" w:eastAsia="pl-PL"/>
        </w:rPr>
        <w:t>could potentially be used in treatment of MPS III patients</w:t>
      </w:r>
      <w:r>
        <w:rPr>
          <w:rFonts w:ascii="Times New Roman" w:hAnsi="Times New Roman"/>
          <w:sz w:val="24"/>
          <w:szCs w:val="24"/>
          <w:lang w:val="en-US" w:eastAsia="pl-PL"/>
        </w:rPr>
        <w:t xml:space="preserve"> </w:t>
      </w:r>
      <w:r>
        <w:rPr>
          <w:rFonts w:ascii="Times New Roman" w:hAnsi="Times New Roman"/>
          <w:noProof/>
          <w:sz w:val="24"/>
          <w:szCs w:val="24"/>
          <w:lang w:val="en-US" w:eastAsia="pl-PL"/>
        </w:rPr>
        <w:t>(Dziedzic et al., 2010; Kaidonis et al., 2010)</w:t>
      </w:r>
      <w:r>
        <w:rPr>
          <w:rFonts w:ascii="Times New Roman" w:hAnsi="Times New Roman"/>
          <w:sz w:val="24"/>
          <w:szCs w:val="24"/>
          <w:lang w:val="en-US" w:eastAsia="pl-PL"/>
        </w:rPr>
        <w:t>. Those studies</w:t>
      </w:r>
      <w:r w:rsidRPr="001F37C6">
        <w:rPr>
          <w:rFonts w:ascii="Times New Roman" w:hAnsi="Times New Roman"/>
          <w:sz w:val="24"/>
          <w:szCs w:val="24"/>
          <w:lang w:val="en-US" w:eastAsia="pl-PL"/>
        </w:rPr>
        <w:t xml:space="preserve"> indicate</w:t>
      </w:r>
      <w:r>
        <w:rPr>
          <w:rFonts w:ascii="Times New Roman" w:hAnsi="Times New Roman"/>
          <w:sz w:val="24"/>
          <w:szCs w:val="24"/>
          <w:lang w:val="en-US" w:eastAsia="pl-PL"/>
        </w:rPr>
        <w:t>d</w:t>
      </w:r>
      <w:r w:rsidRPr="001F37C6">
        <w:rPr>
          <w:rFonts w:ascii="Times New Roman" w:hAnsi="Times New Roman"/>
          <w:sz w:val="24"/>
          <w:szCs w:val="24"/>
          <w:lang w:val="en-US" w:eastAsia="pl-PL"/>
        </w:rPr>
        <w:t xml:space="preserve"> </w:t>
      </w:r>
      <w:r w:rsidRPr="00DD3263">
        <w:rPr>
          <w:rFonts w:ascii="Times New Roman" w:hAnsi="Times New Roman"/>
          <w:sz w:val="24"/>
          <w:szCs w:val="24"/>
          <w:lang w:val="en-US" w:eastAsia="pl-PL"/>
        </w:rPr>
        <w:t xml:space="preserve">that deprivation through </w:t>
      </w:r>
      <w:r>
        <w:rPr>
          <w:rFonts w:ascii="Times New Roman" w:hAnsi="Times New Roman"/>
          <w:sz w:val="24"/>
          <w:szCs w:val="24"/>
          <w:lang w:val="en-US" w:eastAsia="pl-PL"/>
        </w:rPr>
        <w:t xml:space="preserve">siRNA or </w:t>
      </w:r>
      <w:proofErr w:type="spellStart"/>
      <w:r>
        <w:rPr>
          <w:rFonts w:ascii="Times New Roman" w:hAnsi="Times New Roman"/>
          <w:sz w:val="24"/>
          <w:szCs w:val="24"/>
          <w:lang w:val="en-US" w:eastAsia="pl-PL"/>
        </w:rPr>
        <w:t>shRNA</w:t>
      </w:r>
      <w:proofErr w:type="spellEnd"/>
      <w:r>
        <w:rPr>
          <w:rFonts w:ascii="Times New Roman" w:hAnsi="Times New Roman"/>
          <w:sz w:val="24"/>
          <w:szCs w:val="24"/>
          <w:lang w:val="en-US" w:eastAsia="pl-PL"/>
        </w:rPr>
        <w:t>-mediated RNA interference phenomenon</w:t>
      </w:r>
      <w:r w:rsidRPr="00DD3263">
        <w:rPr>
          <w:rFonts w:ascii="Times New Roman" w:hAnsi="Times New Roman"/>
          <w:sz w:val="24"/>
          <w:szCs w:val="24"/>
          <w:lang w:val="en-US" w:eastAsia="pl-PL"/>
        </w:rPr>
        <w:t xml:space="preserve"> </w:t>
      </w:r>
      <w:r w:rsidRPr="001F37C6">
        <w:rPr>
          <w:rFonts w:ascii="Times New Roman" w:hAnsi="Times New Roman"/>
          <w:sz w:val="24"/>
          <w:szCs w:val="24"/>
          <w:lang w:val="en-US" w:eastAsia="pl-PL"/>
        </w:rPr>
        <w:t>may be considered as a potential therapy for</w:t>
      </w:r>
      <w:r>
        <w:rPr>
          <w:rFonts w:ascii="Times New Roman" w:hAnsi="Times New Roman"/>
          <w:sz w:val="24"/>
          <w:szCs w:val="24"/>
          <w:lang w:val="en-US" w:eastAsia="pl-PL"/>
        </w:rPr>
        <w:t xml:space="preserve"> </w:t>
      </w:r>
      <w:r w:rsidRPr="001F37C6">
        <w:rPr>
          <w:rFonts w:ascii="Times New Roman" w:hAnsi="Times New Roman"/>
          <w:sz w:val="24"/>
          <w:szCs w:val="24"/>
          <w:lang w:val="en-US" w:eastAsia="pl-PL"/>
        </w:rPr>
        <w:t>MPS III and perhaps also for other diseases from this group</w:t>
      </w:r>
      <w:r>
        <w:rPr>
          <w:rFonts w:ascii="Times New Roman" w:hAnsi="Times New Roman"/>
          <w:sz w:val="24"/>
          <w:szCs w:val="24"/>
          <w:lang w:val="en-US" w:eastAsia="pl-PL"/>
        </w:rPr>
        <w:t xml:space="preserve"> </w:t>
      </w:r>
      <w:r>
        <w:rPr>
          <w:rFonts w:ascii="Times New Roman" w:hAnsi="Times New Roman"/>
          <w:noProof/>
          <w:sz w:val="24"/>
          <w:szCs w:val="24"/>
          <w:lang w:val="en-US" w:eastAsia="pl-PL"/>
        </w:rPr>
        <w:t>(Dziedzic et al., 2010; Kaidonis et al., 2010)</w:t>
      </w:r>
      <w:r w:rsidRPr="001F37C6">
        <w:rPr>
          <w:rFonts w:ascii="Times New Roman" w:hAnsi="Times New Roman"/>
          <w:sz w:val="24"/>
          <w:szCs w:val="24"/>
          <w:lang w:val="en-US" w:eastAsia="pl-PL"/>
        </w:rPr>
        <w:t>.</w:t>
      </w:r>
    </w:p>
    <w:p w:rsidR="001F74B9" w:rsidRPr="009A2CA6" w:rsidRDefault="001F74B9" w:rsidP="00A67B34">
      <w:pPr>
        <w:spacing w:line="480" w:lineRule="auto"/>
        <w:ind w:firstLine="708"/>
        <w:rPr>
          <w:rFonts w:ascii="Times New Roman" w:hAnsi="Times New Roman"/>
          <w:sz w:val="24"/>
          <w:szCs w:val="24"/>
          <w:lang w:val="en-US" w:eastAsia="pl-PL"/>
        </w:rPr>
      </w:pPr>
      <w:r w:rsidRPr="009A2CA6">
        <w:rPr>
          <w:rFonts w:ascii="Times New Roman" w:hAnsi="Times New Roman"/>
          <w:sz w:val="24"/>
          <w:szCs w:val="24"/>
          <w:lang w:val="en-US" w:eastAsia="pl-PL"/>
        </w:rPr>
        <w:t>RNA interference (</w:t>
      </w:r>
      <w:proofErr w:type="spellStart"/>
      <w:r w:rsidRPr="009A2CA6">
        <w:rPr>
          <w:rFonts w:ascii="Times New Roman" w:hAnsi="Times New Roman"/>
          <w:sz w:val="24"/>
          <w:szCs w:val="24"/>
          <w:lang w:val="en-US" w:eastAsia="pl-PL"/>
        </w:rPr>
        <w:t>RNAi</w:t>
      </w:r>
      <w:proofErr w:type="spellEnd"/>
      <w:r w:rsidRPr="009A2CA6">
        <w:rPr>
          <w:rFonts w:ascii="Times New Roman" w:hAnsi="Times New Roman"/>
          <w:sz w:val="24"/>
          <w:szCs w:val="24"/>
          <w:lang w:val="en-US" w:eastAsia="pl-PL"/>
        </w:rPr>
        <w:t xml:space="preserve">) is a form of post-transcriptional gene regulation in which non-translated double-stranded RNA molecules called small interfering RNA (siRNA) </w:t>
      </w:r>
      <w:r>
        <w:rPr>
          <w:rFonts w:ascii="Times New Roman" w:hAnsi="Times New Roman"/>
          <w:sz w:val="24"/>
          <w:szCs w:val="24"/>
          <w:lang w:val="en-US" w:eastAsia="pl-PL"/>
        </w:rPr>
        <w:t>mediate sequence-</w:t>
      </w:r>
      <w:r w:rsidRPr="009A2CA6">
        <w:rPr>
          <w:rFonts w:ascii="Times New Roman" w:hAnsi="Times New Roman"/>
          <w:sz w:val="24"/>
          <w:szCs w:val="24"/>
          <w:lang w:val="en-US" w:eastAsia="pl-PL"/>
        </w:rPr>
        <w:t>specific degradation of target messenger RNA (mRNA)</w:t>
      </w:r>
      <w:r>
        <w:rPr>
          <w:rFonts w:ascii="Times New Roman" w:hAnsi="Times New Roman"/>
          <w:sz w:val="24"/>
          <w:szCs w:val="24"/>
          <w:lang w:val="en-US" w:eastAsia="pl-PL"/>
        </w:rPr>
        <w:t xml:space="preserve">. </w:t>
      </w:r>
      <w:r w:rsidRPr="00927CF0">
        <w:rPr>
          <w:rFonts w:ascii="Times New Roman" w:hAnsi="Times New Roman"/>
          <w:sz w:val="24"/>
          <w:szCs w:val="24"/>
          <w:lang w:val="en-US" w:eastAsia="pl-PL"/>
        </w:rPr>
        <w:t xml:space="preserve">Researchers have discovered </w:t>
      </w:r>
      <w:r w:rsidRPr="009A25E3">
        <w:rPr>
          <w:rFonts w:ascii="Times New Roman" w:hAnsi="Times New Roman"/>
          <w:sz w:val="24"/>
          <w:szCs w:val="24"/>
          <w:lang w:val="en-US" w:eastAsia="pl-PL"/>
        </w:rPr>
        <w:t xml:space="preserve">ways to control </w:t>
      </w:r>
      <w:proofErr w:type="spellStart"/>
      <w:r w:rsidRPr="009A25E3">
        <w:rPr>
          <w:rFonts w:ascii="Times New Roman" w:hAnsi="Times New Roman"/>
          <w:sz w:val="24"/>
          <w:szCs w:val="24"/>
          <w:lang w:val="en-US" w:eastAsia="pl-PL"/>
        </w:rPr>
        <w:t>RNAi</w:t>
      </w:r>
      <w:proofErr w:type="spellEnd"/>
      <w:r w:rsidRPr="009A25E3">
        <w:rPr>
          <w:rFonts w:ascii="Times New Roman" w:hAnsi="Times New Roman"/>
          <w:sz w:val="24"/>
          <w:szCs w:val="24"/>
          <w:lang w:val="en-US" w:eastAsia="pl-PL"/>
        </w:rPr>
        <w:t xml:space="preserve"> in order to regulate gene expression in</w:t>
      </w:r>
      <w:r>
        <w:rPr>
          <w:rFonts w:ascii="Times New Roman" w:hAnsi="Times New Roman"/>
          <w:sz w:val="24"/>
          <w:szCs w:val="24"/>
          <w:lang w:val="en-US" w:eastAsia="pl-PL"/>
        </w:rPr>
        <w:t xml:space="preserve"> a variety of biological schemes </w:t>
      </w:r>
      <w:r>
        <w:rPr>
          <w:rFonts w:ascii="Times New Roman" w:hAnsi="Times New Roman"/>
          <w:noProof/>
          <w:sz w:val="24"/>
          <w:szCs w:val="24"/>
          <w:lang w:val="en-US" w:eastAsia="pl-PL"/>
        </w:rPr>
        <w:t>(Stevenson, 2004)</w:t>
      </w:r>
      <w:r>
        <w:rPr>
          <w:rFonts w:ascii="Times New Roman" w:hAnsi="Times New Roman"/>
          <w:sz w:val="24"/>
          <w:szCs w:val="24"/>
          <w:lang w:val="en-US" w:eastAsia="pl-PL"/>
        </w:rPr>
        <w:t xml:space="preserve">. This system could </w:t>
      </w:r>
      <w:r w:rsidRPr="009A25E3">
        <w:rPr>
          <w:rFonts w:ascii="Times New Roman" w:hAnsi="Times New Roman"/>
          <w:sz w:val="24"/>
          <w:szCs w:val="24"/>
          <w:lang w:val="en-US" w:eastAsia="pl-PL"/>
        </w:rPr>
        <w:t xml:space="preserve">be used </w:t>
      </w:r>
      <w:r w:rsidRPr="009A2CA6">
        <w:rPr>
          <w:rFonts w:ascii="Times New Roman" w:hAnsi="Times New Roman"/>
          <w:sz w:val="24"/>
          <w:szCs w:val="24"/>
          <w:lang w:val="en-US" w:eastAsia="pl-PL"/>
        </w:rPr>
        <w:t>to interrupt disease processes such as those caused by human immunodeficiency virus type 1 (HIV-1)</w:t>
      </w:r>
      <w:r>
        <w:rPr>
          <w:rFonts w:ascii="Times New Roman" w:hAnsi="Times New Roman"/>
          <w:sz w:val="24"/>
          <w:szCs w:val="24"/>
          <w:lang w:val="en-US" w:eastAsia="pl-PL"/>
        </w:rPr>
        <w:t xml:space="preserve"> </w:t>
      </w:r>
      <w:r>
        <w:rPr>
          <w:rFonts w:ascii="Times New Roman" w:hAnsi="Times New Roman"/>
          <w:noProof/>
          <w:sz w:val="24"/>
          <w:szCs w:val="24"/>
          <w:lang w:val="en-US" w:eastAsia="pl-PL"/>
        </w:rPr>
        <w:t>(Crowe, 2003)</w:t>
      </w:r>
      <w:r w:rsidRPr="009A2CA6">
        <w:rPr>
          <w:rFonts w:ascii="Times New Roman" w:hAnsi="Times New Roman"/>
          <w:sz w:val="24"/>
          <w:szCs w:val="24"/>
          <w:lang w:val="en-US" w:eastAsia="pl-PL"/>
        </w:rPr>
        <w:t>, hepatitis viruses</w:t>
      </w:r>
      <w:r>
        <w:rPr>
          <w:rFonts w:ascii="Times New Roman" w:hAnsi="Times New Roman"/>
          <w:sz w:val="24"/>
          <w:szCs w:val="24"/>
          <w:lang w:val="en-US" w:eastAsia="pl-PL"/>
        </w:rPr>
        <w:t xml:space="preserve"> </w:t>
      </w:r>
      <w:r>
        <w:rPr>
          <w:rFonts w:ascii="Times New Roman" w:hAnsi="Times New Roman"/>
          <w:noProof/>
          <w:sz w:val="24"/>
          <w:szCs w:val="24"/>
          <w:lang w:val="en-US" w:eastAsia="pl-PL"/>
        </w:rPr>
        <w:t>(Kusov et al., 2006)</w:t>
      </w:r>
      <w:r w:rsidRPr="009A2CA6">
        <w:rPr>
          <w:rFonts w:ascii="Times New Roman" w:hAnsi="Times New Roman"/>
          <w:sz w:val="24"/>
          <w:szCs w:val="24"/>
          <w:lang w:val="en-US" w:eastAsia="pl-PL"/>
        </w:rPr>
        <w:t>, and influenza</w:t>
      </w:r>
      <w:r>
        <w:rPr>
          <w:rFonts w:ascii="Times New Roman" w:hAnsi="Times New Roman"/>
          <w:sz w:val="24"/>
          <w:szCs w:val="24"/>
          <w:lang w:val="en-US" w:eastAsia="pl-PL"/>
        </w:rPr>
        <w:t xml:space="preserve"> </w:t>
      </w:r>
      <w:r w:rsidRPr="009A2CA6">
        <w:rPr>
          <w:rFonts w:ascii="Times New Roman" w:hAnsi="Times New Roman"/>
          <w:sz w:val="24"/>
          <w:szCs w:val="24"/>
          <w:lang w:val="en-US" w:eastAsia="pl-PL"/>
        </w:rPr>
        <w:t>virus</w:t>
      </w:r>
      <w:r>
        <w:rPr>
          <w:rFonts w:ascii="Times New Roman" w:hAnsi="Times New Roman"/>
          <w:sz w:val="24"/>
          <w:szCs w:val="24"/>
          <w:lang w:val="en-US" w:eastAsia="pl-PL"/>
        </w:rPr>
        <w:t xml:space="preserve"> </w:t>
      </w:r>
      <w:r>
        <w:rPr>
          <w:rFonts w:ascii="Times New Roman" w:hAnsi="Times New Roman"/>
          <w:noProof/>
          <w:sz w:val="24"/>
          <w:szCs w:val="24"/>
          <w:lang w:val="en-US" w:eastAsia="pl-PL"/>
        </w:rPr>
        <w:t>(McSwiggen and Seth, 2008)</w:t>
      </w:r>
      <w:r w:rsidRPr="009A2CA6">
        <w:rPr>
          <w:rFonts w:ascii="Times New Roman" w:hAnsi="Times New Roman"/>
          <w:sz w:val="24"/>
          <w:szCs w:val="24"/>
          <w:lang w:val="en-US" w:eastAsia="pl-PL"/>
        </w:rPr>
        <w:t>.</w:t>
      </w:r>
      <w:r>
        <w:rPr>
          <w:rFonts w:ascii="Times New Roman" w:hAnsi="Times New Roman"/>
          <w:sz w:val="24"/>
          <w:szCs w:val="24"/>
          <w:lang w:val="en-US" w:eastAsia="pl-PL"/>
        </w:rPr>
        <w:t xml:space="preserve"> </w:t>
      </w:r>
      <w:r w:rsidRPr="007D5BDB">
        <w:rPr>
          <w:rFonts w:ascii="Times New Roman" w:hAnsi="Times New Roman"/>
          <w:sz w:val="24"/>
          <w:szCs w:val="24"/>
          <w:lang w:val="en-US" w:eastAsia="pl-PL"/>
        </w:rPr>
        <w:t>Potential treatments for neurodegenerative d</w:t>
      </w:r>
      <w:r>
        <w:rPr>
          <w:rFonts w:ascii="Times New Roman" w:hAnsi="Times New Roman"/>
          <w:sz w:val="24"/>
          <w:szCs w:val="24"/>
          <w:lang w:val="en-US" w:eastAsia="pl-PL"/>
        </w:rPr>
        <w:t xml:space="preserve">iseases have also been proposed </w:t>
      </w:r>
      <w:r>
        <w:rPr>
          <w:rFonts w:ascii="Times New Roman" w:hAnsi="Times New Roman"/>
          <w:noProof/>
          <w:sz w:val="24"/>
          <w:szCs w:val="24"/>
          <w:lang w:val="en-US" w:eastAsia="pl-PL"/>
        </w:rPr>
        <w:t>(Raoul et al., 2006)</w:t>
      </w:r>
      <w:r>
        <w:rPr>
          <w:rFonts w:ascii="Times New Roman" w:hAnsi="Times New Roman"/>
          <w:sz w:val="24"/>
          <w:szCs w:val="24"/>
          <w:lang w:val="en-US" w:eastAsia="pl-PL"/>
        </w:rPr>
        <w:t xml:space="preserve">. </w:t>
      </w:r>
      <w:r w:rsidRPr="007D5BDB">
        <w:rPr>
          <w:rFonts w:ascii="Times New Roman" w:hAnsi="Times New Roman"/>
          <w:sz w:val="24"/>
          <w:szCs w:val="24"/>
          <w:lang w:val="en-US" w:eastAsia="pl-PL"/>
        </w:rPr>
        <w:t xml:space="preserve">RNA interference is also often seen as a promising way to treat cancer by silencing genes differentially </w:t>
      </w:r>
      <w:proofErr w:type="spellStart"/>
      <w:r w:rsidRPr="007D5BDB">
        <w:rPr>
          <w:rFonts w:ascii="Times New Roman" w:hAnsi="Times New Roman"/>
          <w:sz w:val="24"/>
          <w:szCs w:val="24"/>
          <w:lang w:val="en-US" w:eastAsia="pl-PL"/>
        </w:rPr>
        <w:t>upregulated</w:t>
      </w:r>
      <w:proofErr w:type="spellEnd"/>
      <w:r w:rsidRPr="007D5BDB">
        <w:rPr>
          <w:rFonts w:ascii="Times New Roman" w:hAnsi="Times New Roman"/>
          <w:sz w:val="24"/>
          <w:szCs w:val="24"/>
          <w:lang w:val="en-US" w:eastAsia="pl-PL"/>
        </w:rPr>
        <w:t xml:space="preserve"> in tumor cells or g</w:t>
      </w:r>
      <w:r>
        <w:rPr>
          <w:rFonts w:ascii="Times New Roman" w:hAnsi="Times New Roman"/>
          <w:sz w:val="24"/>
          <w:szCs w:val="24"/>
          <w:lang w:val="en-US" w:eastAsia="pl-PL"/>
        </w:rPr>
        <w:t xml:space="preserve">enes involved in cell division </w:t>
      </w:r>
      <w:r>
        <w:rPr>
          <w:rFonts w:ascii="Times New Roman" w:hAnsi="Times New Roman"/>
          <w:noProof/>
          <w:sz w:val="24"/>
          <w:szCs w:val="24"/>
          <w:lang w:val="en-US" w:eastAsia="pl-PL"/>
        </w:rPr>
        <w:t>(Devi, 2006)</w:t>
      </w:r>
      <w:r>
        <w:rPr>
          <w:rFonts w:ascii="Times New Roman" w:hAnsi="Times New Roman"/>
          <w:sz w:val="24"/>
          <w:szCs w:val="24"/>
          <w:lang w:val="en-US" w:eastAsia="pl-PL"/>
        </w:rPr>
        <w:t>.</w:t>
      </w:r>
      <w:r w:rsidRPr="007D5BDB">
        <w:rPr>
          <w:rFonts w:ascii="Times New Roman" w:hAnsi="Times New Roman"/>
          <w:sz w:val="24"/>
          <w:szCs w:val="24"/>
          <w:lang w:val="en-US" w:eastAsia="pl-PL"/>
        </w:rPr>
        <w:t xml:space="preserve"> </w:t>
      </w:r>
      <w:r w:rsidR="000D0FB5">
        <w:rPr>
          <w:rFonts w:ascii="Times New Roman" w:hAnsi="Times New Roman"/>
          <w:sz w:val="24"/>
          <w:szCs w:val="24"/>
          <w:lang w:val="en-US" w:eastAsia="pl-PL"/>
        </w:rPr>
        <w:t>Despite</w:t>
      </w:r>
      <w:r w:rsidRPr="007D5BDB">
        <w:rPr>
          <w:rFonts w:ascii="Times New Roman" w:hAnsi="Times New Roman"/>
          <w:sz w:val="24"/>
          <w:szCs w:val="24"/>
          <w:lang w:val="en-US" w:eastAsia="pl-PL"/>
        </w:rPr>
        <w:t xml:space="preserve"> a decade of intensive res</w:t>
      </w:r>
      <w:r>
        <w:rPr>
          <w:rFonts w:ascii="Times New Roman" w:hAnsi="Times New Roman"/>
          <w:sz w:val="24"/>
          <w:szCs w:val="24"/>
          <w:lang w:val="en-US" w:eastAsia="pl-PL"/>
        </w:rPr>
        <w:t xml:space="preserve">earch by leading pharmaceutical </w:t>
      </w:r>
      <w:r w:rsidRPr="007D5BDB">
        <w:rPr>
          <w:rFonts w:ascii="Times New Roman" w:hAnsi="Times New Roman"/>
          <w:sz w:val="24"/>
          <w:szCs w:val="24"/>
          <w:lang w:val="en-US" w:eastAsia="pl-PL"/>
        </w:rPr>
        <w:t xml:space="preserve">companies, only a limited number of clinical trials of synthetic </w:t>
      </w:r>
      <w:proofErr w:type="spellStart"/>
      <w:r w:rsidRPr="007D5BDB">
        <w:rPr>
          <w:rFonts w:ascii="Times New Roman" w:hAnsi="Times New Roman"/>
          <w:sz w:val="24"/>
          <w:szCs w:val="24"/>
          <w:lang w:val="en-US" w:eastAsia="pl-PL"/>
        </w:rPr>
        <w:t>siRNAs</w:t>
      </w:r>
      <w:proofErr w:type="spellEnd"/>
      <w:r w:rsidR="000D0FB5">
        <w:rPr>
          <w:rFonts w:ascii="Times New Roman" w:hAnsi="Times New Roman"/>
          <w:sz w:val="24"/>
          <w:szCs w:val="24"/>
          <w:lang w:val="en-US" w:eastAsia="pl-PL"/>
        </w:rPr>
        <w:t xml:space="preserve"> are currently under way</w:t>
      </w:r>
      <w:r>
        <w:rPr>
          <w:rFonts w:ascii="Times New Roman" w:hAnsi="Times New Roman"/>
          <w:sz w:val="24"/>
          <w:szCs w:val="24"/>
          <w:lang w:val="en-US" w:eastAsia="pl-PL"/>
        </w:rPr>
        <w:t xml:space="preserve"> </w:t>
      </w:r>
      <w:r>
        <w:rPr>
          <w:rFonts w:ascii="Times New Roman" w:hAnsi="Times New Roman"/>
          <w:noProof/>
          <w:sz w:val="24"/>
          <w:szCs w:val="24"/>
          <w:lang w:val="en-US" w:eastAsia="pl-PL"/>
        </w:rPr>
        <w:t xml:space="preserve">(Kubiak and Nawrot, </w:t>
      </w:r>
      <w:r>
        <w:rPr>
          <w:rFonts w:ascii="Times New Roman" w:hAnsi="Times New Roman"/>
          <w:noProof/>
          <w:sz w:val="24"/>
          <w:szCs w:val="24"/>
          <w:lang w:val="en-US" w:eastAsia="pl-PL"/>
        </w:rPr>
        <w:lastRenderedPageBreak/>
        <w:t>2009)</w:t>
      </w:r>
      <w:r w:rsidRPr="007D5BDB">
        <w:rPr>
          <w:rFonts w:ascii="Times New Roman" w:hAnsi="Times New Roman"/>
          <w:sz w:val="24"/>
          <w:szCs w:val="24"/>
          <w:lang w:val="en-US" w:eastAsia="pl-PL"/>
        </w:rPr>
        <w:t>.</w:t>
      </w:r>
      <w:r>
        <w:rPr>
          <w:rFonts w:ascii="Times New Roman" w:hAnsi="Times New Roman"/>
          <w:sz w:val="24"/>
          <w:szCs w:val="24"/>
          <w:lang w:val="en-US" w:eastAsia="pl-PL"/>
        </w:rPr>
        <w:t xml:space="preserve"> </w:t>
      </w:r>
      <w:r w:rsidRPr="0032262D">
        <w:rPr>
          <w:rFonts w:ascii="Times New Roman" w:hAnsi="Times New Roman"/>
          <w:sz w:val="24"/>
          <w:szCs w:val="24"/>
          <w:lang w:val="en-US" w:eastAsia="pl-PL"/>
        </w:rPr>
        <w:t>A major challenge with the us</w:t>
      </w:r>
      <w:r>
        <w:rPr>
          <w:rFonts w:ascii="Times New Roman" w:hAnsi="Times New Roman"/>
          <w:sz w:val="24"/>
          <w:szCs w:val="24"/>
          <w:lang w:val="en-US" w:eastAsia="pl-PL"/>
        </w:rPr>
        <w:t xml:space="preserve">e of </w:t>
      </w:r>
      <w:proofErr w:type="spellStart"/>
      <w:r>
        <w:rPr>
          <w:rFonts w:ascii="Times New Roman" w:hAnsi="Times New Roman"/>
          <w:sz w:val="24"/>
          <w:szCs w:val="24"/>
          <w:lang w:val="en-US" w:eastAsia="pl-PL"/>
        </w:rPr>
        <w:t>siRNAs</w:t>
      </w:r>
      <w:proofErr w:type="spellEnd"/>
      <w:r>
        <w:rPr>
          <w:rFonts w:ascii="Times New Roman" w:hAnsi="Times New Roman"/>
          <w:sz w:val="24"/>
          <w:szCs w:val="24"/>
          <w:lang w:val="en-US" w:eastAsia="pl-PL"/>
        </w:rPr>
        <w:t xml:space="preserve"> in mammals is their </w:t>
      </w:r>
      <w:r w:rsidRPr="0032262D">
        <w:rPr>
          <w:rFonts w:ascii="Times New Roman" w:hAnsi="Times New Roman"/>
          <w:sz w:val="24"/>
          <w:szCs w:val="24"/>
          <w:lang w:val="en-US" w:eastAsia="pl-PL"/>
        </w:rPr>
        <w:t>intracellular delivery to specific tiss</w:t>
      </w:r>
      <w:r>
        <w:rPr>
          <w:rFonts w:ascii="Times New Roman" w:hAnsi="Times New Roman"/>
          <w:sz w:val="24"/>
          <w:szCs w:val="24"/>
          <w:lang w:val="en-US" w:eastAsia="pl-PL"/>
        </w:rPr>
        <w:t xml:space="preserve">ues and organs that express the </w:t>
      </w:r>
      <w:r w:rsidRPr="0032262D">
        <w:rPr>
          <w:rFonts w:ascii="Times New Roman" w:hAnsi="Times New Roman"/>
          <w:sz w:val="24"/>
          <w:szCs w:val="24"/>
          <w:lang w:val="en-US" w:eastAsia="pl-PL"/>
        </w:rPr>
        <w:t>target gene.</w:t>
      </w:r>
      <w:r>
        <w:rPr>
          <w:rFonts w:ascii="Times New Roman" w:hAnsi="Times New Roman"/>
          <w:sz w:val="24"/>
          <w:szCs w:val="24"/>
          <w:lang w:val="en-US" w:eastAsia="pl-PL"/>
        </w:rPr>
        <w:t xml:space="preserve"> </w:t>
      </w:r>
      <w:r w:rsidRPr="00B25242">
        <w:rPr>
          <w:rFonts w:ascii="Times New Roman" w:hAnsi="Times New Roman"/>
          <w:sz w:val="24"/>
          <w:szCs w:val="24"/>
          <w:lang w:val="en-US" w:eastAsia="pl-PL"/>
        </w:rPr>
        <w:t>Davis et al.</w:t>
      </w:r>
      <w:r w:rsidR="000D0FB5">
        <w:rPr>
          <w:rFonts w:ascii="Times New Roman" w:hAnsi="Times New Roman"/>
          <w:sz w:val="24"/>
          <w:szCs w:val="24"/>
          <w:lang w:val="en-US" w:eastAsia="pl-PL"/>
        </w:rPr>
        <w:t xml:space="preserve"> </w:t>
      </w:r>
      <w:r w:rsidR="00A84335">
        <w:rPr>
          <w:rFonts w:ascii="Times New Roman" w:hAnsi="Times New Roman"/>
          <w:sz w:val="24"/>
          <w:szCs w:val="24"/>
          <w:lang w:val="en-US" w:eastAsia="pl-PL"/>
        </w:rPr>
        <w:t>(2010)</w:t>
      </w:r>
      <w:r w:rsidRPr="00B25242">
        <w:rPr>
          <w:rFonts w:ascii="Times New Roman" w:hAnsi="Times New Roman"/>
          <w:sz w:val="24"/>
          <w:szCs w:val="24"/>
          <w:lang w:val="en-US" w:eastAsia="pl-PL"/>
        </w:rPr>
        <w:t xml:space="preserve"> have </w:t>
      </w:r>
      <w:r>
        <w:rPr>
          <w:rFonts w:ascii="Times New Roman" w:hAnsi="Times New Roman"/>
          <w:sz w:val="24"/>
          <w:szCs w:val="24"/>
          <w:lang w:val="en-US" w:eastAsia="pl-PL"/>
        </w:rPr>
        <w:t>recently</w:t>
      </w:r>
      <w:r w:rsidRPr="00B25242">
        <w:rPr>
          <w:rFonts w:ascii="Times New Roman" w:hAnsi="Times New Roman"/>
          <w:sz w:val="24"/>
          <w:szCs w:val="24"/>
          <w:lang w:val="en-US" w:eastAsia="pl-PL"/>
        </w:rPr>
        <w:t xml:space="preserve"> demonstrated for the first time in humans that </w:t>
      </w:r>
      <w:r>
        <w:rPr>
          <w:rFonts w:ascii="Times New Roman" w:hAnsi="Times New Roman"/>
          <w:sz w:val="24"/>
          <w:szCs w:val="24"/>
          <w:lang w:val="en-US" w:eastAsia="pl-PL"/>
        </w:rPr>
        <w:t>siRNA</w:t>
      </w:r>
      <w:r w:rsidRPr="00B25242">
        <w:rPr>
          <w:rFonts w:ascii="Times New Roman" w:hAnsi="Times New Roman"/>
          <w:sz w:val="24"/>
          <w:szCs w:val="24"/>
          <w:lang w:val="en-US" w:eastAsia="pl-PL"/>
        </w:rPr>
        <w:t xml:space="preserve"> molecule</w:t>
      </w:r>
      <w:r w:rsidR="00A84335">
        <w:rPr>
          <w:rFonts w:ascii="Times New Roman" w:hAnsi="Times New Roman"/>
          <w:sz w:val="24"/>
          <w:szCs w:val="24"/>
          <w:lang w:val="en-US" w:eastAsia="pl-PL"/>
        </w:rPr>
        <w:t>s</w:t>
      </w:r>
      <w:r w:rsidRPr="00B25242">
        <w:rPr>
          <w:rFonts w:ascii="Times New Roman" w:hAnsi="Times New Roman"/>
          <w:sz w:val="24"/>
          <w:szCs w:val="24"/>
          <w:lang w:val="en-US" w:eastAsia="pl-PL"/>
        </w:rPr>
        <w:t xml:space="preserve"> can be systemically delivered using nanoparticles to a solid </w:t>
      </w:r>
      <w:r w:rsidR="00A84335" w:rsidRPr="00B25242">
        <w:rPr>
          <w:rFonts w:ascii="Times New Roman" w:hAnsi="Times New Roman"/>
          <w:sz w:val="24"/>
          <w:szCs w:val="24"/>
          <w:lang w:val="en-US" w:eastAsia="pl-PL"/>
        </w:rPr>
        <w:t>tumor</w:t>
      </w:r>
      <w:r w:rsidR="00A84335">
        <w:rPr>
          <w:rFonts w:ascii="Times New Roman" w:hAnsi="Times New Roman"/>
          <w:sz w:val="24"/>
          <w:szCs w:val="24"/>
          <w:lang w:val="en-US" w:eastAsia="pl-PL"/>
        </w:rPr>
        <w:t>.</w:t>
      </w:r>
    </w:p>
    <w:p w:rsidR="001F74B9" w:rsidRDefault="001F74B9" w:rsidP="00A67B34">
      <w:pPr>
        <w:spacing w:line="480" w:lineRule="auto"/>
        <w:ind w:firstLine="708"/>
        <w:rPr>
          <w:rFonts w:ascii="Times New Roman" w:hAnsi="Times New Roman"/>
          <w:sz w:val="24"/>
          <w:szCs w:val="24"/>
          <w:lang w:val="en-US" w:eastAsia="pl-PL"/>
        </w:rPr>
      </w:pPr>
      <w:r w:rsidRPr="005C7DAF">
        <w:rPr>
          <w:rFonts w:ascii="Times New Roman" w:hAnsi="Times New Roman"/>
          <w:sz w:val="24"/>
          <w:szCs w:val="24"/>
          <w:lang w:val="en-US" w:eastAsia="pl-PL"/>
        </w:rPr>
        <w:t xml:space="preserve">Glycosaminoglycan </w:t>
      </w:r>
      <w:r>
        <w:rPr>
          <w:rFonts w:ascii="Times New Roman" w:hAnsi="Times New Roman"/>
          <w:sz w:val="24"/>
          <w:szCs w:val="24"/>
          <w:lang w:val="en-US" w:eastAsia="pl-PL"/>
        </w:rPr>
        <w:t xml:space="preserve">(GAG) </w:t>
      </w:r>
      <w:r w:rsidRPr="005C7DAF">
        <w:rPr>
          <w:rFonts w:ascii="Times New Roman" w:hAnsi="Times New Roman"/>
          <w:sz w:val="24"/>
          <w:szCs w:val="24"/>
          <w:lang w:val="en-US" w:eastAsia="pl-PL"/>
        </w:rPr>
        <w:t xml:space="preserve">biosynthesis </w:t>
      </w:r>
      <w:r>
        <w:rPr>
          <w:rFonts w:ascii="Times New Roman" w:hAnsi="Times New Roman"/>
          <w:sz w:val="24"/>
          <w:szCs w:val="24"/>
          <w:lang w:val="en-US" w:eastAsia="pl-PL"/>
        </w:rPr>
        <w:t>is initiated</w:t>
      </w:r>
      <w:r w:rsidRPr="005C7DAF">
        <w:rPr>
          <w:rFonts w:ascii="Times New Roman" w:hAnsi="Times New Roman"/>
          <w:sz w:val="24"/>
          <w:szCs w:val="24"/>
          <w:lang w:val="en-US" w:eastAsia="pl-PL"/>
        </w:rPr>
        <w:t xml:space="preserve"> by the formation of</w:t>
      </w:r>
      <w:r>
        <w:rPr>
          <w:rFonts w:ascii="Times New Roman" w:hAnsi="Times New Roman"/>
          <w:sz w:val="24"/>
          <w:szCs w:val="24"/>
          <w:lang w:val="en-US" w:eastAsia="pl-PL"/>
        </w:rPr>
        <w:t xml:space="preserve"> </w:t>
      </w:r>
      <w:r w:rsidRPr="005C7DAF">
        <w:rPr>
          <w:rFonts w:ascii="Times New Roman" w:hAnsi="Times New Roman"/>
          <w:sz w:val="24"/>
          <w:szCs w:val="24"/>
          <w:lang w:val="en-US" w:eastAsia="pl-PL"/>
        </w:rPr>
        <w:t xml:space="preserve">the linkage </w:t>
      </w:r>
      <w:proofErr w:type="spellStart"/>
      <w:r w:rsidRPr="005C7DAF">
        <w:rPr>
          <w:rFonts w:ascii="Times New Roman" w:hAnsi="Times New Roman"/>
          <w:sz w:val="24"/>
          <w:szCs w:val="24"/>
          <w:lang w:val="en-US" w:eastAsia="pl-PL"/>
        </w:rPr>
        <w:t>tetrasaccharide</w:t>
      </w:r>
      <w:proofErr w:type="spellEnd"/>
      <w:r w:rsidRPr="005C7DAF">
        <w:rPr>
          <w:rFonts w:ascii="Times New Roman" w:hAnsi="Times New Roman"/>
          <w:sz w:val="24"/>
          <w:szCs w:val="24"/>
          <w:lang w:val="en-US" w:eastAsia="pl-PL"/>
        </w:rPr>
        <w:t xml:space="preserve">, </w:t>
      </w:r>
      <w:proofErr w:type="spellStart"/>
      <w:r w:rsidRPr="005C7DAF">
        <w:rPr>
          <w:rFonts w:ascii="Times New Roman" w:hAnsi="Times New Roman"/>
          <w:sz w:val="24"/>
          <w:szCs w:val="24"/>
          <w:lang w:val="en-US" w:eastAsia="pl-PL"/>
        </w:rPr>
        <w:t>GlcA</w:t>
      </w:r>
      <w:proofErr w:type="spellEnd"/>
      <w:r>
        <w:rPr>
          <w:rFonts w:ascii="Times New Roman" w:hAnsi="Times New Roman"/>
          <w:sz w:val="24"/>
          <w:szCs w:val="24"/>
          <w:lang w:val="en-US" w:eastAsia="pl-PL"/>
        </w:rPr>
        <w:t>β</w:t>
      </w:r>
      <w:r w:rsidRPr="005C7DAF">
        <w:rPr>
          <w:rFonts w:ascii="Times New Roman" w:hAnsi="Times New Roman"/>
          <w:sz w:val="24"/>
          <w:szCs w:val="24"/>
          <w:lang w:val="en-US" w:eastAsia="pl-PL"/>
        </w:rPr>
        <w:t>1,3Gal</w:t>
      </w:r>
      <w:r>
        <w:rPr>
          <w:rFonts w:ascii="Times New Roman" w:hAnsi="Times New Roman"/>
          <w:sz w:val="24"/>
          <w:szCs w:val="24"/>
          <w:lang w:val="en-US" w:eastAsia="pl-PL"/>
        </w:rPr>
        <w:t>β</w:t>
      </w:r>
      <w:r w:rsidRPr="005C7DAF">
        <w:rPr>
          <w:rFonts w:ascii="Times New Roman" w:hAnsi="Times New Roman"/>
          <w:sz w:val="24"/>
          <w:szCs w:val="24"/>
          <w:lang w:val="en-US" w:eastAsia="pl-PL"/>
        </w:rPr>
        <w:t>1,3Gal</w:t>
      </w:r>
      <w:r>
        <w:rPr>
          <w:rFonts w:ascii="Times New Roman" w:hAnsi="Times New Roman"/>
          <w:sz w:val="24"/>
          <w:szCs w:val="24"/>
          <w:lang w:val="en-US" w:eastAsia="pl-PL"/>
        </w:rPr>
        <w:t>β</w:t>
      </w:r>
      <w:r w:rsidRPr="005C7DAF">
        <w:rPr>
          <w:rFonts w:ascii="Times New Roman" w:hAnsi="Times New Roman"/>
          <w:sz w:val="24"/>
          <w:szCs w:val="24"/>
          <w:lang w:val="en-US" w:eastAsia="pl-PL"/>
        </w:rPr>
        <w:t>1,4Xyl</w:t>
      </w:r>
      <w:r>
        <w:rPr>
          <w:rFonts w:ascii="Times New Roman" w:hAnsi="Times New Roman"/>
          <w:sz w:val="24"/>
          <w:szCs w:val="24"/>
          <w:lang w:val="en-US" w:eastAsia="pl-PL"/>
        </w:rPr>
        <w:t>β-</w:t>
      </w:r>
      <w:r w:rsidRPr="005335C5">
        <w:rPr>
          <w:rFonts w:ascii="Times New Roman" w:hAnsi="Times New Roman"/>
          <w:i/>
          <w:sz w:val="24"/>
          <w:szCs w:val="24"/>
          <w:lang w:val="en-US" w:eastAsia="pl-PL"/>
        </w:rPr>
        <w:t>O</w:t>
      </w:r>
      <w:r>
        <w:rPr>
          <w:rFonts w:ascii="Times New Roman" w:hAnsi="Times New Roman"/>
          <w:sz w:val="24"/>
          <w:szCs w:val="24"/>
          <w:lang w:val="en-US" w:eastAsia="pl-PL"/>
        </w:rPr>
        <w:t xml:space="preserve">Ser </w:t>
      </w:r>
      <w:r>
        <w:rPr>
          <w:rFonts w:ascii="Times New Roman" w:hAnsi="Times New Roman"/>
          <w:noProof/>
          <w:sz w:val="24"/>
          <w:szCs w:val="24"/>
          <w:lang w:val="en-US" w:eastAsia="pl-PL"/>
        </w:rPr>
        <w:t>(Esko and Lindahl, 2001)</w:t>
      </w:r>
      <w:r>
        <w:rPr>
          <w:rFonts w:ascii="Times New Roman" w:hAnsi="Times New Roman"/>
          <w:sz w:val="24"/>
          <w:szCs w:val="24"/>
          <w:lang w:val="en-US" w:eastAsia="pl-PL"/>
        </w:rPr>
        <w:t>.</w:t>
      </w:r>
      <w:r w:rsidRPr="005C7DAF">
        <w:rPr>
          <w:rFonts w:ascii="Times New Roman" w:hAnsi="Times New Roman"/>
          <w:sz w:val="24"/>
          <w:szCs w:val="24"/>
          <w:lang w:val="en-US" w:eastAsia="pl-PL"/>
        </w:rPr>
        <w:t xml:space="preserve"> </w:t>
      </w:r>
      <w:r w:rsidRPr="006F7ADF">
        <w:rPr>
          <w:rFonts w:ascii="Times New Roman" w:hAnsi="Times New Roman"/>
          <w:sz w:val="24"/>
          <w:szCs w:val="24"/>
          <w:lang w:val="en-US" w:eastAsia="pl-PL"/>
        </w:rPr>
        <w:t>The first fou</w:t>
      </w:r>
      <w:r>
        <w:rPr>
          <w:rFonts w:ascii="Times New Roman" w:hAnsi="Times New Roman"/>
          <w:sz w:val="24"/>
          <w:szCs w:val="24"/>
          <w:lang w:val="en-US" w:eastAsia="pl-PL"/>
        </w:rPr>
        <w:t xml:space="preserve">r steps of the synthesis of GAG </w:t>
      </w:r>
      <w:r w:rsidRPr="006F7ADF">
        <w:rPr>
          <w:rFonts w:ascii="Times New Roman" w:hAnsi="Times New Roman"/>
          <w:sz w:val="24"/>
          <w:szCs w:val="24"/>
          <w:lang w:val="en-US" w:eastAsia="pl-PL"/>
        </w:rPr>
        <w:t>chains linked to core protein</w:t>
      </w:r>
      <w:r>
        <w:rPr>
          <w:rFonts w:ascii="Times New Roman" w:hAnsi="Times New Roman"/>
          <w:sz w:val="24"/>
          <w:szCs w:val="24"/>
          <w:lang w:val="en-US" w:eastAsia="pl-PL"/>
        </w:rPr>
        <w:t xml:space="preserve">s, chondroitin sulfate/dermatan sulfate (CS/DS), and heparin sulfate (HS) share a common </w:t>
      </w:r>
      <w:r w:rsidRPr="006F7ADF">
        <w:rPr>
          <w:rFonts w:ascii="Times New Roman" w:hAnsi="Times New Roman"/>
          <w:sz w:val="24"/>
          <w:szCs w:val="24"/>
          <w:lang w:val="en-US" w:eastAsia="pl-PL"/>
        </w:rPr>
        <w:t>pathway involving</w:t>
      </w:r>
      <w:r w:rsidR="00B22B2E">
        <w:rPr>
          <w:rFonts w:ascii="Times New Roman" w:hAnsi="Times New Roman"/>
          <w:sz w:val="24"/>
          <w:szCs w:val="24"/>
          <w:lang w:val="en-US" w:eastAsia="pl-PL"/>
        </w:rPr>
        <w:t xml:space="preserve"> </w:t>
      </w:r>
      <w:proofErr w:type="spellStart"/>
      <w:r w:rsidR="00B22B2E">
        <w:rPr>
          <w:rFonts w:ascii="Times New Roman" w:hAnsi="Times New Roman"/>
          <w:sz w:val="24"/>
          <w:szCs w:val="24"/>
          <w:lang w:val="en-US" w:eastAsia="pl-PL"/>
        </w:rPr>
        <w:t>xylosyl</w:t>
      </w:r>
      <w:r>
        <w:rPr>
          <w:rFonts w:ascii="Times New Roman" w:hAnsi="Times New Roman"/>
          <w:sz w:val="24"/>
          <w:szCs w:val="24"/>
          <w:lang w:val="en-US" w:eastAsia="pl-PL"/>
        </w:rPr>
        <w:t>transferases</w:t>
      </w:r>
      <w:proofErr w:type="spellEnd"/>
      <w:r>
        <w:rPr>
          <w:rFonts w:ascii="Times New Roman" w:hAnsi="Times New Roman"/>
          <w:sz w:val="24"/>
          <w:szCs w:val="24"/>
          <w:lang w:val="en-US" w:eastAsia="pl-PL"/>
        </w:rPr>
        <w:t xml:space="preserve"> – XT-I and XT-II (</w:t>
      </w:r>
      <w:r w:rsidRPr="005B0B02">
        <w:rPr>
          <w:rFonts w:ascii="Times New Roman" w:hAnsi="Times New Roman"/>
          <w:sz w:val="24"/>
          <w:szCs w:val="24"/>
          <w:lang w:val="en-US" w:eastAsia="pl-PL"/>
        </w:rPr>
        <w:t xml:space="preserve">encoded by the </w:t>
      </w:r>
      <w:r w:rsidRPr="005B0B02">
        <w:rPr>
          <w:rFonts w:ascii="Times New Roman" w:hAnsi="Times New Roman"/>
          <w:i/>
          <w:sz w:val="24"/>
          <w:szCs w:val="24"/>
          <w:lang w:val="en-US" w:eastAsia="pl-PL"/>
        </w:rPr>
        <w:t>XylT</w:t>
      </w:r>
      <w:r>
        <w:rPr>
          <w:rFonts w:ascii="Times New Roman" w:hAnsi="Times New Roman"/>
          <w:i/>
          <w:sz w:val="24"/>
          <w:szCs w:val="24"/>
          <w:lang w:val="en-US" w:eastAsia="pl-PL"/>
        </w:rPr>
        <w:t>-</w:t>
      </w:r>
      <w:r w:rsidRPr="005B0B02">
        <w:rPr>
          <w:rFonts w:ascii="Times New Roman" w:hAnsi="Times New Roman"/>
          <w:i/>
          <w:sz w:val="24"/>
          <w:szCs w:val="24"/>
          <w:lang w:val="en-US" w:eastAsia="pl-PL"/>
        </w:rPr>
        <w:t>1</w:t>
      </w:r>
      <w:r>
        <w:rPr>
          <w:rFonts w:ascii="Times New Roman" w:hAnsi="Times New Roman"/>
          <w:sz w:val="24"/>
          <w:szCs w:val="24"/>
          <w:lang w:val="en-US" w:eastAsia="pl-PL"/>
        </w:rPr>
        <w:t xml:space="preserve"> and </w:t>
      </w:r>
      <w:r w:rsidRPr="005B0B02">
        <w:rPr>
          <w:rFonts w:ascii="Times New Roman" w:hAnsi="Times New Roman"/>
          <w:i/>
          <w:sz w:val="24"/>
          <w:szCs w:val="24"/>
          <w:lang w:val="en-US" w:eastAsia="pl-PL"/>
        </w:rPr>
        <w:t>XylT</w:t>
      </w:r>
      <w:r>
        <w:rPr>
          <w:rFonts w:ascii="Times New Roman" w:hAnsi="Times New Roman"/>
          <w:i/>
          <w:sz w:val="24"/>
          <w:szCs w:val="24"/>
          <w:lang w:val="en-US" w:eastAsia="pl-PL"/>
        </w:rPr>
        <w:t>-</w:t>
      </w:r>
      <w:r w:rsidRPr="005B0B02">
        <w:rPr>
          <w:rFonts w:ascii="Times New Roman" w:hAnsi="Times New Roman"/>
          <w:i/>
          <w:sz w:val="24"/>
          <w:szCs w:val="24"/>
          <w:lang w:val="en-US" w:eastAsia="pl-PL"/>
        </w:rPr>
        <w:t>2</w:t>
      </w:r>
      <w:r>
        <w:rPr>
          <w:rFonts w:ascii="Times New Roman" w:hAnsi="Times New Roman"/>
          <w:sz w:val="24"/>
          <w:szCs w:val="24"/>
          <w:lang w:val="en-US" w:eastAsia="pl-PL"/>
        </w:rPr>
        <w:t xml:space="preserve"> genes</w:t>
      </w:r>
      <w:r w:rsidRPr="006F7ADF">
        <w:rPr>
          <w:rFonts w:ascii="Times New Roman" w:hAnsi="Times New Roman"/>
          <w:sz w:val="24"/>
          <w:szCs w:val="24"/>
          <w:lang w:val="en-US" w:eastAsia="pl-PL"/>
        </w:rPr>
        <w:t>)</w:t>
      </w:r>
      <w:r>
        <w:rPr>
          <w:rFonts w:ascii="Times New Roman" w:hAnsi="Times New Roman"/>
          <w:sz w:val="24"/>
          <w:szCs w:val="24"/>
          <w:lang w:val="en-US" w:eastAsia="pl-PL"/>
        </w:rPr>
        <w:t xml:space="preserve"> </w:t>
      </w:r>
      <w:r>
        <w:rPr>
          <w:rFonts w:ascii="Times New Roman" w:hAnsi="Times New Roman"/>
          <w:noProof/>
          <w:sz w:val="24"/>
          <w:szCs w:val="24"/>
          <w:lang w:val="en-US" w:eastAsia="pl-PL"/>
        </w:rPr>
        <w:t>(Götting et al., 2000)</w:t>
      </w:r>
      <w:r w:rsidRPr="006F7ADF">
        <w:rPr>
          <w:rFonts w:ascii="Times New Roman" w:hAnsi="Times New Roman"/>
          <w:sz w:val="24"/>
          <w:szCs w:val="24"/>
          <w:lang w:val="en-US" w:eastAsia="pl-PL"/>
        </w:rPr>
        <w:t xml:space="preserve">, </w:t>
      </w:r>
      <w:r>
        <w:rPr>
          <w:rFonts w:ascii="Times New Roman" w:hAnsi="Times New Roman"/>
          <w:sz w:val="24"/>
          <w:szCs w:val="24"/>
          <w:lang w:val="en-US" w:eastAsia="pl-PL"/>
        </w:rPr>
        <w:t>β</w:t>
      </w:r>
      <w:r w:rsidRPr="006F7ADF">
        <w:rPr>
          <w:rFonts w:ascii="Times New Roman" w:hAnsi="Times New Roman"/>
          <w:sz w:val="24"/>
          <w:szCs w:val="24"/>
          <w:lang w:val="en-US" w:eastAsia="pl-PL"/>
        </w:rPr>
        <w:t xml:space="preserve">4-galactoslytransferase </w:t>
      </w:r>
      <w:r>
        <w:rPr>
          <w:rFonts w:ascii="Times New Roman" w:hAnsi="Times New Roman"/>
          <w:sz w:val="24"/>
          <w:szCs w:val="24"/>
          <w:lang w:val="en-US" w:eastAsia="pl-PL"/>
        </w:rPr>
        <w:t>– GALT-I</w:t>
      </w:r>
      <w:r w:rsidRPr="005B0B02">
        <w:rPr>
          <w:rFonts w:ascii="Times New Roman" w:hAnsi="Times New Roman"/>
          <w:sz w:val="24"/>
          <w:szCs w:val="24"/>
          <w:lang w:val="en-US" w:eastAsia="pl-PL"/>
        </w:rPr>
        <w:t xml:space="preserve"> </w:t>
      </w:r>
      <w:r w:rsidRPr="006F7ADF">
        <w:rPr>
          <w:rFonts w:ascii="Times New Roman" w:hAnsi="Times New Roman"/>
          <w:sz w:val="24"/>
          <w:szCs w:val="24"/>
          <w:lang w:val="en-US" w:eastAsia="pl-PL"/>
        </w:rPr>
        <w:t>(</w:t>
      </w:r>
      <w:r w:rsidRPr="005B0B02">
        <w:rPr>
          <w:rFonts w:ascii="Times New Roman" w:hAnsi="Times New Roman"/>
          <w:sz w:val="24"/>
          <w:szCs w:val="24"/>
          <w:lang w:val="en-US" w:eastAsia="pl-PL"/>
        </w:rPr>
        <w:t xml:space="preserve">encoded by the </w:t>
      </w:r>
      <w:r>
        <w:rPr>
          <w:rFonts w:ascii="Times New Roman" w:hAnsi="Times New Roman"/>
          <w:i/>
          <w:sz w:val="24"/>
          <w:szCs w:val="24"/>
          <w:lang w:val="en-US" w:eastAsia="pl-PL"/>
        </w:rPr>
        <w:t>B</w:t>
      </w:r>
      <w:r w:rsidRPr="005B0B02">
        <w:rPr>
          <w:rFonts w:ascii="Times New Roman" w:hAnsi="Times New Roman"/>
          <w:i/>
          <w:sz w:val="24"/>
          <w:szCs w:val="24"/>
          <w:lang w:val="en-US" w:eastAsia="pl-PL"/>
        </w:rPr>
        <w:t>4GalT7</w:t>
      </w:r>
      <w:r w:rsidRPr="005B0B02">
        <w:rPr>
          <w:rFonts w:ascii="Times New Roman" w:hAnsi="Times New Roman"/>
          <w:sz w:val="24"/>
          <w:szCs w:val="24"/>
          <w:lang w:val="en-US" w:eastAsia="pl-PL"/>
        </w:rPr>
        <w:t xml:space="preserve"> gene</w:t>
      </w:r>
      <w:r>
        <w:rPr>
          <w:rFonts w:ascii="Times New Roman" w:hAnsi="Times New Roman"/>
          <w:sz w:val="24"/>
          <w:szCs w:val="24"/>
          <w:lang w:val="en-US" w:eastAsia="pl-PL"/>
        </w:rPr>
        <w:t xml:space="preserve">) </w:t>
      </w:r>
      <w:r>
        <w:rPr>
          <w:rFonts w:ascii="Times New Roman" w:hAnsi="Times New Roman"/>
          <w:noProof/>
          <w:sz w:val="24"/>
          <w:szCs w:val="24"/>
          <w:lang w:val="en-US" w:eastAsia="pl-PL"/>
        </w:rPr>
        <w:t>(Almeida et al., 1999; Okajima et al., 1999)</w:t>
      </w:r>
      <w:r>
        <w:rPr>
          <w:rFonts w:ascii="Times New Roman" w:hAnsi="Times New Roman"/>
          <w:sz w:val="24"/>
          <w:szCs w:val="24"/>
          <w:lang w:val="en-US" w:eastAsia="pl-PL"/>
        </w:rPr>
        <w:t xml:space="preserve">, β3-galactosyltransferase – GALT-II </w:t>
      </w:r>
      <w:r w:rsidRPr="006F7ADF">
        <w:rPr>
          <w:rFonts w:ascii="Times New Roman" w:hAnsi="Times New Roman"/>
          <w:sz w:val="24"/>
          <w:szCs w:val="24"/>
          <w:lang w:val="en-US" w:eastAsia="pl-PL"/>
        </w:rPr>
        <w:t>(</w:t>
      </w:r>
      <w:r w:rsidRPr="005B0B02">
        <w:rPr>
          <w:rFonts w:ascii="Times New Roman" w:hAnsi="Times New Roman"/>
          <w:sz w:val="24"/>
          <w:szCs w:val="24"/>
          <w:lang w:val="en-US" w:eastAsia="pl-PL"/>
        </w:rPr>
        <w:t>encoded by the</w:t>
      </w:r>
      <w:r>
        <w:rPr>
          <w:rFonts w:ascii="Times New Roman" w:hAnsi="Times New Roman"/>
          <w:sz w:val="24"/>
          <w:szCs w:val="24"/>
          <w:lang w:val="en-US" w:eastAsia="pl-PL"/>
        </w:rPr>
        <w:t xml:space="preserve"> </w:t>
      </w:r>
      <w:r>
        <w:rPr>
          <w:rFonts w:ascii="Times New Roman" w:hAnsi="Times New Roman"/>
          <w:i/>
          <w:sz w:val="24"/>
          <w:szCs w:val="24"/>
          <w:lang w:val="en-US" w:eastAsia="pl-PL"/>
        </w:rPr>
        <w:t>B</w:t>
      </w:r>
      <w:r w:rsidRPr="005B0B02">
        <w:rPr>
          <w:rFonts w:ascii="Times New Roman" w:hAnsi="Times New Roman"/>
          <w:i/>
          <w:sz w:val="24"/>
          <w:szCs w:val="24"/>
          <w:lang w:val="en-US" w:eastAsia="pl-PL"/>
        </w:rPr>
        <w:t>3GalT6</w:t>
      </w:r>
      <w:r>
        <w:rPr>
          <w:rFonts w:ascii="Times New Roman" w:hAnsi="Times New Roman"/>
          <w:sz w:val="24"/>
          <w:szCs w:val="24"/>
          <w:lang w:val="en-US" w:eastAsia="pl-PL"/>
        </w:rPr>
        <w:t xml:space="preserve"> gene</w:t>
      </w:r>
      <w:r w:rsidRPr="006F7ADF">
        <w:rPr>
          <w:rFonts w:ascii="Times New Roman" w:hAnsi="Times New Roman"/>
          <w:sz w:val="24"/>
          <w:szCs w:val="24"/>
          <w:lang w:val="en-US" w:eastAsia="pl-PL"/>
        </w:rPr>
        <w:t>)</w:t>
      </w:r>
      <w:r>
        <w:rPr>
          <w:rFonts w:ascii="Times New Roman" w:hAnsi="Times New Roman"/>
          <w:sz w:val="24"/>
          <w:szCs w:val="24"/>
          <w:lang w:val="en-US" w:eastAsia="pl-PL"/>
        </w:rPr>
        <w:t xml:space="preserve"> </w:t>
      </w:r>
      <w:r>
        <w:rPr>
          <w:rFonts w:ascii="Times New Roman" w:hAnsi="Times New Roman"/>
          <w:noProof/>
          <w:sz w:val="24"/>
          <w:szCs w:val="24"/>
          <w:lang w:val="en-US" w:eastAsia="pl-PL"/>
        </w:rPr>
        <w:t>(Bai et al., 2001)</w:t>
      </w:r>
      <w:r w:rsidRPr="006F7ADF">
        <w:rPr>
          <w:rFonts w:ascii="Times New Roman" w:hAnsi="Times New Roman"/>
          <w:sz w:val="24"/>
          <w:szCs w:val="24"/>
          <w:lang w:val="en-US" w:eastAsia="pl-PL"/>
        </w:rPr>
        <w:t xml:space="preserve">, and </w:t>
      </w:r>
      <w:r>
        <w:rPr>
          <w:rFonts w:ascii="Times New Roman" w:hAnsi="Times New Roman"/>
          <w:sz w:val="24"/>
          <w:szCs w:val="24"/>
          <w:lang w:val="en-US" w:eastAsia="pl-PL"/>
        </w:rPr>
        <w:t>β</w:t>
      </w:r>
      <w:r w:rsidRPr="006F7ADF">
        <w:rPr>
          <w:rFonts w:ascii="Times New Roman" w:hAnsi="Times New Roman"/>
          <w:sz w:val="24"/>
          <w:szCs w:val="24"/>
          <w:lang w:val="en-US" w:eastAsia="pl-PL"/>
        </w:rPr>
        <w:t>3-glucurono</w:t>
      </w:r>
      <w:r>
        <w:rPr>
          <w:rFonts w:ascii="Times New Roman" w:hAnsi="Times New Roman"/>
          <w:sz w:val="24"/>
          <w:szCs w:val="24"/>
          <w:lang w:val="en-US" w:eastAsia="pl-PL"/>
        </w:rPr>
        <w:t xml:space="preserve">syltransferase – </w:t>
      </w:r>
      <w:proofErr w:type="spellStart"/>
      <w:r w:rsidRPr="005B0B02">
        <w:rPr>
          <w:rFonts w:ascii="Times New Roman" w:hAnsi="Times New Roman"/>
          <w:sz w:val="24"/>
          <w:szCs w:val="24"/>
          <w:lang w:val="en-US" w:eastAsia="pl-PL"/>
        </w:rPr>
        <w:t>GlcAT</w:t>
      </w:r>
      <w:proofErr w:type="spellEnd"/>
      <w:r>
        <w:rPr>
          <w:rFonts w:ascii="Times New Roman" w:hAnsi="Times New Roman"/>
          <w:sz w:val="24"/>
          <w:szCs w:val="24"/>
          <w:lang w:val="en-US" w:eastAsia="pl-PL"/>
        </w:rPr>
        <w:t>-</w:t>
      </w:r>
      <w:r w:rsidRPr="005B0B02">
        <w:rPr>
          <w:rFonts w:ascii="Times New Roman" w:hAnsi="Times New Roman"/>
          <w:sz w:val="24"/>
          <w:szCs w:val="24"/>
          <w:lang w:val="en-US" w:eastAsia="pl-PL"/>
        </w:rPr>
        <w:t xml:space="preserve">I </w:t>
      </w:r>
      <w:r>
        <w:rPr>
          <w:rFonts w:ascii="Times New Roman" w:hAnsi="Times New Roman"/>
          <w:sz w:val="24"/>
          <w:szCs w:val="24"/>
          <w:lang w:val="en-US" w:eastAsia="pl-PL"/>
        </w:rPr>
        <w:t>(</w:t>
      </w:r>
      <w:r w:rsidRPr="005B0B02">
        <w:rPr>
          <w:rFonts w:ascii="Times New Roman" w:hAnsi="Times New Roman"/>
          <w:sz w:val="24"/>
          <w:szCs w:val="24"/>
          <w:lang w:val="en-US" w:eastAsia="pl-PL"/>
        </w:rPr>
        <w:t>encoded by the</w:t>
      </w:r>
      <w:r>
        <w:rPr>
          <w:rFonts w:ascii="Times New Roman" w:hAnsi="Times New Roman"/>
          <w:sz w:val="24"/>
          <w:szCs w:val="24"/>
          <w:lang w:val="en-US" w:eastAsia="pl-PL"/>
        </w:rPr>
        <w:t xml:space="preserve"> </w:t>
      </w:r>
      <w:r>
        <w:rPr>
          <w:rFonts w:ascii="Times New Roman" w:hAnsi="Times New Roman"/>
          <w:i/>
          <w:sz w:val="24"/>
          <w:szCs w:val="24"/>
          <w:lang w:val="en-US" w:eastAsia="pl-PL"/>
        </w:rPr>
        <w:t>B3G</w:t>
      </w:r>
      <w:r w:rsidRPr="005B0B02">
        <w:rPr>
          <w:rFonts w:ascii="Times New Roman" w:hAnsi="Times New Roman"/>
          <w:i/>
          <w:sz w:val="24"/>
          <w:szCs w:val="24"/>
          <w:lang w:val="en-US" w:eastAsia="pl-PL"/>
        </w:rPr>
        <w:t>at3</w:t>
      </w:r>
      <w:r>
        <w:rPr>
          <w:rFonts w:ascii="Times New Roman" w:hAnsi="Times New Roman"/>
          <w:i/>
          <w:sz w:val="24"/>
          <w:szCs w:val="24"/>
          <w:lang w:val="en-US" w:eastAsia="pl-PL"/>
        </w:rPr>
        <w:t xml:space="preserve"> </w:t>
      </w:r>
      <w:r>
        <w:rPr>
          <w:rFonts w:ascii="Times New Roman" w:hAnsi="Times New Roman"/>
          <w:sz w:val="24"/>
          <w:szCs w:val="24"/>
          <w:lang w:val="en-US" w:eastAsia="pl-PL"/>
        </w:rPr>
        <w:t>gene</w:t>
      </w:r>
      <w:r w:rsidRPr="006F7ADF">
        <w:rPr>
          <w:rFonts w:ascii="Times New Roman" w:hAnsi="Times New Roman"/>
          <w:sz w:val="24"/>
          <w:szCs w:val="24"/>
          <w:lang w:val="en-US" w:eastAsia="pl-PL"/>
        </w:rPr>
        <w:t>)</w:t>
      </w:r>
      <w:r>
        <w:rPr>
          <w:rFonts w:ascii="Times New Roman" w:hAnsi="Times New Roman"/>
          <w:sz w:val="24"/>
          <w:szCs w:val="24"/>
          <w:lang w:val="en-US" w:eastAsia="pl-PL"/>
        </w:rPr>
        <w:t xml:space="preserve"> </w:t>
      </w:r>
      <w:r>
        <w:rPr>
          <w:rFonts w:ascii="Times New Roman" w:hAnsi="Times New Roman"/>
          <w:noProof/>
          <w:sz w:val="24"/>
          <w:szCs w:val="24"/>
          <w:lang w:val="en-US" w:eastAsia="pl-PL"/>
        </w:rPr>
        <w:t>(Kitagawa et al., 1998; Tone et al., 1999)</w:t>
      </w:r>
      <w:r w:rsidRPr="006F7ADF">
        <w:rPr>
          <w:rFonts w:ascii="Times New Roman" w:hAnsi="Times New Roman"/>
          <w:sz w:val="24"/>
          <w:szCs w:val="24"/>
          <w:lang w:val="en-US" w:eastAsia="pl-PL"/>
        </w:rPr>
        <w:t>.</w:t>
      </w:r>
      <w:r>
        <w:rPr>
          <w:rFonts w:ascii="Times New Roman" w:hAnsi="Times New Roman"/>
          <w:sz w:val="24"/>
          <w:szCs w:val="24"/>
          <w:lang w:val="en-US" w:eastAsia="pl-PL"/>
        </w:rPr>
        <w:t xml:space="preserve"> </w:t>
      </w:r>
      <w:r w:rsidRPr="00B6419B">
        <w:rPr>
          <w:rFonts w:ascii="Times New Roman" w:hAnsi="Times New Roman"/>
          <w:sz w:val="24"/>
          <w:szCs w:val="24"/>
          <w:lang w:val="en-US" w:eastAsia="pl-PL"/>
        </w:rPr>
        <w:t>Thereafter, the glycosaminoglycan chai</w:t>
      </w:r>
      <w:r>
        <w:rPr>
          <w:rFonts w:ascii="Times New Roman" w:hAnsi="Times New Roman"/>
          <w:sz w:val="24"/>
          <w:szCs w:val="24"/>
          <w:lang w:val="en-US" w:eastAsia="pl-PL"/>
        </w:rPr>
        <w:t xml:space="preserve">ns are elongated </w:t>
      </w:r>
      <w:r w:rsidRPr="00B6419B">
        <w:rPr>
          <w:rFonts w:ascii="Times New Roman" w:hAnsi="Times New Roman"/>
          <w:sz w:val="24"/>
          <w:szCs w:val="24"/>
          <w:lang w:val="en-US" w:eastAsia="pl-PL"/>
        </w:rPr>
        <w:t>by alternating disaccharides, wh</w:t>
      </w:r>
      <w:r>
        <w:rPr>
          <w:rFonts w:ascii="Times New Roman" w:hAnsi="Times New Roman"/>
          <w:sz w:val="24"/>
          <w:szCs w:val="24"/>
          <w:lang w:val="en-US" w:eastAsia="pl-PL"/>
        </w:rPr>
        <w:t xml:space="preserve">ich are then partly modified by </w:t>
      </w:r>
      <w:proofErr w:type="spellStart"/>
      <w:r w:rsidR="005335C5">
        <w:rPr>
          <w:rFonts w:ascii="Times New Roman" w:hAnsi="Times New Roman"/>
          <w:sz w:val="24"/>
          <w:szCs w:val="24"/>
          <w:lang w:val="en-US" w:eastAsia="pl-PL"/>
        </w:rPr>
        <w:t>sulf</w:t>
      </w:r>
      <w:r w:rsidRPr="00B6419B">
        <w:rPr>
          <w:rFonts w:ascii="Times New Roman" w:hAnsi="Times New Roman"/>
          <w:sz w:val="24"/>
          <w:szCs w:val="24"/>
          <w:lang w:val="en-US" w:eastAsia="pl-PL"/>
        </w:rPr>
        <w:t>ation</w:t>
      </w:r>
      <w:proofErr w:type="spellEnd"/>
      <w:r w:rsidRPr="00B6419B">
        <w:rPr>
          <w:rFonts w:ascii="Times New Roman" w:hAnsi="Times New Roman"/>
          <w:sz w:val="24"/>
          <w:szCs w:val="24"/>
          <w:lang w:val="en-US" w:eastAsia="pl-PL"/>
        </w:rPr>
        <w:t xml:space="preserve">, epimerization or </w:t>
      </w:r>
      <w:proofErr w:type="spellStart"/>
      <w:r w:rsidRPr="00B6419B">
        <w:rPr>
          <w:rFonts w:ascii="Times New Roman" w:hAnsi="Times New Roman"/>
          <w:sz w:val="24"/>
          <w:szCs w:val="24"/>
          <w:lang w:val="en-US" w:eastAsia="pl-PL"/>
        </w:rPr>
        <w:t>deacetylation</w:t>
      </w:r>
      <w:proofErr w:type="spellEnd"/>
      <w:r>
        <w:rPr>
          <w:rFonts w:ascii="Times New Roman" w:hAnsi="Times New Roman"/>
          <w:sz w:val="24"/>
          <w:szCs w:val="24"/>
          <w:lang w:val="en-US" w:eastAsia="pl-PL"/>
        </w:rPr>
        <w:t xml:space="preserve"> </w:t>
      </w:r>
      <w:r>
        <w:rPr>
          <w:rFonts w:ascii="Times New Roman" w:hAnsi="Times New Roman"/>
          <w:noProof/>
          <w:sz w:val="24"/>
          <w:szCs w:val="24"/>
          <w:lang w:val="en-US" w:eastAsia="pl-PL"/>
        </w:rPr>
        <w:t>(Esko and Lindahl, 2001)</w:t>
      </w:r>
      <w:r w:rsidRPr="00B6419B">
        <w:rPr>
          <w:rFonts w:ascii="Times New Roman" w:hAnsi="Times New Roman"/>
          <w:sz w:val="24"/>
          <w:szCs w:val="24"/>
          <w:lang w:val="en-US" w:eastAsia="pl-PL"/>
        </w:rPr>
        <w:t>.</w:t>
      </w:r>
    </w:p>
    <w:p w:rsidR="001F74B9" w:rsidRPr="00B0354B" w:rsidRDefault="001F74B9" w:rsidP="00A67B34">
      <w:pPr>
        <w:spacing w:line="480" w:lineRule="auto"/>
        <w:ind w:firstLine="708"/>
        <w:rPr>
          <w:rFonts w:ascii="Times New Roman" w:hAnsi="Times New Roman"/>
          <w:sz w:val="24"/>
          <w:szCs w:val="24"/>
          <w:lang w:val="en-US" w:eastAsia="pl-PL"/>
        </w:rPr>
      </w:pPr>
      <w:r w:rsidRPr="00477224">
        <w:rPr>
          <w:rFonts w:ascii="Times New Roman" w:hAnsi="Times New Roman"/>
          <w:sz w:val="24"/>
          <w:szCs w:val="24"/>
          <w:lang w:val="en-US" w:eastAsia="pl-PL"/>
        </w:rPr>
        <w:t xml:space="preserve">The addition of the first </w:t>
      </w:r>
      <w:proofErr w:type="spellStart"/>
      <w:r w:rsidRPr="00477224">
        <w:rPr>
          <w:rFonts w:ascii="Times New Roman" w:hAnsi="Times New Roman"/>
          <w:sz w:val="24"/>
          <w:szCs w:val="24"/>
          <w:lang w:val="en-US" w:eastAsia="pl-PL"/>
        </w:rPr>
        <w:t>GlcNAc</w:t>
      </w:r>
      <w:proofErr w:type="spellEnd"/>
      <w:r w:rsidRPr="00477224">
        <w:rPr>
          <w:rFonts w:ascii="Times New Roman" w:hAnsi="Times New Roman"/>
          <w:sz w:val="24"/>
          <w:szCs w:val="24"/>
          <w:lang w:val="en-US" w:eastAsia="pl-PL"/>
        </w:rPr>
        <w:t xml:space="preserve"> residue </w:t>
      </w:r>
      <w:r>
        <w:rPr>
          <w:rFonts w:ascii="Times New Roman" w:hAnsi="Times New Roman"/>
          <w:sz w:val="24"/>
          <w:szCs w:val="24"/>
          <w:lang w:val="en-US" w:eastAsia="pl-PL"/>
        </w:rPr>
        <w:t xml:space="preserve">to HS chain </w:t>
      </w:r>
      <w:r w:rsidRPr="00477224">
        <w:rPr>
          <w:rFonts w:ascii="Times New Roman" w:hAnsi="Times New Roman"/>
          <w:sz w:val="24"/>
          <w:szCs w:val="24"/>
          <w:lang w:val="en-US" w:eastAsia="pl-PL"/>
        </w:rPr>
        <w:t xml:space="preserve">is catalyzed by EXTL3 </w:t>
      </w:r>
      <w:proofErr w:type="spellStart"/>
      <w:r w:rsidRPr="00477224">
        <w:rPr>
          <w:rFonts w:ascii="Times New Roman" w:hAnsi="Times New Roman"/>
          <w:sz w:val="24"/>
          <w:szCs w:val="24"/>
          <w:lang w:val="en-US" w:eastAsia="pl-PL"/>
        </w:rPr>
        <w:t>glycosyltransferase</w:t>
      </w:r>
      <w:proofErr w:type="spellEnd"/>
      <w:r w:rsidRPr="00477224">
        <w:rPr>
          <w:rFonts w:ascii="Times New Roman" w:hAnsi="Times New Roman"/>
          <w:sz w:val="24"/>
          <w:szCs w:val="24"/>
          <w:lang w:val="en-US" w:eastAsia="pl-PL"/>
        </w:rPr>
        <w:t xml:space="preserve">, followed by the </w:t>
      </w:r>
      <w:r w:rsidRPr="006F7ADF">
        <w:rPr>
          <w:rFonts w:ascii="Times New Roman" w:hAnsi="Times New Roman"/>
          <w:sz w:val="24"/>
          <w:szCs w:val="24"/>
          <w:lang w:val="en-US" w:eastAsia="pl-PL"/>
        </w:rPr>
        <w:t xml:space="preserve">chain extension </w:t>
      </w:r>
      <w:r w:rsidRPr="00477224">
        <w:rPr>
          <w:rFonts w:ascii="Times New Roman" w:hAnsi="Times New Roman"/>
          <w:sz w:val="24"/>
          <w:szCs w:val="24"/>
          <w:lang w:val="en-US" w:eastAsia="pl-PL"/>
        </w:rPr>
        <w:t xml:space="preserve">steps catalyzed by EXT1 and EXT2 </w:t>
      </w:r>
      <w:proofErr w:type="spellStart"/>
      <w:r w:rsidRPr="00477224">
        <w:rPr>
          <w:rFonts w:ascii="Times New Roman" w:hAnsi="Times New Roman"/>
          <w:sz w:val="24"/>
          <w:szCs w:val="24"/>
          <w:lang w:val="en-US" w:eastAsia="pl-PL"/>
        </w:rPr>
        <w:t>transferases</w:t>
      </w:r>
      <w:proofErr w:type="spellEnd"/>
      <w:r>
        <w:rPr>
          <w:rFonts w:ascii="Times New Roman" w:hAnsi="Times New Roman"/>
          <w:sz w:val="24"/>
          <w:szCs w:val="24"/>
          <w:lang w:val="en-US" w:eastAsia="pl-PL"/>
        </w:rPr>
        <w:t xml:space="preserve"> </w:t>
      </w:r>
      <w:r>
        <w:rPr>
          <w:rFonts w:ascii="Times New Roman" w:hAnsi="Times New Roman"/>
          <w:noProof/>
          <w:sz w:val="24"/>
          <w:szCs w:val="24"/>
          <w:lang w:val="en-US" w:eastAsia="pl-PL"/>
        </w:rPr>
        <w:t>(Busse et al., 2007)</w:t>
      </w:r>
      <w:r w:rsidRPr="00477224">
        <w:rPr>
          <w:rFonts w:ascii="Times New Roman" w:hAnsi="Times New Roman"/>
          <w:sz w:val="24"/>
          <w:szCs w:val="24"/>
          <w:lang w:val="en-US" w:eastAsia="pl-PL"/>
        </w:rPr>
        <w:t>. As the</w:t>
      </w:r>
      <w:r>
        <w:rPr>
          <w:rFonts w:ascii="Times New Roman" w:hAnsi="Times New Roman"/>
          <w:sz w:val="24"/>
          <w:szCs w:val="24"/>
          <w:lang w:val="en-US" w:eastAsia="pl-PL"/>
        </w:rPr>
        <w:t xml:space="preserve"> chain </w:t>
      </w:r>
      <w:r w:rsidR="005335C5">
        <w:rPr>
          <w:rFonts w:ascii="Times New Roman" w:hAnsi="Times New Roman"/>
          <w:sz w:val="24"/>
          <w:szCs w:val="24"/>
          <w:lang w:val="en-US" w:eastAsia="pl-PL"/>
        </w:rPr>
        <w:t>is elongated</w:t>
      </w:r>
      <w:r>
        <w:rPr>
          <w:rFonts w:ascii="Times New Roman" w:hAnsi="Times New Roman"/>
          <w:sz w:val="24"/>
          <w:szCs w:val="24"/>
          <w:lang w:val="en-US" w:eastAsia="pl-PL"/>
        </w:rPr>
        <w:t xml:space="preserve">, </w:t>
      </w:r>
      <w:r w:rsidRPr="00477224">
        <w:rPr>
          <w:rFonts w:ascii="Times New Roman" w:hAnsi="Times New Roman"/>
          <w:sz w:val="24"/>
          <w:szCs w:val="24"/>
          <w:lang w:val="en-US" w:eastAsia="pl-PL"/>
        </w:rPr>
        <w:t xml:space="preserve">sulfate </w:t>
      </w:r>
      <w:r>
        <w:rPr>
          <w:rFonts w:ascii="Times New Roman" w:hAnsi="Times New Roman"/>
          <w:sz w:val="24"/>
          <w:szCs w:val="24"/>
          <w:lang w:val="en-US" w:eastAsia="pl-PL"/>
        </w:rPr>
        <w:t xml:space="preserve">groups </w:t>
      </w:r>
      <w:r w:rsidR="005335C5">
        <w:rPr>
          <w:rFonts w:ascii="Times New Roman" w:hAnsi="Times New Roman"/>
          <w:sz w:val="24"/>
          <w:szCs w:val="24"/>
          <w:lang w:val="en-US" w:eastAsia="pl-PL"/>
        </w:rPr>
        <w:t xml:space="preserve">are introduced </w:t>
      </w:r>
      <w:r>
        <w:rPr>
          <w:rFonts w:ascii="Times New Roman" w:hAnsi="Times New Roman"/>
          <w:sz w:val="24"/>
          <w:szCs w:val="24"/>
          <w:lang w:val="en-US" w:eastAsia="pl-PL"/>
        </w:rPr>
        <w:t xml:space="preserve">at various positions </w:t>
      </w:r>
      <w:r w:rsidRPr="00B0354B">
        <w:rPr>
          <w:rFonts w:ascii="Times New Roman" w:hAnsi="Times New Roman"/>
          <w:sz w:val="24"/>
          <w:szCs w:val="24"/>
          <w:lang w:val="en-US" w:eastAsia="pl-PL"/>
        </w:rPr>
        <w:t xml:space="preserve">by </w:t>
      </w:r>
      <w:r w:rsidR="005335C5">
        <w:rPr>
          <w:rFonts w:ascii="Times New Roman" w:hAnsi="Times New Roman"/>
          <w:sz w:val="24"/>
          <w:szCs w:val="24"/>
          <w:lang w:val="en-US" w:eastAsia="pl-PL"/>
        </w:rPr>
        <w:t xml:space="preserve">enzymes from </w:t>
      </w:r>
      <w:r w:rsidRPr="00B0354B">
        <w:rPr>
          <w:rFonts w:ascii="Times New Roman" w:hAnsi="Times New Roman"/>
          <w:sz w:val="24"/>
          <w:szCs w:val="24"/>
          <w:lang w:val="en-US" w:eastAsia="pl-PL"/>
        </w:rPr>
        <w:t xml:space="preserve">at least four families of </w:t>
      </w:r>
      <w:proofErr w:type="spellStart"/>
      <w:r w:rsidRPr="00B0354B">
        <w:rPr>
          <w:rFonts w:ascii="Times New Roman" w:hAnsi="Times New Roman"/>
          <w:sz w:val="24"/>
          <w:szCs w:val="24"/>
          <w:lang w:val="en-US" w:eastAsia="pl-PL"/>
        </w:rPr>
        <w:t>sulfotransferases</w:t>
      </w:r>
      <w:proofErr w:type="spellEnd"/>
      <w:r w:rsidRPr="00B0354B">
        <w:rPr>
          <w:rFonts w:ascii="Times New Roman" w:hAnsi="Times New Roman"/>
          <w:sz w:val="24"/>
          <w:szCs w:val="24"/>
          <w:lang w:val="en-US" w:eastAsia="pl-PL"/>
        </w:rPr>
        <w:t xml:space="preserve"> </w:t>
      </w:r>
      <w:r>
        <w:rPr>
          <w:rFonts w:ascii="Times New Roman" w:hAnsi="Times New Roman"/>
          <w:sz w:val="24"/>
          <w:szCs w:val="24"/>
          <w:lang w:val="en-US" w:eastAsia="pl-PL"/>
        </w:rPr>
        <w:t xml:space="preserve">and </w:t>
      </w:r>
      <w:r w:rsidRPr="00477224">
        <w:rPr>
          <w:rFonts w:ascii="Times New Roman" w:hAnsi="Times New Roman"/>
          <w:sz w:val="24"/>
          <w:szCs w:val="24"/>
          <w:lang w:val="en-US" w:eastAsia="pl-PL"/>
        </w:rPr>
        <w:t xml:space="preserve">some of the </w:t>
      </w:r>
      <w:proofErr w:type="spellStart"/>
      <w:r w:rsidRPr="00477224">
        <w:rPr>
          <w:rFonts w:ascii="Times New Roman" w:hAnsi="Times New Roman"/>
          <w:sz w:val="24"/>
          <w:szCs w:val="24"/>
          <w:lang w:val="en-US" w:eastAsia="pl-PL"/>
        </w:rPr>
        <w:t>glucuro</w:t>
      </w:r>
      <w:r>
        <w:rPr>
          <w:rFonts w:ascii="Times New Roman" w:hAnsi="Times New Roman"/>
          <w:sz w:val="24"/>
          <w:szCs w:val="24"/>
          <w:lang w:val="en-US" w:eastAsia="pl-PL"/>
        </w:rPr>
        <w:t>nic</w:t>
      </w:r>
      <w:proofErr w:type="spellEnd"/>
      <w:r>
        <w:rPr>
          <w:rFonts w:ascii="Times New Roman" w:hAnsi="Times New Roman"/>
          <w:sz w:val="24"/>
          <w:szCs w:val="24"/>
          <w:lang w:val="en-US" w:eastAsia="pl-PL"/>
        </w:rPr>
        <w:t xml:space="preserve"> acid residues are converted </w:t>
      </w:r>
      <w:r w:rsidRPr="00477224">
        <w:rPr>
          <w:rFonts w:ascii="Times New Roman" w:hAnsi="Times New Roman"/>
          <w:sz w:val="24"/>
          <w:szCs w:val="24"/>
          <w:lang w:val="en-US" w:eastAsia="pl-PL"/>
        </w:rPr>
        <w:t xml:space="preserve">into </w:t>
      </w:r>
      <w:proofErr w:type="spellStart"/>
      <w:r w:rsidRPr="00477224">
        <w:rPr>
          <w:rFonts w:ascii="Times New Roman" w:hAnsi="Times New Roman"/>
          <w:sz w:val="24"/>
          <w:szCs w:val="24"/>
          <w:lang w:val="en-US" w:eastAsia="pl-PL"/>
        </w:rPr>
        <w:t>iduronic</w:t>
      </w:r>
      <w:proofErr w:type="spellEnd"/>
      <w:r w:rsidRPr="00477224">
        <w:rPr>
          <w:rFonts w:ascii="Times New Roman" w:hAnsi="Times New Roman"/>
          <w:sz w:val="24"/>
          <w:szCs w:val="24"/>
          <w:lang w:val="en-US" w:eastAsia="pl-PL"/>
        </w:rPr>
        <w:t xml:space="preserve"> acid</w:t>
      </w:r>
      <w:r>
        <w:rPr>
          <w:rFonts w:ascii="Times New Roman" w:hAnsi="Times New Roman"/>
          <w:sz w:val="24"/>
          <w:szCs w:val="24"/>
          <w:lang w:val="en-US" w:eastAsia="pl-PL"/>
        </w:rPr>
        <w:t xml:space="preserve">  by </w:t>
      </w:r>
      <w:r w:rsidRPr="006F0DD6">
        <w:rPr>
          <w:rFonts w:ascii="Times New Roman" w:hAnsi="Times New Roman"/>
          <w:sz w:val="24"/>
          <w:szCs w:val="24"/>
          <w:lang w:val="en-US" w:eastAsia="pl-PL"/>
        </w:rPr>
        <w:t>C5-epimerase</w:t>
      </w:r>
      <w:r>
        <w:rPr>
          <w:rFonts w:ascii="Times New Roman" w:hAnsi="Times New Roman"/>
          <w:sz w:val="24"/>
          <w:szCs w:val="24"/>
          <w:lang w:val="en-US" w:eastAsia="pl-PL"/>
        </w:rPr>
        <w:t xml:space="preserve"> </w:t>
      </w:r>
      <w:r>
        <w:rPr>
          <w:rFonts w:ascii="Times New Roman" w:hAnsi="Times New Roman"/>
          <w:noProof/>
          <w:sz w:val="24"/>
          <w:szCs w:val="24"/>
          <w:lang w:val="en-US" w:eastAsia="pl-PL"/>
        </w:rPr>
        <w:t>(Li, 2010; Shworak et al., 1999)</w:t>
      </w:r>
      <w:r>
        <w:rPr>
          <w:rFonts w:ascii="Times New Roman" w:hAnsi="Times New Roman"/>
          <w:sz w:val="24"/>
          <w:szCs w:val="24"/>
          <w:lang w:val="en-US" w:eastAsia="pl-PL"/>
        </w:rPr>
        <w:t xml:space="preserve">. </w:t>
      </w:r>
    </w:p>
    <w:p w:rsidR="001F74B9" w:rsidRDefault="005335C5" w:rsidP="00A67B34">
      <w:pPr>
        <w:spacing w:line="480" w:lineRule="auto"/>
        <w:ind w:firstLine="708"/>
        <w:rPr>
          <w:rFonts w:ascii="Times New Roman" w:hAnsi="Times New Roman"/>
          <w:sz w:val="24"/>
          <w:szCs w:val="24"/>
          <w:lang w:val="en-US" w:eastAsia="pl-PL"/>
        </w:rPr>
      </w:pPr>
      <w:r>
        <w:rPr>
          <w:rFonts w:ascii="Times New Roman" w:hAnsi="Times New Roman"/>
          <w:sz w:val="24"/>
          <w:szCs w:val="24"/>
          <w:lang w:val="en-US" w:eastAsia="pl-PL"/>
        </w:rPr>
        <w:t xml:space="preserve">Biosynthesis of the </w:t>
      </w:r>
      <w:r w:rsidRPr="006F7ADF">
        <w:rPr>
          <w:rFonts w:ascii="Times New Roman" w:hAnsi="Times New Roman"/>
          <w:sz w:val="24"/>
          <w:szCs w:val="24"/>
          <w:lang w:val="en-US" w:eastAsia="pl-PL"/>
        </w:rPr>
        <w:t xml:space="preserve"> </w:t>
      </w:r>
      <w:r w:rsidR="001F74B9" w:rsidRPr="006F7ADF">
        <w:rPr>
          <w:rFonts w:ascii="Times New Roman" w:hAnsi="Times New Roman"/>
          <w:sz w:val="24"/>
          <w:szCs w:val="24"/>
          <w:lang w:val="en-US" w:eastAsia="pl-PL"/>
        </w:rPr>
        <w:t xml:space="preserve">CS/DS linkage region </w:t>
      </w:r>
      <w:r w:rsidR="001F74B9">
        <w:rPr>
          <w:rFonts w:ascii="Times New Roman" w:hAnsi="Times New Roman"/>
          <w:sz w:val="24"/>
          <w:szCs w:val="24"/>
          <w:lang w:val="en-US" w:eastAsia="pl-PL"/>
        </w:rPr>
        <w:t xml:space="preserve">and chain extension need additional enzymatic </w:t>
      </w:r>
      <w:r w:rsidR="001F74B9" w:rsidRPr="006F7ADF">
        <w:rPr>
          <w:rFonts w:ascii="Times New Roman" w:hAnsi="Times New Roman"/>
          <w:sz w:val="24"/>
          <w:szCs w:val="24"/>
          <w:lang w:val="en-US" w:eastAsia="pl-PL"/>
        </w:rPr>
        <w:t xml:space="preserve">activities, </w:t>
      </w:r>
      <w:r w:rsidR="001F74B9">
        <w:rPr>
          <w:rFonts w:ascii="Times New Roman" w:hAnsi="Times New Roman"/>
          <w:sz w:val="24"/>
          <w:szCs w:val="24"/>
          <w:lang w:val="en-US" w:eastAsia="pl-PL"/>
        </w:rPr>
        <w:t xml:space="preserve">β4-GalNAc </w:t>
      </w:r>
      <w:proofErr w:type="spellStart"/>
      <w:r w:rsidR="001F74B9">
        <w:rPr>
          <w:rFonts w:ascii="Times New Roman" w:hAnsi="Times New Roman"/>
          <w:sz w:val="24"/>
          <w:szCs w:val="24"/>
          <w:lang w:val="en-US" w:eastAsia="pl-PL"/>
        </w:rPr>
        <w:t>transferase</w:t>
      </w:r>
      <w:proofErr w:type="spellEnd"/>
      <w:r w:rsidR="001F74B9">
        <w:rPr>
          <w:rFonts w:ascii="Times New Roman" w:hAnsi="Times New Roman"/>
          <w:sz w:val="24"/>
          <w:szCs w:val="24"/>
          <w:lang w:val="en-US" w:eastAsia="pl-PL"/>
        </w:rPr>
        <w:t xml:space="preserve"> 1 and 2 (exhibiting </w:t>
      </w:r>
      <w:r w:rsidR="001F74B9" w:rsidRPr="009D0557">
        <w:rPr>
          <w:rFonts w:ascii="Times New Roman" w:hAnsi="Times New Roman"/>
          <w:sz w:val="24"/>
          <w:szCs w:val="24"/>
          <w:lang w:val="en-US" w:eastAsia="pl-PL"/>
        </w:rPr>
        <w:t xml:space="preserve">activities of </w:t>
      </w:r>
      <w:proofErr w:type="spellStart"/>
      <w:r w:rsidR="001F74B9">
        <w:rPr>
          <w:rFonts w:ascii="Times New Roman" w:hAnsi="Times New Roman"/>
          <w:sz w:val="24"/>
          <w:szCs w:val="24"/>
          <w:lang w:val="en-US" w:eastAsia="pl-PL"/>
        </w:rPr>
        <w:t>GalNAct</w:t>
      </w:r>
      <w:proofErr w:type="spellEnd"/>
      <w:r w:rsidR="001F74B9">
        <w:rPr>
          <w:rFonts w:ascii="Times New Roman" w:hAnsi="Times New Roman"/>
          <w:sz w:val="24"/>
          <w:szCs w:val="24"/>
          <w:lang w:val="en-US" w:eastAsia="pl-PL"/>
        </w:rPr>
        <w:t>-I</w:t>
      </w:r>
      <w:r w:rsidR="001F74B9" w:rsidRPr="006F7ADF">
        <w:rPr>
          <w:rFonts w:ascii="Times New Roman" w:hAnsi="Times New Roman"/>
          <w:sz w:val="24"/>
          <w:szCs w:val="24"/>
          <w:lang w:val="en-US" w:eastAsia="pl-PL"/>
        </w:rPr>
        <w:t xml:space="preserve">), and </w:t>
      </w:r>
      <w:proofErr w:type="spellStart"/>
      <w:r w:rsidR="001F74B9" w:rsidRPr="00B0354B">
        <w:rPr>
          <w:rFonts w:ascii="Times New Roman" w:hAnsi="Times New Roman"/>
          <w:sz w:val="24"/>
          <w:szCs w:val="24"/>
          <w:lang w:val="en-US" w:eastAsia="pl-PL"/>
        </w:rPr>
        <w:t>bifunctional</w:t>
      </w:r>
      <w:proofErr w:type="spellEnd"/>
      <w:r w:rsidR="001F74B9" w:rsidRPr="00B0354B">
        <w:rPr>
          <w:rFonts w:ascii="Times New Roman" w:hAnsi="Times New Roman"/>
          <w:sz w:val="24"/>
          <w:szCs w:val="24"/>
          <w:lang w:val="en-US" w:eastAsia="pl-PL"/>
        </w:rPr>
        <w:t xml:space="preserve"> enzyme</w:t>
      </w:r>
      <w:r w:rsidR="001F74B9">
        <w:rPr>
          <w:rFonts w:ascii="Times New Roman" w:hAnsi="Times New Roman"/>
          <w:sz w:val="24"/>
          <w:szCs w:val="24"/>
          <w:lang w:val="en-US" w:eastAsia="pl-PL"/>
        </w:rPr>
        <w:t xml:space="preserve"> activity - </w:t>
      </w:r>
      <w:r w:rsidR="001F74B9" w:rsidRPr="006F7ADF">
        <w:rPr>
          <w:rFonts w:ascii="Times New Roman" w:hAnsi="Times New Roman"/>
          <w:sz w:val="24"/>
          <w:szCs w:val="24"/>
          <w:lang w:val="en-US" w:eastAsia="pl-PL"/>
        </w:rPr>
        <w:t>chon</w:t>
      </w:r>
      <w:r w:rsidR="001F74B9">
        <w:rPr>
          <w:rFonts w:ascii="Times New Roman" w:hAnsi="Times New Roman"/>
          <w:sz w:val="24"/>
          <w:szCs w:val="24"/>
          <w:lang w:val="en-US" w:eastAsia="pl-PL"/>
        </w:rPr>
        <w:t>droitin synthase (Chsy1, Chsy2 and Chsy3/CSS3</w:t>
      </w:r>
      <w:r w:rsidR="001F74B9" w:rsidRPr="006F7ADF">
        <w:rPr>
          <w:rFonts w:ascii="Times New Roman" w:hAnsi="Times New Roman"/>
          <w:sz w:val="24"/>
          <w:szCs w:val="24"/>
          <w:lang w:val="en-US" w:eastAsia="pl-PL"/>
        </w:rPr>
        <w:t xml:space="preserve">), which </w:t>
      </w:r>
      <w:r w:rsidR="001F74B9" w:rsidRPr="006F7ADF">
        <w:rPr>
          <w:rFonts w:ascii="Times New Roman" w:hAnsi="Times New Roman"/>
          <w:sz w:val="24"/>
          <w:szCs w:val="24"/>
          <w:lang w:val="en-US" w:eastAsia="pl-PL"/>
        </w:rPr>
        <w:lastRenderedPageBreak/>
        <w:t xml:space="preserve">has both </w:t>
      </w:r>
      <w:r w:rsidR="001F74B9">
        <w:rPr>
          <w:rFonts w:ascii="Times New Roman" w:hAnsi="Times New Roman"/>
          <w:sz w:val="24"/>
          <w:szCs w:val="24"/>
          <w:lang w:val="en-US" w:eastAsia="pl-PL"/>
        </w:rPr>
        <w:t>β</w:t>
      </w:r>
      <w:r w:rsidR="001F74B9" w:rsidRPr="00B0354B">
        <w:rPr>
          <w:rFonts w:ascii="Times New Roman" w:hAnsi="Times New Roman"/>
          <w:sz w:val="24"/>
          <w:szCs w:val="24"/>
          <w:lang w:val="en-US" w:eastAsia="pl-PL"/>
        </w:rPr>
        <w:t xml:space="preserve">1-3 </w:t>
      </w:r>
      <w:proofErr w:type="spellStart"/>
      <w:r w:rsidR="001F74B9" w:rsidRPr="00B0354B">
        <w:rPr>
          <w:rFonts w:ascii="Times New Roman" w:hAnsi="Times New Roman"/>
          <w:sz w:val="24"/>
          <w:szCs w:val="24"/>
          <w:lang w:val="en-US" w:eastAsia="pl-PL"/>
        </w:rPr>
        <w:t>glucuronosyltransferase</w:t>
      </w:r>
      <w:proofErr w:type="spellEnd"/>
      <w:r w:rsidR="001F74B9" w:rsidRPr="00B0354B">
        <w:rPr>
          <w:rFonts w:ascii="Times New Roman" w:hAnsi="Times New Roman"/>
          <w:sz w:val="24"/>
          <w:szCs w:val="24"/>
          <w:lang w:val="en-US" w:eastAsia="pl-PL"/>
        </w:rPr>
        <w:t xml:space="preserve"> and </w:t>
      </w:r>
      <w:r w:rsidR="001F74B9">
        <w:rPr>
          <w:rFonts w:ascii="Times New Roman" w:hAnsi="Times New Roman"/>
          <w:sz w:val="24"/>
          <w:szCs w:val="24"/>
          <w:lang w:val="en-US" w:eastAsia="pl-PL"/>
        </w:rPr>
        <w:t>β</w:t>
      </w:r>
      <w:r w:rsidR="001F74B9" w:rsidRPr="00B0354B">
        <w:rPr>
          <w:rFonts w:ascii="Times New Roman" w:hAnsi="Times New Roman"/>
          <w:sz w:val="24"/>
          <w:szCs w:val="24"/>
          <w:lang w:val="en-US" w:eastAsia="pl-PL"/>
        </w:rPr>
        <w:t>1-4 N-</w:t>
      </w:r>
      <w:proofErr w:type="spellStart"/>
      <w:r w:rsidR="001F74B9" w:rsidRPr="00B0354B">
        <w:rPr>
          <w:rFonts w:ascii="Times New Roman" w:hAnsi="Times New Roman"/>
          <w:sz w:val="24"/>
          <w:szCs w:val="24"/>
          <w:lang w:val="en-US" w:eastAsia="pl-PL"/>
        </w:rPr>
        <w:t>acetylgalactosaminyltransferase</w:t>
      </w:r>
      <w:proofErr w:type="spellEnd"/>
      <w:r w:rsidR="001F74B9">
        <w:rPr>
          <w:rFonts w:ascii="Times New Roman" w:hAnsi="Times New Roman"/>
          <w:sz w:val="24"/>
          <w:szCs w:val="24"/>
          <w:lang w:val="en-US" w:eastAsia="pl-PL"/>
        </w:rPr>
        <w:t xml:space="preserve"> (</w:t>
      </w:r>
      <w:proofErr w:type="spellStart"/>
      <w:r w:rsidR="001F74B9" w:rsidRPr="006F7ADF">
        <w:rPr>
          <w:rFonts w:ascii="Times New Roman" w:hAnsi="Times New Roman"/>
          <w:sz w:val="24"/>
          <w:szCs w:val="24"/>
          <w:lang w:val="en-US" w:eastAsia="pl-PL"/>
        </w:rPr>
        <w:t>GlcAT</w:t>
      </w:r>
      <w:proofErr w:type="spellEnd"/>
      <w:r w:rsidR="001F74B9">
        <w:rPr>
          <w:rFonts w:ascii="Times New Roman" w:hAnsi="Times New Roman"/>
          <w:sz w:val="24"/>
          <w:szCs w:val="24"/>
          <w:lang w:val="en-US" w:eastAsia="pl-PL"/>
        </w:rPr>
        <w:t>-II</w:t>
      </w:r>
      <w:r w:rsidR="001F74B9" w:rsidRPr="006F7ADF">
        <w:rPr>
          <w:rFonts w:ascii="Times New Roman" w:hAnsi="Times New Roman"/>
          <w:sz w:val="24"/>
          <w:szCs w:val="24"/>
          <w:lang w:val="en-US" w:eastAsia="pl-PL"/>
        </w:rPr>
        <w:t xml:space="preserve"> and </w:t>
      </w:r>
      <w:proofErr w:type="spellStart"/>
      <w:r w:rsidR="001F74B9">
        <w:rPr>
          <w:rFonts w:ascii="Times New Roman" w:hAnsi="Times New Roman"/>
          <w:sz w:val="24"/>
          <w:szCs w:val="24"/>
          <w:lang w:val="en-US" w:eastAsia="pl-PL"/>
        </w:rPr>
        <w:t>GalNAcT</w:t>
      </w:r>
      <w:proofErr w:type="spellEnd"/>
      <w:r w:rsidR="001F74B9">
        <w:rPr>
          <w:rFonts w:ascii="Times New Roman" w:hAnsi="Times New Roman"/>
          <w:sz w:val="24"/>
          <w:szCs w:val="24"/>
          <w:lang w:val="en-US" w:eastAsia="pl-PL"/>
        </w:rPr>
        <w:t xml:space="preserve">-II, respectively) activities </w:t>
      </w:r>
      <w:r w:rsidR="001F74B9" w:rsidRPr="006F7ADF">
        <w:rPr>
          <w:rFonts w:ascii="Times New Roman" w:hAnsi="Times New Roman"/>
          <w:sz w:val="24"/>
          <w:szCs w:val="24"/>
          <w:lang w:val="en-US" w:eastAsia="pl-PL"/>
        </w:rPr>
        <w:t>required to form the repeating disaccharide</w:t>
      </w:r>
      <w:r w:rsidR="001F74B9">
        <w:rPr>
          <w:rFonts w:ascii="Times New Roman" w:hAnsi="Times New Roman"/>
          <w:sz w:val="24"/>
          <w:szCs w:val="24"/>
          <w:lang w:val="en-US" w:eastAsia="pl-PL"/>
        </w:rPr>
        <w:t xml:space="preserve"> </w:t>
      </w:r>
      <w:r w:rsidR="001F74B9">
        <w:rPr>
          <w:rFonts w:ascii="Times New Roman" w:hAnsi="Times New Roman"/>
          <w:noProof/>
          <w:sz w:val="24"/>
          <w:szCs w:val="24"/>
          <w:lang w:val="en-US" w:eastAsia="pl-PL"/>
        </w:rPr>
        <w:t>(Kitagawa et al., 2001; Uyama et al., 2003)</w:t>
      </w:r>
      <w:r w:rsidR="001F74B9">
        <w:rPr>
          <w:rFonts w:ascii="Times New Roman" w:hAnsi="Times New Roman"/>
          <w:sz w:val="24"/>
          <w:szCs w:val="24"/>
          <w:lang w:val="en-US" w:eastAsia="pl-PL"/>
        </w:rPr>
        <w:t xml:space="preserve">. </w:t>
      </w:r>
      <w:r w:rsidR="001F74B9" w:rsidRPr="00195667">
        <w:rPr>
          <w:rFonts w:ascii="Times New Roman" w:hAnsi="Times New Roman"/>
          <w:sz w:val="24"/>
          <w:szCs w:val="24"/>
          <w:lang w:val="en-US" w:eastAsia="pl-PL"/>
        </w:rPr>
        <w:t>During ass</w:t>
      </w:r>
      <w:r w:rsidR="001F74B9">
        <w:rPr>
          <w:rFonts w:ascii="Times New Roman" w:hAnsi="Times New Roman"/>
          <w:sz w:val="24"/>
          <w:szCs w:val="24"/>
          <w:lang w:val="en-US" w:eastAsia="pl-PL"/>
        </w:rPr>
        <w:t xml:space="preserve">embly, the chain is modified by </w:t>
      </w:r>
      <w:proofErr w:type="spellStart"/>
      <w:r w:rsidR="001F74B9" w:rsidRPr="00195667">
        <w:rPr>
          <w:rFonts w:ascii="Times New Roman" w:hAnsi="Times New Roman"/>
          <w:sz w:val="24"/>
          <w:szCs w:val="24"/>
          <w:lang w:val="en-US" w:eastAsia="pl-PL"/>
        </w:rPr>
        <w:t>sulfation</w:t>
      </w:r>
      <w:proofErr w:type="spellEnd"/>
      <w:r w:rsidR="001F74B9" w:rsidRPr="00195667">
        <w:rPr>
          <w:rFonts w:ascii="Times New Roman" w:hAnsi="Times New Roman"/>
          <w:sz w:val="24"/>
          <w:szCs w:val="24"/>
          <w:lang w:val="en-US" w:eastAsia="pl-PL"/>
        </w:rPr>
        <w:t xml:space="preserve"> in various positions by a group of specific </w:t>
      </w:r>
      <w:proofErr w:type="spellStart"/>
      <w:r w:rsidR="001F74B9" w:rsidRPr="00195667">
        <w:rPr>
          <w:rFonts w:ascii="Times New Roman" w:hAnsi="Times New Roman"/>
          <w:sz w:val="24"/>
          <w:szCs w:val="24"/>
          <w:lang w:val="en-US" w:eastAsia="pl-PL"/>
        </w:rPr>
        <w:t>sulfotransferases</w:t>
      </w:r>
      <w:proofErr w:type="spellEnd"/>
      <w:r w:rsidR="001F74B9">
        <w:rPr>
          <w:rFonts w:ascii="Times New Roman" w:hAnsi="Times New Roman"/>
          <w:sz w:val="24"/>
          <w:szCs w:val="24"/>
          <w:lang w:val="en-US" w:eastAsia="pl-PL"/>
        </w:rPr>
        <w:t xml:space="preserve"> </w:t>
      </w:r>
      <w:r w:rsidR="001F74B9">
        <w:rPr>
          <w:rFonts w:ascii="Times New Roman" w:hAnsi="Times New Roman"/>
          <w:noProof/>
          <w:sz w:val="24"/>
          <w:szCs w:val="24"/>
          <w:lang w:val="en-US" w:eastAsia="pl-PL"/>
        </w:rPr>
        <w:t>(Okuda et al., 2000)</w:t>
      </w:r>
      <w:r w:rsidR="001F74B9">
        <w:rPr>
          <w:rFonts w:ascii="Times New Roman" w:hAnsi="Times New Roman"/>
          <w:sz w:val="24"/>
          <w:szCs w:val="24"/>
          <w:lang w:val="en-US" w:eastAsia="pl-PL"/>
        </w:rPr>
        <w:t xml:space="preserve">. The </w:t>
      </w:r>
      <w:r w:rsidR="001F74B9" w:rsidRPr="00C71345">
        <w:rPr>
          <w:rFonts w:ascii="Times New Roman" w:hAnsi="Times New Roman"/>
          <w:sz w:val="24"/>
          <w:szCs w:val="24"/>
          <w:lang w:val="en-US" w:eastAsia="pl-PL"/>
        </w:rPr>
        <w:t xml:space="preserve">creation of </w:t>
      </w:r>
      <w:proofErr w:type="spellStart"/>
      <w:r w:rsidR="001F74B9" w:rsidRPr="00C71345">
        <w:rPr>
          <w:rFonts w:ascii="Times New Roman" w:hAnsi="Times New Roman"/>
          <w:sz w:val="24"/>
          <w:szCs w:val="24"/>
          <w:lang w:val="en-US" w:eastAsia="pl-PL"/>
        </w:rPr>
        <w:t>IdoUA</w:t>
      </w:r>
      <w:proofErr w:type="spellEnd"/>
      <w:r w:rsidR="001F74B9" w:rsidRPr="00C71345">
        <w:rPr>
          <w:rFonts w:ascii="Times New Roman" w:hAnsi="Times New Roman"/>
          <w:sz w:val="24"/>
          <w:szCs w:val="24"/>
          <w:lang w:val="en-US" w:eastAsia="pl-PL"/>
        </w:rPr>
        <w:t xml:space="preserve"> units occurs by epimerization of a portion of the </w:t>
      </w:r>
      <w:proofErr w:type="spellStart"/>
      <w:r w:rsidR="001F74B9" w:rsidRPr="00C71345">
        <w:rPr>
          <w:rFonts w:ascii="Times New Roman" w:hAnsi="Times New Roman"/>
          <w:sz w:val="24"/>
          <w:szCs w:val="24"/>
          <w:lang w:val="en-US" w:eastAsia="pl-PL"/>
        </w:rPr>
        <w:t>GlcA</w:t>
      </w:r>
      <w:proofErr w:type="spellEnd"/>
      <w:r w:rsidR="001F74B9" w:rsidRPr="00C71345">
        <w:rPr>
          <w:rFonts w:ascii="Times New Roman" w:hAnsi="Times New Roman"/>
          <w:sz w:val="24"/>
          <w:szCs w:val="24"/>
          <w:lang w:val="en-US" w:eastAsia="pl-PL"/>
        </w:rPr>
        <w:t xml:space="preserve"> residues</w:t>
      </w:r>
      <w:r w:rsidR="001F74B9">
        <w:rPr>
          <w:rFonts w:ascii="Times New Roman" w:hAnsi="Times New Roman"/>
          <w:sz w:val="24"/>
          <w:szCs w:val="24"/>
          <w:lang w:val="en-US" w:eastAsia="pl-PL"/>
        </w:rPr>
        <w:t>,</w:t>
      </w:r>
      <w:r w:rsidR="001F74B9" w:rsidRPr="00C71345">
        <w:rPr>
          <w:rFonts w:ascii="Times New Roman" w:hAnsi="Times New Roman"/>
          <w:sz w:val="24"/>
          <w:szCs w:val="24"/>
          <w:lang w:val="en-US" w:eastAsia="pl-PL"/>
        </w:rPr>
        <w:t xml:space="preserve"> previously incorporated into the polysaccharide chain </w:t>
      </w:r>
      <w:r w:rsidR="001F74B9" w:rsidRPr="00195667">
        <w:rPr>
          <w:rFonts w:ascii="Times New Roman" w:hAnsi="Times New Roman"/>
          <w:sz w:val="24"/>
          <w:szCs w:val="24"/>
          <w:lang w:val="en-US" w:eastAsia="pl-PL"/>
        </w:rPr>
        <w:t>by two DS-</w:t>
      </w:r>
      <w:proofErr w:type="spellStart"/>
      <w:r w:rsidR="001F74B9" w:rsidRPr="00195667">
        <w:rPr>
          <w:rFonts w:ascii="Times New Roman" w:hAnsi="Times New Roman"/>
          <w:sz w:val="24"/>
          <w:szCs w:val="24"/>
          <w:lang w:val="en-US" w:eastAsia="pl-PL"/>
        </w:rPr>
        <w:t>ep</w:t>
      </w:r>
      <w:r w:rsidR="001F74B9">
        <w:rPr>
          <w:rFonts w:ascii="Times New Roman" w:hAnsi="Times New Roman"/>
          <w:sz w:val="24"/>
          <w:szCs w:val="24"/>
          <w:lang w:val="en-US" w:eastAsia="pl-PL"/>
        </w:rPr>
        <w:t>imerases</w:t>
      </w:r>
      <w:proofErr w:type="spellEnd"/>
      <w:r w:rsidR="001F74B9">
        <w:rPr>
          <w:rFonts w:ascii="Times New Roman" w:hAnsi="Times New Roman"/>
          <w:sz w:val="24"/>
          <w:szCs w:val="24"/>
          <w:lang w:val="en-US" w:eastAsia="pl-PL"/>
        </w:rPr>
        <w:t xml:space="preserve"> (DS-</w:t>
      </w:r>
      <w:proofErr w:type="spellStart"/>
      <w:r w:rsidR="001F74B9">
        <w:rPr>
          <w:rFonts w:ascii="Times New Roman" w:hAnsi="Times New Roman"/>
          <w:sz w:val="24"/>
          <w:szCs w:val="24"/>
          <w:lang w:val="en-US" w:eastAsia="pl-PL"/>
        </w:rPr>
        <w:t>epi</w:t>
      </w:r>
      <w:proofErr w:type="spellEnd"/>
      <w:r w:rsidR="001F74B9">
        <w:rPr>
          <w:rFonts w:ascii="Times New Roman" w:hAnsi="Times New Roman"/>
          <w:sz w:val="24"/>
          <w:szCs w:val="24"/>
          <w:lang w:val="en-US" w:eastAsia="pl-PL"/>
        </w:rPr>
        <w:t xml:space="preserve"> 1 and DS-</w:t>
      </w:r>
      <w:proofErr w:type="spellStart"/>
      <w:r w:rsidR="001F74B9">
        <w:rPr>
          <w:rFonts w:ascii="Times New Roman" w:hAnsi="Times New Roman"/>
          <w:sz w:val="24"/>
          <w:szCs w:val="24"/>
          <w:lang w:val="en-US" w:eastAsia="pl-PL"/>
        </w:rPr>
        <w:t>epi</w:t>
      </w:r>
      <w:proofErr w:type="spellEnd"/>
      <w:r w:rsidR="001F74B9">
        <w:rPr>
          <w:rFonts w:ascii="Times New Roman" w:hAnsi="Times New Roman"/>
          <w:sz w:val="24"/>
          <w:szCs w:val="24"/>
          <w:lang w:val="en-US" w:eastAsia="pl-PL"/>
        </w:rPr>
        <w:t xml:space="preserve"> 2) and</w:t>
      </w:r>
      <w:r w:rsidR="001F74B9" w:rsidRPr="00195667">
        <w:rPr>
          <w:rFonts w:ascii="Times New Roman" w:hAnsi="Times New Roman"/>
          <w:sz w:val="24"/>
          <w:szCs w:val="24"/>
          <w:lang w:val="en-US" w:eastAsia="pl-PL"/>
        </w:rPr>
        <w:t xml:space="preserve">  generating a h</w:t>
      </w:r>
      <w:r w:rsidR="001F74B9">
        <w:rPr>
          <w:rFonts w:ascii="Times New Roman" w:hAnsi="Times New Roman"/>
          <w:sz w:val="24"/>
          <w:szCs w:val="24"/>
          <w:lang w:val="en-US" w:eastAsia="pl-PL"/>
        </w:rPr>
        <w:t xml:space="preserve">ighly modified dermatan sulfate </w:t>
      </w:r>
      <w:r w:rsidR="001F74B9" w:rsidRPr="00195667">
        <w:rPr>
          <w:rFonts w:ascii="Times New Roman" w:hAnsi="Times New Roman"/>
          <w:sz w:val="24"/>
          <w:szCs w:val="24"/>
          <w:lang w:val="en-US" w:eastAsia="pl-PL"/>
        </w:rPr>
        <w:t>chain</w:t>
      </w:r>
      <w:r w:rsidR="001F74B9">
        <w:rPr>
          <w:rFonts w:ascii="Times New Roman" w:hAnsi="Times New Roman"/>
          <w:sz w:val="24"/>
          <w:szCs w:val="24"/>
          <w:lang w:val="en-US" w:eastAsia="pl-PL"/>
        </w:rPr>
        <w:t xml:space="preserve"> </w:t>
      </w:r>
      <w:r w:rsidR="001F74B9">
        <w:rPr>
          <w:rFonts w:ascii="Times New Roman" w:hAnsi="Times New Roman"/>
          <w:noProof/>
          <w:sz w:val="24"/>
          <w:szCs w:val="24"/>
          <w:lang w:val="en-US" w:eastAsia="pl-PL"/>
        </w:rPr>
        <w:t>(Pacheco et al., 2009)</w:t>
      </w:r>
      <w:r w:rsidR="001F74B9" w:rsidRPr="00195667">
        <w:rPr>
          <w:rFonts w:ascii="Times New Roman" w:hAnsi="Times New Roman"/>
          <w:sz w:val="24"/>
          <w:szCs w:val="24"/>
          <w:lang w:val="en-US" w:eastAsia="pl-PL"/>
        </w:rPr>
        <w:t>.</w:t>
      </w:r>
      <w:r w:rsidR="001F74B9">
        <w:rPr>
          <w:rFonts w:ascii="Times New Roman" w:hAnsi="Times New Roman"/>
          <w:sz w:val="24"/>
          <w:szCs w:val="24"/>
          <w:lang w:val="en-US" w:eastAsia="pl-PL"/>
        </w:rPr>
        <w:t xml:space="preserve"> </w:t>
      </w:r>
    </w:p>
    <w:p w:rsidR="001F74B9" w:rsidRDefault="001F74B9" w:rsidP="00A67B34">
      <w:pPr>
        <w:spacing w:after="0" w:line="480" w:lineRule="auto"/>
        <w:ind w:firstLine="708"/>
        <w:rPr>
          <w:rFonts w:ascii="Times New Roman" w:hAnsi="Times New Roman"/>
          <w:sz w:val="24"/>
          <w:lang w:val="en-US"/>
        </w:rPr>
      </w:pPr>
      <w:r w:rsidRPr="006F7ADF">
        <w:rPr>
          <w:rFonts w:ascii="Times New Roman" w:hAnsi="Times New Roman"/>
          <w:sz w:val="24"/>
          <w:szCs w:val="24"/>
          <w:lang w:val="en-US" w:eastAsia="pl-PL"/>
        </w:rPr>
        <w:t>UDP-</w:t>
      </w:r>
      <w:proofErr w:type="spellStart"/>
      <w:r w:rsidRPr="006F7ADF">
        <w:rPr>
          <w:rFonts w:ascii="Times New Roman" w:hAnsi="Times New Roman"/>
          <w:sz w:val="24"/>
          <w:szCs w:val="24"/>
          <w:lang w:val="en-US" w:eastAsia="pl-PL"/>
        </w:rPr>
        <w:t>xylosyltransferase</w:t>
      </w:r>
      <w:proofErr w:type="spellEnd"/>
      <w:r w:rsidRPr="006F7ADF">
        <w:rPr>
          <w:rFonts w:ascii="Times New Roman" w:hAnsi="Times New Roman"/>
          <w:sz w:val="24"/>
          <w:szCs w:val="24"/>
          <w:lang w:val="en-US" w:eastAsia="pl-PL"/>
        </w:rPr>
        <w:t xml:space="preserve"> (</w:t>
      </w:r>
      <w:proofErr w:type="spellStart"/>
      <w:r w:rsidRPr="006F7ADF">
        <w:rPr>
          <w:rFonts w:ascii="Times New Roman" w:hAnsi="Times New Roman"/>
          <w:sz w:val="24"/>
          <w:szCs w:val="24"/>
          <w:lang w:val="en-US" w:eastAsia="pl-PL"/>
        </w:rPr>
        <w:t>UDP-D-xylose:proteoglycan</w:t>
      </w:r>
      <w:proofErr w:type="spellEnd"/>
      <w:r w:rsidRPr="006F7ADF">
        <w:rPr>
          <w:rFonts w:ascii="Times New Roman" w:hAnsi="Times New Roman"/>
          <w:sz w:val="24"/>
          <w:szCs w:val="24"/>
          <w:lang w:val="en-US" w:eastAsia="pl-PL"/>
        </w:rPr>
        <w:t xml:space="preserve"> core protein beta-D-</w:t>
      </w:r>
      <w:proofErr w:type="spellStart"/>
      <w:r w:rsidRPr="006F7ADF">
        <w:rPr>
          <w:rFonts w:ascii="Times New Roman" w:hAnsi="Times New Roman"/>
          <w:sz w:val="24"/>
          <w:szCs w:val="24"/>
          <w:lang w:val="en-US" w:eastAsia="pl-PL"/>
        </w:rPr>
        <w:t>xylosyltransferase</w:t>
      </w:r>
      <w:proofErr w:type="spellEnd"/>
      <w:r w:rsidR="00F87A4F">
        <w:rPr>
          <w:rFonts w:ascii="Times New Roman" w:hAnsi="Times New Roman"/>
          <w:sz w:val="24"/>
          <w:szCs w:val="24"/>
          <w:lang w:val="en-US" w:eastAsia="pl-PL"/>
        </w:rPr>
        <w:t>,</w:t>
      </w:r>
      <w:r w:rsidRPr="006F7ADF">
        <w:rPr>
          <w:rFonts w:ascii="Times New Roman" w:hAnsi="Times New Roman"/>
          <w:sz w:val="24"/>
          <w:szCs w:val="24"/>
          <w:lang w:val="en-US" w:eastAsia="pl-PL"/>
        </w:rPr>
        <w:t xml:space="preserve"> EC 2.4.2.26) </w:t>
      </w:r>
      <w:r w:rsidRPr="009F3FCA">
        <w:rPr>
          <w:rFonts w:ascii="Times New Roman" w:hAnsi="Times New Roman"/>
          <w:sz w:val="24"/>
          <w:szCs w:val="24"/>
          <w:lang w:val="en-US" w:eastAsia="pl-PL"/>
        </w:rPr>
        <w:t>initiate</w:t>
      </w:r>
      <w:r>
        <w:rPr>
          <w:rFonts w:ascii="Times New Roman" w:hAnsi="Times New Roman"/>
          <w:sz w:val="24"/>
          <w:szCs w:val="24"/>
          <w:lang w:val="en-US" w:eastAsia="pl-PL"/>
        </w:rPr>
        <w:t>s</w:t>
      </w:r>
      <w:r w:rsidRPr="009F3FCA">
        <w:rPr>
          <w:rFonts w:ascii="Times New Roman" w:hAnsi="Times New Roman"/>
          <w:sz w:val="24"/>
          <w:szCs w:val="24"/>
          <w:lang w:val="en-US" w:eastAsia="pl-PL"/>
        </w:rPr>
        <w:t xml:space="preserve"> th</w:t>
      </w:r>
      <w:r>
        <w:rPr>
          <w:rFonts w:ascii="Times New Roman" w:hAnsi="Times New Roman"/>
          <w:sz w:val="24"/>
          <w:szCs w:val="24"/>
          <w:lang w:val="en-US" w:eastAsia="pl-PL"/>
        </w:rPr>
        <w:t xml:space="preserve">e assembly of glycosaminoglycan </w:t>
      </w:r>
      <w:r w:rsidRPr="009F3FCA">
        <w:rPr>
          <w:rFonts w:ascii="Times New Roman" w:hAnsi="Times New Roman"/>
          <w:sz w:val="24"/>
          <w:szCs w:val="24"/>
          <w:lang w:val="en-US" w:eastAsia="pl-PL"/>
        </w:rPr>
        <w:t>chains to the core proteins of proteoglycans</w:t>
      </w:r>
      <w:r>
        <w:rPr>
          <w:rFonts w:ascii="Times New Roman" w:hAnsi="Times New Roman"/>
          <w:sz w:val="24"/>
          <w:szCs w:val="24"/>
          <w:lang w:val="en-US" w:eastAsia="pl-PL"/>
        </w:rPr>
        <w:t xml:space="preserve"> </w:t>
      </w:r>
      <w:r>
        <w:rPr>
          <w:rFonts w:ascii="Times New Roman" w:hAnsi="Times New Roman"/>
          <w:noProof/>
          <w:sz w:val="24"/>
          <w:szCs w:val="24"/>
          <w:lang w:val="en-US" w:eastAsia="pl-PL"/>
        </w:rPr>
        <w:t>(Wilson, 2004)</w:t>
      </w:r>
      <w:r>
        <w:rPr>
          <w:rFonts w:ascii="Times New Roman" w:hAnsi="Times New Roman"/>
          <w:sz w:val="24"/>
          <w:szCs w:val="24"/>
          <w:lang w:val="en-US" w:eastAsia="pl-PL"/>
        </w:rPr>
        <w:t xml:space="preserve"> </w:t>
      </w:r>
      <w:r w:rsidR="00F87A4F">
        <w:rPr>
          <w:rFonts w:ascii="Times New Roman" w:hAnsi="Times New Roman"/>
          <w:sz w:val="24"/>
          <w:lang w:val="en-US"/>
        </w:rPr>
        <w:t>and has</w:t>
      </w:r>
      <w:r w:rsidRPr="00CC2DA6">
        <w:rPr>
          <w:rFonts w:ascii="Times New Roman" w:hAnsi="Times New Roman"/>
          <w:sz w:val="24"/>
          <w:lang w:val="en-US"/>
        </w:rPr>
        <w:t xml:space="preserve"> been shown to play an important role in</w:t>
      </w:r>
      <w:r>
        <w:rPr>
          <w:rFonts w:ascii="Times New Roman" w:hAnsi="Times New Roman"/>
          <w:sz w:val="24"/>
          <w:lang w:val="en-US"/>
        </w:rPr>
        <w:t xml:space="preserve"> </w:t>
      </w:r>
      <w:r w:rsidRPr="00F06BC3">
        <w:rPr>
          <w:rFonts w:ascii="Times New Roman" w:hAnsi="Times New Roman"/>
          <w:sz w:val="24"/>
          <w:lang w:val="en-US"/>
        </w:rPr>
        <w:t>proteoglyc</w:t>
      </w:r>
      <w:r w:rsidRPr="00F06BC3">
        <w:rPr>
          <w:rFonts w:ascii="Times New Roman" w:hAnsi="Times New Roman"/>
          <w:sz w:val="24"/>
          <w:szCs w:val="24"/>
          <w:lang w:val="en-US"/>
        </w:rPr>
        <w:t>an homeostasis</w:t>
      </w:r>
      <w:r w:rsidR="00F87A4F" w:rsidRPr="00F06BC3">
        <w:rPr>
          <w:rFonts w:ascii="Times New Roman" w:hAnsi="Times New Roman"/>
          <w:sz w:val="24"/>
          <w:szCs w:val="24"/>
          <w:lang w:val="en-US"/>
        </w:rPr>
        <w:t xml:space="preserve"> </w:t>
      </w:r>
      <w:r w:rsidRPr="00F06BC3">
        <w:rPr>
          <w:rFonts w:ascii="Times New Roman" w:hAnsi="Times New Roman"/>
          <w:noProof/>
          <w:sz w:val="24"/>
          <w:szCs w:val="24"/>
          <w:lang w:val="en-US"/>
        </w:rPr>
        <w:t>(Götting et al., 2007)</w:t>
      </w:r>
      <w:r w:rsidRPr="00F06BC3">
        <w:rPr>
          <w:rFonts w:ascii="Times New Roman" w:hAnsi="Times New Roman"/>
          <w:sz w:val="24"/>
          <w:szCs w:val="24"/>
          <w:lang w:val="en-US"/>
        </w:rPr>
        <w:t xml:space="preserve">. </w:t>
      </w:r>
      <w:r w:rsidRPr="009F3FCA">
        <w:rPr>
          <w:rFonts w:ascii="Times New Roman" w:hAnsi="Times New Roman"/>
          <w:sz w:val="24"/>
          <w:szCs w:val="24"/>
          <w:lang w:val="en-US" w:eastAsia="pl-PL"/>
        </w:rPr>
        <w:t xml:space="preserve">In mammals, two </w:t>
      </w:r>
      <w:r w:rsidR="00F87A4F">
        <w:rPr>
          <w:rFonts w:ascii="Times New Roman" w:hAnsi="Times New Roman"/>
          <w:sz w:val="24"/>
          <w:szCs w:val="24"/>
          <w:lang w:val="en-US" w:eastAsia="pl-PL"/>
        </w:rPr>
        <w:t xml:space="preserve">highly homologous </w:t>
      </w:r>
      <w:r w:rsidRPr="009F3FCA">
        <w:rPr>
          <w:rFonts w:ascii="Times New Roman" w:hAnsi="Times New Roman"/>
          <w:sz w:val="24"/>
          <w:szCs w:val="24"/>
          <w:lang w:val="en-US" w:eastAsia="pl-PL"/>
        </w:rPr>
        <w:t xml:space="preserve">active </w:t>
      </w:r>
      <w:proofErr w:type="spellStart"/>
      <w:r w:rsidRPr="009F3FCA">
        <w:rPr>
          <w:rFonts w:ascii="Times New Roman" w:hAnsi="Times New Roman"/>
          <w:sz w:val="24"/>
          <w:szCs w:val="24"/>
          <w:lang w:val="en-US" w:eastAsia="pl-PL"/>
        </w:rPr>
        <w:t>isoenzymes</w:t>
      </w:r>
      <w:proofErr w:type="spellEnd"/>
      <w:r w:rsidRPr="009F3FCA">
        <w:rPr>
          <w:rFonts w:ascii="Times New Roman" w:hAnsi="Times New Roman"/>
          <w:sz w:val="24"/>
          <w:szCs w:val="24"/>
          <w:lang w:val="en-US" w:eastAsia="pl-PL"/>
        </w:rPr>
        <w:t xml:space="preserve"> </w:t>
      </w:r>
      <w:r w:rsidR="00F87A4F">
        <w:rPr>
          <w:rFonts w:ascii="Times New Roman" w:hAnsi="Times New Roman"/>
          <w:sz w:val="24"/>
          <w:szCs w:val="24"/>
          <w:lang w:val="en-US" w:eastAsia="pl-PL"/>
        </w:rPr>
        <w:t>named XT-I</w:t>
      </w:r>
      <w:r w:rsidR="00F87A4F" w:rsidRPr="00464B11">
        <w:rPr>
          <w:rFonts w:ascii="Times New Roman" w:hAnsi="Times New Roman"/>
          <w:sz w:val="24"/>
          <w:szCs w:val="24"/>
          <w:lang w:val="en-US" w:eastAsia="pl-PL"/>
        </w:rPr>
        <w:t xml:space="preserve"> and XT-II</w:t>
      </w:r>
      <w:r w:rsidR="00F87A4F">
        <w:rPr>
          <w:rFonts w:ascii="Times New Roman" w:hAnsi="Times New Roman"/>
          <w:noProof/>
          <w:sz w:val="24"/>
          <w:szCs w:val="24"/>
          <w:lang w:val="en-US" w:eastAsia="pl-PL"/>
        </w:rPr>
        <w:t xml:space="preserve"> </w:t>
      </w:r>
      <w:r>
        <w:rPr>
          <w:rFonts w:ascii="Times New Roman" w:hAnsi="Times New Roman"/>
          <w:noProof/>
          <w:sz w:val="24"/>
          <w:szCs w:val="24"/>
          <w:lang w:val="en-US" w:eastAsia="pl-PL"/>
        </w:rPr>
        <w:t>(Götting et al., 2000; Pönighaus et al., 2007; Voglmeir et al., 2007)</w:t>
      </w:r>
      <w:r>
        <w:rPr>
          <w:rFonts w:ascii="Times New Roman" w:hAnsi="Times New Roman"/>
          <w:sz w:val="24"/>
          <w:szCs w:val="24"/>
          <w:lang w:val="en-US" w:eastAsia="pl-PL"/>
        </w:rPr>
        <w:t xml:space="preserve"> </w:t>
      </w:r>
      <w:r w:rsidR="00F87A4F">
        <w:rPr>
          <w:rFonts w:ascii="Times New Roman" w:hAnsi="Times New Roman"/>
          <w:sz w:val="24"/>
          <w:szCs w:val="24"/>
          <w:lang w:val="en-US" w:eastAsia="pl-PL"/>
        </w:rPr>
        <w:t xml:space="preserve">are encoded by </w:t>
      </w:r>
      <w:r w:rsidRPr="003B40D5">
        <w:rPr>
          <w:rFonts w:ascii="Times New Roman" w:hAnsi="Times New Roman"/>
          <w:i/>
          <w:sz w:val="24"/>
          <w:szCs w:val="24"/>
          <w:lang w:val="en-US" w:eastAsia="pl-PL"/>
        </w:rPr>
        <w:t>XylT-1</w:t>
      </w:r>
      <w:r>
        <w:rPr>
          <w:rFonts w:ascii="Times New Roman" w:hAnsi="Times New Roman"/>
          <w:sz w:val="24"/>
          <w:szCs w:val="24"/>
          <w:lang w:val="en-US" w:eastAsia="pl-PL"/>
        </w:rPr>
        <w:t xml:space="preserve"> and </w:t>
      </w:r>
      <w:r w:rsidRPr="003B40D5">
        <w:rPr>
          <w:rFonts w:ascii="Times New Roman" w:hAnsi="Times New Roman"/>
          <w:i/>
          <w:sz w:val="24"/>
          <w:szCs w:val="24"/>
          <w:lang w:val="en-US" w:eastAsia="pl-PL"/>
        </w:rPr>
        <w:t>XylT-2</w:t>
      </w:r>
      <w:r w:rsidR="00F87A4F">
        <w:rPr>
          <w:rFonts w:ascii="Times New Roman" w:hAnsi="Times New Roman"/>
          <w:sz w:val="24"/>
          <w:szCs w:val="24"/>
          <w:lang w:val="en-US" w:eastAsia="pl-PL"/>
        </w:rPr>
        <w:t xml:space="preserve"> genes, respectively</w:t>
      </w:r>
      <w:r w:rsidRPr="00464B11">
        <w:rPr>
          <w:rFonts w:ascii="Times New Roman" w:hAnsi="Times New Roman"/>
          <w:sz w:val="24"/>
          <w:szCs w:val="24"/>
          <w:lang w:val="en-US" w:eastAsia="pl-PL"/>
        </w:rPr>
        <w:t>.</w:t>
      </w:r>
      <w:r>
        <w:rPr>
          <w:rFonts w:ascii="Times New Roman" w:hAnsi="Times New Roman"/>
          <w:sz w:val="24"/>
          <w:szCs w:val="24"/>
          <w:lang w:val="en-US" w:eastAsia="pl-PL"/>
        </w:rPr>
        <w:t xml:space="preserve"> </w:t>
      </w:r>
      <w:r w:rsidRPr="00C46635">
        <w:rPr>
          <w:rFonts w:ascii="Times New Roman" w:hAnsi="Times New Roman"/>
          <w:sz w:val="24"/>
          <w:szCs w:val="24"/>
          <w:lang w:val="en-US"/>
        </w:rPr>
        <w:t xml:space="preserve">The </w:t>
      </w:r>
      <w:proofErr w:type="spellStart"/>
      <w:r w:rsidRPr="00C46635">
        <w:rPr>
          <w:rFonts w:ascii="Times New Roman" w:hAnsi="Times New Roman"/>
          <w:sz w:val="24"/>
          <w:szCs w:val="24"/>
          <w:lang w:val="en-US"/>
        </w:rPr>
        <w:t>xylosyltransferase</w:t>
      </w:r>
      <w:proofErr w:type="spellEnd"/>
      <w:r w:rsidRPr="00C46635">
        <w:rPr>
          <w:rFonts w:ascii="Times New Roman" w:hAnsi="Times New Roman"/>
          <w:sz w:val="24"/>
          <w:szCs w:val="24"/>
          <w:lang w:val="en-US"/>
        </w:rPr>
        <w:t xml:space="preserve"> (XT) isoforms initiate the glycosaminoglycan (GAG) synthesis</w:t>
      </w:r>
      <w:r>
        <w:rPr>
          <w:rFonts w:ascii="Times New Roman" w:hAnsi="Times New Roman"/>
          <w:sz w:val="24"/>
          <w:szCs w:val="24"/>
          <w:lang w:val="en-US" w:eastAsia="pl-PL"/>
        </w:rPr>
        <w:t xml:space="preserve">, specifically </w:t>
      </w:r>
      <w:r w:rsidR="00F87A4F">
        <w:rPr>
          <w:rFonts w:ascii="Times New Roman" w:hAnsi="Times New Roman"/>
          <w:sz w:val="24"/>
          <w:szCs w:val="24"/>
          <w:lang w:val="en-US" w:eastAsia="pl-PL"/>
        </w:rPr>
        <w:t>catalyze</w:t>
      </w:r>
      <w:r w:rsidRPr="006F7ADF">
        <w:rPr>
          <w:rFonts w:ascii="Times New Roman" w:hAnsi="Times New Roman"/>
          <w:sz w:val="24"/>
          <w:szCs w:val="24"/>
          <w:lang w:val="en-US" w:eastAsia="pl-PL"/>
        </w:rPr>
        <w:t xml:space="preserve"> the transfer of D-xylose from UDP-D-xylose to specific seri</w:t>
      </w:r>
      <w:r w:rsidR="00322EFF">
        <w:rPr>
          <w:rFonts w:ascii="Times New Roman" w:hAnsi="Times New Roman"/>
          <w:sz w:val="24"/>
          <w:szCs w:val="24"/>
          <w:lang w:val="en-US" w:eastAsia="pl-PL"/>
        </w:rPr>
        <w:t>ne residues in the core protein</w:t>
      </w:r>
      <w:r>
        <w:rPr>
          <w:rFonts w:ascii="Times New Roman" w:hAnsi="Times New Roman"/>
          <w:sz w:val="24"/>
          <w:szCs w:val="24"/>
          <w:lang w:val="en-US" w:eastAsia="pl-PL"/>
        </w:rPr>
        <w:t xml:space="preserve">. </w:t>
      </w:r>
      <w:r w:rsidRPr="00260DDA">
        <w:rPr>
          <w:rFonts w:ascii="Times New Roman" w:hAnsi="Times New Roman"/>
          <w:sz w:val="24"/>
          <w:szCs w:val="24"/>
          <w:lang w:val="en-US" w:eastAsia="pl-PL"/>
        </w:rPr>
        <w:t xml:space="preserve">XT-I and XT-II are highly similar </w:t>
      </w:r>
      <w:proofErr w:type="spellStart"/>
      <w:r w:rsidRPr="00260DDA">
        <w:rPr>
          <w:rFonts w:ascii="Times New Roman" w:hAnsi="Times New Roman"/>
          <w:sz w:val="24"/>
          <w:szCs w:val="24"/>
          <w:lang w:val="en-US" w:eastAsia="pl-PL"/>
        </w:rPr>
        <w:t>xylosyltransferases</w:t>
      </w:r>
      <w:proofErr w:type="spellEnd"/>
      <w:r>
        <w:rPr>
          <w:rFonts w:ascii="Times New Roman" w:hAnsi="Times New Roman"/>
          <w:sz w:val="24"/>
          <w:szCs w:val="24"/>
          <w:lang w:val="en-US" w:eastAsia="pl-PL"/>
        </w:rPr>
        <w:t xml:space="preserve"> </w:t>
      </w:r>
      <w:r w:rsidRPr="00260DDA">
        <w:rPr>
          <w:rFonts w:ascii="Times New Roman" w:hAnsi="Times New Roman"/>
          <w:sz w:val="24"/>
          <w:szCs w:val="24"/>
          <w:lang w:val="en-US" w:eastAsia="pl-PL"/>
        </w:rPr>
        <w:t>with tissue-specific expression</w:t>
      </w:r>
      <w:r>
        <w:rPr>
          <w:rFonts w:ascii="Times New Roman" w:hAnsi="Times New Roman"/>
          <w:sz w:val="24"/>
          <w:szCs w:val="24"/>
          <w:lang w:val="en-US" w:eastAsia="pl-PL"/>
        </w:rPr>
        <w:t>, i</w:t>
      </w:r>
      <w:r w:rsidRPr="00A72806">
        <w:rPr>
          <w:rFonts w:ascii="Times New Roman" w:hAnsi="Times New Roman"/>
          <w:sz w:val="24"/>
          <w:szCs w:val="24"/>
          <w:lang w:val="en-US" w:eastAsia="pl-PL"/>
        </w:rPr>
        <w:t>n particular, XT-II is</w:t>
      </w:r>
      <w:r>
        <w:rPr>
          <w:rFonts w:ascii="Times New Roman" w:hAnsi="Times New Roman"/>
          <w:sz w:val="24"/>
          <w:szCs w:val="24"/>
          <w:lang w:val="en-US" w:eastAsia="pl-PL"/>
        </w:rPr>
        <w:t xml:space="preserve"> </w:t>
      </w:r>
      <w:r w:rsidRPr="00A72806">
        <w:rPr>
          <w:rFonts w:ascii="Times New Roman" w:hAnsi="Times New Roman"/>
          <w:sz w:val="24"/>
          <w:szCs w:val="24"/>
          <w:lang w:val="en-US" w:eastAsia="pl-PL"/>
        </w:rPr>
        <w:t>highly express</w:t>
      </w:r>
      <w:r>
        <w:rPr>
          <w:rFonts w:ascii="Times New Roman" w:hAnsi="Times New Roman"/>
          <w:sz w:val="24"/>
          <w:szCs w:val="24"/>
          <w:lang w:val="en-US" w:eastAsia="pl-PL"/>
        </w:rPr>
        <w:t xml:space="preserve">ed in </w:t>
      </w:r>
      <w:r w:rsidR="00322EFF">
        <w:rPr>
          <w:rFonts w:ascii="Times New Roman" w:hAnsi="Times New Roman"/>
          <w:sz w:val="24"/>
          <w:szCs w:val="24"/>
          <w:lang w:val="en-US" w:eastAsia="pl-PL"/>
        </w:rPr>
        <w:t xml:space="preserve">the </w:t>
      </w:r>
      <w:r>
        <w:rPr>
          <w:rFonts w:ascii="Times New Roman" w:hAnsi="Times New Roman"/>
          <w:sz w:val="24"/>
          <w:szCs w:val="24"/>
          <w:lang w:val="en-US" w:eastAsia="pl-PL"/>
        </w:rPr>
        <w:t xml:space="preserve">liver </w:t>
      </w:r>
      <w:r>
        <w:rPr>
          <w:rFonts w:ascii="Times New Roman" w:hAnsi="Times New Roman"/>
          <w:noProof/>
          <w:sz w:val="24"/>
          <w:szCs w:val="24"/>
          <w:lang w:val="en-US" w:eastAsia="pl-PL"/>
        </w:rPr>
        <w:t>(</w:t>
      </w:r>
      <w:r w:rsidR="00322EFF">
        <w:rPr>
          <w:rFonts w:ascii="Times New Roman" w:hAnsi="Times New Roman"/>
          <w:noProof/>
          <w:sz w:val="24"/>
          <w:szCs w:val="24"/>
          <w:lang w:val="en-US" w:eastAsia="pl-PL"/>
        </w:rPr>
        <w:t xml:space="preserve">Voglmeir et al., 2007; </w:t>
      </w:r>
      <w:r>
        <w:rPr>
          <w:rFonts w:ascii="Times New Roman" w:hAnsi="Times New Roman"/>
          <w:noProof/>
          <w:sz w:val="24"/>
          <w:szCs w:val="24"/>
          <w:lang w:val="en-US" w:eastAsia="pl-PL"/>
        </w:rPr>
        <w:t>Pönighaus et al., 2007)</w:t>
      </w:r>
      <w:r w:rsidRPr="00260DDA">
        <w:rPr>
          <w:rFonts w:ascii="Times New Roman" w:hAnsi="Times New Roman"/>
          <w:sz w:val="24"/>
          <w:szCs w:val="24"/>
          <w:lang w:val="en-US" w:eastAsia="pl-PL"/>
        </w:rPr>
        <w:t>.</w:t>
      </w:r>
      <w:r>
        <w:rPr>
          <w:rFonts w:ascii="Times New Roman" w:hAnsi="Times New Roman"/>
          <w:sz w:val="24"/>
          <w:szCs w:val="24"/>
          <w:lang w:val="en-US" w:eastAsia="pl-PL"/>
        </w:rPr>
        <w:t xml:space="preserve"> </w:t>
      </w:r>
      <w:r w:rsidRPr="009F3FCA">
        <w:rPr>
          <w:rFonts w:ascii="Times New Roman" w:hAnsi="Times New Roman"/>
          <w:sz w:val="24"/>
          <w:szCs w:val="24"/>
          <w:lang w:val="en-US" w:eastAsia="pl-PL"/>
        </w:rPr>
        <w:t xml:space="preserve">Both </w:t>
      </w:r>
      <w:proofErr w:type="spellStart"/>
      <w:r w:rsidRPr="009F3FCA">
        <w:rPr>
          <w:rFonts w:ascii="Times New Roman" w:hAnsi="Times New Roman"/>
          <w:sz w:val="24"/>
          <w:szCs w:val="24"/>
          <w:lang w:val="en-US" w:eastAsia="pl-PL"/>
        </w:rPr>
        <w:t>xylosyltransferases</w:t>
      </w:r>
      <w:proofErr w:type="spellEnd"/>
      <w:r w:rsidRPr="009F3FCA">
        <w:rPr>
          <w:rFonts w:ascii="Times New Roman" w:hAnsi="Times New Roman"/>
          <w:sz w:val="24"/>
          <w:szCs w:val="24"/>
          <w:lang w:val="en-US" w:eastAsia="pl-PL"/>
        </w:rPr>
        <w:t xml:space="preserve"> I and II have stem regions l</w:t>
      </w:r>
      <w:r>
        <w:rPr>
          <w:rFonts w:ascii="Times New Roman" w:hAnsi="Times New Roman"/>
          <w:sz w:val="24"/>
          <w:szCs w:val="24"/>
          <w:lang w:val="en-US" w:eastAsia="pl-PL"/>
        </w:rPr>
        <w:t xml:space="preserve">ike other </w:t>
      </w:r>
      <w:proofErr w:type="spellStart"/>
      <w:r>
        <w:rPr>
          <w:rFonts w:ascii="Times New Roman" w:hAnsi="Times New Roman"/>
          <w:sz w:val="24"/>
          <w:szCs w:val="24"/>
          <w:lang w:val="en-US" w:eastAsia="pl-PL"/>
        </w:rPr>
        <w:t>glycosyltransferases</w:t>
      </w:r>
      <w:proofErr w:type="spellEnd"/>
      <w:r>
        <w:rPr>
          <w:rFonts w:ascii="Times New Roman" w:hAnsi="Times New Roman"/>
          <w:sz w:val="24"/>
          <w:szCs w:val="24"/>
          <w:lang w:val="en-US" w:eastAsia="pl-PL"/>
        </w:rPr>
        <w:t xml:space="preserve"> </w:t>
      </w:r>
      <w:r>
        <w:rPr>
          <w:rFonts w:ascii="Times New Roman" w:hAnsi="Times New Roman"/>
          <w:noProof/>
          <w:sz w:val="24"/>
          <w:szCs w:val="24"/>
          <w:lang w:val="en-US" w:eastAsia="pl-PL"/>
        </w:rPr>
        <w:t>(Kleene and Berger, 1993)</w:t>
      </w:r>
      <w:r w:rsidRPr="00CC2DA6">
        <w:rPr>
          <w:lang w:val="en-US"/>
        </w:rPr>
        <w:t xml:space="preserve"> </w:t>
      </w:r>
      <w:r w:rsidRPr="00CC2DA6">
        <w:rPr>
          <w:rFonts w:ascii="Times New Roman" w:hAnsi="Times New Roman"/>
          <w:sz w:val="24"/>
          <w:szCs w:val="24"/>
          <w:lang w:val="en-US" w:eastAsia="pl-PL"/>
        </w:rPr>
        <w:t xml:space="preserve">that are susceptible to </w:t>
      </w:r>
      <w:proofErr w:type="spellStart"/>
      <w:r w:rsidRPr="00CC2DA6">
        <w:rPr>
          <w:rFonts w:ascii="Times New Roman" w:hAnsi="Times New Roman"/>
          <w:sz w:val="24"/>
          <w:szCs w:val="24"/>
          <w:lang w:val="en-US" w:eastAsia="pl-PL"/>
        </w:rPr>
        <w:t>proteolytic</w:t>
      </w:r>
      <w:proofErr w:type="spellEnd"/>
      <w:r w:rsidRPr="00CC2DA6">
        <w:rPr>
          <w:rFonts w:ascii="Times New Roman" w:hAnsi="Times New Roman"/>
          <w:sz w:val="24"/>
          <w:szCs w:val="24"/>
          <w:lang w:val="en-US" w:eastAsia="pl-PL"/>
        </w:rPr>
        <w:t xml:space="preserve"> cleavage</w:t>
      </w:r>
      <w:r>
        <w:rPr>
          <w:rFonts w:ascii="Times New Roman" w:hAnsi="Times New Roman"/>
          <w:sz w:val="24"/>
          <w:szCs w:val="24"/>
          <w:lang w:val="en-US" w:eastAsia="pl-PL"/>
        </w:rPr>
        <w:t xml:space="preserve"> </w:t>
      </w:r>
      <w:r w:rsidRPr="00CC2DA6">
        <w:rPr>
          <w:rFonts w:ascii="Times New Roman" w:hAnsi="Times New Roman"/>
          <w:sz w:val="24"/>
          <w:szCs w:val="24"/>
          <w:lang w:val="en-US" w:eastAsia="pl-PL"/>
        </w:rPr>
        <w:t>allowing the enzymes to exit the cell’s Golgi apparatus and</w:t>
      </w:r>
      <w:r>
        <w:rPr>
          <w:rFonts w:ascii="Times New Roman" w:hAnsi="Times New Roman"/>
          <w:sz w:val="24"/>
          <w:szCs w:val="24"/>
          <w:lang w:val="en-US" w:eastAsia="pl-PL"/>
        </w:rPr>
        <w:t xml:space="preserve"> </w:t>
      </w:r>
      <w:r w:rsidRPr="00CC2DA6">
        <w:rPr>
          <w:rFonts w:ascii="Times New Roman" w:hAnsi="Times New Roman"/>
          <w:sz w:val="24"/>
          <w:szCs w:val="24"/>
          <w:lang w:val="en-US" w:eastAsia="pl-PL"/>
        </w:rPr>
        <w:t xml:space="preserve">ultimately to enter the circulation </w:t>
      </w:r>
      <w:r>
        <w:rPr>
          <w:rFonts w:ascii="Times New Roman" w:hAnsi="Times New Roman"/>
          <w:noProof/>
          <w:sz w:val="24"/>
          <w:szCs w:val="24"/>
          <w:lang w:val="en-US" w:eastAsia="pl-PL"/>
        </w:rPr>
        <w:t>(Götting et al., 1999)</w:t>
      </w:r>
      <w:r w:rsidRPr="009F3FCA">
        <w:rPr>
          <w:rFonts w:ascii="Times New Roman" w:hAnsi="Times New Roman"/>
          <w:sz w:val="24"/>
          <w:szCs w:val="24"/>
          <w:lang w:val="en-US" w:eastAsia="pl-PL"/>
        </w:rPr>
        <w:t>.</w:t>
      </w:r>
      <w:r w:rsidRPr="00464B11">
        <w:rPr>
          <w:rFonts w:ascii="Times New Roman" w:hAnsi="Times New Roman"/>
          <w:sz w:val="24"/>
          <w:szCs w:val="24"/>
          <w:lang w:val="en-US" w:eastAsia="pl-PL"/>
        </w:rPr>
        <w:t xml:space="preserve"> </w:t>
      </w:r>
      <w:r w:rsidRPr="009F3FCA">
        <w:rPr>
          <w:rFonts w:ascii="Times New Roman" w:hAnsi="Times New Roman"/>
          <w:sz w:val="24"/>
          <w:szCs w:val="24"/>
          <w:lang w:val="en-US" w:eastAsia="pl-PL"/>
        </w:rPr>
        <w:t xml:space="preserve">It is uncertain which </w:t>
      </w:r>
      <w:proofErr w:type="spellStart"/>
      <w:r w:rsidRPr="009F3FCA">
        <w:rPr>
          <w:rFonts w:ascii="Times New Roman" w:hAnsi="Times New Roman"/>
          <w:sz w:val="24"/>
          <w:szCs w:val="24"/>
          <w:lang w:val="en-US" w:eastAsia="pl-PL"/>
        </w:rPr>
        <w:t>isoenzyme</w:t>
      </w:r>
      <w:proofErr w:type="spellEnd"/>
      <w:r w:rsidRPr="009F3FCA">
        <w:rPr>
          <w:rFonts w:ascii="Times New Roman" w:hAnsi="Times New Roman"/>
          <w:sz w:val="24"/>
          <w:szCs w:val="24"/>
          <w:lang w:val="en-US" w:eastAsia="pl-PL"/>
        </w:rPr>
        <w:t xml:space="preserve">(s) </w:t>
      </w:r>
      <w:r>
        <w:rPr>
          <w:rFonts w:ascii="Times New Roman" w:hAnsi="Times New Roman"/>
          <w:sz w:val="24"/>
          <w:szCs w:val="24"/>
          <w:lang w:val="en-US" w:eastAsia="pl-PL"/>
        </w:rPr>
        <w:t>is</w:t>
      </w:r>
      <w:r w:rsidRPr="009F3FCA">
        <w:rPr>
          <w:rFonts w:ascii="Times New Roman" w:hAnsi="Times New Roman"/>
          <w:sz w:val="24"/>
          <w:szCs w:val="24"/>
          <w:lang w:val="en-US" w:eastAsia="pl-PL"/>
        </w:rPr>
        <w:t xml:space="preserve"> responsible for the steady-state level of </w:t>
      </w:r>
      <w:proofErr w:type="spellStart"/>
      <w:r>
        <w:rPr>
          <w:rFonts w:ascii="Times New Roman" w:hAnsi="Times New Roman"/>
          <w:sz w:val="24"/>
          <w:szCs w:val="24"/>
          <w:lang w:val="en-US" w:eastAsia="pl-PL"/>
        </w:rPr>
        <w:t>xylosyltransferase</w:t>
      </w:r>
      <w:proofErr w:type="spellEnd"/>
      <w:r w:rsidRPr="009F3FCA">
        <w:rPr>
          <w:rFonts w:ascii="Times New Roman" w:hAnsi="Times New Roman"/>
          <w:sz w:val="24"/>
          <w:szCs w:val="24"/>
          <w:lang w:val="en-US" w:eastAsia="pl-PL"/>
        </w:rPr>
        <w:t xml:space="preserve"> activity in normal serum and which </w:t>
      </w:r>
      <w:r>
        <w:rPr>
          <w:rFonts w:ascii="Times New Roman" w:hAnsi="Times New Roman"/>
          <w:sz w:val="24"/>
          <w:szCs w:val="24"/>
          <w:lang w:val="en-US" w:eastAsia="pl-PL"/>
        </w:rPr>
        <w:t>is</w:t>
      </w:r>
      <w:r w:rsidRPr="009F3FCA">
        <w:rPr>
          <w:rFonts w:ascii="Times New Roman" w:hAnsi="Times New Roman"/>
          <w:sz w:val="24"/>
          <w:szCs w:val="24"/>
          <w:lang w:val="en-US" w:eastAsia="pl-PL"/>
        </w:rPr>
        <w:t xml:space="preserve"> responsible for the increased serum activities in various disease states</w:t>
      </w:r>
      <w:r>
        <w:rPr>
          <w:rFonts w:ascii="Times New Roman" w:hAnsi="Times New Roman"/>
          <w:sz w:val="24"/>
          <w:szCs w:val="24"/>
          <w:lang w:val="en-US" w:eastAsia="pl-PL"/>
        </w:rPr>
        <w:t xml:space="preserve"> </w:t>
      </w:r>
      <w:r>
        <w:rPr>
          <w:rFonts w:ascii="Times New Roman" w:hAnsi="Times New Roman"/>
          <w:noProof/>
          <w:sz w:val="24"/>
          <w:szCs w:val="24"/>
          <w:lang w:val="en-US" w:eastAsia="pl-PL"/>
        </w:rPr>
        <w:t>(Condac et al., 2009)</w:t>
      </w:r>
      <w:r>
        <w:rPr>
          <w:rFonts w:ascii="Times New Roman" w:hAnsi="Times New Roman"/>
          <w:sz w:val="24"/>
          <w:szCs w:val="24"/>
          <w:lang w:val="en-US" w:eastAsia="pl-PL"/>
        </w:rPr>
        <w:t>.</w:t>
      </w:r>
      <w:r w:rsidRPr="009F3FCA">
        <w:rPr>
          <w:rFonts w:ascii="Times New Roman" w:hAnsi="Times New Roman"/>
          <w:sz w:val="24"/>
          <w:szCs w:val="24"/>
          <w:lang w:val="en-US" w:eastAsia="pl-PL"/>
        </w:rPr>
        <w:t xml:space="preserve"> Therefore, which </w:t>
      </w:r>
      <w:proofErr w:type="spellStart"/>
      <w:r w:rsidRPr="009F3FCA">
        <w:rPr>
          <w:rFonts w:ascii="Times New Roman" w:hAnsi="Times New Roman"/>
          <w:sz w:val="24"/>
          <w:szCs w:val="24"/>
          <w:lang w:val="en-US" w:eastAsia="pl-PL"/>
        </w:rPr>
        <w:t>isoenzyme</w:t>
      </w:r>
      <w:proofErr w:type="spellEnd"/>
      <w:r w:rsidRPr="009F3FCA">
        <w:rPr>
          <w:rFonts w:ascii="Times New Roman" w:hAnsi="Times New Roman"/>
          <w:sz w:val="24"/>
          <w:szCs w:val="24"/>
          <w:lang w:val="en-US" w:eastAsia="pl-PL"/>
        </w:rPr>
        <w:t xml:space="preserve"> predominates in the serum of healthy individuals and patients and from which tissue it arises is unclear.</w:t>
      </w:r>
      <w:r>
        <w:rPr>
          <w:rFonts w:ascii="Times New Roman" w:hAnsi="Times New Roman"/>
          <w:sz w:val="24"/>
          <w:lang w:val="en-US"/>
        </w:rPr>
        <w:t xml:space="preserve"> </w:t>
      </w:r>
    </w:p>
    <w:p w:rsidR="001F74B9" w:rsidRPr="001F62F5" w:rsidRDefault="00322EFF" w:rsidP="00A67B34">
      <w:pPr>
        <w:spacing w:after="0" w:line="480" w:lineRule="auto"/>
        <w:ind w:firstLine="708"/>
        <w:rPr>
          <w:rFonts w:ascii="Times New Roman" w:hAnsi="Times New Roman"/>
          <w:sz w:val="24"/>
          <w:lang w:val="en-US"/>
        </w:rPr>
      </w:pPr>
      <w:r>
        <w:rPr>
          <w:rFonts w:ascii="Times New Roman" w:hAnsi="Times New Roman"/>
          <w:sz w:val="24"/>
          <w:szCs w:val="24"/>
          <w:lang w:val="en-US" w:eastAsia="pl-PL"/>
        </w:rPr>
        <w:lastRenderedPageBreak/>
        <w:t xml:space="preserve">The key function of </w:t>
      </w:r>
      <w:r w:rsidRPr="00322EFF">
        <w:rPr>
          <w:rFonts w:ascii="Times New Roman" w:hAnsi="Times New Roman"/>
          <w:sz w:val="24"/>
          <w:szCs w:val="24"/>
          <w:lang w:val="en-US" w:eastAsia="pl-PL"/>
        </w:rPr>
        <w:t>chondroitin sulfate N-</w:t>
      </w:r>
      <w:proofErr w:type="spellStart"/>
      <w:r w:rsidRPr="00322EFF">
        <w:rPr>
          <w:rFonts w:ascii="Times New Roman" w:hAnsi="Times New Roman"/>
          <w:sz w:val="24"/>
          <w:szCs w:val="24"/>
          <w:lang w:val="en-US" w:eastAsia="pl-PL"/>
        </w:rPr>
        <w:t>acetylgalactosaminyltransferase</w:t>
      </w:r>
      <w:proofErr w:type="spellEnd"/>
      <w:r w:rsidRPr="00322EFF">
        <w:rPr>
          <w:rFonts w:ascii="Times New Roman" w:hAnsi="Times New Roman"/>
          <w:sz w:val="24"/>
          <w:szCs w:val="24"/>
          <w:lang w:val="en-US" w:eastAsia="pl-PL"/>
        </w:rPr>
        <w:t xml:space="preserve"> </w:t>
      </w:r>
      <w:r>
        <w:rPr>
          <w:rFonts w:ascii="Times New Roman" w:hAnsi="Times New Roman"/>
          <w:sz w:val="24"/>
          <w:szCs w:val="24"/>
          <w:lang w:val="en-US" w:eastAsia="pl-PL"/>
        </w:rPr>
        <w:t>(</w:t>
      </w:r>
      <w:proofErr w:type="spellStart"/>
      <w:r w:rsidR="0099041B">
        <w:rPr>
          <w:rFonts w:ascii="Times New Roman" w:hAnsi="Times New Roman"/>
          <w:sz w:val="24"/>
          <w:szCs w:val="24"/>
          <w:lang w:val="en-US" w:eastAsia="pl-PL"/>
        </w:rPr>
        <w:t>CS</w:t>
      </w:r>
      <w:r w:rsidR="001F74B9">
        <w:rPr>
          <w:rFonts w:ascii="Times New Roman" w:hAnsi="Times New Roman"/>
          <w:sz w:val="24"/>
          <w:szCs w:val="24"/>
          <w:lang w:val="en-US" w:eastAsia="pl-PL"/>
        </w:rPr>
        <w:t>GalNAcT</w:t>
      </w:r>
      <w:proofErr w:type="spellEnd"/>
      <w:r>
        <w:rPr>
          <w:rFonts w:ascii="Times New Roman" w:hAnsi="Times New Roman"/>
          <w:sz w:val="24"/>
          <w:szCs w:val="24"/>
          <w:lang w:val="en-US" w:eastAsia="pl-PL"/>
        </w:rPr>
        <w:t>)</w:t>
      </w:r>
      <w:r w:rsidR="001F74B9">
        <w:rPr>
          <w:rFonts w:ascii="Times New Roman" w:hAnsi="Times New Roman"/>
          <w:sz w:val="24"/>
          <w:szCs w:val="24"/>
          <w:lang w:val="en-US" w:eastAsia="pl-PL"/>
        </w:rPr>
        <w:t xml:space="preserve"> is </w:t>
      </w:r>
      <w:r>
        <w:rPr>
          <w:rFonts w:ascii="Times New Roman" w:hAnsi="Times New Roman"/>
          <w:sz w:val="24"/>
          <w:szCs w:val="24"/>
          <w:lang w:val="en-US" w:eastAsia="pl-PL"/>
        </w:rPr>
        <w:t>the</w:t>
      </w:r>
      <w:r w:rsidR="001F74B9">
        <w:rPr>
          <w:rFonts w:ascii="Times New Roman" w:hAnsi="Times New Roman"/>
          <w:sz w:val="24"/>
          <w:szCs w:val="24"/>
          <w:lang w:val="en-US" w:eastAsia="pl-PL"/>
        </w:rPr>
        <w:t xml:space="preserve"> transfer of</w:t>
      </w:r>
      <w:r w:rsidR="001F74B9" w:rsidRPr="00E41A24">
        <w:rPr>
          <w:rFonts w:ascii="Times New Roman" w:hAnsi="Times New Roman"/>
          <w:sz w:val="24"/>
          <w:szCs w:val="24"/>
          <w:lang w:val="en-US" w:eastAsia="pl-PL"/>
        </w:rPr>
        <w:t xml:space="preserve"> 1,4-</w:t>
      </w:r>
      <w:r w:rsidR="001F74B9" w:rsidRPr="00322EFF">
        <w:rPr>
          <w:rFonts w:ascii="Times New Roman" w:hAnsi="Times New Roman"/>
          <w:i/>
          <w:sz w:val="24"/>
          <w:szCs w:val="24"/>
          <w:lang w:val="en-US" w:eastAsia="pl-PL"/>
        </w:rPr>
        <w:t>N</w:t>
      </w:r>
      <w:r w:rsidR="001F74B9" w:rsidRPr="00E41A24">
        <w:rPr>
          <w:rFonts w:ascii="Times New Roman" w:hAnsi="Times New Roman"/>
          <w:sz w:val="24"/>
          <w:szCs w:val="24"/>
          <w:lang w:val="en-US" w:eastAsia="pl-PL"/>
        </w:rPr>
        <w:t>-acetylgalactosamine (</w:t>
      </w:r>
      <w:proofErr w:type="spellStart"/>
      <w:r w:rsidR="001F74B9" w:rsidRPr="00E41A24">
        <w:rPr>
          <w:rFonts w:ascii="Times New Roman" w:hAnsi="Times New Roman"/>
          <w:sz w:val="24"/>
          <w:szCs w:val="24"/>
          <w:lang w:val="en-US" w:eastAsia="pl-PL"/>
        </w:rPr>
        <w:t>GalNAc</w:t>
      </w:r>
      <w:proofErr w:type="spellEnd"/>
      <w:r w:rsidR="001F74B9" w:rsidRPr="00E41A24">
        <w:rPr>
          <w:rFonts w:ascii="Times New Roman" w:hAnsi="Times New Roman"/>
          <w:sz w:val="24"/>
          <w:szCs w:val="24"/>
          <w:lang w:val="en-US" w:eastAsia="pl-PL"/>
        </w:rPr>
        <w:t>) from UDP-</w:t>
      </w:r>
      <w:proofErr w:type="spellStart"/>
      <w:r w:rsidR="001F74B9" w:rsidRPr="00E41A24">
        <w:rPr>
          <w:rFonts w:ascii="Times New Roman" w:hAnsi="Times New Roman"/>
          <w:sz w:val="24"/>
          <w:szCs w:val="24"/>
          <w:lang w:val="en-US" w:eastAsia="pl-PL"/>
        </w:rPr>
        <w:t>GalNAc</w:t>
      </w:r>
      <w:proofErr w:type="spellEnd"/>
      <w:r w:rsidR="001F74B9" w:rsidRPr="00E41A24">
        <w:rPr>
          <w:rFonts w:ascii="Times New Roman" w:hAnsi="Times New Roman"/>
          <w:sz w:val="24"/>
          <w:szCs w:val="24"/>
          <w:lang w:val="en-US" w:eastAsia="pl-PL"/>
        </w:rPr>
        <w:t xml:space="preserve"> to </w:t>
      </w:r>
      <w:proofErr w:type="spellStart"/>
      <w:r w:rsidR="00F14BD1">
        <w:rPr>
          <w:rFonts w:ascii="Times New Roman" w:hAnsi="Times New Roman"/>
          <w:sz w:val="24"/>
          <w:szCs w:val="24"/>
          <w:lang w:val="en-US" w:eastAsia="pl-PL"/>
        </w:rPr>
        <w:t>glucuronic</w:t>
      </w:r>
      <w:proofErr w:type="spellEnd"/>
      <w:r w:rsidR="00F14BD1">
        <w:rPr>
          <w:rFonts w:ascii="Times New Roman" w:hAnsi="Times New Roman"/>
          <w:sz w:val="24"/>
          <w:szCs w:val="24"/>
          <w:lang w:val="en-US" w:eastAsia="pl-PL"/>
        </w:rPr>
        <w:t xml:space="preserve"> acid (</w:t>
      </w:r>
      <w:proofErr w:type="spellStart"/>
      <w:r w:rsidR="00F14BD1">
        <w:rPr>
          <w:rFonts w:ascii="Times New Roman" w:hAnsi="Times New Roman"/>
          <w:sz w:val="24"/>
          <w:szCs w:val="24"/>
          <w:lang w:val="en-US" w:eastAsia="pl-PL"/>
        </w:rPr>
        <w:t>GlcUA</w:t>
      </w:r>
      <w:proofErr w:type="spellEnd"/>
      <w:r w:rsidR="00F14BD1">
        <w:rPr>
          <w:rFonts w:ascii="Times New Roman" w:hAnsi="Times New Roman"/>
          <w:sz w:val="24"/>
          <w:szCs w:val="24"/>
          <w:lang w:val="en-US" w:eastAsia="pl-PL"/>
        </w:rPr>
        <w:t xml:space="preserve">) in </w:t>
      </w:r>
      <w:r w:rsidR="001F74B9" w:rsidRPr="00E41A24">
        <w:rPr>
          <w:rFonts w:ascii="Times New Roman" w:hAnsi="Times New Roman"/>
          <w:sz w:val="24"/>
          <w:szCs w:val="24"/>
          <w:lang w:val="en-US" w:eastAsia="pl-PL"/>
        </w:rPr>
        <w:t xml:space="preserve">chondroitin </w:t>
      </w:r>
      <w:r w:rsidR="00F14BD1">
        <w:rPr>
          <w:rFonts w:ascii="Times New Roman" w:hAnsi="Times New Roman"/>
          <w:sz w:val="24"/>
          <w:szCs w:val="24"/>
          <w:lang w:val="en-US" w:eastAsia="pl-PL"/>
        </w:rPr>
        <w:t xml:space="preserve">sulfate </w:t>
      </w:r>
      <w:r w:rsidR="001F74B9" w:rsidRPr="00E41A24">
        <w:rPr>
          <w:rFonts w:ascii="Times New Roman" w:hAnsi="Times New Roman"/>
          <w:sz w:val="24"/>
          <w:szCs w:val="24"/>
          <w:lang w:val="en-US" w:eastAsia="pl-PL"/>
        </w:rPr>
        <w:t>chains</w:t>
      </w:r>
      <w:r w:rsidR="001F74B9">
        <w:rPr>
          <w:rFonts w:ascii="Times New Roman" w:hAnsi="Times New Roman"/>
          <w:sz w:val="24"/>
          <w:szCs w:val="24"/>
          <w:lang w:val="en-US" w:eastAsia="pl-PL"/>
        </w:rPr>
        <w:t>.</w:t>
      </w:r>
      <w:r w:rsidR="001F74B9" w:rsidRPr="00E41A24">
        <w:rPr>
          <w:rFonts w:ascii="Times New Roman" w:hAnsi="Times New Roman"/>
          <w:sz w:val="24"/>
          <w:szCs w:val="24"/>
          <w:lang w:val="en-US" w:eastAsia="pl-PL"/>
        </w:rPr>
        <w:t xml:space="preserve"> </w:t>
      </w:r>
      <w:r w:rsidR="0099041B" w:rsidRPr="0099041B">
        <w:rPr>
          <w:rFonts w:ascii="Times New Roman" w:hAnsi="Times New Roman"/>
          <w:sz w:val="24"/>
          <w:szCs w:val="24"/>
          <w:lang w:val="en-US" w:eastAsia="pl-PL"/>
        </w:rPr>
        <w:t xml:space="preserve">CSGalNAcT-1 and -2 have one </w:t>
      </w:r>
      <w:proofErr w:type="spellStart"/>
      <w:r w:rsidR="0099041B" w:rsidRPr="0099041B">
        <w:rPr>
          <w:rFonts w:ascii="Times New Roman" w:hAnsi="Times New Roman"/>
          <w:sz w:val="24"/>
          <w:szCs w:val="24"/>
          <w:lang w:val="en-US" w:eastAsia="pl-PL"/>
        </w:rPr>
        <w:t>glycosyltransferase</w:t>
      </w:r>
      <w:proofErr w:type="spellEnd"/>
      <w:r w:rsidR="0099041B" w:rsidRPr="0099041B">
        <w:rPr>
          <w:rFonts w:ascii="Times New Roman" w:hAnsi="Times New Roman"/>
          <w:sz w:val="24"/>
          <w:szCs w:val="24"/>
          <w:lang w:val="en-US" w:eastAsia="pl-PL"/>
        </w:rPr>
        <w:t xml:space="preserve"> domain and exhibit </w:t>
      </w:r>
      <w:proofErr w:type="spellStart"/>
      <w:r w:rsidR="0099041B" w:rsidRPr="0099041B">
        <w:rPr>
          <w:rFonts w:ascii="Times New Roman" w:hAnsi="Times New Roman"/>
          <w:sz w:val="24"/>
          <w:szCs w:val="24"/>
          <w:lang w:val="en-US" w:eastAsia="pl-PL"/>
        </w:rPr>
        <w:t>GalNAcT</w:t>
      </w:r>
      <w:proofErr w:type="spellEnd"/>
      <w:r w:rsidR="0099041B" w:rsidRPr="0099041B">
        <w:rPr>
          <w:rFonts w:ascii="Times New Roman" w:hAnsi="Times New Roman"/>
          <w:sz w:val="24"/>
          <w:szCs w:val="24"/>
          <w:lang w:val="en-US" w:eastAsia="pl-PL"/>
        </w:rPr>
        <w:t xml:space="preserve"> activity in the initiation and elongation processes, indicating that CSGalNAcT-1 and -2 have bo</w:t>
      </w:r>
      <w:r w:rsidR="0099041B">
        <w:rPr>
          <w:rFonts w:ascii="Times New Roman" w:hAnsi="Times New Roman"/>
          <w:sz w:val="24"/>
          <w:szCs w:val="24"/>
          <w:lang w:val="en-US" w:eastAsia="pl-PL"/>
        </w:rPr>
        <w:t xml:space="preserve">th </w:t>
      </w:r>
      <w:proofErr w:type="spellStart"/>
      <w:r w:rsidR="0099041B">
        <w:rPr>
          <w:rFonts w:ascii="Times New Roman" w:hAnsi="Times New Roman"/>
          <w:sz w:val="24"/>
          <w:szCs w:val="24"/>
          <w:lang w:val="en-US" w:eastAsia="pl-PL"/>
        </w:rPr>
        <w:t>GalNAcT</w:t>
      </w:r>
      <w:proofErr w:type="spellEnd"/>
      <w:r w:rsidR="0099041B">
        <w:rPr>
          <w:rFonts w:ascii="Times New Roman" w:hAnsi="Times New Roman"/>
          <w:sz w:val="24"/>
          <w:szCs w:val="24"/>
          <w:lang w:val="en-US" w:eastAsia="pl-PL"/>
        </w:rPr>
        <w:t>-I and -II activities</w:t>
      </w:r>
      <w:r w:rsidR="001F74B9">
        <w:rPr>
          <w:rFonts w:ascii="Times New Roman" w:hAnsi="Times New Roman"/>
          <w:sz w:val="24"/>
          <w:szCs w:val="24"/>
          <w:lang w:val="en-US" w:eastAsia="pl-PL"/>
        </w:rPr>
        <w:t xml:space="preserve"> </w:t>
      </w:r>
      <w:r w:rsidR="001F74B9">
        <w:rPr>
          <w:rFonts w:ascii="Times New Roman" w:hAnsi="Times New Roman"/>
          <w:noProof/>
          <w:sz w:val="24"/>
          <w:szCs w:val="24"/>
          <w:lang w:val="en-US" w:eastAsia="pl-PL"/>
        </w:rPr>
        <w:t>(Uyama et al., 2003)</w:t>
      </w:r>
      <w:r w:rsidR="001F74B9">
        <w:rPr>
          <w:rFonts w:ascii="Times New Roman" w:hAnsi="Times New Roman"/>
          <w:sz w:val="24"/>
          <w:szCs w:val="24"/>
          <w:lang w:val="en-US" w:eastAsia="pl-PL"/>
        </w:rPr>
        <w:t xml:space="preserve">. </w:t>
      </w:r>
      <w:r w:rsidR="001F74B9" w:rsidRPr="004E1C80">
        <w:rPr>
          <w:rFonts w:ascii="Times New Roman" w:hAnsi="Times New Roman"/>
          <w:sz w:val="24"/>
          <w:szCs w:val="24"/>
          <w:lang w:val="en-US" w:eastAsia="pl-PL"/>
        </w:rPr>
        <w:t>Th</w:t>
      </w:r>
      <w:r w:rsidR="001F74B9">
        <w:rPr>
          <w:rFonts w:ascii="Times New Roman" w:hAnsi="Times New Roman"/>
          <w:sz w:val="24"/>
          <w:szCs w:val="24"/>
          <w:lang w:val="en-US" w:eastAsia="pl-PL"/>
        </w:rPr>
        <w:t xml:space="preserve">e amino acid sequence of </w:t>
      </w:r>
      <w:r w:rsidR="0099041B" w:rsidRPr="004E1C80">
        <w:rPr>
          <w:rFonts w:ascii="Times New Roman" w:hAnsi="Times New Roman"/>
          <w:sz w:val="24"/>
          <w:szCs w:val="24"/>
          <w:lang w:val="en-US" w:eastAsia="pl-PL"/>
        </w:rPr>
        <w:t>human</w:t>
      </w:r>
      <w:r w:rsidR="0099041B">
        <w:rPr>
          <w:rFonts w:ascii="Times New Roman" w:hAnsi="Times New Roman"/>
          <w:sz w:val="24"/>
          <w:szCs w:val="24"/>
          <w:lang w:val="en-US" w:eastAsia="pl-PL"/>
        </w:rPr>
        <w:t xml:space="preserve"> CS</w:t>
      </w:r>
      <w:r w:rsidR="001F74B9">
        <w:rPr>
          <w:rFonts w:ascii="Times New Roman" w:hAnsi="Times New Roman"/>
          <w:sz w:val="24"/>
          <w:szCs w:val="24"/>
          <w:lang w:val="en-US" w:eastAsia="pl-PL"/>
        </w:rPr>
        <w:t xml:space="preserve">GalNAcT-2 displays </w:t>
      </w:r>
      <w:r w:rsidR="001F74B9" w:rsidRPr="004E1C80">
        <w:rPr>
          <w:rFonts w:ascii="Times New Roman" w:hAnsi="Times New Roman"/>
          <w:sz w:val="24"/>
          <w:szCs w:val="24"/>
          <w:lang w:val="en-US" w:eastAsia="pl-PL"/>
        </w:rPr>
        <w:t xml:space="preserve">60% identity to that of </w:t>
      </w:r>
      <w:r w:rsidR="0099041B">
        <w:rPr>
          <w:rFonts w:ascii="Times New Roman" w:hAnsi="Times New Roman"/>
          <w:sz w:val="24"/>
          <w:szCs w:val="24"/>
          <w:lang w:val="en-US" w:eastAsia="pl-PL"/>
        </w:rPr>
        <w:t>CS</w:t>
      </w:r>
      <w:r w:rsidR="001F74B9" w:rsidRPr="004E1C80">
        <w:rPr>
          <w:rFonts w:ascii="Times New Roman" w:hAnsi="Times New Roman"/>
          <w:sz w:val="24"/>
          <w:szCs w:val="24"/>
          <w:lang w:val="en-US" w:eastAsia="pl-PL"/>
        </w:rPr>
        <w:t xml:space="preserve">GalNAcT-1. </w:t>
      </w:r>
      <w:r w:rsidR="001F74B9" w:rsidRPr="006F7ADF">
        <w:rPr>
          <w:rFonts w:ascii="Times New Roman" w:hAnsi="Times New Roman"/>
          <w:sz w:val="24"/>
          <w:szCs w:val="24"/>
          <w:lang w:val="en-US" w:eastAsia="pl-PL"/>
        </w:rPr>
        <w:t>C</w:t>
      </w:r>
      <w:r w:rsidR="001F74B9">
        <w:rPr>
          <w:rFonts w:ascii="Times New Roman" w:hAnsi="Times New Roman"/>
          <w:sz w:val="24"/>
          <w:szCs w:val="24"/>
          <w:lang w:val="en-US" w:eastAsia="pl-PL"/>
        </w:rPr>
        <w:t xml:space="preserve">SGalNAcT-2 shows much stronger </w:t>
      </w:r>
      <w:r w:rsidR="001F74B9" w:rsidRPr="006F7ADF">
        <w:rPr>
          <w:rFonts w:ascii="Times New Roman" w:hAnsi="Times New Roman"/>
          <w:sz w:val="24"/>
          <w:szCs w:val="24"/>
          <w:lang w:val="en-US" w:eastAsia="pl-PL"/>
        </w:rPr>
        <w:t>N</w:t>
      </w:r>
      <w:r w:rsidR="001F74B9">
        <w:rPr>
          <w:rFonts w:ascii="Times New Roman" w:hAnsi="Times New Roman"/>
          <w:sz w:val="24"/>
          <w:szCs w:val="24"/>
          <w:lang w:val="en-US" w:eastAsia="pl-PL"/>
        </w:rPr>
        <w:t>-</w:t>
      </w:r>
      <w:proofErr w:type="spellStart"/>
      <w:r w:rsidR="001F74B9">
        <w:rPr>
          <w:rFonts w:ascii="Times New Roman" w:hAnsi="Times New Roman"/>
          <w:sz w:val="24"/>
          <w:szCs w:val="24"/>
          <w:lang w:val="en-US" w:eastAsia="pl-PL"/>
        </w:rPr>
        <w:t>acetylgalactosaminyltransferase</w:t>
      </w:r>
      <w:proofErr w:type="spellEnd"/>
      <w:r w:rsidR="001F74B9">
        <w:rPr>
          <w:rFonts w:ascii="Times New Roman" w:hAnsi="Times New Roman"/>
          <w:sz w:val="24"/>
          <w:szCs w:val="24"/>
          <w:lang w:val="en-US" w:eastAsia="pl-PL"/>
        </w:rPr>
        <w:t xml:space="preserve"> </w:t>
      </w:r>
      <w:r w:rsidR="001F74B9" w:rsidRPr="006F7ADF">
        <w:rPr>
          <w:rFonts w:ascii="Times New Roman" w:hAnsi="Times New Roman"/>
          <w:sz w:val="24"/>
          <w:szCs w:val="24"/>
          <w:lang w:val="en-US" w:eastAsia="pl-PL"/>
        </w:rPr>
        <w:t xml:space="preserve">activity toward </w:t>
      </w:r>
      <w:proofErr w:type="spellStart"/>
      <w:r w:rsidR="001F74B9" w:rsidRPr="006F7ADF">
        <w:rPr>
          <w:rFonts w:ascii="Times New Roman" w:hAnsi="Times New Roman"/>
          <w:sz w:val="24"/>
          <w:szCs w:val="24"/>
          <w:lang w:val="en-US" w:eastAsia="pl-PL"/>
        </w:rPr>
        <w:t>glucuronic</w:t>
      </w:r>
      <w:proofErr w:type="spellEnd"/>
      <w:r w:rsidR="001F74B9">
        <w:rPr>
          <w:rFonts w:ascii="Times New Roman" w:hAnsi="Times New Roman"/>
          <w:sz w:val="24"/>
          <w:szCs w:val="24"/>
          <w:lang w:val="en-US" w:eastAsia="pl-PL"/>
        </w:rPr>
        <w:t xml:space="preserve"> </w:t>
      </w:r>
      <w:r w:rsidR="001F74B9" w:rsidRPr="006F7ADF">
        <w:rPr>
          <w:rFonts w:ascii="Times New Roman" w:hAnsi="Times New Roman"/>
          <w:sz w:val="24"/>
          <w:szCs w:val="24"/>
          <w:lang w:val="en-US" w:eastAsia="pl-PL"/>
        </w:rPr>
        <w:t>acid of chondroitin poly- and oligosaccharides,</w:t>
      </w:r>
      <w:r w:rsidR="001F74B9">
        <w:rPr>
          <w:rFonts w:ascii="Times New Roman" w:hAnsi="Times New Roman"/>
          <w:sz w:val="24"/>
          <w:szCs w:val="24"/>
          <w:lang w:val="en-US" w:eastAsia="pl-PL"/>
        </w:rPr>
        <w:t xml:space="preserve"> and chondroitin </w:t>
      </w:r>
      <w:r w:rsidR="001F74B9" w:rsidRPr="006F7ADF">
        <w:rPr>
          <w:rFonts w:ascii="Times New Roman" w:hAnsi="Times New Roman"/>
          <w:sz w:val="24"/>
          <w:szCs w:val="24"/>
          <w:lang w:val="en-US" w:eastAsia="pl-PL"/>
        </w:rPr>
        <w:t>sulfate poly- and oligosa</w:t>
      </w:r>
      <w:r w:rsidR="001F74B9">
        <w:rPr>
          <w:rFonts w:ascii="Times New Roman" w:hAnsi="Times New Roman"/>
          <w:sz w:val="24"/>
          <w:szCs w:val="24"/>
          <w:lang w:val="en-US" w:eastAsia="pl-PL"/>
        </w:rPr>
        <w:t xml:space="preserve">ccharides with </w:t>
      </w:r>
      <w:r w:rsidR="001F74B9" w:rsidRPr="006F7ADF">
        <w:rPr>
          <w:rFonts w:ascii="Times New Roman" w:hAnsi="Times New Roman"/>
          <w:sz w:val="24"/>
          <w:szCs w:val="24"/>
          <w:lang w:val="en-US" w:eastAsia="pl-PL"/>
        </w:rPr>
        <w:t xml:space="preserve">a </w:t>
      </w:r>
      <w:r w:rsidR="001F74B9">
        <w:rPr>
          <w:rFonts w:ascii="Times New Roman" w:hAnsi="Times New Roman"/>
          <w:sz w:val="24"/>
          <w:szCs w:val="24"/>
          <w:lang w:val="en-US" w:eastAsia="pl-PL"/>
        </w:rPr>
        <w:t>β</w:t>
      </w:r>
      <w:r w:rsidR="001F74B9" w:rsidRPr="006F7ADF">
        <w:rPr>
          <w:rFonts w:ascii="Times New Roman" w:hAnsi="Times New Roman"/>
          <w:sz w:val="24"/>
          <w:szCs w:val="24"/>
          <w:lang w:val="en-US" w:eastAsia="pl-PL"/>
        </w:rPr>
        <w:t>1–4 linkage, i.e. elon</w:t>
      </w:r>
      <w:r w:rsidR="001F74B9">
        <w:rPr>
          <w:rFonts w:ascii="Times New Roman" w:hAnsi="Times New Roman"/>
          <w:sz w:val="24"/>
          <w:szCs w:val="24"/>
          <w:lang w:val="en-US" w:eastAsia="pl-PL"/>
        </w:rPr>
        <w:t xml:space="preserve">gation activity for chondroitin </w:t>
      </w:r>
      <w:r w:rsidR="001F74B9" w:rsidRPr="006F7ADF">
        <w:rPr>
          <w:rFonts w:ascii="Times New Roman" w:hAnsi="Times New Roman"/>
          <w:sz w:val="24"/>
          <w:szCs w:val="24"/>
          <w:lang w:val="en-US" w:eastAsia="pl-PL"/>
        </w:rPr>
        <w:t xml:space="preserve">and chondroitin sulfate, </w:t>
      </w:r>
      <w:r w:rsidR="001F74B9">
        <w:rPr>
          <w:rFonts w:ascii="Times New Roman" w:hAnsi="Times New Roman"/>
          <w:sz w:val="24"/>
          <w:szCs w:val="24"/>
          <w:lang w:val="en-US" w:eastAsia="pl-PL"/>
        </w:rPr>
        <w:t xml:space="preserve">but shows much weaker activity </w:t>
      </w:r>
      <w:r w:rsidR="001F74B9" w:rsidRPr="006F7ADF">
        <w:rPr>
          <w:rFonts w:ascii="Times New Roman" w:hAnsi="Times New Roman"/>
          <w:sz w:val="24"/>
          <w:szCs w:val="24"/>
          <w:lang w:val="en-US" w:eastAsia="pl-PL"/>
        </w:rPr>
        <w:t xml:space="preserve">toward </w:t>
      </w:r>
      <w:r w:rsidR="0099041B">
        <w:rPr>
          <w:rFonts w:ascii="Times New Roman" w:hAnsi="Times New Roman"/>
          <w:sz w:val="24"/>
          <w:szCs w:val="24"/>
          <w:lang w:val="en-US" w:eastAsia="pl-PL"/>
        </w:rPr>
        <w:t>the</w:t>
      </w:r>
      <w:r w:rsidR="001F74B9" w:rsidRPr="006F7ADF">
        <w:rPr>
          <w:rFonts w:ascii="Times New Roman" w:hAnsi="Times New Roman"/>
          <w:sz w:val="24"/>
          <w:szCs w:val="24"/>
          <w:lang w:val="en-US" w:eastAsia="pl-PL"/>
        </w:rPr>
        <w:t xml:space="preserve"> </w:t>
      </w:r>
      <w:proofErr w:type="spellStart"/>
      <w:r w:rsidR="001F74B9" w:rsidRPr="006F7ADF">
        <w:rPr>
          <w:rFonts w:ascii="Times New Roman" w:hAnsi="Times New Roman"/>
          <w:sz w:val="24"/>
          <w:szCs w:val="24"/>
          <w:lang w:val="en-US" w:eastAsia="pl-PL"/>
        </w:rPr>
        <w:t>tetrasacc</w:t>
      </w:r>
      <w:r w:rsidR="001F74B9">
        <w:rPr>
          <w:rFonts w:ascii="Times New Roman" w:hAnsi="Times New Roman"/>
          <w:sz w:val="24"/>
          <w:szCs w:val="24"/>
          <w:lang w:val="en-US" w:eastAsia="pl-PL"/>
        </w:rPr>
        <w:t>haride</w:t>
      </w:r>
      <w:proofErr w:type="spellEnd"/>
      <w:r w:rsidR="001F74B9">
        <w:rPr>
          <w:rFonts w:ascii="Times New Roman" w:hAnsi="Times New Roman"/>
          <w:sz w:val="24"/>
          <w:szCs w:val="24"/>
          <w:lang w:val="en-US" w:eastAsia="pl-PL"/>
        </w:rPr>
        <w:t xml:space="preserve"> of the glycosaminoglycan </w:t>
      </w:r>
      <w:r w:rsidR="001F74B9" w:rsidRPr="006F7ADF">
        <w:rPr>
          <w:rFonts w:ascii="Times New Roman" w:hAnsi="Times New Roman"/>
          <w:sz w:val="24"/>
          <w:szCs w:val="24"/>
          <w:lang w:val="en-US" w:eastAsia="pl-PL"/>
        </w:rPr>
        <w:t>linkage structure (</w:t>
      </w:r>
      <w:proofErr w:type="spellStart"/>
      <w:r w:rsidR="001F74B9" w:rsidRPr="006F7ADF">
        <w:rPr>
          <w:rFonts w:ascii="Times New Roman" w:hAnsi="Times New Roman"/>
          <w:sz w:val="24"/>
          <w:szCs w:val="24"/>
          <w:lang w:val="en-US" w:eastAsia="pl-PL"/>
        </w:rPr>
        <w:t>Glc</w:t>
      </w:r>
      <w:r w:rsidR="001F74B9">
        <w:rPr>
          <w:rFonts w:ascii="Times New Roman" w:hAnsi="Times New Roman"/>
          <w:sz w:val="24"/>
          <w:szCs w:val="24"/>
          <w:lang w:val="en-US" w:eastAsia="pl-PL"/>
        </w:rPr>
        <w:t>A</w:t>
      </w:r>
      <w:proofErr w:type="spellEnd"/>
      <w:r w:rsidR="001F74B9">
        <w:rPr>
          <w:rFonts w:ascii="Times New Roman" w:hAnsi="Times New Roman"/>
          <w:sz w:val="24"/>
          <w:szCs w:val="24"/>
          <w:lang w:val="en-US" w:eastAsia="pl-PL"/>
        </w:rPr>
        <w:t>-Gal-Gal-</w:t>
      </w:r>
      <w:proofErr w:type="spellStart"/>
      <w:r w:rsidR="001F74B9">
        <w:rPr>
          <w:rFonts w:ascii="Times New Roman" w:hAnsi="Times New Roman"/>
          <w:sz w:val="24"/>
          <w:szCs w:val="24"/>
          <w:lang w:val="en-US" w:eastAsia="pl-PL"/>
        </w:rPr>
        <w:t>Xyl</w:t>
      </w:r>
      <w:proofErr w:type="spellEnd"/>
      <w:r w:rsidR="001F74B9">
        <w:rPr>
          <w:rFonts w:ascii="Times New Roman" w:hAnsi="Times New Roman"/>
          <w:sz w:val="24"/>
          <w:szCs w:val="24"/>
          <w:lang w:val="en-US" w:eastAsia="pl-PL"/>
        </w:rPr>
        <w:t>-</w:t>
      </w:r>
      <w:r w:rsidR="001F74B9" w:rsidRPr="0099041B">
        <w:rPr>
          <w:rFonts w:ascii="Times New Roman" w:hAnsi="Times New Roman"/>
          <w:i/>
          <w:sz w:val="24"/>
          <w:szCs w:val="24"/>
          <w:lang w:val="en-US" w:eastAsia="pl-PL"/>
        </w:rPr>
        <w:t>O</w:t>
      </w:r>
      <w:r w:rsidR="001F74B9">
        <w:rPr>
          <w:rFonts w:ascii="Times New Roman" w:hAnsi="Times New Roman"/>
          <w:sz w:val="24"/>
          <w:szCs w:val="24"/>
          <w:lang w:val="en-US" w:eastAsia="pl-PL"/>
        </w:rPr>
        <w:t>-</w:t>
      </w:r>
      <w:proofErr w:type="spellStart"/>
      <w:r w:rsidR="001F74B9">
        <w:rPr>
          <w:rFonts w:ascii="Times New Roman" w:hAnsi="Times New Roman"/>
          <w:sz w:val="24"/>
          <w:szCs w:val="24"/>
          <w:lang w:val="en-US" w:eastAsia="pl-PL"/>
        </w:rPr>
        <w:t>methoxyphenyl</w:t>
      </w:r>
      <w:proofErr w:type="spellEnd"/>
      <w:r w:rsidR="001F74B9">
        <w:rPr>
          <w:rFonts w:ascii="Times New Roman" w:hAnsi="Times New Roman"/>
          <w:sz w:val="24"/>
          <w:szCs w:val="24"/>
          <w:lang w:val="en-US" w:eastAsia="pl-PL"/>
        </w:rPr>
        <w:t xml:space="preserve">), </w:t>
      </w:r>
      <w:r w:rsidR="001F74B9" w:rsidRPr="006F7ADF">
        <w:rPr>
          <w:rFonts w:ascii="Times New Roman" w:hAnsi="Times New Roman"/>
          <w:sz w:val="24"/>
          <w:szCs w:val="24"/>
          <w:lang w:val="en-US" w:eastAsia="pl-PL"/>
        </w:rPr>
        <w:t>i.e. initiation activity, than CSGalNAcT-1</w:t>
      </w:r>
      <w:r w:rsidR="001F74B9">
        <w:rPr>
          <w:rFonts w:ascii="Times New Roman" w:hAnsi="Times New Roman"/>
          <w:sz w:val="24"/>
          <w:szCs w:val="24"/>
          <w:lang w:val="en-US" w:eastAsia="pl-PL"/>
        </w:rPr>
        <w:t xml:space="preserve"> </w:t>
      </w:r>
      <w:r w:rsidR="001F74B9">
        <w:rPr>
          <w:rFonts w:ascii="Times New Roman" w:hAnsi="Times New Roman"/>
          <w:noProof/>
          <w:sz w:val="24"/>
          <w:szCs w:val="24"/>
          <w:lang w:val="en-US" w:eastAsia="pl-PL"/>
        </w:rPr>
        <w:t>(Sato et al., 2003)</w:t>
      </w:r>
      <w:r w:rsidR="001F74B9" w:rsidRPr="006F7ADF">
        <w:rPr>
          <w:rFonts w:ascii="Times New Roman" w:hAnsi="Times New Roman"/>
          <w:sz w:val="24"/>
          <w:szCs w:val="24"/>
          <w:lang w:val="en-US" w:eastAsia="pl-PL"/>
        </w:rPr>
        <w:t>.</w:t>
      </w:r>
    </w:p>
    <w:p w:rsidR="001F74B9" w:rsidRDefault="001F74B9" w:rsidP="00A67B34">
      <w:pPr>
        <w:spacing w:line="480" w:lineRule="auto"/>
        <w:ind w:firstLine="708"/>
        <w:rPr>
          <w:rFonts w:ascii="Times New Roman" w:hAnsi="Times New Roman"/>
          <w:sz w:val="24"/>
          <w:szCs w:val="24"/>
          <w:lang w:val="en-US" w:eastAsia="pl-PL"/>
        </w:rPr>
      </w:pPr>
      <w:r>
        <w:rPr>
          <w:rFonts w:ascii="Times New Roman" w:hAnsi="Times New Roman"/>
          <w:sz w:val="24"/>
          <w:szCs w:val="24"/>
          <w:lang w:val="en-US" w:eastAsia="pl-PL"/>
        </w:rPr>
        <w:t xml:space="preserve">Since we have demonstrated previously that GAG synthesis can be slowed down by silencing of a single gene </w:t>
      </w:r>
      <w:r w:rsidR="00CE00F0">
        <w:rPr>
          <w:rFonts w:ascii="Times New Roman" w:hAnsi="Times New Roman"/>
          <w:sz w:val="24"/>
          <w:szCs w:val="24"/>
          <w:lang w:val="en-US" w:eastAsia="pl-PL"/>
        </w:rPr>
        <w:t xml:space="preserve">encoding only one of an </w:t>
      </w:r>
      <w:proofErr w:type="spellStart"/>
      <w:r w:rsidR="00CE00F0">
        <w:rPr>
          <w:rFonts w:ascii="Times New Roman" w:hAnsi="Times New Roman"/>
          <w:sz w:val="24"/>
          <w:szCs w:val="24"/>
          <w:lang w:val="en-US" w:eastAsia="pl-PL"/>
        </w:rPr>
        <w:t>isoenzyme</w:t>
      </w:r>
      <w:proofErr w:type="spellEnd"/>
      <w:r w:rsidR="00CE00F0">
        <w:rPr>
          <w:rFonts w:ascii="Times New Roman" w:hAnsi="Times New Roman"/>
          <w:sz w:val="24"/>
          <w:szCs w:val="24"/>
          <w:lang w:val="en-US" w:eastAsia="pl-PL"/>
        </w:rPr>
        <w:t xml:space="preserve"> pair </w:t>
      </w:r>
      <w:r>
        <w:rPr>
          <w:rFonts w:ascii="Times New Roman" w:hAnsi="Times New Roman"/>
          <w:noProof/>
          <w:sz w:val="24"/>
          <w:szCs w:val="24"/>
          <w:lang w:val="en-US" w:eastAsia="pl-PL"/>
        </w:rPr>
        <w:t>(Dziedzic et al., 2010)</w:t>
      </w:r>
      <w:r>
        <w:rPr>
          <w:rFonts w:ascii="Times New Roman" w:hAnsi="Times New Roman"/>
          <w:sz w:val="24"/>
          <w:szCs w:val="24"/>
          <w:lang w:val="en-US" w:eastAsia="pl-PL"/>
        </w:rPr>
        <w:t xml:space="preserve">, the aim of this study was to test </w:t>
      </w:r>
      <w:r>
        <w:rPr>
          <w:rFonts w:ascii="Times New Roman" w:hAnsi="Times New Roman"/>
          <w:sz w:val="24"/>
          <w:szCs w:val="24"/>
          <w:lang w:val="en-US"/>
        </w:rPr>
        <w:t xml:space="preserve">if </w:t>
      </w:r>
      <w:r w:rsidR="00CE00F0">
        <w:rPr>
          <w:rFonts w:ascii="Times New Roman" w:hAnsi="Times New Roman"/>
          <w:sz w:val="24"/>
          <w:szCs w:val="24"/>
          <w:lang w:val="en-US"/>
        </w:rPr>
        <w:t>a simultaneous</w:t>
      </w:r>
      <w:r>
        <w:rPr>
          <w:rFonts w:ascii="Times New Roman" w:hAnsi="Times New Roman"/>
          <w:sz w:val="24"/>
          <w:szCs w:val="24"/>
          <w:lang w:val="en-US"/>
        </w:rPr>
        <w:t xml:space="preserve"> use of pairs of spec</w:t>
      </w:r>
      <w:r w:rsidR="00CE00F0">
        <w:rPr>
          <w:rFonts w:ascii="Times New Roman" w:hAnsi="Times New Roman"/>
          <w:sz w:val="24"/>
          <w:szCs w:val="24"/>
          <w:lang w:val="en-US"/>
        </w:rPr>
        <w:t xml:space="preserve">ific </w:t>
      </w:r>
      <w:proofErr w:type="spellStart"/>
      <w:r w:rsidR="00CE00F0">
        <w:rPr>
          <w:rFonts w:ascii="Times New Roman" w:hAnsi="Times New Roman"/>
          <w:sz w:val="24"/>
          <w:szCs w:val="24"/>
          <w:lang w:val="en-US"/>
        </w:rPr>
        <w:t>siRNAs</w:t>
      </w:r>
      <w:proofErr w:type="spellEnd"/>
      <w:r w:rsidR="00CE00F0">
        <w:rPr>
          <w:rFonts w:ascii="Times New Roman" w:hAnsi="Times New Roman"/>
          <w:sz w:val="24"/>
          <w:szCs w:val="24"/>
          <w:lang w:val="en-US"/>
        </w:rPr>
        <w:t xml:space="preserve"> devoted to silencing</w:t>
      </w:r>
      <w:r>
        <w:rPr>
          <w:rFonts w:ascii="Times New Roman" w:hAnsi="Times New Roman"/>
          <w:sz w:val="24"/>
          <w:szCs w:val="24"/>
          <w:lang w:val="en-US"/>
        </w:rPr>
        <w:t xml:space="preserve"> a </w:t>
      </w:r>
      <w:r w:rsidR="00CE00F0">
        <w:rPr>
          <w:rFonts w:ascii="Times New Roman" w:hAnsi="Times New Roman"/>
          <w:sz w:val="24"/>
          <w:szCs w:val="24"/>
          <w:lang w:val="en-US"/>
        </w:rPr>
        <w:t xml:space="preserve">both </w:t>
      </w:r>
      <w:r>
        <w:rPr>
          <w:rFonts w:ascii="Times New Roman" w:hAnsi="Times New Roman"/>
          <w:sz w:val="24"/>
          <w:szCs w:val="24"/>
          <w:lang w:val="en-US"/>
        </w:rPr>
        <w:t xml:space="preserve">genes involved in </w:t>
      </w:r>
      <w:r w:rsidR="00CE00F0">
        <w:rPr>
          <w:rFonts w:ascii="Times New Roman" w:hAnsi="Times New Roman"/>
          <w:sz w:val="24"/>
          <w:szCs w:val="24"/>
          <w:lang w:val="en-US"/>
        </w:rPr>
        <w:t xml:space="preserve">a </w:t>
      </w:r>
      <w:r>
        <w:rPr>
          <w:rFonts w:ascii="Times New Roman" w:hAnsi="Times New Roman"/>
          <w:sz w:val="24"/>
          <w:szCs w:val="24"/>
          <w:lang w:val="en-US"/>
        </w:rPr>
        <w:t>particular step of GAG synthesis may be more effective than the use of single siRNA</w:t>
      </w:r>
      <w:r>
        <w:rPr>
          <w:rFonts w:ascii="Times New Roman" w:hAnsi="Times New Roman"/>
          <w:sz w:val="24"/>
          <w:szCs w:val="24"/>
          <w:lang w:val="en-US" w:eastAsia="pl-PL"/>
        </w:rPr>
        <w:t xml:space="preserve">. </w:t>
      </w:r>
    </w:p>
    <w:p w:rsidR="001F74B9" w:rsidRDefault="001F74B9" w:rsidP="00C00D6A">
      <w:pPr>
        <w:spacing w:line="480" w:lineRule="auto"/>
        <w:rPr>
          <w:rFonts w:ascii="Times New Roman" w:hAnsi="Times New Roman"/>
          <w:b/>
          <w:sz w:val="24"/>
          <w:szCs w:val="24"/>
          <w:lang w:val="en-US" w:eastAsia="pl-PL"/>
        </w:rPr>
      </w:pPr>
    </w:p>
    <w:p w:rsidR="001F74B9" w:rsidRPr="000915A6" w:rsidRDefault="001F74B9" w:rsidP="00C00D6A">
      <w:pPr>
        <w:spacing w:line="480" w:lineRule="auto"/>
        <w:rPr>
          <w:rFonts w:ascii="Times New Roman" w:hAnsi="Times New Roman"/>
          <w:b/>
          <w:sz w:val="24"/>
          <w:szCs w:val="24"/>
          <w:lang w:val="en-US" w:eastAsia="pl-PL"/>
        </w:rPr>
      </w:pPr>
      <w:r w:rsidRPr="003E44F7">
        <w:rPr>
          <w:rFonts w:ascii="Times New Roman" w:hAnsi="Times New Roman"/>
          <w:b/>
          <w:sz w:val="24"/>
          <w:szCs w:val="24"/>
          <w:lang w:val="en-US" w:eastAsia="pl-PL"/>
        </w:rPr>
        <w:t>MATERIALS AND METHODS</w:t>
      </w:r>
    </w:p>
    <w:p w:rsidR="00A16FFB" w:rsidRDefault="001F74B9" w:rsidP="00C00D6A">
      <w:pPr>
        <w:spacing w:line="480" w:lineRule="auto"/>
        <w:rPr>
          <w:rFonts w:ascii="Times New Roman" w:hAnsi="Times New Roman"/>
          <w:sz w:val="24"/>
          <w:szCs w:val="24"/>
          <w:lang w:val="en-US" w:eastAsia="pl-PL"/>
        </w:rPr>
      </w:pPr>
      <w:r w:rsidRPr="00A16FFB">
        <w:rPr>
          <w:rFonts w:ascii="Times New Roman" w:hAnsi="Times New Roman"/>
          <w:sz w:val="24"/>
          <w:szCs w:val="24"/>
          <w:lang w:val="en-US" w:eastAsia="pl-PL"/>
        </w:rPr>
        <w:t>Cell cultures of MPS fibroblasts</w:t>
      </w:r>
    </w:p>
    <w:p w:rsidR="001F74B9" w:rsidRPr="000F71D3" w:rsidRDefault="001F74B9" w:rsidP="00C00D6A">
      <w:pPr>
        <w:spacing w:line="480" w:lineRule="auto"/>
        <w:rPr>
          <w:rFonts w:ascii="Times New Roman" w:hAnsi="Times New Roman"/>
          <w:i/>
          <w:sz w:val="24"/>
          <w:szCs w:val="24"/>
          <w:lang w:val="en-US" w:eastAsia="pl-PL"/>
        </w:rPr>
      </w:pPr>
      <w:r w:rsidRPr="005F64EB">
        <w:rPr>
          <w:rFonts w:ascii="Times New Roman" w:hAnsi="Times New Roman"/>
          <w:sz w:val="24"/>
          <w:szCs w:val="24"/>
          <w:lang w:val="en-US" w:eastAsia="pl-PL"/>
        </w:rPr>
        <w:t xml:space="preserve">MPS human skin fibroblasts </w:t>
      </w:r>
      <w:r w:rsidR="00CE00F0">
        <w:rPr>
          <w:rFonts w:ascii="Times New Roman" w:hAnsi="Times New Roman"/>
          <w:sz w:val="24"/>
          <w:szCs w:val="24"/>
          <w:lang w:val="en-US" w:eastAsia="pl-PL"/>
        </w:rPr>
        <w:t>obtained</w:t>
      </w:r>
      <w:r w:rsidRPr="005F64EB">
        <w:rPr>
          <w:rFonts w:ascii="Times New Roman" w:hAnsi="Times New Roman"/>
          <w:sz w:val="24"/>
          <w:szCs w:val="24"/>
          <w:lang w:val="en-US" w:eastAsia="pl-PL"/>
        </w:rPr>
        <w:t xml:space="preserve"> from The Children's Memorial Health Institute</w:t>
      </w:r>
      <w:r>
        <w:rPr>
          <w:rFonts w:ascii="Times New Roman" w:hAnsi="Times New Roman"/>
          <w:sz w:val="24"/>
          <w:szCs w:val="24"/>
          <w:lang w:val="en-US" w:eastAsia="pl-PL"/>
        </w:rPr>
        <w:t xml:space="preserve"> (Warsaw, Poland) were</w:t>
      </w:r>
      <w:r w:rsidRPr="005F64EB">
        <w:rPr>
          <w:rFonts w:ascii="Times New Roman" w:hAnsi="Times New Roman"/>
          <w:sz w:val="24"/>
          <w:szCs w:val="24"/>
          <w:lang w:val="en-US" w:eastAsia="pl-PL"/>
        </w:rPr>
        <w:t xml:space="preserve"> </w:t>
      </w:r>
      <w:r>
        <w:rPr>
          <w:rFonts w:ascii="Times New Roman" w:hAnsi="Times New Roman"/>
          <w:sz w:val="24"/>
          <w:szCs w:val="24"/>
          <w:lang w:val="en-US" w:eastAsia="pl-PL"/>
        </w:rPr>
        <w:t xml:space="preserve">established from </w:t>
      </w:r>
      <w:r w:rsidRPr="006007E8">
        <w:rPr>
          <w:rFonts w:ascii="Times New Roman" w:hAnsi="Times New Roman"/>
          <w:sz w:val="24"/>
          <w:szCs w:val="24"/>
          <w:lang w:val="en-US" w:eastAsia="pl-PL"/>
        </w:rPr>
        <w:t>primary skin biopsies</w:t>
      </w:r>
      <w:r>
        <w:rPr>
          <w:rFonts w:ascii="Times New Roman" w:hAnsi="Times New Roman"/>
          <w:sz w:val="24"/>
          <w:szCs w:val="24"/>
          <w:lang w:val="en-US" w:eastAsia="pl-PL"/>
        </w:rPr>
        <w:t xml:space="preserve"> from MPS </w:t>
      </w:r>
      <w:r w:rsidRPr="005F64EB">
        <w:rPr>
          <w:rFonts w:ascii="Times New Roman" w:hAnsi="Times New Roman"/>
          <w:sz w:val="24"/>
          <w:szCs w:val="24"/>
          <w:lang w:val="en-US" w:eastAsia="pl-PL"/>
        </w:rPr>
        <w:t>patients.</w:t>
      </w:r>
      <w:r>
        <w:rPr>
          <w:rFonts w:ascii="Times New Roman" w:hAnsi="Times New Roman"/>
          <w:sz w:val="24"/>
          <w:szCs w:val="24"/>
          <w:lang w:val="en-US" w:eastAsia="pl-PL"/>
        </w:rPr>
        <w:t xml:space="preserve"> The MPS I </w:t>
      </w:r>
      <w:r w:rsidRPr="006007E8">
        <w:rPr>
          <w:rFonts w:ascii="Times New Roman" w:hAnsi="Times New Roman"/>
          <w:sz w:val="24"/>
          <w:szCs w:val="24"/>
          <w:lang w:val="en-US" w:eastAsia="pl-PL"/>
        </w:rPr>
        <w:t>cultured skin fibroblast cel</w:t>
      </w:r>
      <w:r>
        <w:rPr>
          <w:rFonts w:ascii="Times New Roman" w:hAnsi="Times New Roman"/>
          <w:sz w:val="24"/>
          <w:szCs w:val="24"/>
          <w:lang w:val="en-US" w:eastAsia="pl-PL"/>
        </w:rPr>
        <w:t xml:space="preserve">l lines were </w:t>
      </w:r>
      <w:r w:rsidRPr="006007E8">
        <w:rPr>
          <w:rFonts w:ascii="Times New Roman" w:hAnsi="Times New Roman"/>
          <w:sz w:val="24"/>
          <w:szCs w:val="24"/>
          <w:lang w:val="en-US" w:eastAsia="pl-PL"/>
        </w:rPr>
        <w:t xml:space="preserve">deficient in </w:t>
      </w:r>
      <w:r w:rsidRPr="00C93EA8">
        <w:rPr>
          <w:rFonts w:ascii="Symbol" w:hAnsi="Symbol"/>
          <w:sz w:val="24"/>
          <w:szCs w:val="24"/>
          <w:lang w:val="en-US" w:eastAsia="pl-PL"/>
        </w:rPr>
        <w:t></w:t>
      </w:r>
      <w:r w:rsidRPr="006007E8">
        <w:rPr>
          <w:rFonts w:ascii="Times New Roman" w:hAnsi="Times New Roman"/>
          <w:sz w:val="24"/>
          <w:szCs w:val="24"/>
          <w:lang w:val="en-US" w:eastAsia="pl-PL"/>
        </w:rPr>
        <w:t>-L-</w:t>
      </w:r>
      <w:proofErr w:type="spellStart"/>
      <w:r w:rsidRPr="006007E8">
        <w:rPr>
          <w:rFonts w:ascii="Times New Roman" w:hAnsi="Times New Roman"/>
          <w:sz w:val="24"/>
          <w:szCs w:val="24"/>
          <w:lang w:val="en-US" w:eastAsia="pl-PL"/>
        </w:rPr>
        <w:t>iduronidase</w:t>
      </w:r>
      <w:proofErr w:type="spellEnd"/>
      <w:r w:rsidRPr="006007E8">
        <w:rPr>
          <w:rFonts w:ascii="Times New Roman" w:hAnsi="Times New Roman"/>
          <w:sz w:val="24"/>
          <w:szCs w:val="24"/>
          <w:lang w:val="en-US" w:eastAsia="pl-PL"/>
        </w:rPr>
        <w:t xml:space="preserve"> act</w:t>
      </w:r>
      <w:r>
        <w:rPr>
          <w:rFonts w:ascii="Times New Roman" w:hAnsi="Times New Roman"/>
          <w:sz w:val="24"/>
          <w:szCs w:val="24"/>
          <w:lang w:val="en-US" w:eastAsia="pl-PL"/>
        </w:rPr>
        <w:t xml:space="preserve">ivity. They derived from patients with a clinically severe </w:t>
      </w:r>
      <w:r w:rsidRPr="00B40F7D">
        <w:rPr>
          <w:rFonts w:ascii="Times New Roman" w:hAnsi="Times New Roman"/>
          <w:sz w:val="24"/>
          <w:szCs w:val="24"/>
          <w:lang w:val="en-US" w:eastAsia="pl-PL"/>
        </w:rPr>
        <w:t>phenotype</w:t>
      </w:r>
      <w:r>
        <w:rPr>
          <w:rFonts w:ascii="Times New Roman" w:hAnsi="Times New Roman"/>
          <w:sz w:val="24"/>
          <w:szCs w:val="24"/>
          <w:lang w:val="en-US" w:eastAsia="pl-PL"/>
        </w:rPr>
        <w:t xml:space="preserve"> (MPS IH - Hurler disease) and </w:t>
      </w:r>
      <w:r w:rsidR="006C47B4">
        <w:rPr>
          <w:rFonts w:ascii="Times New Roman" w:hAnsi="Times New Roman"/>
          <w:sz w:val="24"/>
          <w:szCs w:val="24"/>
          <w:lang w:val="en-US" w:eastAsia="pl-PL"/>
        </w:rPr>
        <w:t xml:space="preserve">having </w:t>
      </w:r>
      <w:r w:rsidR="006C47B4">
        <w:rPr>
          <w:rFonts w:ascii="Times New Roman" w:hAnsi="Times New Roman"/>
          <w:sz w:val="24"/>
          <w:szCs w:val="24"/>
          <w:lang w:val="en-US" w:eastAsia="pl-PL"/>
        </w:rPr>
        <w:lastRenderedPageBreak/>
        <w:t>dermatan sulfate- and heparan sulf</w:t>
      </w:r>
      <w:r w:rsidRPr="006007E8">
        <w:rPr>
          <w:rFonts w:ascii="Times New Roman" w:hAnsi="Times New Roman"/>
          <w:sz w:val="24"/>
          <w:szCs w:val="24"/>
          <w:lang w:val="en-US" w:eastAsia="pl-PL"/>
        </w:rPr>
        <w:t>ate-</w:t>
      </w:r>
      <w:proofErr w:type="spellStart"/>
      <w:r w:rsidRPr="006007E8">
        <w:rPr>
          <w:rFonts w:ascii="Times New Roman" w:hAnsi="Times New Roman"/>
          <w:sz w:val="24"/>
          <w:szCs w:val="24"/>
          <w:lang w:val="en-US" w:eastAsia="pl-PL"/>
        </w:rPr>
        <w:t>uria</w:t>
      </w:r>
      <w:proofErr w:type="spellEnd"/>
      <w:r w:rsidRPr="00B40F7D">
        <w:rPr>
          <w:rFonts w:ascii="Times New Roman" w:hAnsi="Times New Roman"/>
          <w:sz w:val="24"/>
          <w:szCs w:val="24"/>
          <w:lang w:val="en-US" w:eastAsia="pl-PL"/>
        </w:rPr>
        <w:t>. The MPS III</w:t>
      </w:r>
      <w:r>
        <w:rPr>
          <w:rFonts w:ascii="Times New Roman" w:hAnsi="Times New Roman"/>
          <w:sz w:val="24"/>
          <w:szCs w:val="24"/>
          <w:lang w:val="en-US" w:eastAsia="pl-PL"/>
        </w:rPr>
        <w:t xml:space="preserve"> culture skin fibroblast cell lines were </w:t>
      </w:r>
      <w:r w:rsidRPr="00A42502">
        <w:rPr>
          <w:rFonts w:ascii="Times New Roman" w:hAnsi="Times New Roman"/>
          <w:sz w:val="24"/>
          <w:szCs w:val="24"/>
          <w:lang w:val="en-US" w:eastAsia="pl-PL"/>
        </w:rPr>
        <w:t>c</w:t>
      </w:r>
      <w:r w:rsidR="006C47B4">
        <w:rPr>
          <w:rFonts w:ascii="Times New Roman" w:hAnsi="Times New Roman"/>
          <w:sz w:val="24"/>
          <w:szCs w:val="24"/>
          <w:lang w:val="en-US" w:eastAsia="pl-PL"/>
        </w:rPr>
        <w:t xml:space="preserve">onfirmed to have deficient </w:t>
      </w:r>
      <w:proofErr w:type="spellStart"/>
      <w:r w:rsidR="006C47B4">
        <w:rPr>
          <w:rFonts w:ascii="Times New Roman" w:hAnsi="Times New Roman"/>
          <w:sz w:val="24"/>
          <w:szCs w:val="24"/>
          <w:lang w:val="en-US" w:eastAsia="pl-PL"/>
        </w:rPr>
        <w:t>sulf</w:t>
      </w:r>
      <w:r w:rsidRPr="00A42502">
        <w:rPr>
          <w:rFonts w:ascii="Times New Roman" w:hAnsi="Times New Roman"/>
          <w:sz w:val="24"/>
          <w:szCs w:val="24"/>
          <w:lang w:val="en-US" w:eastAsia="pl-PL"/>
        </w:rPr>
        <w:t>amidase</w:t>
      </w:r>
      <w:proofErr w:type="spellEnd"/>
      <w:r w:rsidRPr="00A42502">
        <w:rPr>
          <w:rFonts w:ascii="Times New Roman" w:hAnsi="Times New Roman"/>
          <w:sz w:val="24"/>
          <w:szCs w:val="24"/>
          <w:lang w:val="en-US" w:eastAsia="pl-PL"/>
        </w:rPr>
        <w:t xml:space="preserve"> activities </w:t>
      </w:r>
      <w:r>
        <w:rPr>
          <w:rFonts w:ascii="Times New Roman" w:hAnsi="Times New Roman"/>
          <w:sz w:val="24"/>
          <w:szCs w:val="24"/>
          <w:lang w:val="en-US" w:eastAsia="pl-PL"/>
        </w:rPr>
        <w:t>(MPS III</w:t>
      </w:r>
      <w:r w:rsidRPr="00B40F7D">
        <w:rPr>
          <w:rFonts w:ascii="Times New Roman" w:hAnsi="Times New Roman"/>
          <w:sz w:val="24"/>
          <w:szCs w:val="24"/>
          <w:lang w:val="en-US" w:eastAsia="pl-PL"/>
        </w:rPr>
        <w:t xml:space="preserve">A </w:t>
      </w:r>
      <w:r>
        <w:rPr>
          <w:rFonts w:ascii="Times New Roman" w:hAnsi="Times New Roman"/>
          <w:sz w:val="24"/>
          <w:szCs w:val="24"/>
          <w:lang w:val="en-US" w:eastAsia="pl-PL"/>
        </w:rPr>
        <w:t xml:space="preserve">- </w:t>
      </w:r>
      <w:proofErr w:type="spellStart"/>
      <w:r w:rsidRPr="00C93EA8">
        <w:rPr>
          <w:rFonts w:ascii="Times New Roman" w:hAnsi="Times New Roman"/>
          <w:sz w:val="24"/>
          <w:szCs w:val="24"/>
          <w:lang w:val="en-US"/>
        </w:rPr>
        <w:t>Sanfilippo</w:t>
      </w:r>
      <w:proofErr w:type="spellEnd"/>
      <w:r w:rsidRPr="00C93EA8">
        <w:rPr>
          <w:rFonts w:ascii="Times New Roman" w:hAnsi="Times New Roman"/>
          <w:sz w:val="24"/>
          <w:szCs w:val="24"/>
          <w:lang w:val="en-US"/>
        </w:rPr>
        <w:t xml:space="preserve"> A disease</w:t>
      </w:r>
      <w:r w:rsidRPr="00B40F7D">
        <w:rPr>
          <w:rFonts w:ascii="Times New Roman" w:hAnsi="Times New Roman"/>
          <w:sz w:val="24"/>
          <w:szCs w:val="24"/>
          <w:lang w:val="en-US" w:eastAsia="pl-PL"/>
        </w:rPr>
        <w:t>)</w:t>
      </w:r>
      <w:r>
        <w:rPr>
          <w:rFonts w:ascii="Times New Roman" w:hAnsi="Times New Roman"/>
          <w:sz w:val="24"/>
          <w:szCs w:val="24"/>
          <w:lang w:val="en-US" w:eastAsia="pl-PL"/>
        </w:rPr>
        <w:t xml:space="preserve"> and derived from patients with </w:t>
      </w:r>
      <w:r w:rsidRPr="00A42502">
        <w:rPr>
          <w:rFonts w:ascii="Times New Roman" w:hAnsi="Times New Roman"/>
          <w:sz w:val="24"/>
          <w:szCs w:val="24"/>
          <w:lang w:val="en-US" w:eastAsia="pl-PL"/>
        </w:rPr>
        <w:t>accumula</w:t>
      </w:r>
      <w:r w:rsidR="006C47B4">
        <w:rPr>
          <w:rFonts w:ascii="Times New Roman" w:hAnsi="Times New Roman"/>
          <w:sz w:val="24"/>
          <w:szCs w:val="24"/>
          <w:lang w:val="en-US" w:eastAsia="pl-PL"/>
        </w:rPr>
        <w:t xml:space="preserve">tion of </w:t>
      </w:r>
      <w:proofErr w:type="spellStart"/>
      <w:r w:rsidR="006C47B4">
        <w:rPr>
          <w:rFonts w:ascii="Times New Roman" w:hAnsi="Times New Roman"/>
          <w:sz w:val="24"/>
          <w:szCs w:val="24"/>
          <w:lang w:val="en-US" w:eastAsia="pl-PL"/>
        </w:rPr>
        <w:t>undegraded</w:t>
      </w:r>
      <w:proofErr w:type="spellEnd"/>
      <w:r w:rsidR="006C47B4">
        <w:rPr>
          <w:rFonts w:ascii="Times New Roman" w:hAnsi="Times New Roman"/>
          <w:sz w:val="24"/>
          <w:szCs w:val="24"/>
          <w:lang w:val="en-US" w:eastAsia="pl-PL"/>
        </w:rPr>
        <w:t xml:space="preserve"> heparan sulf</w:t>
      </w:r>
      <w:r w:rsidRPr="00A42502">
        <w:rPr>
          <w:rFonts w:ascii="Times New Roman" w:hAnsi="Times New Roman"/>
          <w:sz w:val="24"/>
          <w:szCs w:val="24"/>
          <w:lang w:val="en-US" w:eastAsia="pl-PL"/>
        </w:rPr>
        <w:t xml:space="preserve">ate </w:t>
      </w:r>
      <w:r>
        <w:rPr>
          <w:rFonts w:ascii="Times New Roman" w:hAnsi="Times New Roman"/>
          <w:sz w:val="24"/>
          <w:szCs w:val="24"/>
          <w:lang w:val="en-US" w:eastAsia="pl-PL"/>
        </w:rPr>
        <w:t xml:space="preserve">in urine. The MPS IH and MPS IIIA skin fibroblasts were transfected with siRNA against </w:t>
      </w:r>
      <w:proofErr w:type="spellStart"/>
      <w:r w:rsidRPr="003B40D5">
        <w:rPr>
          <w:rFonts w:ascii="Times New Roman" w:hAnsi="Times New Roman"/>
          <w:i/>
          <w:sz w:val="24"/>
          <w:szCs w:val="24"/>
          <w:lang w:val="en-US" w:eastAsia="pl-PL"/>
        </w:rPr>
        <w:t>CSGalNAcT</w:t>
      </w:r>
      <w:proofErr w:type="spellEnd"/>
      <w:r w:rsidRPr="009926A0">
        <w:rPr>
          <w:rFonts w:ascii="Times New Roman" w:hAnsi="Times New Roman"/>
          <w:i/>
          <w:sz w:val="24"/>
          <w:szCs w:val="24"/>
          <w:lang w:val="en-US" w:eastAsia="pl-PL"/>
        </w:rPr>
        <w:t xml:space="preserve"> </w:t>
      </w:r>
      <w:r>
        <w:rPr>
          <w:rFonts w:ascii="Times New Roman" w:hAnsi="Times New Roman"/>
          <w:sz w:val="24"/>
          <w:szCs w:val="24"/>
          <w:lang w:val="en-US" w:eastAsia="pl-PL"/>
        </w:rPr>
        <w:t>and</w:t>
      </w:r>
      <w:r w:rsidRPr="009926A0">
        <w:rPr>
          <w:rFonts w:ascii="Times New Roman" w:hAnsi="Times New Roman"/>
          <w:i/>
          <w:sz w:val="24"/>
          <w:szCs w:val="24"/>
          <w:lang w:val="en-US" w:eastAsia="pl-PL"/>
        </w:rPr>
        <w:t xml:space="preserve"> </w:t>
      </w:r>
      <w:proofErr w:type="spellStart"/>
      <w:r w:rsidRPr="009926A0">
        <w:rPr>
          <w:rFonts w:ascii="Times New Roman" w:hAnsi="Times New Roman"/>
          <w:i/>
          <w:sz w:val="24"/>
          <w:szCs w:val="24"/>
          <w:lang w:val="en-US" w:eastAsia="pl-PL"/>
        </w:rPr>
        <w:t>XylT</w:t>
      </w:r>
      <w:proofErr w:type="spellEnd"/>
      <w:r>
        <w:rPr>
          <w:rFonts w:ascii="Times New Roman" w:hAnsi="Times New Roman"/>
          <w:sz w:val="24"/>
          <w:szCs w:val="24"/>
          <w:lang w:val="en-US" w:eastAsia="pl-PL"/>
        </w:rPr>
        <w:t xml:space="preserve"> genes, respectively. </w:t>
      </w:r>
      <w:r w:rsidRPr="005F64EB">
        <w:rPr>
          <w:rFonts w:ascii="Times New Roman" w:hAnsi="Times New Roman"/>
          <w:sz w:val="24"/>
          <w:szCs w:val="24"/>
          <w:lang w:val="en-US" w:eastAsia="pl-PL"/>
        </w:rPr>
        <w:t>All cells were grown in Dulbecco’s modified Ea</w:t>
      </w:r>
      <w:r>
        <w:rPr>
          <w:rFonts w:ascii="Times New Roman" w:hAnsi="Times New Roman"/>
          <w:sz w:val="24"/>
          <w:szCs w:val="24"/>
          <w:lang w:val="en-US" w:eastAsia="pl-PL"/>
        </w:rPr>
        <w:t>gle’s medium containing 10% FBS and</w:t>
      </w:r>
      <w:r w:rsidRPr="005F64EB">
        <w:rPr>
          <w:rFonts w:ascii="Times New Roman" w:hAnsi="Times New Roman"/>
          <w:sz w:val="24"/>
          <w:szCs w:val="24"/>
          <w:lang w:val="en-US" w:eastAsia="pl-PL"/>
        </w:rPr>
        <w:t xml:space="preserve"> antibiotic </w:t>
      </w:r>
      <w:proofErr w:type="spellStart"/>
      <w:r w:rsidRPr="005F64EB">
        <w:rPr>
          <w:rFonts w:ascii="Times New Roman" w:hAnsi="Times New Roman"/>
          <w:sz w:val="24"/>
          <w:szCs w:val="24"/>
          <w:lang w:val="en-US" w:eastAsia="pl-PL"/>
        </w:rPr>
        <w:t>antimycotic</w:t>
      </w:r>
      <w:proofErr w:type="spellEnd"/>
      <w:r w:rsidRPr="005F64EB">
        <w:rPr>
          <w:rFonts w:ascii="Times New Roman" w:hAnsi="Times New Roman"/>
          <w:sz w:val="24"/>
          <w:szCs w:val="24"/>
          <w:lang w:val="en-US" w:eastAsia="pl-PL"/>
        </w:rPr>
        <w:t xml:space="preserve"> solution (AAS) (Sigma-Aldrich</w:t>
      </w:r>
      <w:r>
        <w:rPr>
          <w:rFonts w:ascii="Times New Roman" w:hAnsi="Times New Roman"/>
          <w:sz w:val="24"/>
          <w:szCs w:val="24"/>
          <w:lang w:val="en-US" w:eastAsia="pl-PL"/>
        </w:rPr>
        <w:t>,</w:t>
      </w:r>
      <w:r w:rsidRPr="005F64EB">
        <w:rPr>
          <w:rFonts w:ascii="Times New Roman" w:hAnsi="Times New Roman"/>
          <w:sz w:val="24"/>
          <w:szCs w:val="24"/>
          <w:lang w:val="en-US" w:eastAsia="pl-PL"/>
        </w:rPr>
        <w:t xml:space="preserve"> St. Louis, MO, USA) at 37°C in a h</w:t>
      </w:r>
      <w:r>
        <w:rPr>
          <w:rFonts w:ascii="Times New Roman" w:hAnsi="Times New Roman"/>
          <w:sz w:val="24"/>
          <w:szCs w:val="24"/>
          <w:lang w:val="en-US" w:eastAsia="pl-PL"/>
        </w:rPr>
        <w:t>umidified atmosphere of 5% CO</w:t>
      </w:r>
      <w:r w:rsidRPr="006C47B4">
        <w:rPr>
          <w:rFonts w:ascii="Times New Roman" w:hAnsi="Times New Roman"/>
          <w:sz w:val="24"/>
          <w:szCs w:val="24"/>
          <w:vertAlign w:val="subscript"/>
          <w:lang w:val="en-US" w:eastAsia="pl-PL"/>
        </w:rPr>
        <w:t>2</w:t>
      </w:r>
      <w:r>
        <w:rPr>
          <w:rFonts w:ascii="Times New Roman" w:hAnsi="Times New Roman"/>
          <w:sz w:val="24"/>
          <w:szCs w:val="24"/>
          <w:lang w:val="en-US" w:eastAsia="pl-PL"/>
        </w:rPr>
        <w:t>.</w:t>
      </w:r>
    </w:p>
    <w:p w:rsidR="00A16FFB" w:rsidRDefault="00A16FFB" w:rsidP="000F71D3">
      <w:pPr>
        <w:spacing w:line="480" w:lineRule="auto"/>
        <w:rPr>
          <w:rFonts w:ascii="Times New Roman" w:hAnsi="Times New Roman"/>
          <w:i/>
          <w:sz w:val="24"/>
          <w:szCs w:val="24"/>
          <w:lang w:val="en-US" w:eastAsia="pl-PL"/>
        </w:rPr>
      </w:pPr>
      <w:r>
        <w:rPr>
          <w:rFonts w:ascii="Times New Roman" w:hAnsi="Times New Roman"/>
          <w:sz w:val="24"/>
          <w:szCs w:val="24"/>
          <w:lang w:val="en-US" w:eastAsia="pl-PL"/>
        </w:rPr>
        <w:t>siRNA oligonucleotides</w:t>
      </w:r>
      <w:r w:rsidR="001F74B9">
        <w:rPr>
          <w:rFonts w:ascii="Times New Roman" w:hAnsi="Times New Roman"/>
          <w:i/>
          <w:sz w:val="24"/>
          <w:szCs w:val="24"/>
          <w:lang w:val="en-US" w:eastAsia="pl-PL"/>
        </w:rPr>
        <w:t xml:space="preserve"> </w:t>
      </w:r>
    </w:p>
    <w:p w:rsidR="001F74B9" w:rsidRPr="000F71D3" w:rsidRDefault="001F74B9" w:rsidP="000F71D3">
      <w:pPr>
        <w:spacing w:line="480" w:lineRule="auto"/>
        <w:rPr>
          <w:rFonts w:ascii="Times New Roman" w:hAnsi="Times New Roman"/>
          <w:i/>
          <w:sz w:val="24"/>
          <w:szCs w:val="24"/>
          <w:lang w:val="en-US" w:eastAsia="pl-PL"/>
        </w:rPr>
      </w:pPr>
      <w:r w:rsidRPr="005F64EB">
        <w:rPr>
          <w:rFonts w:ascii="Times New Roman" w:hAnsi="Times New Roman"/>
          <w:sz w:val="24"/>
          <w:szCs w:val="24"/>
          <w:lang w:val="en-US" w:eastAsia="pl-PL"/>
        </w:rPr>
        <w:t xml:space="preserve">Pre-designed </w:t>
      </w:r>
      <w:proofErr w:type="spellStart"/>
      <w:r w:rsidRPr="005F64EB">
        <w:rPr>
          <w:rFonts w:ascii="Times New Roman" w:hAnsi="Times New Roman"/>
          <w:sz w:val="24"/>
          <w:szCs w:val="24"/>
          <w:lang w:val="en-US" w:eastAsia="pl-PL"/>
        </w:rPr>
        <w:t>siRNAs</w:t>
      </w:r>
      <w:proofErr w:type="spellEnd"/>
      <w:r w:rsidRPr="005F64EB">
        <w:rPr>
          <w:rFonts w:ascii="Times New Roman" w:hAnsi="Times New Roman"/>
          <w:sz w:val="24"/>
          <w:szCs w:val="24"/>
          <w:lang w:val="en-US" w:eastAsia="pl-PL"/>
        </w:rPr>
        <w:t xml:space="preserve"> for human </w:t>
      </w:r>
      <w:r w:rsidRPr="003B40D5">
        <w:rPr>
          <w:rFonts w:ascii="Times New Roman" w:hAnsi="Times New Roman"/>
          <w:i/>
          <w:sz w:val="24"/>
          <w:szCs w:val="24"/>
          <w:lang w:val="en-US" w:eastAsia="pl-PL"/>
        </w:rPr>
        <w:t>XylT-1</w:t>
      </w:r>
      <w:r>
        <w:rPr>
          <w:rFonts w:ascii="Times New Roman" w:hAnsi="Times New Roman"/>
          <w:sz w:val="24"/>
          <w:szCs w:val="24"/>
          <w:lang w:val="en-US" w:eastAsia="pl-PL"/>
        </w:rPr>
        <w:t xml:space="preserve"> and</w:t>
      </w:r>
      <w:r w:rsidRPr="005F64EB">
        <w:rPr>
          <w:rFonts w:ascii="Times New Roman" w:hAnsi="Times New Roman"/>
          <w:sz w:val="24"/>
          <w:szCs w:val="24"/>
          <w:lang w:val="en-US" w:eastAsia="pl-PL"/>
        </w:rPr>
        <w:t xml:space="preserve"> </w:t>
      </w:r>
      <w:r w:rsidRPr="003B40D5">
        <w:rPr>
          <w:rFonts w:ascii="Times New Roman" w:hAnsi="Times New Roman"/>
          <w:i/>
          <w:sz w:val="24"/>
          <w:szCs w:val="24"/>
          <w:lang w:val="en-US" w:eastAsia="pl-PL"/>
        </w:rPr>
        <w:t>XylT</w:t>
      </w:r>
      <w:r>
        <w:rPr>
          <w:rFonts w:ascii="Times New Roman" w:hAnsi="Times New Roman"/>
          <w:i/>
          <w:sz w:val="24"/>
          <w:szCs w:val="24"/>
          <w:lang w:val="en-US" w:eastAsia="pl-PL"/>
        </w:rPr>
        <w:t>-</w:t>
      </w:r>
      <w:r w:rsidRPr="003B40D5">
        <w:rPr>
          <w:rFonts w:ascii="Times New Roman" w:hAnsi="Times New Roman"/>
          <w:i/>
          <w:sz w:val="24"/>
          <w:szCs w:val="24"/>
          <w:lang w:val="en-US" w:eastAsia="pl-PL"/>
        </w:rPr>
        <w:t>2</w:t>
      </w:r>
      <w:r>
        <w:rPr>
          <w:rFonts w:ascii="Times New Roman" w:hAnsi="Times New Roman"/>
          <w:sz w:val="24"/>
          <w:szCs w:val="24"/>
          <w:lang w:val="en-US" w:eastAsia="pl-PL"/>
        </w:rPr>
        <w:t xml:space="preserve"> </w:t>
      </w:r>
      <w:r w:rsidRPr="005F64EB">
        <w:rPr>
          <w:rFonts w:ascii="Times New Roman" w:hAnsi="Times New Roman"/>
          <w:sz w:val="24"/>
          <w:szCs w:val="24"/>
          <w:lang w:val="en-US" w:eastAsia="pl-PL"/>
        </w:rPr>
        <w:t>gene</w:t>
      </w:r>
      <w:r w:rsidR="006C47B4">
        <w:rPr>
          <w:rFonts w:ascii="Times New Roman" w:hAnsi="Times New Roman"/>
          <w:sz w:val="24"/>
          <w:szCs w:val="24"/>
          <w:lang w:val="en-US" w:eastAsia="pl-PL"/>
        </w:rPr>
        <w:t>s</w:t>
      </w:r>
      <w:r w:rsidRPr="005F64EB">
        <w:rPr>
          <w:rFonts w:ascii="Times New Roman" w:hAnsi="Times New Roman"/>
          <w:sz w:val="24"/>
          <w:szCs w:val="24"/>
          <w:lang w:val="en-US" w:eastAsia="pl-PL"/>
        </w:rPr>
        <w:t xml:space="preserve"> were as described previously </w:t>
      </w:r>
      <w:r>
        <w:rPr>
          <w:rFonts w:ascii="Times New Roman" w:hAnsi="Times New Roman"/>
          <w:noProof/>
          <w:sz w:val="24"/>
          <w:szCs w:val="24"/>
          <w:lang w:val="en-US" w:eastAsia="pl-PL"/>
        </w:rPr>
        <w:t>(Dziedzic et al., 2010)</w:t>
      </w:r>
      <w:r>
        <w:rPr>
          <w:rFonts w:ascii="Times New Roman" w:hAnsi="Times New Roman"/>
          <w:sz w:val="24"/>
          <w:szCs w:val="24"/>
          <w:lang w:val="en-US" w:eastAsia="pl-PL"/>
        </w:rPr>
        <w:t xml:space="preserve">. </w:t>
      </w:r>
      <w:proofErr w:type="spellStart"/>
      <w:r w:rsidRPr="005F64EB">
        <w:rPr>
          <w:rFonts w:ascii="Times New Roman" w:hAnsi="Times New Roman"/>
          <w:sz w:val="24"/>
          <w:szCs w:val="24"/>
          <w:lang w:val="en-US" w:eastAsia="pl-PL"/>
        </w:rPr>
        <w:t>siRNAs</w:t>
      </w:r>
      <w:proofErr w:type="spellEnd"/>
      <w:r w:rsidRPr="005F64EB">
        <w:rPr>
          <w:rFonts w:ascii="Times New Roman" w:hAnsi="Times New Roman"/>
          <w:sz w:val="24"/>
          <w:szCs w:val="24"/>
          <w:lang w:val="en-US" w:eastAsia="pl-PL"/>
        </w:rPr>
        <w:t xml:space="preserve"> for </w:t>
      </w:r>
      <w:r>
        <w:rPr>
          <w:rFonts w:ascii="Times New Roman" w:hAnsi="Times New Roman"/>
          <w:sz w:val="24"/>
          <w:szCs w:val="24"/>
          <w:lang w:val="en-US" w:eastAsia="pl-PL"/>
        </w:rPr>
        <w:t xml:space="preserve">the </w:t>
      </w:r>
      <w:r w:rsidRPr="003B40D5">
        <w:rPr>
          <w:rFonts w:ascii="Times New Roman" w:hAnsi="Times New Roman"/>
          <w:i/>
          <w:sz w:val="24"/>
          <w:szCs w:val="24"/>
          <w:lang w:val="en-US" w:eastAsia="pl-PL"/>
        </w:rPr>
        <w:t>CSGalNAcT-1</w:t>
      </w:r>
      <w:r>
        <w:rPr>
          <w:rFonts w:ascii="Times New Roman" w:hAnsi="Times New Roman"/>
          <w:sz w:val="24"/>
          <w:szCs w:val="24"/>
          <w:lang w:val="en-US" w:eastAsia="pl-PL"/>
        </w:rPr>
        <w:t xml:space="preserve"> gene (</w:t>
      </w:r>
      <w:r>
        <w:rPr>
          <w:rFonts w:ascii="Times New Roman" w:hAnsi="Times New Roman"/>
          <w:i/>
          <w:sz w:val="24"/>
          <w:szCs w:val="24"/>
          <w:lang w:val="en-US"/>
        </w:rPr>
        <w:t>Silencer</w:t>
      </w:r>
      <w:r w:rsidRPr="00DF50B6">
        <w:rPr>
          <w:rFonts w:ascii="Times New Roman" w:hAnsi="Times New Roman"/>
          <w:i/>
          <w:sz w:val="24"/>
          <w:szCs w:val="24"/>
          <w:vertAlign w:val="superscript"/>
          <w:lang w:val="en-US"/>
        </w:rPr>
        <w:t>®</w:t>
      </w:r>
      <w:r>
        <w:rPr>
          <w:rFonts w:ascii="Times New Roman" w:hAnsi="Times New Roman"/>
          <w:i/>
          <w:sz w:val="24"/>
          <w:szCs w:val="24"/>
          <w:vertAlign w:val="superscript"/>
          <w:lang w:val="en-US"/>
        </w:rPr>
        <w:t xml:space="preserve"> </w:t>
      </w:r>
      <w:r w:rsidRPr="00DF50B6">
        <w:rPr>
          <w:rFonts w:ascii="Times New Roman" w:hAnsi="Times New Roman"/>
          <w:sz w:val="24"/>
          <w:szCs w:val="24"/>
          <w:lang w:val="en-US"/>
        </w:rPr>
        <w:t xml:space="preserve">Select Pre-Designed </w:t>
      </w:r>
      <w:r>
        <w:rPr>
          <w:rFonts w:ascii="Times New Roman" w:hAnsi="Times New Roman"/>
          <w:sz w:val="24"/>
          <w:szCs w:val="24"/>
          <w:lang w:val="en-US" w:eastAsia="pl-PL"/>
        </w:rPr>
        <w:t xml:space="preserve">siRNA #s31518 5’- </w:t>
      </w:r>
      <w:r w:rsidRPr="00DF50B6">
        <w:rPr>
          <w:rFonts w:ascii="Times New Roman" w:hAnsi="Times New Roman"/>
          <w:sz w:val="24"/>
          <w:szCs w:val="24"/>
          <w:lang w:val="en-US"/>
        </w:rPr>
        <w:t xml:space="preserve">GGG ACA UUG UAU GAG CUC </w:t>
      </w:r>
      <w:proofErr w:type="spellStart"/>
      <w:r w:rsidRPr="00DF50B6">
        <w:rPr>
          <w:rFonts w:ascii="Times New Roman" w:hAnsi="Times New Roman"/>
          <w:sz w:val="24"/>
          <w:szCs w:val="24"/>
          <w:lang w:val="en-US"/>
        </w:rPr>
        <w:t>Att</w:t>
      </w:r>
      <w:proofErr w:type="spellEnd"/>
      <w:r>
        <w:rPr>
          <w:rFonts w:ascii="Times New Roman" w:hAnsi="Times New Roman"/>
          <w:sz w:val="24"/>
          <w:szCs w:val="24"/>
          <w:lang w:val="en-US"/>
        </w:rPr>
        <w:t xml:space="preserve"> </w:t>
      </w:r>
      <w:r w:rsidRPr="005F64EB">
        <w:rPr>
          <w:rFonts w:ascii="Times New Roman" w:hAnsi="Times New Roman"/>
          <w:sz w:val="24"/>
          <w:szCs w:val="24"/>
          <w:lang w:val="en-US" w:eastAsia="pl-PL"/>
        </w:rPr>
        <w:t>-3’ (sense) and 5’-</w:t>
      </w:r>
      <w:r w:rsidRPr="00D143F0">
        <w:rPr>
          <w:rFonts w:ascii="Times New Roman" w:hAnsi="Times New Roman"/>
          <w:sz w:val="24"/>
          <w:szCs w:val="24"/>
          <w:lang w:val="en-US"/>
        </w:rPr>
        <w:t xml:space="preserve"> </w:t>
      </w:r>
      <w:r w:rsidRPr="00DF50B6">
        <w:rPr>
          <w:rFonts w:ascii="Times New Roman" w:hAnsi="Times New Roman"/>
          <w:sz w:val="24"/>
          <w:szCs w:val="24"/>
          <w:lang w:val="en-US"/>
        </w:rPr>
        <w:t xml:space="preserve">UGA GCU CAU ACA AUG UCC </w:t>
      </w:r>
      <w:proofErr w:type="spellStart"/>
      <w:r w:rsidRPr="00DF50B6">
        <w:rPr>
          <w:rFonts w:ascii="Times New Roman" w:hAnsi="Times New Roman"/>
          <w:sz w:val="24"/>
          <w:szCs w:val="24"/>
          <w:lang w:val="en-US"/>
        </w:rPr>
        <w:t>Ctt</w:t>
      </w:r>
      <w:proofErr w:type="spellEnd"/>
      <w:r w:rsidRPr="005F64EB">
        <w:rPr>
          <w:rFonts w:ascii="Times New Roman" w:hAnsi="Times New Roman"/>
          <w:sz w:val="24"/>
          <w:szCs w:val="24"/>
          <w:lang w:val="en-US" w:eastAsia="pl-PL"/>
        </w:rPr>
        <w:t xml:space="preserve"> -3’</w:t>
      </w:r>
      <w:r>
        <w:rPr>
          <w:rFonts w:ascii="Times New Roman" w:hAnsi="Times New Roman"/>
          <w:sz w:val="24"/>
          <w:szCs w:val="24"/>
          <w:lang w:val="en-US" w:eastAsia="pl-PL"/>
        </w:rPr>
        <w:t xml:space="preserve"> (antisense), </w:t>
      </w:r>
      <w:r>
        <w:rPr>
          <w:rFonts w:ascii="Times New Roman" w:hAnsi="Times New Roman"/>
          <w:i/>
          <w:sz w:val="24"/>
          <w:szCs w:val="24"/>
          <w:lang w:val="en-US"/>
        </w:rPr>
        <w:t>Silencer</w:t>
      </w:r>
      <w:r w:rsidRPr="00DF50B6">
        <w:rPr>
          <w:rFonts w:ascii="Times New Roman" w:hAnsi="Times New Roman"/>
          <w:i/>
          <w:sz w:val="24"/>
          <w:szCs w:val="24"/>
          <w:vertAlign w:val="superscript"/>
          <w:lang w:val="en-US"/>
        </w:rPr>
        <w:t>®</w:t>
      </w:r>
      <w:r>
        <w:rPr>
          <w:rFonts w:ascii="Times New Roman" w:hAnsi="Times New Roman"/>
          <w:i/>
          <w:sz w:val="24"/>
          <w:szCs w:val="24"/>
          <w:vertAlign w:val="superscript"/>
          <w:lang w:val="en-US"/>
        </w:rPr>
        <w:t xml:space="preserve"> </w:t>
      </w:r>
      <w:r w:rsidRPr="00DF50B6">
        <w:rPr>
          <w:rFonts w:ascii="Times New Roman" w:hAnsi="Times New Roman"/>
          <w:sz w:val="24"/>
          <w:szCs w:val="24"/>
          <w:lang w:val="en-US"/>
        </w:rPr>
        <w:t>Select Pre-Designed</w:t>
      </w:r>
      <w:r>
        <w:rPr>
          <w:rFonts w:ascii="Times New Roman" w:hAnsi="Times New Roman"/>
          <w:sz w:val="24"/>
          <w:szCs w:val="24"/>
          <w:lang w:val="en-US" w:eastAsia="pl-PL"/>
        </w:rPr>
        <w:t xml:space="preserve"> siRNA #s31519 5’-</w:t>
      </w:r>
      <w:r w:rsidRPr="00D143F0">
        <w:rPr>
          <w:rFonts w:ascii="Times New Roman" w:hAnsi="Times New Roman"/>
          <w:sz w:val="24"/>
          <w:szCs w:val="24"/>
          <w:lang w:val="en-US"/>
        </w:rPr>
        <w:t xml:space="preserve"> </w:t>
      </w:r>
      <w:r w:rsidRPr="00DF50B6">
        <w:rPr>
          <w:rFonts w:ascii="Times New Roman" w:hAnsi="Times New Roman"/>
          <w:sz w:val="24"/>
          <w:szCs w:val="24"/>
          <w:lang w:val="en-US"/>
        </w:rPr>
        <w:t xml:space="preserve">GCA CCU UUA UCG CAA GUA </w:t>
      </w:r>
      <w:proofErr w:type="spellStart"/>
      <w:r w:rsidRPr="00DF50B6">
        <w:rPr>
          <w:rFonts w:ascii="Times New Roman" w:hAnsi="Times New Roman"/>
          <w:sz w:val="24"/>
          <w:szCs w:val="24"/>
          <w:lang w:val="en-US"/>
        </w:rPr>
        <w:t>Utt</w:t>
      </w:r>
      <w:proofErr w:type="spellEnd"/>
      <w:r>
        <w:rPr>
          <w:rFonts w:ascii="Times New Roman" w:hAnsi="Times New Roman"/>
          <w:sz w:val="24"/>
          <w:szCs w:val="24"/>
          <w:lang w:val="en-US"/>
        </w:rPr>
        <w:t xml:space="preserve"> </w:t>
      </w:r>
      <w:r w:rsidRPr="005F64EB">
        <w:rPr>
          <w:rFonts w:ascii="Times New Roman" w:hAnsi="Times New Roman"/>
          <w:sz w:val="24"/>
          <w:szCs w:val="24"/>
          <w:lang w:val="en-US" w:eastAsia="pl-PL"/>
        </w:rPr>
        <w:t>-3’ (sen</w:t>
      </w:r>
      <w:r>
        <w:rPr>
          <w:rFonts w:ascii="Times New Roman" w:hAnsi="Times New Roman"/>
          <w:sz w:val="24"/>
          <w:szCs w:val="24"/>
          <w:lang w:val="en-US" w:eastAsia="pl-PL"/>
        </w:rPr>
        <w:t>se) and 5’-</w:t>
      </w:r>
      <w:r w:rsidRPr="00D143F0">
        <w:rPr>
          <w:rFonts w:ascii="Times New Roman" w:hAnsi="Times New Roman"/>
          <w:sz w:val="24"/>
          <w:szCs w:val="24"/>
          <w:lang w:val="en-US"/>
        </w:rPr>
        <w:t xml:space="preserve"> </w:t>
      </w:r>
      <w:r w:rsidRPr="00DF50B6">
        <w:rPr>
          <w:rFonts w:ascii="Times New Roman" w:hAnsi="Times New Roman"/>
          <w:sz w:val="24"/>
          <w:szCs w:val="24"/>
          <w:lang w:val="en-US"/>
        </w:rPr>
        <w:t xml:space="preserve">AUA CUU GCG AUA AAG GUG </w:t>
      </w:r>
      <w:proofErr w:type="spellStart"/>
      <w:r w:rsidRPr="00DF50B6">
        <w:rPr>
          <w:rFonts w:ascii="Times New Roman" w:hAnsi="Times New Roman"/>
          <w:sz w:val="24"/>
          <w:szCs w:val="24"/>
          <w:lang w:val="en-US"/>
        </w:rPr>
        <w:t>Cac</w:t>
      </w:r>
      <w:proofErr w:type="spellEnd"/>
      <w:r w:rsidRPr="005F64EB">
        <w:rPr>
          <w:rFonts w:ascii="Times New Roman" w:hAnsi="Times New Roman"/>
          <w:sz w:val="24"/>
          <w:szCs w:val="24"/>
          <w:lang w:val="en-US" w:eastAsia="pl-PL"/>
        </w:rPr>
        <w:t xml:space="preserve"> -3’ (antisense)) and </w:t>
      </w:r>
      <w:r>
        <w:rPr>
          <w:rFonts w:ascii="Times New Roman" w:hAnsi="Times New Roman"/>
          <w:sz w:val="24"/>
          <w:szCs w:val="24"/>
          <w:lang w:val="en-US" w:eastAsia="pl-PL"/>
        </w:rPr>
        <w:t>the</w:t>
      </w:r>
      <w:r w:rsidRPr="005F64EB">
        <w:rPr>
          <w:rFonts w:ascii="Times New Roman" w:hAnsi="Times New Roman"/>
          <w:sz w:val="24"/>
          <w:szCs w:val="24"/>
          <w:lang w:val="en-US" w:eastAsia="pl-PL"/>
        </w:rPr>
        <w:t xml:space="preserve"> </w:t>
      </w:r>
      <w:r w:rsidRPr="003B40D5">
        <w:rPr>
          <w:rFonts w:ascii="Times New Roman" w:hAnsi="Times New Roman"/>
          <w:i/>
          <w:sz w:val="24"/>
          <w:szCs w:val="24"/>
          <w:lang w:val="en-US" w:eastAsia="pl-PL"/>
        </w:rPr>
        <w:t>CSGalNAcT-2</w:t>
      </w:r>
      <w:r>
        <w:rPr>
          <w:rFonts w:ascii="Times New Roman" w:hAnsi="Times New Roman"/>
          <w:sz w:val="24"/>
          <w:szCs w:val="24"/>
          <w:lang w:val="en-US" w:eastAsia="pl-PL"/>
        </w:rPr>
        <w:t xml:space="preserve"> gene (</w:t>
      </w:r>
      <w:r>
        <w:rPr>
          <w:rFonts w:ascii="Times New Roman" w:hAnsi="Times New Roman"/>
          <w:i/>
          <w:sz w:val="24"/>
          <w:szCs w:val="24"/>
          <w:lang w:val="en-US"/>
        </w:rPr>
        <w:t>Silencer</w:t>
      </w:r>
      <w:r w:rsidRPr="00DF50B6">
        <w:rPr>
          <w:rFonts w:ascii="Times New Roman" w:hAnsi="Times New Roman"/>
          <w:i/>
          <w:sz w:val="24"/>
          <w:szCs w:val="24"/>
          <w:vertAlign w:val="superscript"/>
          <w:lang w:val="en-US"/>
        </w:rPr>
        <w:t>®</w:t>
      </w:r>
      <w:r>
        <w:rPr>
          <w:rFonts w:ascii="Times New Roman" w:hAnsi="Times New Roman"/>
          <w:i/>
          <w:sz w:val="24"/>
          <w:szCs w:val="24"/>
          <w:vertAlign w:val="superscript"/>
          <w:lang w:val="en-US"/>
        </w:rPr>
        <w:t xml:space="preserve"> </w:t>
      </w:r>
      <w:r w:rsidRPr="00DF50B6">
        <w:rPr>
          <w:rFonts w:ascii="Times New Roman" w:hAnsi="Times New Roman"/>
          <w:sz w:val="24"/>
          <w:szCs w:val="24"/>
          <w:lang w:val="en-US"/>
        </w:rPr>
        <w:t>Select Pre-Designed</w:t>
      </w:r>
      <w:r>
        <w:rPr>
          <w:rFonts w:ascii="Times New Roman" w:hAnsi="Times New Roman"/>
          <w:sz w:val="24"/>
          <w:szCs w:val="24"/>
          <w:lang w:val="en-US" w:eastAsia="pl-PL"/>
        </w:rPr>
        <w:t xml:space="preserve"> siRNA #s30880 5’-</w:t>
      </w:r>
      <w:r w:rsidRPr="00D143F0">
        <w:rPr>
          <w:rFonts w:ascii="Times New Roman" w:hAnsi="Times New Roman"/>
          <w:sz w:val="24"/>
          <w:szCs w:val="24"/>
          <w:lang w:val="en-US"/>
        </w:rPr>
        <w:t xml:space="preserve"> </w:t>
      </w:r>
      <w:r w:rsidRPr="00DF50B6">
        <w:rPr>
          <w:rFonts w:ascii="Times New Roman" w:hAnsi="Times New Roman"/>
          <w:sz w:val="24"/>
          <w:szCs w:val="24"/>
          <w:lang w:val="en-US"/>
        </w:rPr>
        <w:t xml:space="preserve">CUA GUG AUC UUU UAG AGU </w:t>
      </w:r>
      <w:proofErr w:type="spellStart"/>
      <w:r w:rsidRPr="00DF50B6">
        <w:rPr>
          <w:rFonts w:ascii="Times New Roman" w:hAnsi="Times New Roman"/>
          <w:sz w:val="24"/>
          <w:szCs w:val="24"/>
          <w:lang w:val="en-US"/>
        </w:rPr>
        <w:t>Utt</w:t>
      </w:r>
      <w:proofErr w:type="spellEnd"/>
      <w:r w:rsidRPr="005F64EB">
        <w:rPr>
          <w:rFonts w:ascii="Times New Roman" w:hAnsi="Times New Roman"/>
          <w:sz w:val="24"/>
          <w:szCs w:val="24"/>
          <w:lang w:val="en-US" w:eastAsia="pl-PL"/>
        </w:rPr>
        <w:t xml:space="preserve"> -3’ (sen</w:t>
      </w:r>
      <w:r>
        <w:rPr>
          <w:rFonts w:ascii="Times New Roman" w:hAnsi="Times New Roman"/>
          <w:sz w:val="24"/>
          <w:szCs w:val="24"/>
          <w:lang w:val="en-US" w:eastAsia="pl-PL"/>
        </w:rPr>
        <w:t>se) and 5’-</w:t>
      </w:r>
      <w:r w:rsidRPr="00D143F0">
        <w:rPr>
          <w:rFonts w:ascii="Times New Roman" w:hAnsi="Times New Roman"/>
          <w:sz w:val="24"/>
          <w:szCs w:val="24"/>
          <w:lang w:val="en-US"/>
        </w:rPr>
        <w:t xml:space="preserve"> AAC UCU AAA AGA UCA CUA </w:t>
      </w:r>
      <w:proofErr w:type="spellStart"/>
      <w:r w:rsidRPr="00D143F0">
        <w:rPr>
          <w:rFonts w:ascii="Times New Roman" w:hAnsi="Times New Roman"/>
          <w:sz w:val="24"/>
          <w:szCs w:val="24"/>
          <w:lang w:val="en-US"/>
        </w:rPr>
        <w:t>Ggt</w:t>
      </w:r>
      <w:proofErr w:type="spellEnd"/>
      <w:r w:rsidRPr="005F64EB">
        <w:rPr>
          <w:rFonts w:ascii="Times New Roman" w:hAnsi="Times New Roman"/>
          <w:sz w:val="24"/>
          <w:szCs w:val="24"/>
          <w:lang w:val="en-US" w:eastAsia="pl-PL"/>
        </w:rPr>
        <w:t xml:space="preserve"> -3’ (antisense), </w:t>
      </w:r>
      <w:r>
        <w:rPr>
          <w:rFonts w:ascii="Times New Roman" w:hAnsi="Times New Roman"/>
          <w:i/>
          <w:sz w:val="24"/>
          <w:szCs w:val="24"/>
          <w:lang w:val="en-US"/>
        </w:rPr>
        <w:t>Silencer</w:t>
      </w:r>
      <w:r w:rsidRPr="00DF50B6">
        <w:rPr>
          <w:rFonts w:ascii="Times New Roman" w:hAnsi="Times New Roman"/>
          <w:i/>
          <w:sz w:val="24"/>
          <w:szCs w:val="24"/>
          <w:vertAlign w:val="superscript"/>
          <w:lang w:val="en-US"/>
        </w:rPr>
        <w:t>®</w:t>
      </w:r>
      <w:r>
        <w:rPr>
          <w:rFonts w:ascii="Times New Roman" w:hAnsi="Times New Roman"/>
          <w:i/>
          <w:sz w:val="24"/>
          <w:szCs w:val="24"/>
          <w:vertAlign w:val="superscript"/>
          <w:lang w:val="en-US"/>
        </w:rPr>
        <w:t xml:space="preserve"> </w:t>
      </w:r>
      <w:r w:rsidRPr="00DF50B6">
        <w:rPr>
          <w:rFonts w:ascii="Times New Roman" w:hAnsi="Times New Roman"/>
          <w:sz w:val="24"/>
          <w:szCs w:val="24"/>
          <w:lang w:val="en-US"/>
        </w:rPr>
        <w:t>Select Pre-Designed</w:t>
      </w:r>
      <w:r w:rsidRPr="005F64EB">
        <w:rPr>
          <w:rFonts w:ascii="Times New Roman" w:hAnsi="Times New Roman"/>
          <w:sz w:val="24"/>
          <w:szCs w:val="24"/>
          <w:lang w:val="en-US" w:eastAsia="pl-PL"/>
        </w:rPr>
        <w:t xml:space="preserve"> </w:t>
      </w:r>
      <w:r>
        <w:rPr>
          <w:rFonts w:ascii="Times New Roman" w:hAnsi="Times New Roman"/>
          <w:sz w:val="24"/>
          <w:szCs w:val="24"/>
          <w:lang w:val="en-US" w:eastAsia="pl-PL"/>
        </w:rPr>
        <w:t xml:space="preserve">siRNA </w:t>
      </w:r>
      <w:r w:rsidRPr="005F64EB">
        <w:rPr>
          <w:rFonts w:ascii="Times New Roman" w:hAnsi="Times New Roman"/>
          <w:sz w:val="24"/>
          <w:szCs w:val="24"/>
          <w:lang w:val="en-US" w:eastAsia="pl-PL"/>
        </w:rPr>
        <w:t>#</w:t>
      </w:r>
      <w:r>
        <w:rPr>
          <w:rFonts w:ascii="Times New Roman" w:hAnsi="Times New Roman"/>
          <w:sz w:val="24"/>
          <w:szCs w:val="24"/>
          <w:lang w:val="en-US" w:eastAsia="pl-PL"/>
        </w:rPr>
        <w:t>s</w:t>
      </w:r>
      <w:r w:rsidRPr="005F64EB">
        <w:rPr>
          <w:rFonts w:ascii="Times New Roman" w:hAnsi="Times New Roman"/>
          <w:sz w:val="24"/>
          <w:szCs w:val="24"/>
          <w:lang w:val="en-US" w:eastAsia="pl-PL"/>
        </w:rPr>
        <w:t xml:space="preserve"> 30881 </w:t>
      </w:r>
      <w:r>
        <w:rPr>
          <w:rFonts w:ascii="Times New Roman" w:hAnsi="Times New Roman"/>
          <w:sz w:val="24"/>
          <w:szCs w:val="24"/>
          <w:lang w:val="en-US" w:eastAsia="pl-PL"/>
        </w:rPr>
        <w:t>5’-</w:t>
      </w:r>
      <w:r w:rsidRPr="00D143F0">
        <w:rPr>
          <w:rFonts w:ascii="Times New Roman" w:hAnsi="Times New Roman"/>
          <w:sz w:val="24"/>
          <w:szCs w:val="24"/>
          <w:lang w:val="en-US"/>
        </w:rPr>
        <w:t xml:space="preserve"> </w:t>
      </w:r>
      <w:r w:rsidRPr="00DF50B6">
        <w:rPr>
          <w:rFonts w:ascii="Times New Roman" w:hAnsi="Times New Roman"/>
          <w:sz w:val="24"/>
          <w:szCs w:val="24"/>
          <w:lang w:val="en-US"/>
        </w:rPr>
        <w:t xml:space="preserve">GGA CCU CUC AUG AAA GUG </w:t>
      </w:r>
      <w:proofErr w:type="spellStart"/>
      <w:r w:rsidRPr="00DF50B6">
        <w:rPr>
          <w:rFonts w:ascii="Times New Roman" w:hAnsi="Times New Roman"/>
          <w:sz w:val="24"/>
          <w:szCs w:val="24"/>
          <w:lang w:val="en-US"/>
        </w:rPr>
        <w:t>Att</w:t>
      </w:r>
      <w:proofErr w:type="spellEnd"/>
      <w:r w:rsidRPr="005F64EB">
        <w:rPr>
          <w:rFonts w:ascii="Times New Roman" w:hAnsi="Times New Roman"/>
          <w:sz w:val="24"/>
          <w:szCs w:val="24"/>
          <w:lang w:val="en-US" w:eastAsia="pl-PL"/>
        </w:rPr>
        <w:t xml:space="preserve"> -3’ (sen</w:t>
      </w:r>
      <w:r>
        <w:rPr>
          <w:rFonts w:ascii="Times New Roman" w:hAnsi="Times New Roman"/>
          <w:sz w:val="24"/>
          <w:szCs w:val="24"/>
          <w:lang w:val="en-US" w:eastAsia="pl-PL"/>
        </w:rPr>
        <w:t>se) and 5’-</w:t>
      </w:r>
      <w:r w:rsidRPr="008745E0">
        <w:rPr>
          <w:rFonts w:ascii="Times New Roman" w:hAnsi="Times New Roman"/>
          <w:sz w:val="24"/>
          <w:szCs w:val="24"/>
          <w:lang w:val="en-US"/>
        </w:rPr>
        <w:t xml:space="preserve"> UCA CUU UCA UGA GAG GUC </w:t>
      </w:r>
      <w:proofErr w:type="spellStart"/>
      <w:r w:rsidRPr="008745E0">
        <w:rPr>
          <w:rFonts w:ascii="Times New Roman" w:hAnsi="Times New Roman"/>
          <w:sz w:val="24"/>
          <w:szCs w:val="24"/>
          <w:lang w:val="en-US"/>
        </w:rPr>
        <w:t>Caa</w:t>
      </w:r>
      <w:proofErr w:type="spellEnd"/>
      <w:r w:rsidRPr="005F64EB">
        <w:rPr>
          <w:rFonts w:ascii="Times New Roman" w:hAnsi="Times New Roman"/>
          <w:sz w:val="24"/>
          <w:szCs w:val="24"/>
          <w:lang w:val="en-US" w:eastAsia="pl-PL"/>
        </w:rPr>
        <w:t xml:space="preserve"> -3’ (antisense)) were purchased from Applied </w:t>
      </w:r>
      <w:proofErr w:type="spellStart"/>
      <w:r w:rsidRPr="005F64EB">
        <w:rPr>
          <w:rFonts w:ascii="Times New Roman" w:hAnsi="Times New Roman"/>
          <w:sz w:val="24"/>
          <w:szCs w:val="24"/>
          <w:lang w:val="en-US" w:eastAsia="pl-PL"/>
        </w:rPr>
        <w:t>Biosystems</w:t>
      </w:r>
      <w:proofErr w:type="spellEnd"/>
      <w:r w:rsidRPr="005F64EB">
        <w:rPr>
          <w:rFonts w:ascii="Times New Roman" w:hAnsi="Times New Roman"/>
          <w:sz w:val="24"/>
          <w:szCs w:val="24"/>
          <w:lang w:val="en-US" w:eastAsia="pl-PL"/>
        </w:rPr>
        <w:t>/</w:t>
      </w:r>
      <w:proofErr w:type="spellStart"/>
      <w:r w:rsidRPr="005F64EB">
        <w:rPr>
          <w:rFonts w:ascii="Times New Roman" w:hAnsi="Times New Roman"/>
          <w:sz w:val="24"/>
          <w:szCs w:val="24"/>
          <w:lang w:val="en-US" w:eastAsia="pl-PL"/>
        </w:rPr>
        <w:t>Ambion</w:t>
      </w:r>
      <w:proofErr w:type="spellEnd"/>
      <w:r w:rsidRPr="005F64EB">
        <w:rPr>
          <w:rFonts w:ascii="Times New Roman" w:hAnsi="Times New Roman"/>
          <w:sz w:val="24"/>
          <w:szCs w:val="24"/>
          <w:lang w:val="en-US" w:eastAsia="pl-PL"/>
        </w:rPr>
        <w:t xml:space="preserve"> (Austin, TX, USA). Unrelated nonspecific </w:t>
      </w:r>
      <w:proofErr w:type="spellStart"/>
      <w:r w:rsidRPr="005F64EB">
        <w:rPr>
          <w:rFonts w:ascii="Times New Roman" w:hAnsi="Times New Roman"/>
          <w:sz w:val="24"/>
          <w:szCs w:val="24"/>
          <w:lang w:val="en-US" w:eastAsia="pl-PL"/>
        </w:rPr>
        <w:t>siRNAs</w:t>
      </w:r>
      <w:proofErr w:type="spellEnd"/>
      <w:r w:rsidRPr="005F64EB">
        <w:rPr>
          <w:rFonts w:ascii="Times New Roman" w:hAnsi="Times New Roman"/>
          <w:sz w:val="24"/>
          <w:szCs w:val="24"/>
          <w:lang w:val="en-US" w:eastAsia="pl-PL"/>
        </w:rPr>
        <w:t xml:space="preserve"> (</w:t>
      </w:r>
      <w:proofErr w:type="spellStart"/>
      <w:r w:rsidRPr="005F64EB">
        <w:rPr>
          <w:rFonts w:ascii="Times New Roman" w:hAnsi="Times New Roman"/>
          <w:sz w:val="24"/>
          <w:szCs w:val="24"/>
          <w:lang w:val="en-US" w:eastAsia="pl-PL"/>
        </w:rPr>
        <w:t>AllStars</w:t>
      </w:r>
      <w:proofErr w:type="spellEnd"/>
      <w:r w:rsidRPr="005F64EB">
        <w:rPr>
          <w:rFonts w:ascii="Times New Roman" w:hAnsi="Times New Roman"/>
          <w:sz w:val="24"/>
          <w:szCs w:val="24"/>
          <w:lang w:val="en-US" w:eastAsia="pl-PL"/>
        </w:rPr>
        <w:t xml:space="preserve"> Negative Control siRNA, </w:t>
      </w:r>
      <w:proofErr w:type="spellStart"/>
      <w:r w:rsidRPr="005F64EB">
        <w:rPr>
          <w:rFonts w:ascii="Times New Roman" w:hAnsi="Times New Roman"/>
          <w:sz w:val="24"/>
          <w:szCs w:val="24"/>
          <w:lang w:val="en-US" w:eastAsia="pl-PL"/>
        </w:rPr>
        <w:t>Qiagen</w:t>
      </w:r>
      <w:proofErr w:type="spellEnd"/>
      <w:r w:rsidRPr="005F64EB">
        <w:rPr>
          <w:rFonts w:ascii="Times New Roman" w:hAnsi="Times New Roman"/>
          <w:sz w:val="24"/>
          <w:szCs w:val="24"/>
          <w:lang w:val="en-US" w:eastAsia="pl-PL"/>
        </w:rPr>
        <w:t xml:space="preserve"> GmbH, Hilden, Germany) were used as control</w:t>
      </w:r>
      <w:r>
        <w:rPr>
          <w:rFonts w:ascii="Times New Roman" w:hAnsi="Times New Roman"/>
          <w:sz w:val="24"/>
          <w:szCs w:val="24"/>
          <w:lang w:val="en-US" w:eastAsia="pl-PL"/>
        </w:rPr>
        <w:t>s</w:t>
      </w:r>
      <w:r w:rsidRPr="005F64EB">
        <w:rPr>
          <w:rFonts w:ascii="Times New Roman" w:hAnsi="Times New Roman"/>
          <w:sz w:val="24"/>
          <w:szCs w:val="24"/>
          <w:lang w:val="en-US" w:eastAsia="pl-PL"/>
        </w:rPr>
        <w:t xml:space="preserve">. </w:t>
      </w:r>
    </w:p>
    <w:p w:rsidR="00A16FFB" w:rsidRDefault="001F74B9" w:rsidP="00C00D6A">
      <w:pPr>
        <w:spacing w:line="480" w:lineRule="auto"/>
        <w:rPr>
          <w:rFonts w:ascii="Times New Roman" w:hAnsi="Times New Roman"/>
          <w:i/>
          <w:sz w:val="24"/>
          <w:szCs w:val="24"/>
          <w:lang w:val="en-US" w:eastAsia="pl-PL"/>
        </w:rPr>
      </w:pPr>
      <w:r w:rsidRPr="00A16FFB">
        <w:rPr>
          <w:rFonts w:ascii="Times New Roman" w:hAnsi="Times New Roman"/>
          <w:sz w:val="24"/>
          <w:szCs w:val="24"/>
          <w:lang w:val="en-US" w:eastAsia="pl-PL"/>
        </w:rPr>
        <w:t>RNA interference</w:t>
      </w:r>
    </w:p>
    <w:p w:rsidR="001F74B9" w:rsidRPr="000F71D3" w:rsidRDefault="001F74B9" w:rsidP="00C00D6A">
      <w:pPr>
        <w:spacing w:line="480" w:lineRule="auto"/>
        <w:rPr>
          <w:rFonts w:ascii="Times New Roman" w:hAnsi="Times New Roman"/>
          <w:i/>
          <w:sz w:val="24"/>
          <w:szCs w:val="24"/>
          <w:lang w:val="en-US" w:eastAsia="pl-PL"/>
        </w:rPr>
      </w:pPr>
      <w:r w:rsidRPr="005F64EB">
        <w:rPr>
          <w:rFonts w:ascii="Times New Roman" w:hAnsi="Times New Roman"/>
          <w:sz w:val="24"/>
          <w:szCs w:val="24"/>
          <w:lang w:val="en-US" w:eastAsia="pl-PL"/>
        </w:rPr>
        <w:t xml:space="preserve">Cells were transfected </w:t>
      </w:r>
      <w:r>
        <w:rPr>
          <w:rFonts w:ascii="Times New Roman" w:hAnsi="Times New Roman"/>
          <w:sz w:val="24"/>
          <w:szCs w:val="24"/>
          <w:lang w:val="en-US" w:eastAsia="pl-PL"/>
        </w:rPr>
        <w:t xml:space="preserve">either </w:t>
      </w:r>
      <w:r w:rsidRPr="005F64EB">
        <w:rPr>
          <w:rFonts w:ascii="Times New Roman" w:hAnsi="Times New Roman"/>
          <w:sz w:val="24"/>
          <w:szCs w:val="24"/>
          <w:lang w:val="en-US" w:eastAsia="pl-PL"/>
        </w:rPr>
        <w:t xml:space="preserve">with control siRNA, </w:t>
      </w:r>
      <w:r>
        <w:rPr>
          <w:rFonts w:ascii="Times New Roman" w:hAnsi="Times New Roman"/>
          <w:sz w:val="24"/>
          <w:szCs w:val="24"/>
          <w:lang w:val="en-US" w:eastAsia="pl-PL"/>
        </w:rPr>
        <w:t xml:space="preserve">or with </w:t>
      </w:r>
      <w:r w:rsidRPr="005F64EB">
        <w:rPr>
          <w:rFonts w:ascii="Times New Roman" w:hAnsi="Times New Roman"/>
          <w:sz w:val="24"/>
          <w:szCs w:val="24"/>
          <w:lang w:val="en-US" w:eastAsia="pl-PL"/>
        </w:rPr>
        <w:t xml:space="preserve">Mock without siRNA or </w:t>
      </w:r>
      <w:r>
        <w:rPr>
          <w:rFonts w:ascii="Times New Roman" w:hAnsi="Times New Roman"/>
          <w:sz w:val="24"/>
          <w:szCs w:val="24"/>
          <w:lang w:val="en-US" w:eastAsia="pl-PL"/>
        </w:rPr>
        <w:t xml:space="preserve">with </w:t>
      </w:r>
      <w:r w:rsidRPr="005F64EB">
        <w:rPr>
          <w:rFonts w:ascii="Times New Roman" w:hAnsi="Times New Roman"/>
          <w:sz w:val="24"/>
          <w:szCs w:val="24"/>
          <w:lang w:val="en-US" w:eastAsia="pl-PL"/>
        </w:rPr>
        <w:t xml:space="preserve">siRNA against </w:t>
      </w:r>
      <w:r w:rsidR="006C47B4">
        <w:rPr>
          <w:rFonts w:ascii="Times New Roman" w:hAnsi="Times New Roman"/>
          <w:sz w:val="24"/>
          <w:szCs w:val="24"/>
          <w:lang w:val="en-US" w:eastAsia="pl-PL"/>
        </w:rPr>
        <w:t xml:space="preserve">a </w:t>
      </w:r>
      <w:r w:rsidRPr="005F64EB">
        <w:rPr>
          <w:rFonts w:ascii="Times New Roman" w:hAnsi="Times New Roman"/>
          <w:sz w:val="24"/>
          <w:szCs w:val="24"/>
          <w:lang w:val="en-US" w:eastAsia="pl-PL"/>
        </w:rPr>
        <w:t>single</w:t>
      </w:r>
      <w:r>
        <w:rPr>
          <w:rFonts w:ascii="Times New Roman" w:hAnsi="Times New Roman"/>
          <w:sz w:val="24"/>
          <w:szCs w:val="24"/>
          <w:lang w:val="en-US" w:eastAsia="pl-PL"/>
        </w:rPr>
        <w:t xml:space="preserve"> </w:t>
      </w:r>
      <w:r w:rsidRPr="005F64EB">
        <w:rPr>
          <w:rFonts w:ascii="Times New Roman" w:hAnsi="Times New Roman"/>
          <w:sz w:val="24"/>
          <w:szCs w:val="24"/>
          <w:lang w:val="en-US" w:eastAsia="pl-PL"/>
        </w:rPr>
        <w:t xml:space="preserve">gene coding for GAG </w:t>
      </w:r>
      <w:proofErr w:type="spellStart"/>
      <w:r w:rsidRPr="005F64EB">
        <w:rPr>
          <w:rFonts w:ascii="Times New Roman" w:hAnsi="Times New Roman"/>
          <w:sz w:val="24"/>
          <w:szCs w:val="24"/>
          <w:lang w:val="en-US" w:eastAsia="pl-PL"/>
        </w:rPr>
        <w:t>synthetase</w:t>
      </w:r>
      <w:proofErr w:type="spellEnd"/>
      <w:r w:rsidRPr="005F64EB">
        <w:rPr>
          <w:rFonts w:ascii="Times New Roman" w:hAnsi="Times New Roman"/>
          <w:sz w:val="24"/>
          <w:szCs w:val="24"/>
          <w:lang w:val="en-US" w:eastAsia="pl-PL"/>
        </w:rPr>
        <w:t xml:space="preserve"> as described previously </w:t>
      </w:r>
      <w:r>
        <w:rPr>
          <w:rFonts w:ascii="Times New Roman" w:hAnsi="Times New Roman"/>
          <w:noProof/>
          <w:sz w:val="24"/>
          <w:szCs w:val="24"/>
          <w:lang w:val="en-US" w:eastAsia="pl-PL"/>
        </w:rPr>
        <w:t>(Dziedzic et al., 2010)</w:t>
      </w:r>
      <w:r>
        <w:rPr>
          <w:rFonts w:ascii="Times New Roman" w:hAnsi="Times New Roman"/>
          <w:sz w:val="24"/>
          <w:szCs w:val="24"/>
          <w:lang w:val="en-US" w:eastAsia="pl-PL"/>
        </w:rPr>
        <w:t xml:space="preserve">. </w:t>
      </w:r>
      <w:r w:rsidRPr="005F64EB">
        <w:rPr>
          <w:rFonts w:ascii="Times New Roman" w:hAnsi="Times New Roman"/>
          <w:sz w:val="24"/>
          <w:szCs w:val="24"/>
          <w:lang w:val="en-US" w:eastAsia="pl-PL"/>
        </w:rPr>
        <w:t xml:space="preserve">In </w:t>
      </w:r>
      <w:r w:rsidRPr="00A64537">
        <w:rPr>
          <w:rFonts w:ascii="Times New Roman" w:hAnsi="Times New Roman"/>
          <w:sz w:val="24"/>
          <w:szCs w:val="24"/>
          <w:lang w:val="en-US" w:eastAsia="pl-PL"/>
        </w:rPr>
        <w:t xml:space="preserve">parallel, but only for </w:t>
      </w:r>
      <w:r w:rsidRPr="00C93EA8">
        <w:rPr>
          <w:rFonts w:ascii="Times New Roman" w:hAnsi="Times New Roman"/>
          <w:sz w:val="24"/>
          <w:szCs w:val="24"/>
          <w:lang w:val="en-US" w:eastAsia="pl-PL"/>
        </w:rPr>
        <w:t>GAG synthesis assays</w:t>
      </w:r>
      <w:r>
        <w:rPr>
          <w:rFonts w:ascii="Times New Roman" w:hAnsi="Times New Roman"/>
          <w:sz w:val="24"/>
          <w:szCs w:val="24"/>
          <w:lang w:val="en-US" w:eastAsia="pl-PL"/>
        </w:rPr>
        <w:t>,</w:t>
      </w:r>
      <w:r w:rsidRPr="005F64EB">
        <w:rPr>
          <w:rFonts w:ascii="Times New Roman" w:hAnsi="Times New Roman"/>
          <w:sz w:val="24"/>
          <w:szCs w:val="24"/>
          <w:lang w:val="en-US" w:eastAsia="pl-PL"/>
        </w:rPr>
        <w:t xml:space="preserve"> cells</w:t>
      </w:r>
      <w:r>
        <w:rPr>
          <w:rFonts w:ascii="Times New Roman" w:hAnsi="Times New Roman"/>
          <w:sz w:val="24"/>
          <w:szCs w:val="24"/>
          <w:lang w:val="en-US" w:eastAsia="pl-PL"/>
        </w:rPr>
        <w:t xml:space="preserve"> were co-transfected with </w:t>
      </w:r>
      <w:proofErr w:type="spellStart"/>
      <w:r>
        <w:rPr>
          <w:rFonts w:ascii="Times New Roman" w:hAnsi="Times New Roman"/>
          <w:sz w:val="24"/>
          <w:szCs w:val="24"/>
          <w:lang w:val="en-US" w:eastAsia="pl-PL"/>
        </w:rPr>
        <w:lastRenderedPageBreak/>
        <w:t>siRNAs</w:t>
      </w:r>
      <w:proofErr w:type="spellEnd"/>
      <w:r>
        <w:rPr>
          <w:rFonts w:ascii="Times New Roman" w:hAnsi="Times New Roman"/>
          <w:sz w:val="24"/>
          <w:szCs w:val="24"/>
          <w:lang w:val="en-US" w:eastAsia="pl-PL"/>
        </w:rPr>
        <w:t xml:space="preserve"> </w:t>
      </w:r>
      <w:r w:rsidR="006C47B4">
        <w:rPr>
          <w:rFonts w:ascii="Times New Roman" w:hAnsi="Times New Roman"/>
          <w:sz w:val="24"/>
          <w:szCs w:val="24"/>
          <w:lang w:val="en-US" w:eastAsia="pl-PL"/>
        </w:rPr>
        <w:t>targeting both</w:t>
      </w:r>
      <w:r>
        <w:rPr>
          <w:rFonts w:ascii="Times New Roman" w:hAnsi="Times New Roman"/>
          <w:sz w:val="24"/>
          <w:szCs w:val="24"/>
          <w:lang w:val="en-US" w:eastAsia="pl-PL"/>
        </w:rPr>
        <w:t xml:space="preserve"> sibling</w:t>
      </w:r>
      <w:r w:rsidRPr="005F64EB">
        <w:rPr>
          <w:rFonts w:ascii="Times New Roman" w:hAnsi="Times New Roman"/>
          <w:sz w:val="24"/>
          <w:szCs w:val="24"/>
          <w:lang w:val="en-US" w:eastAsia="pl-PL"/>
        </w:rPr>
        <w:t xml:space="preserve"> genes </w:t>
      </w:r>
      <w:r>
        <w:rPr>
          <w:rFonts w:ascii="Times New Roman" w:hAnsi="Times New Roman"/>
          <w:sz w:val="24"/>
          <w:szCs w:val="24"/>
          <w:lang w:val="en-US" w:eastAsia="pl-PL"/>
        </w:rPr>
        <w:t xml:space="preserve">in combination: </w:t>
      </w:r>
      <w:r w:rsidRPr="009F5656">
        <w:rPr>
          <w:rFonts w:ascii="Times New Roman" w:hAnsi="Times New Roman"/>
          <w:i/>
          <w:sz w:val="24"/>
          <w:szCs w:val="24"/>
          <w:lang w:val="en-US" w:eastAsia="pl-PL"/>
        </w:rPr>
        <w:t>Xylt-1</w:t>
      </w:r>
      <w:r w:rsidRPr="00385524">
        <w:rPr>
          <w:rFonts w:ascii="Times New Roman" w:hAnsi="Times New Roman"/>
          <w:sz w:val="24"/>
          <w:szCs w:val="24"/>
          <w:lang w:val="en-US" w:eastAsia="pl-PL"/>
        </w:rPr>
        <w:t xml:space="preserve"> and </w:t>
      </w:r>
      <w:r w:rsidRPr="009F5656">
        <w:rPr>
          <w:rFonts w:ascii="Times New Roman" w:hAnsi="Times New Roman"/>
          <w:i/>
          <w:sz w:val="24"/>
          <w:szCs w:val="24"/>
          <w:lang w:val="en-US" w:eastAsia="pl-PL"/>
        </w:rPr>
        <w:t>Xylt-2</w:t>
      </w:r>
      <w:r w:rsidRPr="00385524">
        <w:rPr>
          <w:rFonts w:ascii="Times New Roman" w:hAnsi="Times New Roman"/>
          <w:sz w:val="24"/>
          <w:szCs w:val="24"/>
          <w:lang w:val="en-US" w:eastAsia="pl-PL"/>
        </w:rPr>
        <w:t>, both at 25</w:t>
      </w:r>
      <w:r w:rsidR="006C47B4">
        <w:rPr>
          <w:rFonts w:ascii="Times New Roman" w:hAnsi="Times New Roman"/>
          <w:sz w:val="24"/>
          <w:szCs w:val="24"/>
          <w:lang w:val="en-US" w:eastAsia="pl-PL"/>
        </w:rPr>
        <w:t xml:space="preserve"> </w:t>
      </w:r>
      <w:proofErr w:type="spellStart"/>
      <w:r w:rsidRPr="00385524">
        <w:rPr>
          <w:rFonts w:ascii="Times New Roman" w:hAnsi="Times New Roman"/>
          <w:sz w:val="24"/>
          <w:szCs w:val="24"/>
          <w:lang w:val="en-US" w:eastAsia="pl-PL"/>
        </w:rPr>
        <w:t>nM</w:t>
      </w:r>
      <w:proofErr w:type="spellEnd"/>
      <w:r w:rsidRPr="00385524">
        <w:rPr>
          <w:rFonts w:ascii="Times New Roman" w:hAnsi="Times New Roman"/>
          <w:sz w:val="24"/>
          <w:szCs w:val="24"/>
          <w:lang w:val="en-US" w:eastAsia="pl-PL"/>
        </w:rPr>
        <w:t xml:space="preserve">, or </w:t>
      </w:r>
      <w:r w:rsidRPr="009F5656">
        <w:rPr>
          <w:rFonts w:ascii="Times New Roman" w:hAnsi="Times New Roman"/>
          <w:i/>
          <w:sz w:val="24"/>
          <w:szCs w:val="24"/>
          <w:lang w:val="en-US" w:eastAsia="pl-PL"/>
        </w:rPr>
        <w:t>CSGalNAcT-1</w:t>
      </w:r>
      <w:r w:rsidRPr="00385524">
        <w:rPr>
          <w:rFonts w:ascii="Times New Roman" w:hAnsi="Times New Roman"/>
          <w:sz w:val="24"/>
          <w:szCs w:val="24"/>
          <w:lang w:val="en-US" w:eastAsia="pl-PL"/>
        </w:rPr>
        <w:t xml:space="preserve"> at 50</w:t>
      </w:r>
      <w:r w:rsidR="006C47B4">
        <w:rPr>
          <w:rFonts w:ascii="Times New Roman" w:hAnsi="Times New Roman"/>
          <w:sz w:val="24"/>
          <w:szCs w:val="24"/>
          <w:lang w:val="en-US" w:eastAsia="pl-PL"/>
        </w:rPr>
        <w:t xml:space="preserve"> </w:t>
      </w:r>
      <w:proofErr w:type="spellStart"/>
      <w:r w:rsidRPr="00385524">
        <w:rPr>
          <w:rFonts w:ascii="Times New Roman" w:hAnsi="Times New Roman"/>
          <w:sz w:val="24"/>
          <w:szCs w:val="24"/>
          <w:lang w:val="en-US" w:eastAsia="pl-PL"/>
        </w:rPr>
        <w:t>nM</w:t>
      </w:r>
      <w:proofErr w:type="spellEnd"/>
      <w:r w:rsidRPr="00385524">
        <w:rPr>
          <w:rFonts w:ascii="Times New Roman" w:hAnsi="Times New Roman"/>
          <w:sz w:val="24"/>
          <w:szCs w:val="24"/>
          <w:lang w:val="en-US" w:eastAsia="pl-PL"/>
        </w:rPr>
        <w:t xml:space="preserve"> and </w:t>
      </w:r>
      <w:r w:rsidRPr="009F5656">
        <w:rPr>
          <w:rFonts w:ascii="Times New Roman" w:hAnsi="Times New Roman"/>
          <w:i/>
          <w:sz w:val="24"/>
          <w:szCs w:val="24"/>
          <w:lang w:val="en-US" w:eastAsia="pl-PL"/>
        </w:rPr>
        <w:t>CSGalNAcT-2</w:t>
      </w:r>
      <w:r w:rsidRPr="00385524">
        <w:rPr>
          <w:rFonts w:ascii="Times New Roman" w:hAnsi="Times New Roman"/>
          <w:sz w:val="24"/>
          <w:szCs w:val="24"/>
          <w:lang w:val="en-US" w:eastAsia="pl-PL"/>
        </w:rPr>
        <w:t xml:space="preserve"> at 25</w:t>
      </w:r>
      <w:r w:rsidR="006C47B4">
        <w:rPr>
          <w:rFonts w:ascii="Times New Roman" w:hAnsi="Times New Roman"/>
          <w:sz w:val="24"/>
          <w:szCs w:val="24"/>
          <w:lang w:val="en-US" w:eastAsia="pl-PL"/>
        </w:rPr>
        <w:t xml:space="preserve"> </w:t>
      </w:r>
      <w:proofErr w:type="spellStart"/>
      <w:r w:rsidRPr="00385524">
        <w:rPr>
          <w:rFonts w:ascii="Times New Roman" w:hAnsi="Times New Roman"/>
          <w:sz w:val="24"/>
          <w:szCs w:val="24"/>
          <w:lang w:val="en-US" w:eastAsia="pl-PL"/>
        </w:rPr>
        <w:t>nM</w:t>
      </w:r>
      <w:proofErr w:type="spellEnd"/>
      <w:r w:rsidRPr="00385524">
        <w:rPr>
          <w:rFonts w:ascii="Times New Roman" w:hAnsi="Times New Roman"/>
          <w:sz w:val="24"/>
          <w:szCs w:val="24"/>
          <w:lang w:val="en-US" w:eastAsia="pl-PL"/>
        </w:rPr>
        <w:t>.</w:t>
      </w:r>
      <w:r w:rsidRPr="005F64EB">
        <w:rPr>
          <w:rFonts w:ascii="Times New Roman" w:hAnsi="Times New Roman"/>
          <w:sz w:val="24"/>
          <w:szCs w:val="24"/>
          <w:lang w:val="en-US" w:eastAsia="pl-PL"/>
        </w:rPr>
        <w:t xml:space="preserve"> </w:t>
      </w:r>
      <w:r w:rsidRPr="00215F54">
        <w:rPr>
          <w:rFonts w:ascii="Times New Roman" w:hAnsi="Times New Roman"/>
          <w:sz w:val="24"/>
          <w:szCs w:val="24"/>
          <w:lang w:val="en-US" w:eastAsia="pl-PL"/>
        </w:rPr>
        <w:t xml:space="preserve">At </w:t>
      </w:r>
      <w:r>
        <w:rPr>
          <w:rFonts w:ascii="Times New Roman" w:hAnsi="Times New Roman"/>
          <w:sz w:val="24"/>
          <w:szCs w:val="24"/>
          <w:lang w:val="en-US" w:eastAsia="pl-PL"/>
        </w:rPr>
        <w:t>48</w:t>
      </w:r>
      <w:r w:rsidRPr="00215F54">
        <w:rPr>
          <w:rFonts w:ascii="Times New Roman" w:hAnsi="Times New Roman"/>
          <w:sz w:val="24"/>
          <w:szCs w:val="24"/>
          <w:lang w:val="en-US" w:eastAsia="pl-PL"/>
        </w:rPr>
        <w:t xml:space="preserve"> h post-transfection, the procedure was repeated</w:t>
      </w:r>
      <w:r>
        <w:rPr>
          <w:rFonts w:ascii="Times New Roman" w:hAnsi="Times New Roman"/>
          <w:sz w:val="24"/>
          <w:szCs w:val="24"/>
          <w:lang w:val="en-US" w:eastAsia="pl-PL"/>
        </w:rPr>
        <w:t xml:space="preserve"> </w:t>
      </w:r>
      <w:r w:rsidRPr="005F64EB">
        <w:rPr>
          <w:rFonts w:ascii="Times New Roman" w:hAnsi="Times New Roman"/>
          <w:sz w:val="24"/>
          <w:szCs w:val="24"/>
          <w:lang w:val="en-US" w:eastAsia="pl-PL"/>
        </w:rPr>
        <w:t>and cells were cultured for next 24 h before the analysis.</w:t>
      </w:r>
      <w:r>
        <w:rPr>
          <w:rFonts w:ascii="Times New Roman" w:hAnsi="Times New Roman"/>
          <w:sz w:val="24"/>
          <w:szCs w:val="24"/>
          <w:lang w:val="en-US" w:eastAsia="pl-PL"/>
        </w:rPr>
        <w:t xml:space="preserve"> </w:t>
      </w:r>
      <w:r w:rsidR="006C47B4">
        <w:rPr>
          <w:rFonts w:ascii="Times New Roman" w:hAnsi="Times New Roman"/>
          <w:sz w:val="24"/>
          <w:szCs w:val="24"/>
          <w:lang w:val="en-US" w:eastAsia="pl-PL"/>
        </w:rPr>
        <w:t xml:space="preserve"> a</w:t>
      </w:r>
      <w:r w:rsidRPr="005F64EB">
        <w:rPr>
          <w:rFonts w:ascii="Times New Roman" w:hAnsi="Times New Roman"/>
          <w:sz w:val="24"/>
          <w:szCs w:val="24"/>
          <w:lang w:val="en-US" w:eastAsia="pl-PL"/>
        </w:rPr>
        <w:t>fter treatment of the cells for 72 h</w:t>
      </w:r>
      <w:r>
        <w:rPr>
          <w:rFonts w:ascii="Times New Roman" w:hAnsi="Times New Roman"/>
          <w:sz w:val="24"/>
          <w:szCs w:val="24"/>
          <w:lang w:val="en-US" w:eastAsia="pl-PL"/>
        </w:rPr>
        <w:t xml:space="preserve"> in </w:t>
      </w:r>
      <w:r w:rsidR="006C47B4">
        <w:rPr>
          <w:rFonts w:ascii="Times New Roman" w:hAnsi="Times New Roman"/>
          <w:sz w:val="24"/>
          <w:szCs w:val="24"/>
          <w:lang w:val="en-US" w:eastAsia="pl-PL"/>
        </w:rPr>
        <w:t xml:space="preserve">total, </w:t>
      </w:r>
      <w:r w:rsidR="006C47B4" w:rsidRPr="006C47B4">
        <w:rPr>
          <w:rFonts w:ascii="Times New Roman" w:hAnsi="Times New Roman"/>
          <w:sz w:val="24"/>
          <w:szCs w:val="24"/>
          <w:lang w:val="en-US" w:eastAsia="pl-PL"/>
        </w:rPr>
        <w:t xml:space="preserve"> </w:t>
      </w:r>
      <w:r w:rsidR="006C47B4">
        <w:rPr>
          <w:rFonts w:ascii="Times New Roman" w:hAnsi="Times New Roman"/>
          <w:sz w:val="24"/>
          <w:szCs w:val="24"/>
          <w:lang w:val="en-US" w:eastAsia="pl-PL"/>
        </w:rPr>
        <w:t>the cells were harvested and</w:t>
      </w:r>
      <w:r w:rsidRPr="005F64EB">
        <w:rPr>
          <w:rFonts w:ascii="Times New Roman" w:hAnsi="Times New Roman"/>
          <w:sz w:val="24"/>
          <w:szCs w:val="24"/>
          <w:lang w:val="en-US" w:eastAsia="pl-PL"/>
        </w:rPr>
        <w:t xml:space="preserve"> real-time PCR and </w:t>
      </w:r>
      <w:r>
        <w:rPr>
          <w:rFonts w:ascii="Times New Roman" w:hAnsi="Times New Roman"/>
          <w:sz w:val="24"/>
          <w:szCs w:val="24"/>
          <w:lang w:val="en-US" w:eastAsia="pl-PL"/>
        </w:rPr>
        <w:t xml:space="preserve">transmission </w:t>
      </w:r>
      <w:r w:rsidRPr="005F64EB">
        <w:rPr>
          <w:rFonts w:ascii="Times New Roman" w:hAnsi="Times New Roman"/>
          <w:sz w:val="24"/>
          <w:szCs w:val="24"/>
          <w:lang w:val="en-US" w:eastAsia="pl-PL"/>
        </w:rPr>
        <w:t xml:space="preserve">electron microscopy were performed to determine mRNA expression and the contents of GAG.  </w:t>
      </w:r>
    </w:p>
    <w:p w:rsidR="00A16FFB" w:rsidRDefault="00A16FFB" w:rsidP="00C00D6A">
      <w:pPr>
        <w:spacing w:line="480" w:lineRule="auto"/>
        <w:rPr>
          <w:rFonts w:ascii="Times New Roman" w:hAnsi="Times New Roman"/>
          <w:i/>
          <w:sz w:val="24"/>
          <w:szCs w:val="24"/>
          <w:lang w:val="en-US" w:eastAsia="pl-PL"/>
        </w:rPr>
      </w:pPr>
      <w:r>
        <w:rPr>
          <w:rFonts w:ascii="Times New Roman" w:hAnsi="Times New Roman"/>
          <w:sz w:val="24"/>
          <w:szCs w:val="24"/>
          <w:lang w:val="en-US" w:eastAsia="pl-PL"/>
        </w:rPr>
        <w:t>Quantitative real-time PCR</w:t>
      </w:r>
      <w:r w:rsidR="001F74B9">
        <w:rPr>
          <w:rFonts w:ascii="Times New Roman" w:hAnsi="Times New Roman"/>
          <w:i/>
          <w:sz w:val="24"/>
          <w:szCs w:val="24"/>
          <w:lang w:val="en-US" w:eastAsia="pl-PL"/>
        </w:rPr>
        <w:t xml:space="preserve"> </w:t>
      </w:r>
    </w:p>
    <w:p w:rsidR="001F74B9" w:rsidRPr="005F64EB" w:rsidRDefault="001F74B9" w:rsidP="00C00D6A">
      <w:pPr>
        <w:spacing w:line="480" w:lineRule="auto"/>
        <w:rPr>
          <w:rFonts w:ascii="Times New Roman" w:hAnsi="Times New Roman"/>
          <w:sz w:val="24"/>
          <w:szCs w:val="24"/>
          <w:lang w:val="en-US" w:eastAsia="pl-PL"/>
        </w:rPr>
      </w:pPr>
      <w:r w:rsidRPr="005F64EB">
        <w:rPr>
          <w:rFonts w:ascii="Times New Roman" w:hAnsi="Times New Roman"/>
          <w:sz w:val="24"/>
          <w:szCs w:val="24"/>
          <w:lang w:val="en-US" w:eastAsia="pl-PL"/>
        </w:rPr>
        <w:t xml:space="preserve">Isolation of RNA, </w:t>
      </w:r>
      <w:proofErr w:type="spellStart"/>
      <w:r w:rsidRPr="005F64EB">
        <w:rPr>
          <w:rFonts w:ascii="Times New Roman" w:hAnsi="Times New Roman"/>
          <w:sz w:val="24"/>
          <w:szCs w:val="24"/>
          <w:lang w:val="en-US" w:eastAsia="pl-PL"/>
        </w:rPr>
        <w:t>cDNA</w:t>
      </w:r>
      <w:proofErr w:type="spellEnd"/>
      <w:r w:rsidRPr="005F64EB">
        <w:rPr>
          <w:rFonts w:ascii="Times New Roman" w:hAnsi="Times New Roman"/>
          <w:sz w:val="24"/>
          <w:szCs w:val="24"/>
          <w:lang w:val="en-US" w:eastAsia="pl-PL"/>
        </w:rPr>
        <w:t xml:space="preserve"> preparation</w:t>
      </w:r>
      <w:r>
        <w:rPr>
          <w:rFonts w:ascii="Times New Roman" w:hAnsi="Times New Roman"/>
          <w:sz w:val="24"/>
          <w:szCs w:val="24"/>
          <w:lang w:val="en-US" w:eastAsia="pl-PL"/>
        </w:rPr>
        <w:t xml:space="preserve"> and</w:t>
      </w:r>
      <w:r w:rsidRPr="005F64EB">
        <w:rPr>
          <w:rFonts w:ascii="Times New Roman" w:hAnsi="Times New Roman"/>
          <w:sz w:val="24"/>
          <w:szCs w:val="24"/>
          <w:lang w:val="en-US" w:eastAsia="pl-PL"/>
        </w:rPr>
        <w:t xml:space="preserve"> quantification of mRNA expression were performed as described previously. </w:t>
      </w:r>
      <w:r w:rsidRPr="003B40D5">
        <w:rPr>
          <w:rFonts w:ascii="Times New Roman" w:hAnsi="Times New Roman"/>
          <w:i/>
          <w:sz w:val="24"/>
          <w:szCs w:val="24"/>
          <w:lang w:val="en-US" w:eastAsia="pl-PL"/>
        </w:rPr>
        <w:t>Xylt-1</w:t>
      </w:r>
      <w:r>
        <w:rPr>
          <w:rFonts w:ascii="Times New Roman" w:hAnsi="Times New Roman"/>
          <w:sz w:val="24"/>
          <w:szCs w:val="24"/>
          <w:lang w:val="en-US" w:eastAsia="pl-PL"/>
        </w:rPr>
        <w:t xml:space="preserve"> and </w:t>
      </w:r>
      <w:r w:rsidRPr="003B40D5">
        <w:rPr>
          <w:rFonts w:ascii="Times New Roman" w:hAnsi="Times New Roman"/>
          <w:i/>
          <w:sz w:val="24"/>
          <w:szCs w:val="24"/>
          <w:lang w:val="en-US" w:eastAsia="pl-PL"/>
        </w:rPr>
        <w:t>Xylt-2</w:t>
      </w:r>
      <w:r w:rsidRPr="005F64EB">
        <w:rPr>
          <w:rFonts w:ascii="Times New Roman" w:hAnsi="Times New Roman"/>
          <w:sz w:val="24"/>
          <w:szCs w:val="24"/>
          <w:lang w:val="en-US" w:eastAsia="pl-PL"/>
        </w:rPr>
        <w:t xml:space="preserve"> </w:t>
      </w:r>
      <w:proofErr w:type="spellStart"/>
      <w:r w:rsidRPr="005F64EB">
        <w:rPr>
          <w:rFonts w:ascii="Times New Roman" w:hAnsi="Times New Roman"/>
          <w:sz w:val="24"/>
          <w:szCs w:val="24"/>
          <w:lang w:val="en-US" w:eastAsia="pl-PL"/>
        </w:rPr>
        <w:t>cDNA</w:t>
      </w:r>
      <w:r>
        <w:rPr>
          <w:rFonts w:ascii="Times New Roman" w:hAnsi="Times New Roman"/>
          <w:sz w:val="24"/>
          <w:szCs w:val="24"/>
          <w:lang w:val="en-US" w:eastAsia="pl-PL"/>
        </w:rPr>
        <w:t>s</w:t>
      </w:r>
      <w:proofErr w:type="spellEnd"/>
      <w:r w:rsidRPr="005F64EB">
        <w:rPr>
          <w:rFonts w:ascii="Times New Roman" w:hAnsi="Times New Roman"/>
          <w:sz w:val="24"/>
          <w:szCs w:val="24"/>
          <w:lang w:val="en-US" w:eastAsia="pl-PL"/>
        </w:rPr>
        <w:t xml:space="preserve"> w</w:t>
      </w:r>
      <w:r>
        <w:rPr>
          <w:rFonts w:ascii="Times New Roman" w:hAnsi="Times New Roman"/>
          <w:sz w:val="24"/>
          <w:szCs w:val="24"/>
          <w:lang w:val="en-US" w:eastAsia="pl-PL"/>
        </w:rPr>
        <w:t>ere</w:t>
      </w:r>
      <w:r w:rsidRPr="005F64EB">
        <w:rPr>
          <w:rFonts w:ascii="Times New Roman" w:hAnsi="Times New Roman"/>
          <w:sz w:val="24"/>
          <w:szCs w:val="24"/>
          <w:lang w:val="en-US" w:eastAsia="pl-PL"/>
        </w:rPr>
        <w:t xml:space="preserve"> amplified using the primers described earlier</w:t>
      </w:r>
      <w:r>
        <w:rPr>
          <w:rFonts w:ascii="Times New Roman" w:hAnsi="Times New Roman"/>
          <w:sz w:val="24"/>
          <w:szCs w:val="24"/>
          <w:lang w:val="en-US" w:eastAsia="pl-PL"/>
        </w:rPr>
        <w:t xml:space="preserve"> </w:t>
      </w:r>
      <w:r>
        <w:rPr>
          <w:rFonts w:ascii="Times New Roman" w:hAnsi="Times New Roman"/>
          <w:noProof/>
          <w:sz w:val="24"/>
          <w:szCs w:val="24"/>
          <w:lang w:val="en-US" w:eastAsia="pl-PL"/>
        </w:rPr>
        <w:t>(Dziedzic et al., 2010)</w:t>
      </w:r>
      <w:r w:rsidRPr="005F64EB">
        <w:rPr>
          <w:rFonts w:ascii="Times New Roman" w:hAnsi="Times New Roman"/>
          <w:sz w:val="24"/>
          <w:szCs w:val="24"/>
          <w:lang w:val="en-US" w:eastAsia="pl-PL"/>
        </w:rPr>
        <w:t xml:space="preserve">. </w:t>
      </w:r>
      <w:r>
        <w:rPr>
          <w:rFonts w:ascii="Times New Roman" w:hAnsi="Times New Roman"/>
          <w:sz w:val="24"/>
          <w:szCs w:val="24"/>
          <w:lang w:val="en-US" w:eastAsia="pl-PL"/>
        </w:rPr>
        <w:t>In this work, a</w:t>
      </w:r>
      <w:r w:rsidRPr="005F64EB">
        <w:rPr>
          <w:rFonts w:ascii="Times New Roman" w:hAnsi="Times New Roman"/>
          <w:sz w:val="24"/>
          <w:szCs w:val="24"/>
          <w:lang w:val="en-US" w:eastAsia="pl-PL"/>
        </w:rPr>
        <w:t xml:space="preserve">ppropriate primers for </w:t>
      </w:r>
      <w:r w:rsidRPr="00FF62C6">
        <w:rPr>
          <w:rFonts w:ascii="Times New Roman" w:hAnsi="Times New Roman"/>
          <w:i/>
          <w:sz w:val="24"/>
          <w:szCs w:val="24"/>
          <w:lang w:val="en-US" w:eastAsia="pl-PL"/>
        </w:rPr>
        <w:t>CSGalNAcT-1</w:t>
      </w:r>
      <w:r w:rsidRPr="005F64EB">
        <w:rPr>
          <w:rFonts w:ascii="Times New Roman" w:hAnsi="Times New Roman"/>
          <w:sz w:val="24"/>
          <w:szCs w:val="24"/>
          <w:lang w:val="en-US" w:eastAsia="pl-PL"/>
        </w:rPr>
        <w:t xml:space="preserve"> and </w:t>
      </w:r>
      <w:r w:rsidRPr="00FF62C6">
        <w:rPr>
          <w:rFonts w:ascii="Times New Roman" w:hAnsi="Times New Roman"/>
          <w:i/>
          <w:sz w:val="24"/>
          <w:szCs w:val="24"/>
          <w:lang w:val="en-US" w:eastAsia="pl-PL"/>
        </w:rPr>
        <w:t>CSGalNAcT-2</w:t>
      </w:r>
      <w:r w:rsidRPr="005F64EB">
        <w:rPr>
          <w:rFonts w:ascii="Times New Roman" w:hAnsi="Times New Roman"/>
          <w:sz w:val="24"/>
          <w:szCs w:val="24"/>
          <w:lang w:val="en-US" w:eastAsia="pl-PL"/>
        </w:rPr>
        <w:t xml:space="preserve"> were chosen</w:t>
      </w:r>
      <w:r>
        <w:rPr>
          <w:rFonts w:ascii="Times New Roman" w:hAnsi="Times New Roman"/>
          <w:sz w:val="24"/>
          <w:szCs w:val="24"/>
          <w:lang w:val="en-US" w:eastAsia="pl-PL"/>
        </w:rPr>
        <w:t xml:space="preserve"> </w:t>
      </w:r>
      <w:r w:rsidRPr="005F64EB">
        <w:rPr>
          <w:rFonts w:ascii="Times New Roman" w:hAnsi="Times New Roman"/>
          <w:sz w:val="24"/>
          <w:szCs w:val="24"/>
          <w:lang w:val="en-US" w:eastAsia="pl-PL"/>
        </w:rPr>
        <w:t>(</w:t>
      </w:r>
      <w:r w:rsidRPr="00392D1C">
        <w:rPr>
          <w:rFonts w:ascii="Times New Roman" w:hAnsi="Times New Roman"/>
          <w:bCs/>
          <w:sz w:val="24"/>
          <w:szCs w:val="24"/>
          <w:lang w:val="en-US"/>
        </w:rPr>
        <w:t xml:space="preserve">Gene-Specific RT2 </w:t>
      </w:r>
      <w:proofErr w:type="spellStart"/>
      <w:r w:rsidRPr="00392D1C">
        <w:rPr>
          <w:rFonts w:ascii="Times New Roman" w:hAnsi="Times New Roman"/>
          <w:bCs/>
          <w:sz w:val="24"/>
          <w:szCs w:val="24"/>
          <w:lang w:val="en-US"/>
        </w:rPr>
        <w:t>qPCR</w:t>
      </w:r>
      <w:proofErr w:type="spellEnd"/>
      <w:r w:rsidRPr="00392D1C">
        <w:rPr>
          <w:rFonts w:ascii="Times New Roman" w:hAnsi="Times New Roman"/>
          <w:bCs/>
          <w:sz w:val="24"/>
          <w:szCs w:val="24"/>
          <w:lang w:val="en-US"/>
        </w:rPr>
        <w:t xml:space="preserve"> Primer Assay</w:t>
      </w:r>
      <w:r w:rsidRPr="0098580C">
        <w:rPr>
          <w:rFonts w:ascii="Times New Roman" w:hAnsi="Times New Roman"/>
          <w:bCs/>
          <w:sz w:val="24"/>
          <w:szCs w:val="24"/>
          <w:lang w:val="en-US"/>
        </w:rPr>
        <w:t xml:space="preserve">, </w:t>
      </w:r>
      <w:proofErr w:type="spellStart"/>
      <w:r w:rsidRPr="0098580C">
        <w:rPr>
          <w:rFonts w:ascii="Times New Roman" w:hAnsi="Times New Roman"/>
          <w:bCs/>
          <w:sz w:val="24"/>
          <w:szCs w:val="24"/>
          <w:lang w:val="en-US"/>
        </w:rPr>
        <w:t>SuperArray</w:t>
      </w:r>
      <w:proofErr w:type="spellEnd"/>
      <w:r w:rsidRPr="0098580C">
        <w:rPr>
          <w:rFonts w:ascii="Times New Roman" w:hAnsi="Times New Roman"/>
          <w:bCs/>
          <w:sz w:val="24"/>
          <w:szCs w:val="24"/>
          <w:lang w:val="en-US"/>
        </w:rPr>
        <w:t xml:space="preserve"> Bioscience Corporation</w:t>
      </w:r>
      <w:r>
        <w:rPr>
          <w:rFonts w:ascii="Times New Roman" w:hAnsi="Times New Roman"/>
          <w:bCs/>
          <w:sz w:val="24"/>
          <w:szCs w:val="24"/>
          <w:lang w:val="en-US"/>
        </w:rPr>
        <w:t>, Frederick, MD, USA</w:t>
      </w:r>
      <w:r w:rsidRPr="005F64EB">
        <w:rPr>
          <w:rFonts w:ascii="Times New Roman" w:hAnsi="Times New Roman"/>
          <w:sz w:val="24"/>
          <w:szCs w:val="24"/>
          <w:lang w:val="en-US" w:eastAsia="pl-PL"/>
        </w:rPr>
        <w:t>)</w:t>
      </w:r>
      <w:r>
        <w:rPr>
          <w:rFonts w:ascii="Times New Roman" w:hAnsi="Times New Roman"/>
          <w:sz w:val="24"/>
          <w:szCs w:val="24"/>
          <w:lang w:val="en-US" w:eastAsia="pl-PL"/>
        </w:rPr>
        <w:t>.</w:t>
      </w:r>
      <w:r w:rsidRPr="005F64EB">
        <w:rPr>
          <w:rFonts w:ascii="Times New Roman" w:hAnsi="Times New Roman"/>
          <w:sz w:val="24"/>
          <w:szCs w:val="24"/>
          <w:lang w:val="en-US" w:eastAsia="pl-PL"/>
        </w:rPr>
        <w:t xml:space="preserve"> </w:t>
      </w:r>
      <w:r>
        <w:rPr>
          <w:rFonts w:ascii="Times New Roman" w:hAnsi="Times New Roman"/>
          <w:sz w:val="24"/>
          <w:szCs w:val="24"/>
          <w:lang w:val="en-US" w:eastAsia="pl-PL"/>
        </w:rPr>
        <w:t xml:space="preserve">Quantification was performed </w:t>
      </w:r>
      <w:r w:rsidRPr="005F64EB">
        <w:rPr>
          <w:rFonts w:ascii="Times New Roman" w:hAnsi="Times New Roman"/>
          <w:sz w:val="24"/>
          <w:szCs w:val="24"/>
          <w:lang w:val="en-US" w:eastAsia="pl-PL"/>
        </w:rPr>
        <w:t xml:space="preserve">with </w:t>
      </w:r>
      <w:r>
        <w:rPr>
          <w:rFonts w:ascii="Times New Roman" w:hAnsi="Times New Roman"/>
          <w:sz w:val="24"/>
          <w:szCs w:val="24"/>
          <w:lang w:val="en-US" w:eastAsia="pl-PL"/>
        </w:rPr>
        <w:t xml:space="preserve">the use of </w:t>
      </w:r>
      <w:proofErr w:type="spellStart"/>
      <w:r w:rsidRPr="005F64EB">
        <w:rPr>
          <w:rFonts w:ascii="Times New Roman" w:hAnsi="Times New Roman"/>
          <w:sz w:val="24"/>
          <w:szCs w:val="24"/>
          <w:lang w:val="en-US" w:eastAsia="pl-PL"/>
        </w:rPr>
        <w:t>LightCycler</w:t>
      </w:r>
      <w:proofErr w:type="spellEnd"/>
      <w:r w:rsidRPr="005F64EB">
        <w:rPr>
          <w:rFonts w:ascii="Times New Roman" w:hAnsi="Times New Roman"/>
          <w:sz w:val="24"/>
          <w:szCs w:val="24"/>
          <w:lang w:val="en-US" w:eastAsia="pl-PL"/>
        </w:rPr>
        <w:t xml:space="preserve"> </w:t>
      </w:r>
      <w:proofErr w:type="spellStart"/>
      <w:r w:rsidRPr="005F64EB">
        <w:rPr>
          <w:rFonts w:ascii="Times New Roman" w:hAnsi="Times New Roman"/>
          <w:sz w:val="24"/>
          <w:szCs w:val="24"/>
          <w:lang w:val="en-US" w:eastAsia="pl-PL"/>
        </w:rPr>
        <w:t>FastStart</w:t>
      </w:r>
      <w:proofErr w:type="spellEnd"/>
      <w:r w:rsidRPr="005F64EB">
        <w:rPr>
          <w:rFonts w:ascii="Times New Roman" w:hAnsi="Times New Roman"/>
          <w:sz w:val="24"/>
          <w:szCs w:val="24"/>
          <w:lang w:val="en-US" w:eastAsia="pl-PL"/>
        </w:rPr>
        <w:t xml:space="preserve"> DNA Master SYBR Green I (Roche Applied </w:t>
      </w:r>
      <w:r>
        <w:rPr>
          <w:rFonts w:ascii="Times New Roman" w:hAnsi="Times New Roman"/>
          <w:sz w:val="24"/>
          <w:szCs w:val="24"/>
          <w:lang w:val="en-US" w:eastAsia="pl-PL"/>
        </w:rPr>
        <w:t>Science, Indianapolis, IN, USA)</w:t>
      </w:r>
      <w:r w:rsidRPr="005F64EB">
        <w:rPr>
          <w:rFonts w:ascii="Times New Roman" w:hAnsi="Times New Roman"/>
          <w:sz w:val="24"/>
          <w:szCs w:val="24"/>
          <w:lang w:val="en-US" w:eastAsia="pl-PL"/>
        </w:rPr>
        <w:t>. The parameters of real-time PCR a</w:t>
      </w:r>
      <w:r>
        <w:rPr>
          <w:rFonts w:ascii="Times New Roman" w:hAnsi="Times New Roman"/>
          <w:sz w:val="24"/>
          <w:szCs w:val="24"/>
          <w:lang w:val="en-US" w:eastAsia="pl-PL"/>
        </w:rPr>
        <w:t>mplification were as follows: 10</w:t>
      </w:r>
      <w:r w:rsidRPr="005F64EB">
        <w:rPr>
          <w:rFonts w:ascii="Times New Roman" w:hAnsi="Times New Roman"/>
          <w:sz w:val="24"/>
          <w:szCs w:val="24"/>
          <w:lang w:val="en-US" w:eastAsia="pl-PL"/>
        </w:rPr>
        <w:t xml:space="preserve"> min at 95°C,</w:t>
      </w:r>
      <w:r w:rsidR="006C47B4">
        <w:rPr>
          <w:rFonts w:ascii="Times New Roman" w:hAnsi="Times New Roman"/>
          <w:sz w:val="24"/>
          <w:szCs w:val="24"/>
          <w:lang w:val="en-US" w:eastAsia="pl-PL"/>
        </w:rPr>
        <w:t xml:space="preserve"> 45 cycles for 10 s at 95°C, 10 s</w:t>
      </w:r>
      <w:r>
        <w:rPr>
          <w:rFonts w:ascii="Times New Roman" w:hAnsi="Times New Roman"/>
          <w:sz w:val="24"/>
          <w:szCs w:val="24"/>
          <w:lang w:val="en-US" w:eastAsia="pl-PL"/>
        </w:rPr>
        <w:t xml:space="preserve"> at 55°C, and 20</w:t>
      </w:r>
      <w:r w:rsidR="006C47B4">
        <w:rPr>
          <w:rFonts w:ascii="Times New Roman" w:hAnsi="Times New Roman"/>
          <w:sz w:val="24"/>
          <w:szCs w:val="24"/>
          <w:lang w:val="en-US" w:eastAsia="pl-PL"/>
        </w:rPr>
        <w:t xml:space="preserve"> s</w:t>
      </w:r>
      <w:r w:rsidRPr="005F64EB">
        <w:rPr>
          <w:rFonts w:ascii="Times New Roman" w:hAnsi="Times New Roman"/>
          <w:sz w:val="24"/>
          <w:szCs w:val="24"/>
          <w:lang w:val="en-US" w:eastAsia="pl-PL"/>
        </w:rPr>
        <w:t xml:space="preserve"> at 72°C. Gene expression was quantified by </w:t>
      </w:r>
      <w:r w:rsidR="006C47B4">
        <w:rPr>
          <w:rFonts w:ascii="Times New Roman" w:hAnsi="Times New Roman"/>
          <w:sz w:val="24"/>
          <w:szCs w:val="24"/>
          <w:lang w:val="en-US" w:eastAsia="pl-PL"/>
        </w:rPr>
        <w:t xml:space="preserve">the </w:t>
      </w:r>
      <w:r w:rsidRPr="005F64EB">
        <w:rPr>
          <w:rFonts w:ascii="Times New Roman" w:hAnsi="Times New Roman"/>
          <w:sz w:val="24"/>
          <w:szCs w:val="24"/>
          <w:lang w:val="en-US" w:eastAsia="pl-PL"/>
        </w:rPr>
        <w:t xml:space="preserve">2- </w:t>
      </w:r>
      <w:proofErr w:type="spellStart"/>
      <w:r w:rsidRPr="005F64EB">
        <w:rPr>
          <w:rFonts w:ascii="Times New Roman" w:hAnsi="Times New Roman"/>
          <w:sz w:val="24"/>
          <w:szCs w:val="24"/>
          <w:lang w:val="en-US" w:eastAsia="pl-PL"/>
        </w:rPr>
        <w:t>ct</w:t>
      </w:r>
      <w:proofErr w:type="spellEnd"/>
      <w:r w:rsidRPr="005F64EB">
        <w:rPr>
          <w:rFonts w:ascii="Times New Roman" w:hAnsi="Times New Roman"/>
          <w:sz w:val="24"/>
          <w:szCs w:val="24"/>
          <w:lang w:val="en-US" w:eastAsia="pl-PL"/>
        </w:rPr>
        <w:t xml:space="preserve"> method, normalizing </w:t>
      </w:r>
      <w:proofErr w:type="spellStart"/>
      <w:r w:rsidRPr="005F64EB">
        <w:rPr>
          <w:rFonts w:ascii="Times New Roman" w:hAnsi="Times New Roman"/>
          <w:sz w:val="24"/>
          <w:szCs w:val="24"/>
          <w:lang w:val="en-US" w:eastAsia="pl-PL"/>
        </w:rPr>
        <w:t>cT</w:t>
      </w:r>
      <w:proofErr w:type="spellEnd"/>
      <w:r w:rsidRPr="005F64EB">
        <w:rPr>
          <w:rFonts w:ascii="Times New Roman" w:hAnsi="Times New Roman"/>
          <w:sz w:val="24"/>
          <w:szCs w:val="24"/>
          <w:lang w:val="en-US" w:eastAsia="pl-PL"/>
        </w:rPr>
        <w:t>-values to a housekeeping gene (</w:t>
      </w:r>
      <w:r w:rsidRPr="003B40D5">
        <w:rPr>
          <w:rFonts w:ascii="Times New Roman" w:hAnsi="Times New Roman"/>
          <w:i/>
          <w:sz w:val="24"/>
          <w:szCs w:val="24"/>
          <w:lang w:val="en-US" w:eastAsia="pl-PL"/>
        </w:rPr>
        <w:t>GAPDH</w:t>
      </w:r>
      <w:r w:rsidRPr="005F64EB">
        <w:rPr>
          <w:rFonts w:ascii="Times New Roman" w:hAnsi="Times New Roman"/>
          <w:sz w:val="24"/>
          <w:szCs w:val="24"/>
          <w:lang w:val="en-US" w:eastAsia="pl-PL"/>
        </w:rPr>
        <w:t>) and calculating the r</w:t>
      </w:r>
      <w:r>
        <w:rPr>
          <w:rFonts w:ascii="Times New Roman" w:hAnsi="Times New Roman"/>
          <w:sz w:val="24"/>
          <w:szCs w:val="24"/>
          <w:lang w:val="en-US" w:eastAsia="pl-PL"/>
        </w:rPr>
        <w:t xml:space="preserve">elative expression values </w:t>
      </w:r>
      <w:r>
        <w:rPr>
          <w:rFonts w:ascii="Times New Roman" w:hAnsi="Times New Roman"/>
          <w:noProof/>
          <w:sz w:val="24"/>
          <w:szCs w:val="24"/>
          <w:lang w:val="en-US" w:eastAsia="pl-PL"/>
        </w:rPr>
        <w:t>(Livak and Schmittgen, 2001)</w:t>
      </w:r>
      <w:r>
        <w:rPr>
          <w:rFonts w:ascii="Times New Roman" w:hAnsi="Times New Roman"/>
          <w:sz w:val="24"/>
          <w:szCs w:val="24"/>
          <w:lang w:val="en-US" w:eastAsia="pl-PL"/>
        </w:rPr>
        <w:t>.</w:t>
      </w:r>
    </w:p>
    <w:p w:rsidR="00A16FFB" w:rsidRDefault="001F74B9" w:rsidP="00C00D6A">
      <w:pPr>
        <w:spacing w:line="480" w:lineRule="auto"/>
        <w:rPr>
          <w:rFonts w:ascii="Times New Roman" w:hAnsi="Times New Roman"/>
          <w:i/>
          <w:sz w:val="24"/>
          <w:szCs w:val="24"/>
          <w:lang w:val="en-US" w:eastAsia="pl-PL"/>
        </w:rPr>
      </w:pPr>
      <w:r w:rsidRPr="00A16FFB">
        <w:rPr>
          <w:rFonts w:ascii="Times New Roman" w:hAnsi="Times New Roman"/>
          <w:sz w:val="24"/>
          <w:szCs w:val="24"/>
          <w:lang w:val="en-US" w:eastAsia="pl-PL"/>
        </w:rPr>
        <w:t>GAG synthesis assay</w:t>
      </w:r>
    </w:p>
    <w:p w:rsidR="001F74B9" w:rsidRPr="005F64EB" w:rsidRDefault="001F74B9" w:rsidP="00C00D6A">
      <w:pPr>
        <w:spacing w:line="480" w:lineRule="auto"/>
        <w:rPr>
          <w:rFonts w:ascii="Times New Roman" w:hAnsi="Times New Roman"/>
          <w:sz w:val="24"/>
          <w:szCs w:val="24"/>
          <w:lang w:val="en-US" w:eastAsia="pl-PL"/>
        </w:rPr>
      </w:pPr>
      <w:r w:rsidRPr="005F64EB">
        <w:rPr>
          <w:rFonts w:ascii="Times New Roman" w:hAnsi="Times New Roman"/>
          <w:sz w:val="24"/>
          <w:szCs w:val="24"/>
          <w:lang w:val="en-US" w:eastAsia="pl-PL"/>
        </w:rPr>
        <w:t xml:space="preserve">GAG synthesis was monitored by measuring incorporation of </w:t>
      </w:r>
      <w:r w:rsidRPr="00D70583">
        <w:rPr>
          <w:rFonts w:ascii="Times New Roman" w:hAnsi="Times New Roman"/>
          <w:sz w:val="24"/>
          <w:szCs w:val="24"/>
          <w:vertAlign w:val="superscript"/>
          <w:lang w:val="en-US" w:eastAsia="pl-PL"/>
        </w:rPr>
        <w:t>35</w:t>
      </w:r>
      <w:r w:rsidR="006C47B4">
        <w:rPr>
          <w:rFonts w:ascii="Times New Roman" w:hAnsi="Times New Roman"/>
          <w:sz w:val="24"/>
          <w:szCs w:val="24"/>
          <w:lang w:val="en-US" w:eastAsia="pl-PL"/>
        </w:rPr>
        <w:t>S (from</w:t>
      </w:r>
      <w:r w:rsidRPr="005F64EB">
        <w:rPr>
          <w:rFonts w:ascii="Times New Roman" w:hAnsi="Times New Roman"/>
          <w:sz w:val="24"/>
          <w:szCs w:val="24"/>
          <w:lang w:val="en-US" w:eastAsia="pl-PL"/>
        </w:rPr>
        <w:t xml:space="preserve"> radioactive sodium sulfate) into proteog</w:t>
      </w:r>
      <w:r w:rsidR="006C47B4">
        <w:rPr>
          <w:rFonts w:ascii="Times New Roman" w:hAnsi="Times New Roman"/>
          <w:sz w:val="24"/>
          <w:szCs w:val="24"/>
          <w:lang w:val="en-US" w:eastAsia="pl-PL"/>
        </w:rPr>
        <w:t>lycans, according to the method</w:t>
      </w:r>
      <w:r w:rsidRPr="005F64EB">
        <w:rPr>
          <w:rFonts w:ascii="Times New Roman" w:hAnsi="Times New Roman"/>
          <w:sz w:val="24"/>
          <w:szCs w:val="24"/>
          <w:lang w:val="en-US" w:eastAsia="pl-PL"/>
        </w:rPr>
        <w:t xml:space="preserve"> described previously </w:t>
      </w:r>
      <w:r>
        <w:rPr>
          <w:rFonts w:ascii="Times New Roman" w:hAnsi="Times New Roman"/>
          <w:noProof/>
          <w:sz w:val="24"/>
          <w:szCs w:val="24"/>
          <w:lang w:val="en-US" w:eastAsia="pl-PL"/>
        </w:rPr>
        <w:t>(Murata et al., 2003)</w:t>
      </w:r>
      <w:r w:rsidRPr="005F64EB">
        <w:rPr>
          <w:rFonts w:ascii="Times New Roman" w:hAnsi="Times New Roman"/>
          <w:sz w:val="24"/>
          <w:szCs w:val="24"/>
          <w:lang w:val="en-US" w:eastAsia="pl-PL"/>
        </w:rPr>
        <w:t xml:space="preserve"> and modified </w:t>
      </w:r>
      <w:r>
        <w:rPr>
          <w:rFonts w:ascii="Times New Roman" w:hAnsi="Times New Roman"/>
          <w:noProof/>
          <w:sz w:val="24"/>
          <w:szCs w:val="24"/>
          <w:lang w:val="en-US" w:eastAsia="pl-PL"/>
        </w:rPr>
        <w:t>(Jakóbkiewicz-Banecka et al., 2009)</w:t>
      </w:r>
      <w:r>
        <w:rPr>
          <w:rFonts w:ascii="Times New Roman" w:hAnsi="Times New Roman"/>
          <w:sz w:val="24"/>
          <w:szCs w:val="24"/>
          <w:lang w:val="en-US" w:eastAsia="pl-PL"/>
        </w:rPr>
        <w:t>.</w:t>
      </w:r>
      <w:r w:rsidRPr="005F64EB">
        <w:rPr>
          <w:rFonts w:ascii="Times New Roman" w:hAnsi="Times New Roman"/>
          <w:sz w:val="24"/>
          <w:szCs w:val="24"/>
          <w:lang w:val="en-US" w:eastAsia="pl-PL"/>
        </w:rPr>
        <w:t xml:space="preserve"> In all experiments, </w:t>
      </w:r>
      <w:r w:rsidRPr="003B40D5">
        <w:rPr>
          <w:rFonts w:ascii="Times New Roman" w:hAnsi="Times New Roman"/>
          <w:sz w:val="24"/>
          <w:szCs w:val="24"/>
          <w:vertAlign w:val="superscript"/>
          <w:lang w:val="en-US" w:eastAsia="pl-PL"/>
        </w:rPr>
        <w:t>35</w:t>
      </w:r>
      <w:r w:rsidRPr="005F64EB">
        <w:rPr>
          <w:rFonts w:ascii="Times New Roman" w:hAnsi="Times New Roman"/>
          <w:sz w:val="24"/>
          <w:szCs w:val="24"/>
          <w:lang w:val="en-US" w:eastAsia="pl-PL"/>
        </w:rPr>
        <w:t xml:space="preserve">S counts were expressed per </w:t>
      </w:r>
      <w:proofErr w:type="spellStart"/>
      <w:r w:rsidRPr="005F64EB">
        <w:rPr>
          <w:rFonts w:ascii="Times New Roman" w:hAnsi="Times New Roman"/>
          <w:sz w:val="24"/>
          <w:szCs w:val="24"/>
          <w:lang w:val="en-US" w:eastAsia="pl-PL"/>
        </w:rPr>
        <w:t>nanogram</w:t>
      </w:r>
      <w:proofErr w:type="spellEnd"/>
      <w:r w:rsidRPr="005F64EB">
        <w:rPr>
          <w:rFonts w:ascii="Times New Roman" w:hAnsi="Times New Roman"/>
          <w:sz w:val="24"/>
          <w:szCs w:val="24"/>
          <w:lang w:val="en-US" w:eastAsia="pl-PL"/>
        </w:rPr>
        <w:t xml:space="preserve"> of DNA following qua</w:t>
      </w:r>
      <w:r>
        <w:rPr>
          <w:rFonts w:ascii="Times New Roman" w:hAnsi="Times New Roman"/>
          <w:sz w:val="24"/>
          <w:szCs w:val="24"/>
          <w:lang w:val="en-US" w:eastAsia="pl-PL"/>
        </w:rPr>
        <w:t xml:space="preserve">ntitation using </w:t>
      </w:r>
      <w:proofErr w:type="spellStart"/>
      <w:r>
        <w:rPr>
          <w:rFonts w:ascii="Times New Roman" w:hAnsi="Times New Roman"/>
          <w:sz w:val="24"/>
          <w:szCs w:val="24"/>
          <w:lang w:val="en-US" w:eastAsia="pl-PL"/>
        </w:rPr>
        <w:t>PicoGreen</w:t>
      </w:r>
      <w:proofErr w:type="spellEnd"/>
      <w:r>
        <w:rPr>
          <w:rFonts w:ascii="Times New Roman" w:hAnsi="Times New Roman"/>
          <w:sz w:val="24"/>
          <w:szCs w:val="24"/>
          <w:lang w:val="en-US" w:eastAsia="pl-PL"/>
        </w:rPr>
        <w:t xml:space="preserve"> </w:t>
      </w:r>
      <w:proofErr w:type="spellStart"/>
      <w:r>
        <w:rPr>
          <w:rFonts w:ascii="Times New Roman" w:hAnsi="Times New Roman"/>
          <w:sz w:val="24"/>
          <w:szCs w:val="24"/>
          <w:lang w:val="en-US" w:eastAsia="pl-PL"/>
        </w:rPr>
        <w:t>dsDNA</w:t>
      </w:r>
      <w:proofErr w:type="spellEnd"/>
      <w:r>
        <w:rPr>
          <w:rFonts w:ascii="Times New Roman" w:hAnsi="Times New Roman"/>
          <w:sz w:val="24"/>
          <w:szCs w:val="24"/>
          <w:lang w:val="en-US" w:eastAsia="pl-PL"/>
        </w:rPr>
        <w:t xml:space="preserve"> </w:t>
      </w:r>
      <w:r w:rsidRPr="005F64EB">
        <w:rPr>
          <w:rFonts w:ascii="Times New Roman" w:hAnsi="Times New Roman"/>
          <w:sz w:val="24"/>
          <w:szCs w:val="24"/>
          <w:lang w:val="en-US" w:eastAsia="pl-PL"/>
        </w:rPr>
        <w:t>Quantitation (Molecular Probes-Invitrogen</w:t>
      </w:r>
      <w:r>
        <w:rPr>
          <w:rFonts w:ascii="Times New Roman" w:hAnsi="Times New Roman"/>
          <w:sz w:val="24"/>
          <w:szCs w:val="24"/>
          <w:lang w:val="en-US" w:eastAsia="pl-PL"/>
        </w:rPr>
        <w:t>,</w:t>
      </w:r>
      <w:r w:rsidRPr="005F64EB">
        <w:rPr>
          <w:rFonts w:ascii="Times New Roman" w:hAnsi="Times New Roman"/>
          <w:sz w:val="24"/>
          <w:szCs w:val="24"/>
          <w:lang w:val="en-US" w:eastAsia="pl-PL"/>
        </w:rPr>
        <w:t xml:space="preserve"> Carlsbad CA, USA) according to the manufacturer's protocol (Invitrogen). </w:t>
      </w:r>
    </w:p>
    <w:p w:rsidR="00A16FFB" w:rsidRDefault="00A16FFB" w:rsidP="00C00D6A">
      <w:pPr>
        <w:spacing w:line="480" w:lineRule="auto"/>
        <w:rPr>
          <w:rFonts w:ascii="Times New Roman" w:hAnsi="Times New Roman"/>
          <w:i/>
          <w:sz w:val="24"/>
          <w:szCs w:val="24"/>
          <w:lang w:val="en-US" w:eastAsia="pl-PL"/>
        </w:rPr>
      </w:pPr>
      <w:r>
        <w:rPr>
          <w:rFonts w:ascii="Times New Roman" w:hAnsi="Times New Roman"/>
          <w:sz w:val="24"/>
          <w:szCs w:val="24"/>
          <w:lang w:val="en-US" w:eastAsia="pl-PL"/>
        </w:rPr>
        <w:t>Transmission electron microscopy</w:t>
      </w:r>
      <w:r w:rsidR="001F74B9">
        <w:rPr>
          <w:rFonts w:ascii="Times New Roman" w:hAnsi="Times New Roman"/>
          <w:i/>
          <w:sz w:val="24"/>
          <w:szCs w:val="24"/>
          <w:lang w:val="en-US" w:eastAsia="pl-PL"/>
        </w:rPr>
        <w:t xml:space="preserve"> </w:t>
      </w:r>
    </w:p>
    <w:p w:rsidR="001F74B9" w:rsidRDefault="001F74B9" w:rsidP="00C00D6A">
      <w:pPr>
        <w:spacing w:line="480" w:lineRule="auto"/>
        <w:rPr>
          <w:rFonts w:ascii="Times New Roman" w:hAnsi="Times New Roman"/>
          <w:sz w:val="24"/>
          <w:szCs w:val="24"/>
          <w:lang w:val="en-US" w:eastAsia="pl-PL"/>
        </w:rPr>
      </w:pPr>
      <w:r>
        <w:rPr>
          <w:rFonts w:ascii="Times New Roman" w:hAnsi="Times New Roman"/>
          <w:sz w:val="24"/>
          <w:szCs w:val="24"/>
          <w:lang w:val="en-US" w:eastAsia="pl-PL"/>
        </w:rPr>
        <w:lastRenderedPageBreak/>
        <w:t xml:space="preserve">In order </w:t>
      </w:r>
      <w:r w:rsidRPr="005F64EB">
        <w:rPr>
          <w:rFonts w:ascii="Times New Roman" w:hAnsi="Times New Roman"/>
          <w:sz w:val="24"/>
          <w:szCs w:val="24"/>
          <w:lang w:val="en-US" w:eastAsia="pl-PL"/>
        </w:rPr>
        <w:t xml:space="preserve">to determine the effect of </w:t>
      </w:r>
      <w:proofErr w:type="spellStart"/>
      <w:r w:rsidRPr="005F64EB">
        <w:rPr>
          <w:rFonts w:ascii="Times New Roman" w:hAnsi="Times New Roman"/>
          <w:sz w:val="24"/>
          <w:szCs w:val="24"/>
          <w:lang w:val="en-US" w:eastAsia="pl-PL"/>
        </w:rPr>
        <w:t>downregulation</w:t>
      </w:r>
      <w:proofErr w:type="spellEnd"/>
      <w:r w:rsidRPr="005F64EB">
        <w:rPr>
          <w:rFonts w:ascii="Times New Roman" w:hAnsi="Times New Roman"/>
          <w:sz w:val="24"/>
          <w:szCs w:val="24"/>
          <w:lang w:val="en-US" w:eastAsia="pl-PL"/>
        </w:rPr>
        <w:t xml:space="preserve"> of GAG </w:t>
      </w:r>
      <w:proofErr w:type="spellStart"/>
      <w:r w:rsidRPr="005F64EB">
        <w:rPr>
          <w:rFonts w:ascii="Times New Roman" w:hAnsi="Times New Roman"/>
          <w:sz w:val="24"/>
          <w:szCs w:val="24"/>
          <w:lang w:val="en-US" w:eastAsia="pl-PL"/>
        </w:rPr>
        <w:t>synthetase</w:t>
      </w:r>
      <w:proofErr w:type="spellEnd"/>
      <w:r w:rsidRPr="005F64EB">
        <w:rPr>
          <w:rFonts w:ascii="Times New Roman" w:hAnsi="Times New Roman"/>
          <w:sz w:val="24"/>
          <w:szCs w:val="24"/>
          <w:lang w:val="en-US" w:eastAsia="pl-PL"/>
        </w:rPr>
        <w:t xml:space="preserve"> genes </w:t>
      </w:r>
      <w:r>
        <w:rPr>
          <w:rFonts w:ascii="Times New Roman" w:hAnsi="Times New Roman"/>
          <w:sz w:val="24"/>
          <w:szCs w:val="24"/>
          <w:lang w:val="en-US" w:eastAsia="pl-PL"/>
        </w:rPr>
        <w:t>t</w:t>
      </w:r>
      <w:r w:rsidRPr="005F64EB">
        <w:rPr>
          <w:rFonts w:ascii="Times New Roman" w:hAnsi="Times New Roman"/>
          <w:sz w:val="24"/>
          <w:szCs w:val="24"/>
          <w:lang w:val="en-US" w:eastAsia="pl-PL"/>
        </w:rPr>
        <w:t xml:space="preserve">ransmission electron microscopy </w:t>
      </w:r>
      <w:r>
        <w:rPr>
          <w:rFonts w:ascii="Times New Roman" w:hAnsi="Times New Roman"/>
          <w:sz w:val="24"/>
          <w:szCs w:val="24"/>
          <w:lang w:val="en-US" w:eastAsia="pl-PL"/>
        </w:rPr>
        <w:t xml:space="preserve">analysis </w:t>
      </w:r>
      <w:r w:rsidRPr="005F64EB">
        <w:rPr>
          <w:rFonts w:ascii="Times New Roman" w:hAnsi="Times New Roman"/>
          <w:sz w:val="24"/>
          <w:szCs w:val="24"/>
          <w:lang w:val="en-US" w:eastAsia="pl-PL"/>
        </w:rPr>
        <w:t>was done essentially as described by Watkins</w:t>
      </w:r>
      <w:r>
        <w:rPr>
          <w:rFonts w:ascii="Times New Roman" w:hAnsi="Times New Roman"/>
          <w:sz w:val="24"/>
          <w:szCs w:val="24"/>
          <w:lang w:val="en-US" w:eastAsia="pl-PL"/>
        </w:rPr>
        <w:t xml:space="preserve"> </w:t>
      </w:r>
      <w:r w:rsidRPr="005F64EB">
        <w:rPr>
          <w:rFonts w:ascii="Times New Roman" w:hAnsi="Times New Roman"/>
          <w:sz w:val="24"/>
          <w:szCs w:val="24"/>
          <w:lang w:val="en-US" w:eastAsia="pl-PL"/>
        </w:rPr>
        <w:t xml:space="preserve">and Cullen </w:t>
      </w:r>
      <w:r>
        <w:rPr>
          <w:rFonts w:ascii="Times New Roman" w:hAnsi="Times New Roman"/>
          <w:noProof/>
          <w:sz w:val="24"/>
          <w:szCs w:val="24"/>
          <w:lang w:val="en-US" w:eastAsia="pl-PL"/>
        </w:rPr>
        <w:t>(Watkins and Cullen, 1987)</w:t>
      </w:r>
      <w:r w:rsidRPr="005F64EB">
        <w:rPr>
          <w:rFonts w:ascii="Times New Roman" w:hAnsi="Times New Roman"/>
          <w:sz w:val="24"/>
          <w:szCs w:val="24"/>
          <w:lang w:val="en-US" w:eastAsia="pl-PL"/>
        </w:rPr>
        <w:t>. Briefly, MPS fibroblasts were plated in 12-well plates and allowe</w:t>
      </w:r>
      <w:r>
        <w:rPr>
          <w:rFonts w:ascii="Times New Roman" w:hAnsi="Times New Roman"/>
          <w:sz w:val="24"/>
          <w:szCs w:val="24"/>
          <w:lang w:val="en-US" w:eastAsia="pl-PL"/>
        </w:rPr>
        <w:t xml:space="preserve">d to attach overnight. </w:t>
      </w:r>
      <w:r w:rsidRPr="00BB0BEC">
        <w:rPr>
          <w:rFonts w:ascii="Times New Roman" w:hAnsi="Times New Roman"/>
          <w:sz w:val="24"/>
          <w:szCs w:val="24"/>
          <w:lang w:val="en-US" w:eastAsia="pl-PL"/>
        </w:rPr>
        <w:t xml:space="preserve">The cells were then </w:t>
      </w:r>
      <w:r>
        <w:rPr>
          <w:rFonts w:ascii="Times New Roman" w:hAnsi="Times New Roman"/>
          <w:sz w:val="24"/>
          <w:szCs w:val="24"/>
          <w:lang w:val="en-US" w:eastAsia="pl-PL"/>
        </w:rPr>
        <w:t xml:space="preserve">transfected either </w:t>
      </w:r>
      <w:r w:rsidRPr="005F64EB">
        <w:rPr>
          <w:rFonts w:ascii="Times New Roman" w:hAnsi="Times New Roman"/>
          <w:sz w:val="24"/>
          <w:szCs w:val="24"/>
          <w:lang w:val="en-US" w:eastAsia="pl-PL"/>
        </w:rPr>
        <w:t xml:space="preserve">with control siRNA, </w:t>
      </w:r>
      <w:r>
        <w:rPr>
          <w:rFonts w:ascii="Times New Roman" w:hAnsi="Times New Roman"/>
          <w:sz w:val="24"/>
          <w:szCs w:val="24"/>
          <w:lang w:val="en-US" w:eastAsia="pl-PL"/>
        </w:rPr>
        <w:t xml:space="preserve">or with </w:t>
      </w:r>
      <w:r w:rsidRPr="005F64EB">
        <w:rPr>
          <w:rFonts w:ascii="Times New Roman" w:hAnsi="Times New Roman"/>
          <w:sz w:val="24"/>
          <w:szCs w:val="24"/>
          <w:lang w:val="en-US" w:eastAsia="pl-PL"/>
        </w:rPr>
        <w:t xml:space="preserve">Mock without siRNA or </w:t>
      </w:r>
      <w:r>
        <w:rPr>
          <w:rFonts w:ascii="Times New Roman" w:hAnsi="Times New Roman"/>
          <w:sz w:val="24"/>
          <w:szCs w:val="24"/>
          <w:lang w:val="en-US" w:eastAsia="pl-PL"/>
        </w:rPr>
        <w:t xml:space="preserve">with </w:t>
      </w:r>
      <w:proofErr w:type="spellStart"/>
      <w:r w:rsidRPr="005F64EB">
        <w:rPr>
          <w:rFonts w:ascii="Times New Roman" w:hAnsi="Times New Roman"/>
          <w:sz w:val="24"/>
          <w:szCs w:val="24"/>
          <w:lang w:val="en-US" w:eastAsia="pl-PL"/>
        </w:rPr>
        <w:t>siRNA</w:t>
      </w:r>
      <w:r>
        <w:rPr>
          <w:rFonts w:ascii="Times New Roman" w:hAnsi="Times New Roman"/>
          <w:sz w:val="24"/>
          <w:szCs w:val="24"/>
          <w:lang w:val="en-US" w:eastAsia="pl-PL"/>
        </w:rPr>
        <w:t>s</w:t>
      </w:r>
      <w:proofErr w:type="spellEnd"/>
      <w:r w:rsidRPr="005F64EB">
        <w:rPr>
          <w:rFonts w:ascii="Times New Roman" w:hAnsi="Times New Roman"/>
          <w:sz w:val="24"/>
          <w:szCs w:val="24"/>
          <w:lang w:val="en-US" w:eastAsia="pl-PL"/>
        </w:rPr>
        <w:t xml:space="preserve"> against gene</w:t>
      </w:r>
      <w:r>
        <w:rPr>
          <w:rFonts w:ascii="Times New Roman" w:hAnsi="Times New Roman"/>
          <w:sz w:val="24"/>
          <w:szCs w:val="24"/>
          <w:lang w:val="en-US" w:eastAsia="pl-PL"/>
        </w:rPr>
        <w:t>s</w:t>
      </w:r>
      <w:r w:rsidRPr="005F64EB">
        <w:rPr>
          <w:rFonts w:ascii="Times New Roman" w:hAnsi="Times New Roman"/>
          <w:sz w:val="24"/>
          <w:szCs w:val="24"/>
          <w:lang w:val="en-US" w:eastAsia="pl-PL"/>
        </w:rPr>
        <w:t xml:space="preserve"> coding for GAG synthetase</w:t>
      </w:r>
      <w:r>
        <w:rPr>
          <w:rFonts w:ascii="Times New Roman" w:hAnsi="Times New Roman"/>
          <w:sz w:val="24"/>
          <w:szCs w:val="24"/>
          <w:lang w:val="en-US" w:eastAsia="pl-PL"/>
        </w:rPr>
        <w:t xml:space="preserve">s. </w:t>
      </w:r>
      <w:r w:rsidRPr="00AD1837">
        <w:rPr>
          <w:rFonts w:ascii="Times New Roman" w:hAnsi="Times New Roman"/>
          <w:sz w:val="24"/>
          <w:szCs w:val="24"/>
          <w:lang w:val="en-US" w:eastAsia="pl-PL"/>
        </w:rPr>
        <w:t xml:space="preserve">Following treatment for specified time periods, </w:t>
      </w:r>
      <w:r>
        <w:rPr>
          <w:rFonts w:ascii="Times New Roman" w:hAnsi="Times New Roman"/>
          <w:sz w:val="24"/>
          <w:szCs w:val="24"/>
          <w:lang w:val="en-US" w:eastAsia="pl-PL"/>
        </w:rPr>
        <w:t xml:space="preserve">transmission electron microscopy </w:t>
      </w:r>
      <w:r w:rsidRPr="00AD1837">
        <w:rPr>
          <w:rFonts w:ascii="Times New Roman" w:hAnsi="Times New Roman"/>
          <w:sz w:val="24"/>
          <w:szCs w:val="24"/>
          <w:lang w:val="en-US" w:eastAsia="pl-PL"/>
        </w:rPr>
        <w:t xml:space="preserve">studies </w:t>
      </w:r>
      <w:r w:rsidR="006C47B4" w:rsidRPr="00AD1837">
        <w:rPr>
          <w:rFonts w:ascii="Times New Roman" w:hAnsi="Times New Roman"/>
          <w:sz w:val="24"/>
          <w:szCs w:val="24"/>
          <w:lang w:val="en-US" w:eastAsia="pl-PL"/>
        </w:rPr>
        <w:t>were perfo</w:t>
      </w:r>
      <w:r w:rsidR="006C47B4">
        <w:rPr>
          <w:rFonts w:ascii="Times New Roman" w:hAnsi="Times New Roman"/>
          <w:sz w:val="24"/>
          <w:szCs w:val="24"/>
          <w:lang w:val="en-US" w:eastAsia="pl-PL"/>
        </w:rPr>
        <w:t xml:space="preserve">rmed </w:t>
      </w:r>
      <w:r>
        <w:rPr>
          <w:rFonts w:ascii="Times New Roman" w:hAnsi="Times New Roman"/>
          <w:sz w:val="24"/>
          <w:szCs w:val="24"/>
          <w:lang w:val="en-US" w:eastAsia="pl-PL"/>
        </w:rPr>
        <w:t xml:space="preserve">as described previously </w:t>
      </w:r>
      <w:r>
        <w:rPr>
          <w:rFonts w:ascii="Times New Roman" w:hAnsi="Times New Roman"/>
          <w:noProof/>
          <w:sz w:val="24"/>
          <w:szCs w:val="24"/>
          <w:lang w:val="en-US" w:eastAsia="pl-PL"/>
        </w:rPr>
        <w:t>(Herman-Antosiewicz et al., 2006)</w:t>
      </w:r>
      <w:r>
        <w:rPr>
          <w:rFonts w:ascii="Times New Roman" w:hAnsi="Times New Roman"/>
          <w:sz w:val="24"/>
          <w:szCs w:val="24"/>
          <w:lang w:val="en-US" w:eastAsia="pl-PL"/>
        </w:rPr>
        <w:t xml:space="preserve">, </w:t>
      </w:r>
      <w:r w:rsidRPr="00AD1837">
        <w:rPr>
          <w:rFonts w:ascii="Times New Roman" w:hAnsi="Times New Roman"/>
          <w:sz w:val="24"/>
          <w:szCs w:val="24"/>
          <w:lang w:val="en-US" w:eastAsia="pl-PL"/>
        </w:rPr>
        <w:t xml:space="preserve">using a Philips CM100 </w:t>
      </w:r>
      <w:r w:rsidRPr="00A67B34">
        <w:rPr>
          <w:rFonts w:ascii="Times New Roman" w:hAnsi="Times New Roman"/>
          <w:sz w:val="24"/>
          <w:szCs w:val="24"/>
          <w:lang w:val="en-US" w:eastAsia="pl-PL"/>
        </w:rPr>
        <w:t>(Philips Electron Optics, The Netherlands)</w:t>
      </w:r>
      <w:r>
        <w:rPr>
          <w:rFonts w:ascii="Times New Roman" w:hAnsi="Times New Roman"/>
          <w:sz w:val="24"/>
          <w:szCs w:val="24"/>
          <w:lang w:val="en-US" w:eastAsia="pl-PL"/>
        </w:rPr>
        <w:t xml:space="preserve"> </w:t>
      </w:r>
      <w:r w:rsidRPr="00AD1837">
        <w:rPr>
          <w:rFonts w:ascii="Times New Roman" w:hAnsi="Times New Roman"/>
          <w:sz w:val="24"/>
          <w:szCs w:val="24"/>
          <w:lang w:val="en-US" w:eastAsia="pl-PL"/>
        </w:rPr>
        <w:t xml:space="preserve">microscope. </w:t>
      </w:r>
    </w:p>
    <w:p w:rsidR="00A16FFB" w:rsidRDefault="001F74B9" w:rsidP="00A21351">
      <w:pPr>
        <w:spacing w:line="480" w:lineRule="auto"/>
        <w:rPr>
          <w:rFonts w:ascii="Times New Roman" w:hAnsi="Times New Roman"/>
          <w:sz w:val="24"/>
          <w:szCs w:val="24"/>
          <w:lang w:val="en-US" w:eastAsia="pl-PL"/>
        </w:rPr>
      </w:pPr>
      <w:r w:rsidRPr="00A16FFB">
        <w:rPr>
          <w:rFonts w:ascii="Times New Roman" w:hAnsi="Times New Roman"/>
          <w:sz w:val="24"/>
          <w:szCs w:val="24"/>
          <w:lang w:val="en-US" w:eastAsia="pl-PL"/>
        </w:rPr>
        <w:t>Statistical Analysis</w:t>
      </w:r>
    </w:p>
    <w:p w:rsidR="001F74B9" w:rsidRDefault="001F74B9" w:rsidP="00A21351">
      <w:pPr>
        <w:spacing w:line="480" w:lineRule="auto"/>
        <w:rPr>
          <w:rFonts w:ascii="Times New Roman" w:hAnsi="Times New Roman"/>
          <w:sz w:val="24"/>
          <w:szCs w:val="24"/>
          <w:lang w:val="en-US"/>
        </w:rPr>
      </w:pPr>
      <w:r w:rsidRPr="009C3B39">
        <w:rPr>
          <w:rFonts w:ascii="Times New Roman" w:hAnsi="Times New Roman"/>
          <w:sz w:val="24"/>
          <w:szCs w:val="24"/>
          <w:lang w:val="en-US" w:eastAsia="pl-PL"/>
        </w:rPr>
        <w:t>C</w:t>
      </w:r>
      <w:r w:rsidRPr="001F62F5">
        <w:rPr>
          <w:rFonts w:ascii="Times New Roman" w:hAnsi="Times New Roman"/>
          <w:sz w:val="24"/>
          <w:szCs w:val="24"/>
          <w:lang w:val="en-US" w:eastAsia="pl-PL"/>
        </w:rPr>
        <w:t xml:space="preserve">ontinuous variables were compared using one-way analysis of variance (ANOVA). </w:t>
      </w:r>
      <w:proofErr w:type="spellStart"/>
      <w:r w:rsidRPr="001F62F5">
        <w:rPr>
          <w:rFonts w:ascii="Times New Roman" w:hAnsi="Times New Roman"/>
          <w:sz w:val="24"/>
          <w:szCs w:val="24"/>
          <w:lang w:val="en-US" w:eastAsia="pl-PL"/>
        </w:rPr>
        <w:t>Tukey’s</w:t>
      </w:r>
      <w:proofErr w:type="spellEnd"/>
      <w:r w:rsidRPr="001F62F5">
        <w:rPr>
          <w:rFonts w:ascii="Times New Roman" w:hAnsi="Times New Roman"/>
          <w:sz w:val="24"/>
          <w:szCs w:val="24"/>
          <w:lang w:val="en-US" w:eastAsia="pl-PL"/>
        </w:rPr>
        <w:t xml:space="preserve"> multiple </w:t>
      </w:r>
      <w:proofErr w:type="spellStart"/>
      <w:r w:rsidRPr="001F62F5">
        <w:rPr>
          <w:rFonts w:ascii="Times New Roman" w:hAnsi="Times New Roman"/>
          <w:sz w:val="24"/>
          <w:szCs w:val="24"/>
          <w:lang w:val="en-US" w:eastAsia="pl-PL"/>
        </w:rPr>
        <w:t>comparisions</w:t>
      </w:r>
      <w:proofErr w:type="spellEnd"/>
      <w:r w:rsidRPr="001F62F5">
        <w:rPr>
          <w:rFonts w:ascii="Times New Roman" w:hAnsi="Times New Roman"/>
          <w:sz w:val="24"/>
          <w:szCs w:val="24"/>
          <w:lang w:val="en-US" w:eastAsia="pl-PL"/>
        </w:rPr>
        <w:t xml:space="preserve"> test was used as a post-hoc comparator. Data are presented as mean ± standard deviation. All statistical assessments were two-sided and evaluated at the 0.05 significance level. All tests were </w:t>
      </w:r>
      <w:r>
        <w:rPr>
          <w:rFonts w:ascii="Times New Roman" w:hAnsi="Times New Roman"/>
          <w:sz w:val="24"/>
          <w:szCs w:val="24"/>
          <w:lang w:val="en-US" w:eastAsia="pl-PL"/>
        </w:rPr>
        <w:t xml:space="preserve">performed using </w:t>
      </w:r>
      <w:proofErr w:type="spellStart"/>
      <w:r>
        <w:rPr>
          <w:rFonts w:ascii="Times New Roman" w:hAnsi="Times New Roman"/>
          <w:sz w:val="24"/>
          <w:szCs w:val="24"/>
          <w:lang w:val="en-US" w:eastAsia="pl-PL"/>
        </w:rPr>
        <w:t>Statistica</w:t>
      </w:r>
      <w:proofErr w:type="spellEnd"/>
      <w:r>
        <w:rPr>
          <w:rFonts w:ascii="Times New Roman" w:hAnsi="Times New Roman"/>
          <w:sz w:val="24"/>
          <w:szCs w:val="24"/>
          <w:lang w:val="en-US" w:eastAsia="pl-PL"/>
        </w:rPr>
        <w:t xml:space="preserve"> 8.0 (</w:t>
      </w:r>
      <w:proofErr w:type="spellStart"/>
      <w:r>
        <w:rPr>
          <w:rFonts w:ascii="Times New Roman" w:hAnsi="Times New Roman"/>
          <w:sz w:val="24"/>
          <w:szCs w:val="24"/>
          <w:lang w:val="en-US" w:eastAsia="pl-PL"/>
        </w:rPr>
        <w:t>StatSoft</w:t>
      </w:r>
      <w:proofErr w:type="spellEnd"/>
      <w:r>
        <w:rPr>
          <w:rFonts w:ascii="Times New Roman" w:hAnsi="Times New Roman"/>
          <w:sz w:val="24"/>
          <w:szCs w:val="24"/>
          <w:lang w:val="en-US" w:eastAsia="pl-PL"/>
        </w:rPr>
        <w:t>, Poland)</w:t>
      </w:r>
      <w:r w:rsidRPr="001F62F5">
        <w:rPr>
          <w:rFonts w:ascii="Times New Roman" w:hAnsi="Times New Roman"/>
          <w:sz w:val="24"/>
          <w:szCs w:val="24"/>
          <w:lang w:val="en-US" w:eastAsia="pl-PL"/>
        </w:rPr>
        <w:t xml:space="preserve"> software with significance indicated where </w:t>
      </w:r>
      <w:r w:rsidRPr="009C3B39">
        <w:rPr>
          <w:rFonts w:ascii="Times New Roman" w:hAnsi="Times New Roman"/>
          <w:i/>
          <w:sz w:val="24"/>
          <w:szCs w:val="24"/>
          <w:lang w:val="en-US" w:eastAsia="pl-PL"/>
        </w:rPr>
        <w:t>p</w:t>
      </w:r>
      <w:r w:rsidRPr="001F62F5">
        <w:rPr>
          <w:rFonts w:ascii="Times New Roman" w:hAnsi="Times New Roman"/>
          <w:sz w:val="24"/>
          <w:szCs w:val="24"/>
          <w:lang w:val="en-US" w:eastAsia="pl-PL"/>
        </w:rPr>
        <w:t xml:space="preserve"> values were less than 0.05.</w:t>
      </w:r>
      <w:r>
        <w:rPr>
          <w:rFonts w:ascii="Times New Roman" w:hAnsi="Times New Roman"/>
          <w:sz w:val="24"/>
          <w:szCs w:val="24"/>
          <w:lang w:val="en-US"/>
        </w:rPr>
        <w:t xml:space="preserve">  </w:t>
      </w:r>
    </w:p>
    <w:p w:rsidR="001F74B9" w:rsidRDefault="001F74B9" w:rsidP="00A21351">
      <w:pPr>
        <w:spacing w:line="480" w:lineRule="auto"/>
        <w:rPr>
          <w:rFonts w:ascii="Times New Roman" w:hAnsi="Times New Roman"/>
          <w:sz w:val="24"/>
          <w:szCs w:val="24"/>
          <w:lang w:val="en-US"/>
        </w:rPr>
      </w:pPr>
    </w:p>
    <w:p w:rsidR="001F74B9" w:rsidRPr="00BB7B8C" w:rsidRDefault="001F74B9" w:rsidP="00A21351">
      <w:pPr>
        <w:spacing w:line="480" w:lineRule="auto"/>
        <w:rPr>
          <w:rFonts w:ascii="Times New Roman" w:hAnsi="Times New Roman"/>
          <w:b/>
          <w:sz w:val="24"/>
          <w:szCs w:val="24"/>
          <w:lang w:val="en-US"/>
        </w:rPr>
      </w:pPr>
      <w:r w:rsidRPr="003E44F7">
        <w:rPr>
          <w:rFonts w:ascii="Times New Roman" w:hAnsi="Times New Roman"/>
          <w:b/>
          <w:sz w:val="24"/>
          <w:szCs w:val="24"/>
          <w:lang w:val="en-US"/>
        </w:rPr>
        <w:t>RESULTS AND DISCUSSION</w:t>
      </w:r>
    </w:p>
    <w:p w:rsidR="001F74B9" w:rsidRPr="00194885" w:rsidRDefault="001F74B9" w:rsidP="00A21351">
      <w:pPr>
        <w:spacing w:line="480" w:lineRule="auto"/>
        <w:ind w:firstLine="708"/>
        <w:rPr>
          <w:rFonts w:ascii="Times New Roman" w:hAnsi="Times New Roman"/>
          <w:sz w:val="24"/>
          <w:szCs w:val="24"/>
          <w:lang w:val="en-US"/>
        </w:rPr>
      </w:pPr>
      <w:r w:rsidRPr="00194885">
        <w:rPr>
          <w:rFonts w:ascii="Times New Roman" w:hAnsi="Times New Roman"/>
          <w:sz w:val="24"/>
          <w:szCs w:val="24"/>
          <w:lang w:val="en-US"/>
        </w:rPr>
        <w:t xml:space="preserve">We have demonstrated previously that it is possible to decrease expression of genes coding for enzymes involved in GAG synthesis by using specific </w:t>
      </w:r>
      <w:proofErr w:type="spellStart"/>
      <w:r w:rsidRPr="00194885">
        <w:rPr>
          <w:rFonts w:ascii="Times New Roman" w:hAnsi="Times New Roman"/>
          <w:sz w:val="24"/>
          <w:szCs w:val="24"/>
          <w:lang w:val="en-US"/>
        </w:rPr>
        <w:t>siRNAs</w:t>
      </w:r>
      <w:proofErr w:type="spellEnd"/>
      <w:r w:rsidRPr="00194885">
        <w:rPr>
          <w:rFonts w:ascii="Times New Roman" w:hAnsi="Times New Roman"/>
          <w:sz w:val="24"/>
          <w:szCs w:val="24"/>
          <w:lang w:val="en-US"/>
        </w:rPr>
        <w:t xml:space="preserve"> which interfere with stability of mRNAs of </w:t>
      </w:r>
      <w:r>
        <w:rPr>
          <w:rFonts w:ascii="Times New Roman" w:hAnsi="Times New Roman"/>
          <w:i/>
          <w:sz w:val="24"/>
          <w:szCs w:val="24"/>
          <w:lang w:val="en-US"/>
        </w:rPr>
        <w:t xml:space="preserve">XylT-1, XylT-2, </w:t>
      </w:r>
      <w:proofErr w:type="spellStart"/>
      <w:r>
        <w:rPr>
          <w:rFonts w:ascii="Times New Roman" w:hAnsi="Times New Roman"/>
          <w:i/>
          <w:sz w:val="24"/>
          <w:szCs w:val="24"/>
          <w:lang w:val="en-US"/>
        </w:rPr>
        <w:t>Gal</w:t>
      </w:r>
      <w:r w:rsidRPr="00194885">
        <w:rPr>
          <w:rFonts w:ascii="Times New Roman" w:hAnsi="Times New Roman"/>
          <w:i/>
          <w:sz w:val="24"/>
          <w:szCs w:val="24"/>
          <w:lang w:val="en-US"/>
        </w:rPr>
        <w:t>TI</w:t>
      </w:r>
      <w:proofErr w:type="spellEnd"/>
      <w:r w:rsidRPr="00194885">
        <w:rPr>
          <w:rFonts w:ascii="Times New Roman" w:hAnsi="Times New Roman"/>
          <w:sz w:val="24"/>
          <w:szCs w:val="24"/>
          <w:lang w:val="en-US"/>
        </w:rPr>
        <w:t xml:space="preserve"> (</w:t>
      </w:r>
      <w:r>
        <w:rPr>
          <w:rFonts w:ascii="Times New Roman" w:hAnsi="Times New Roman"/>
          <w:i/>
          <w:sz w:val="24"/>
          <w:szCs w:val="24"/>
          <w:lang w:val="en-US"/>
        </w:rPr>
        <w:t>B4Gal</w:t>
      </w:r>
      <w:r w:rsidRPr="00194885">
        <w:rPr>
          <w:rFonts w:ascii="Times New Roman" w:hAnsi="Times New Roman"/>
          <w:i/>
          <w:sz w:val="24"/>
          <w:szCs w:val="24"/>
          <w:lang w:val="en-US"/>
        </w:rPr>
        <w:t>T7</w:t>
      </w:r>
      <w:r w:rsidRPr="00194885">
        <w:rPr>
          <w:rFonts w:ascii="Times New Roman" w:hAnsi="Times New Roman"/>
          <w:sz w:val="24"/>
          <w:szCs w:val="24"/>
          <w:lang w:val="en-US"/>
        </w:rPr>
        <w:t>) and</w:t>
      </w:r>
      <w:r>
        <w:rPr>
          <w:rFonts w:ascii="Times New Roman" w:hAnsi="Times New Roman"/>
          <w:i/>
          <w:sz w:val="24"/>
          <w:szCs w:val="24"/>
          <w:lang w:val="en-US"/>
        </w:rPr>
        <w:t xml:space="preserve"> </w:t>
      </w:r>
      <w:proofErr w:type="spellStart"/>
      <w:r>
        <w:rPr>
          <w:rFonts w:ascii="Times New Roman" w:hAnsi="Times New Roman"/>
          <w:i/>
          <w:sz w:val="24"/>
          <w:szCs w:val="24"/>
          <w:lang w:val="en-US"/>
        </w:rPr>
        <w:t>Gal</w:t>
      </w:r>
      <w:r w:rsidRPr="00194885">
        <w:rPr>
          <w:rFonts w:ascii="Times New Roman" w:hAnsi="Times New Roman"/>
          <w:i/>
          <w:sz w:val="24"/>
          <w:szCs w:val="24"/>
          <w:lang w:val="en-US"/>
        </w:rPr>
        <w:t>TII</w:t>
      </w:r>
      <w:proofErr w:type="spellEnd"/>
      <w:r w:rsidRPr="00194885">
        <w:rPr>
          <w:rFonts w:ascii="Times New Roman" w:hAnsi="Times New Roman"/>
          <w:sz w:val="24"/>
          <w:szCs w:val="24"/>
          <w:lang w:val="en-US"/>
        </w:rPr>
        <w:t xml:space="preserve"> (</w:t>
      </w:r>
      <w:r>
        <w:rPr>
          <w:rFonts w:ascii="Times New Roman" w:hAnsi="Times New Roman"/>
          <w:i/>
          <w:sz w:val="24"/>
          <w:szCs w:val="24"/>
          <w:lang w:val="en-US"/>
        </w:rPr>
        <w:t>B3Gal</w:t>
      </w:r>
      <w:r w:rsidRPr="00194885">
        <w:rPr>
          <w:rFonts w:ascii="Times New Roman" w:hAnsi="Times New Roman"/>
          <w:i/>
          <w:sz w:val="24"/>
          <w:szCs w:val="24"/>
          <w:lang w:val="en-US"/>
        </w:rPr>
        <w:t>T6</w:t>
      </w:r>
      <w:r w:rsidRPr="00194885">
        <w:rPr>
          <w:rFonts w:ascii="Times New Roman" w:hAnsi="Times New Roman"/>
          <w:sz w:val="24"/>
          <w:szCs w:val="24"/>
          <w:lang w:val="en-US"/>
        </w:rPr>
        <w:t xml:space="preserve">) </w:t>
      </w:r>
      <w:r>
        <w:rPr>
          <w:rFonts w:ascii="Times New Roman" w:hAnsi="Times New Roman"/>
          <w:sz w:val="24"/>
          <w:szCs w:val="24"/>
          <w:lang w:val="en-US"/>
        </w:rPr>
        <w:t xml:space="preserve">genes </w:t>
      </w:r>
      <w:r>
        <w:rPr>
          <w:rFonts w:ascii="Times New Roman" w:hAnsi="Times New Roman"/>
          <w:noProof/>
          <w:sz w:val="24"/>
          <w:szCs w:val="24"/>
          <w:lang w:val="en-US"/>
        </w:rPr>
        <w:t>(Dziedzic et al., 2010)</w:t>
      </w:r>
      <w:r>
        <w:rPr>
          <w:rFonts w:ascii="Times New Roman" w:hAnsi="Times New Roman"/>
          <w:sz w:val="24"/>
          <w:szCs w:val="24"/>
          <w:lang w:val="en-US"/>
        </w:rPr>
        <w:t xml:space="preserve">. </w:t>
      </w:r>
      <w:r w:rsidRPr="00194885">
        <w:rPr>
          <w:rFonts w:ascii="Times New Roman" w:hAnsi="Times New Roman"/>
          <w:sz w:val="24"/>
          <w:szCs w:val="24"/>
          <w:lang w:val="en-US"/>
        </w:rPr>
        <w:t>This silencing of certain genes resulted in impairment of GAG production in cells de</w:t>
      </w:r>
      <w:r w:rsidR="006C47B4">
        <w:rPr>
          <w:rFonts w:ascii="Times New Roman" w:hAnsi="Times New Roman"/>
          <w:sz w:val="24"/>
          <w:szCs w:val="24"/>
          <w:lang w:val="en-US"/>
        </w:rPr>
        <w:t>rived from MPS III patients. Tho</w:t>
      </w:r>
      <w:r w:rsidRPr="00194885">
        <w:rPr>
          <w:rFonts w:ascii="Times New Roman" w:hAnsi="Times New Roman"/>
          <w:sz w:val="24"/>
          <w:szCs w:val="24"/>
          <w:lang w:val="en-US"/>
        </w:rPr>
        <w:t xml:space="preserve">se results suggested that treatment with siRNA </w:t>
      </w:r>
      <w:r w:rsidR="006C47B4">
        <w:rPr>
          <w:rFonts w:ascii="Times New Roman" w:hAnsi="Times New Roman"/>
          <w:sz w:val="24"/>
          <w:szCs w:val="24"/>
          <w:lang w:val="en-US"/>
        </w:rPr>
        <w:t>could</w:t>
      </w:r>
      <w:r w:rsidRPr="00194885">
        <w:rPr>
          <w:rFonts w:ascii="Times New Roman" w:hAnsi="Times New Roman"/>
          <w:sz w:val="24"/>
          <w:szCs w:val="24"/>
          <w:lang w:val="en-US"/>
        </w:rPr>
        <w:t xml:space="preserve"> be considered as a potential therapy for mucopolysaccharidoses. However, in the course of our work on </w:t>
      </w:r>
      <w:r w:rsidR="006C47B4">
        <w:rPr>
          <w:rFonts w:ascii="Times New Roman" w:hAnsi="Times New Roman"/>
          <w:sz w:val="24"/>
          <w:szCs w:val="24"/>
          <w:lang w:val="en-US"/>
        </w:rPr>
        <w:t>improving</w:t>
      </w:r>
      <w:r w:rsidRPr="00194885">
        <w:rPr>
          <w:rFonts w:ascii="Times New Roman" w:hAnsi="Times New Roman"/>
          <w:sz w:val="24"/>
          <w:szCs w:val="24"/>
          <w:lang w:val="en-US"/>
        </w:rPr>
        <w:t xml:space="preserve"> </w:t>
      </w:r>
      <w:r w:rsidR="000547C0">
        <w:rPr>
          <w:rFonts w:ascii="Times New Roman" w:hAnsi="Times New Roman"/>
          <w:sz w:val="24"/>
          <w:szCs w:val="24"/>
          <w:lang w:val="en-US"/>
        </w:rPr>
        <w:t>the</w:t>
      </w:r>
      <w:r w:rsidRPr="00194885">
        <w:rPr>
          <w:rFonts w:ascii="Times New Roman" w:hAnsi="Times New Roman"/>
          <w:sz w:val="24"/>
          <w:szCs w:val="24"/>
          <w:lang w:val="en-US"/>
        </w:rPr>
        <w:t xml:space="preserve"> GAG</w:t>
      </w:r>
      <w:r w:rsidR="000547C0">
        <w:rPr>
          <w:rFonts w:ascii="Times New Roman" w:hAnsi="Times New Roman"/>
          <w:sz w:val="24"/>
          <w:szCs w:val="24"/>
          <w:lang w:val="en-US"/>
        </w:rPr>
        <w:t xml:space="preserve"> synthesis</w:t>
      </w:r>
      <w:r w:rsidRPr="00194885">
        <w:rPr>
          <w:rFonts w:ascii="Times New Roman" w:hAnsi="Times New Roman"/>
          <w:sz w:val="24"/>
          <w:szCs w:val="24"/>
          <w:lang w:val="en-US"/>
        </w:rPr>
        <w:t xml:space="preserve"> inhibition, we asked if it </w:t>
      </w:r>
      <w:r w:rsidR="000547C0">
        <w:rPr>
          <w:rFonts w:ascii="Times New Roman" w:hAnsi="Times New Roman"/>
          <w:sz w:val="24"/>
          <w:szCs w:val="24"/>
          <w:lang w:val="en-US"/>
        </w:rPr>
        <w:t>was</w:t>
      </w:r>
      <w:r w:rsidRPr="00194885">
        <w:rPr>
          <w:rFonts w:ascii="Times New Roman" w:hAnsi="Times New Roman"/>
          <w:sz w:val="24"/>
          <w:szCs w:val="24"/>
          <w:lang w:val="en-US"/>
        </w:rPr>
        <w:t xml:space="preserve"> possible to increase </w:t>
      </w:r>
      <w:r w:rsidR="000547C0">
        <w:rPr>
          <w:rFonts w:ascii="Times New Roman" w:hAnsi="Times New Roman"/>
          <w:sz w:val="24"/>
          <w:szCs w:val="24"/>
          <w:lang w:val="en-US"/>
        </w:rPr>
        <w:t xml:space="preserve">the </w:t>
      </w:r>
      <w:r w:rsidRPr="00194885">
        <w:rPr>
          <w:rFonts w:ascii="Times New Roman" w:hAnsi="Times New Roman"/>
          <w:sz w:val="24"/>
          <w:szCs w:val="24"/>
          <w:lang w:val="en-US"/>
        </w:rPr>
        <w:t xml:space="preserve">efficiency of this inhibition by using a combination of different </w:t>
      </w:r>
      <w:proofErr w:type="spellStart"/>
      <w:r w:rsidRPr="00194885">
        <w:rPr>
          <w:rFonts w:ascii="Times New Roman" w:hAnsi="Times New Roman"/>
          <w:sz w:val="24"/>
          <w:szCs w:val="24"/>
          <w:lang w:val="en-US"/>
        </w:rPr>
        <w:lastRenderedPageBreak/>
        <w:t>siRNAs</w:t>
      </w:r>
      <w:proofErr w:type="spellEnd"/>
      <w:r w:rsidR="000547C0">
        <w:rPr>
          <w:rFonts w:ascii="Times New Roman" w:hAnsi="Times New Roman"/>
          <w:sz w:val="24"/>
          <w:szCs w:val="24"/>
          <w:lang w:val="en-US"/>
        </w:rPr>
        <w:t xml:space="preserve"> to</w:t>
      </w:r>
      <w:r w:rsidRPr="00194885">
        <w:rPr>
          <w:rFonts w:ascii="Times New Roman" w:hAnsi="Times New Roman"/>
          <w:sz w:val="24"/>
          <w:szCs w:val="24"/>
          <w:lang w:val="en-US"/>
        </w:rPr>
        <w:t xml:space="preserve"> affect expression of </w:t>
      </w:r>
      <w:r w:rsidR="000547C0">
        <w:rPr>
          <w:rFonts w:ascii="Times New Roman" w:hAnsi="Times New Roman"/>
          <w:sz w:val="24"/>
          <w:szCs w:val="24"/>
          <w:lang w:val="en-US"/>
        </w:rPr>
        <w:t>pairs of</w:t>
      </w:r>
      <w:r w:rsidRPr="00194885">
        <w:rPr>
          <w:rFonts w:ascii="Times New Roman" w:hAnsi="Times New Roman"/>
          <w:sz w:val="24"/>
          <w:szCs w:val="24"/>
          <w:lang w:val="en-US"/>
        </w:rPr>
        <w:t xml:space="preserve"> genes whose </w:t>
      </w:r>
      <w:proofErr w:type="spellStart"/>
      <w:r w:rsidR="000547C0">
        <w:rPr>
          <w:rFonts w:ascii="Times New Roman" w:hAnsi="Times New Roman"/>
          <w:sz w:val="24"/>
          <w:szCs w:val="24"/>
          <w:lang w:val="en-US"/>
        </w:rPr>
        <w:t>isoemzyme</w:t>
      </w:r>
      <w:proofErr w:type="spellEnd"/>
      <w:r w:rsidR="000547C0">
        <w:rPr>
          <w:rFonts w:ascii="Times New Roman" w:hAnsi="Times New Roman"/>
          <w:sz w:val="24"/>
          <w:szCs w:val="24"/>
          <w:lang w:val="en-US"/>
        </w:rPr>
        <w:t xml:space="preserve"> </w:t>
      </w:r>
      <w:r w:rsidRPr="00194885">
        <w:rPr>
          <w:rFonts w:ascii="Times New Roman" w:hAnsi="Times New Roman"/>
          <w:sz w:val="24"/>
          <w:szCs w:val="24"/>
          <w:lang w:val="en-US"/>
        </w:rPr>
        <w:t xml:space="preserve">products are involved at </w:t>
      </w:r>
      <w:r w:rsidR="000547C0">
        <w:rPr>
          <w:rFonts w:ascii="Times New Roman" w:hAnsi="Times New Roman"/>
          <w:sz w:val="24"/>
          <w:szCs w:val="24"/>
          <w:lang w:val="en-US"/>
        </w:rPr>
        <w:t>a particular stage</w:t>
      </w:r>
      <w:r w:rsidRPr="00194885">
        <w:rPr>
          <w:rFonts w:ascii="Times New Roman" w:hAnsi="Times New Roman"/>
          <w:sz w:val="24"/>
          <w:szCs w:val="24"/>
          <w:lang w:val="en-US"/>
        </w:rPr>
        <w:t xml:space="preserve"> of GAG production.</w:t>
      </w:r>
    </w:p>
    <w:p w:rsidR="001F74B9" w:rsidRPr="00194885" w:rsidRDefault="001F74B9" w:rsidP="00A21351">
      <w:pPr>
        <w:spacing w:line="480" w:lineRule="auto"/>
        <w:ind w:firstLine="708"/>
        <w:rPr>
          <w:rFonts w:ascii="Times New Roman" w:hAnsi="Times New Roman"/>
          <w:sz w:val="24"/>
          <w:szCs w:val="24"/>
          <w:lang w:val="en-US"/>
        </w:rPr>
      </w:pPr>
      <w:r w:rsidRPr="00194885">
        <w:rPr>
          <w:rFonts w:ascii="Times New Roman" w:hAnsi="Times New Roman"/>
          <w:sz w:val="24"/>
          <w:szCs w:val="24"/>
          <w:lang w:val="en-US"/>
        </w:rPr>
        <w:t xml:space="preserve">Effects of </w:t>
      </w:r>
      <w:proofErr w:type="spellStart"/>
      <w:r w:rsidRPr="00194885">
        <w:rPr>
          <w:rFonts w:ascii="Times New Roman" w:hAnsi="Times New Roman"/>
          <w:sz w:val="24"/>
          <w:szCs w:val="24"/>
          <w:lang w:val="en-US"/>
        </w:rPr>
        <w:t>siRNAs</w:t>
      </w:r>
      <w:proofErr w:type="spellEnd"/>
      <w:r w:rsidRPr="00194885">
        <w:rPr>
          <w:rFonts w:ascii="Times New Roman" w:hAnsi="Times New Roman"/>
          <w:sz w:val="24"/>
          <w:szCs w:val="24"/>
          <w:lang w:val="en-US"/>
        </w:rPr>
        <w:t xml:space="preserve"> on levels of mRNAs for </w:t>
      </w:r>
      <w:r w:rsidRPr="00142DE1">
        <w:rPr>
          <w:rFonts w:ascii="Times New Roman" w:hAnsi="Times New Roman"/>
          <w:i/>
          <w:sz w:val="24"/>
          <w:szCs w:val="24"/>
          <w:lang w:val="en-US"/>
        </w:rPr>
        <w:t>XylT-1, XylT-2, CSGalNAcT-1</w:t>
      </w:r>
      <w:r w:rsidRPr="00194885">
        <w:rPr>
          <w:rFonts w:ascii="Times New Roman" w:hAnsi="Times New Roman"/>
          <w:sz w:val="24"/>
          <w:szCs w:val="24"/>
          <w:lang w:val="en-US"/>
        </w:rPr>
        <w:t xml:space="preserve"> and </w:t>
      </w:r>
      <w:r w:rsidRPr="00142DE1">
        <w:rPr>
          <w:rFonts w:ascii="Times New Roman" w:hAnsi="Times New Roman"/>
          <w:i/>
          <w:sz w:val="24"/>
          <w:szCs w:val="24"/>
          <w:lang w:val="en-US"/>
        </w:rPr>
        <w:t>CSGalNAcT-2</w:t>
      </w:r>
      <w:r w:rsidRPr="00194885">
        <w:rPr>
          <w:rFonts w:ascii="Times New Roman" w:hAnsi="Times New Roman"/>
          <w:sz w:val="24"/>
          <w:szCs w:val="24"/>
          <w:lang w:val="en-US"/>
        </w:rPr>
        <w:t xml:space="preserve"> were tested. Two kinds of siRNA were used for each gene</w:t>
      </w:r>
      <w:r>
        <w:rPr>
          <w:rFonts w:ascii="Times New Roman" w:hAnsi="Times New Roman"/>
          <w:sz w:val="24"/>
          <w:szCs w:val="24"/>
          <w:lang w:val="en-US"/>
        </w:rPr>
        <w:t xml:space="preserve"> in individual assays</w:t>
      </w:r>
      <w:r w:rsidRPr="00194885">
        <w:rPr>
          <w:rFonts w:ascii="Times New Roman" w:hAnsi="Times New Roman"/>
          <w:sz w:val="24"/>
          <w:szCs w:val="24"/>
          <w:lang w:val="en-US"/>
        </w:rPr>
        <w:t xml:space="preserve">. We found that by using these </w:t>
      </w:r>
      <w:proofErr w:type="spellStart"/>
      <w:r w:rsidRPr="00194885">
        <w:rPr>
          <w:rFonts w:ascii="Times New Roman" w:hAnsi="Times New Roman"/>
          <w:sz w:val="24"/>
          <w:szCs w:val="24"/>
          <w:lang w:val="en-US"/>
        </w:rPr>
        <w:t>siRNAs</w:t>
      </w:r>
      <w:proofErr w:type="spellEnd"/>
      <w:r w:rsidRPr="00194885">
        <w:rPr>
          <w:rFonts w:ascii="Times New Roman" w:hAnsi="Times New Roman"/>
          <w:sz w:val="24"/>
          <w:szCs w:val="24"/>
          <w:lang w:val="en-US"/>
        </w:rPr>
        <w:t xml:space="preserve"> it was possible to silence expression of corresponding genes significantly (Fig. 1). In fact, we were able to decrease </w:t>
      </w:r>
      <w:r w:rsidR="000547C0">
        <w:rPr>
          <w:rFonts w:ascii="Times New Roman" w:hAnsi="Times New Roman"/>
          <w:sz w:val="24"/>
          <w:szCs w:val="24"/>
          <w:lang w:val="en-US"/>
        </w:rPr>
        <w:t xml:space="preserve">the </w:t>
      </w:r>
      <w:r w:rsidRPr="00194885">
        <w:rPr>
          <w:rFonts w:ascii="Times New Roman" w:hAnsi="Times New Roman"/>
          <w:sz w:val="24"/>
          <w:szCs w:val="24"/>
          <w:lang w:val="en-US"/>
        </w:rPr>
        <w:t xml:space="preserve">levels of particular mRNAs to 20-30% of those in control samples.  </w:t>
      </w:r>
    </w:p>
    <w:p w:rsidR="001F74B9" w:rsidRPr="00194885" w:rsidRDefault="001F74B9" w:rsidP="00A21351">
      <w:pPr>
        <w:spacing w:line="480" w:lineRule="auto"/>
        <w:ind w:firstLine="708"/>
        <w:rPr>
          <w:rFonts w:ascii="Times New Roman" w:hAnsi="Times New Roman"/>
          <w:sz w:val="24"/>
          <w:szCs w:val="24"/>
          <w:lang w:val="en-US"/>
        </w:rPr>
      </w:pPr>
      <w:r w:rsidRPr="00194885">
        <w:rPr>
          <w:rFonts w:ascii="Times New Roman" w:hAnsi="Times New Roman"/>
          <w:sz w:val="24"/>
          <w:szCs w:val="24"/>
          <w:lang w:val="en-US"/>
        </w:rPr>
        <w:t>Although a significant decrease in the efficiency of expression of genes coding for enzymes involved in GAG synthesis was achieved (Fig. 1), the major issue in treatment of MPS is actual reduction of GAG production, which may depend on activities o</w:t>
      </w:r>
      <w:r w:rsidR="000547C0">
        <w:rPr>
          <w:rFonts w:ascii="Times New Roman" w:hAnsi="Times New Roman"/>
          <w:sz w:val="24"/>
          <w:szCs w:val="24"/>
          <w:lang w:val="en-US"/>
        </w:rPr>
        <w:t>f such enzymes to various extent</w:t>
      </w:r>
      <w:r w:rsidRPr="00194885">
        <w:rPr>
          <w:rFonts w:ascii="Times New Roman" w:hAnsi="Times New Roman"/>
          <w:sz w:val="24"/>
          <w:szCs w:val="24"/>
          <w:lang w:val="en-US"/>
        </w:rPr>
        <w:t xml:space="preserve">, depending on the limiting steps of the process. Therefore, we determined the kinetics of GAG synthesis by measuring the efficiency of incorporation of inorganic </w:t>
      </w:r>
      <w:r w:rsidRPr="00194885">
        <w:rPr>
          <w:rFonts w:ascii="Times New Roman" w:hAnsi="Times New Roman"/>
          <w:sz w:val="24"/>
          <w:szCs w:val="24"/>
          <w:vertAlign w:val="superscript"/>
          <w:lang w:val="en-US"/>
        </w:rPr>
        <w:t>35</w:t>
      </w:r>
      <w:r w:rsidRPr="00194885">
        <w:rPr>
          <w:rFonts w:ascii="Times New Roman" w:hAnsi="Times New Roman"/>
          <w:sz w:val="24"/>
          <w:szCs w:val="24"/>
          <w:lang w:val="en-US"/>
        </w:rPr>
        <w:t xml:space="preserve">S. A statistically significant decrease in the level of GAG synthesis was observed in experiments with all </w:t>
      </w:r>
      <w:proofErr w:type="spellStart"/>
      <w:r w:rsidRPr="00194885">
        <w:rPr>
          <w:rFonts w:ascii="Times New Roman" w:hAnsi="Times New Roman"/>
          <w:sz w:val="24"/>
          <w:szCs w:val="24"/>
          <w:lang w:val="en-US"/>
        </w:rPr>
        <w:t>siRNAs</w:t>
      </w:r>
      <w:proofErr w:type="spellEnd"/>
      <w:r w:rsidRPr="00194885">
        <w:rPr>
          <w:rFonts w:ascii="Times New Roman" w:hAnsi="Times New Roman"/>
          <w:sz w:val="24"/>
          <w:szCs w:val="24"/>
          <w:lang w:val="en-US"/>
        </w:rPr>
        <w:t xml:space="preserve"> </w:t>
      </w:r>
      <w:r w:rsidR="000547C0" w:rsidRPr="00194885">
        <w:rPr>
          <w:rFonts w:ascii="Times New Roman" w:hAnsi="Times New Roman"/>
          <w:sz w:val="24"/>
          <w:szCs w:val="24"/>
          <w:lang w:val="en-US"/>
        </w:rPr>
        <w:t xml:space="preserve">tested </w:t>
      </w:r>
      <w:r w:rsidR="000547C0">
        <w:rPr>
          <w:rFonts w:ascii="Times New Roman" w:hAnsi="Times New Roman"/>
          <w:sz w:val="24"/>
          <w:szCs w:val="24"/>
          <w:lang w:val="en-US"/>
        </w:rPr>
        <w:t>except for</w:t>
      </w:r>
      <w:r w:rsidRPr="00194885">
        <w:rPr>
          <w:rFonts w:ascii="Times New Roman" w:hAnsi="Times New Roman"/>
          <w:sz w:val="24"/>
          <w:szCs w:val="24"/>
          <w:lang w:val="en-US"/>
        </w:rPr>
        <w:t xml:space="preserve"> oligonucleotide no. 30880 (for the </w:t>
      </w:r>
      <w:r w:rsidRPr="001A43A7">
        <w:rPr>
          <w:rFonts w:ascii="Times New Roman" w:hAnsi="Times New Roman"/>
          <w:i/>
          <w:sz w:val="24"/>
          <w:szCs w:val="24"/>
          <w:lang w:val="en-US"/>
        </w:rPr>
        <w:t>CSGalNAcT-2</w:t>
      </w:r>
      <w:r w:rsidRPr="00194885">
        <w:rPr>
          <w:rFonts w:ascii="Times New Roman" w:hAnsi="Times New Roman"/>
          <w:sz w:val="24"/>
          <w:szCs w:val="24"/>
          <w:lang w:val="en-US"/>
        </w:rPr>
        <w:t xml:space="preserve"> gene) (Fig. 2). Interestingly, this oligonucleotide caused </w:t>
      </w:r>
      <w:r w:rsidR="000547C0">
        <w:rPr>
          <w:rFonts w:ascii="Times New Roman" w:hAnsi="Times New Roman"/>
          <w:sz w:val="24"/>
          <w:szCs w:val="24"/>
          <w:lang w:val="en-US"/>
        </w:rPr>
        <w:t xml:space="preserve">an </w:t>
      </w:r>
      <w:r w:rsidRPr="00194885">
        <w:rPr>
          <w:rFonts w:ascii="Times New Roman" w:hAnsi="Times New Roman"/>
          <w:sz w:val="24"/>
          <w:szCs w:val="24"/>
          <w:lang w:val="en-US"/>
        </w:rPr>
        <w:t xml:space="preserve">about 3-fold reduction in the level of corresponding mRNA (Fig. 1). These results confirmed that a significant decrease in the level of </w:t>
      </w:r>
      <w:r w:rsidR="000547C0">
        <w:rPr>
          <w:rFonts w:ascii="Times New Roman" w:hAnsi="Times New Roman"/>
          <w:sz w:val="24"/>
          <w:szCs w:val="24"/>
          <w:lang w:val="en-US"/>
        </w:rPr>
        <w:t xml:space="preserve">a </w:t>
      </w:r>
      <w:r w:rsidRPr="00194885">
        <w:rPr>
          <w:rFonts w:ascii="Times New Roman" w:hAnsi="Times New Roman"/>
          <w:sz w:val="24"/>
          <w:szCs w:val="24"/>
          <w:lang w:val="en-US"/>
        </w:rPr>
        <w:t>pa</w:t>
      </w:r>
      <w:r w:rsidR="000547C0">
        <w:rPr>
          <w:rFonts w:ascii="Times New Roman" w:hAnsi="Times New Roman"/>
          <w:sz w:val="24"/>
          <w:szCs w:val="24"/>
          <w:lang w:val="en-US"/>
        </w:rPr>
        <w:t xml:space="preserve">rticular mRNA does not necessarily </w:t>
      </w:r>
      <w:r w:rsidRPr="00194885">
        <w:rPr>
          <w:rFonts w:ascii="Times New Roman" w:hAnsi="Times New Roman"/>
          <w:sz w:val="24"/>
          <w:szCs w:val="24"/>
          <w:lang w:val="en-US"/>
        </w:rPr>
        <w:t xml:space="preserve"> mean a decrease in </w:t>
      </w:r>
      <w:r w:rsidR="000547C0">
        <w:rPr>
          <w:rFonts w:ascii="Times New Roman" w:hAnsi="Times New Roman"/>
          <w:sz w:val="24"/>
          <w:szCs w:val="24"/>
          <w:lang w:val="en-US"/>
        </w:rPr>
        <w:t xml:space="preserve">the </w:t>
      </w:r>
      <w:r w:rsidRPr="00194885">
        <w:rPr>
          <w:rFonts w:ascii="Times New Roman" w:hAnsi="Times New Roman"/>
          <w:sz w:val="24"/>
          <w:szCs w:val="24"/>
          <w:lang w:val="en-US"/>
        </w:rPr>
        <w:t xml:space="preserve">efficiency of the biochemical process one of </w:t>
      </w:r>
      <w:r w:rsidR="000547C0" w:rsidRPr="00194885">
        <w:rPr>
          <w:rFonts w:ascii="Times New Roman" w:hAnsi="Times New Roman"/>
          <w:sz w:val="24"/>
          <w:szCs w:val="24"/>
          <w:lang w:val="en-US"/>
        </w:rPr>
        <w:t xml:space="preserve">whose </w:t>
      </w:r>
      <w:r w:rsidRPr="00194885">
        <w:rPr>
          <w:rFonts w:ascii="Times New Roman" w:hAnsi="Times New Roman"/>
          <w:sz w:val="24"/>
          <w:szCs w:val="24"/>
          <w:lang w:val="en-US"/>
        </w:rPr>
        <w:t>steps is catalyzed by the product of the silenced gene.</w:t>
      </w:r>
    </w:p>
    <w:p w:rsidR="001F74B9" w:rsidRPr="00194885" w:rsidRDefault="001F74B9" w:rsidP="00A21351">
      <w:pPr>
        <w:spacing w:line="480" w:lineRule="auto"/>
        <w:ind w:firstLine="708"/>
        <w:rPr>
          <w:rFonts w:ascii="Times New Roman" w:hAnsi="Times New Roman"/>
          <w:sz w:val="24"/>
          <w:szCs w:val="24"/>
          <w:lang w:val="en-US"/>
        </w:rPr>
      </w:pPr>
      <w:r w:rsidRPr="00194885">
        <w:rPr>
          <w:rFonts w:ascii="Times New Roman" w:hAnsi="Times New Roman"/>
          <w:sz w:val="24"/>
          <w:szCs w:val="24"/>
          <w:lang w:val="en-US"/>
        </w:rPr>
        <w:t>When effects of combinations of v</w:t>
      </w:r>
      <w:r w:rsidR="000547C0">
        <w:rPr>
          <w:rFonts w:ascii="Times New Roman" w:hAnsi="Times New Roman"/>
          <w:sz w:val="24"/>
          <w:szCs w:val="24"/>
          <w:lang w:val="en-US"/>
        </w:rPr>
        <w:t xml:space="preserve">arious </w:t>
      </w:r>
      <w:proofErr w:type="spellStart"/>
      <w:r w:rsidR="000547C0">
        <w:rPr>
          <w:rFonts w:ascii="Times New Roman" w:hAnsi="Times New Roman"/>
          <w:sz w:val="24"/>
          <w:szCs w:val="24"/>
          <w:lang w:val="en-US"/>
        </w:rPr>
        <w:t>siRNAs</w:t>
      </w:r>
      <w:proofErr w:type="spellEnd"/>
      <w:r w:rsidR="000547C0">
        <w:rPr>
          <w:rFonts w:ascii="Times New Roman" w:hAnsi="Times New Roman"/>
          <w:sz w:val="24"/>
          <w:szCs w:val="24"/>
          <w:lang w:val="en-US"/>
        </w:rPr>
        <w:t xml:space="preserve"> devoted to silencing</w:t>
      </w:r>
      <w:r w:rsidRPr="00194885">
        <w:rPr>
          <w:rFonts w:ascii="Times New Roman" w:hAnsi="Times New Roman"/>
          <w:sz w:val="24"/>
          <w:szCs w:val="24"/>
          <w:lang w:val="en-US"/>
        </w:rPr>
        <w:t xml:space="preserve"> the expression of </w:t>
      </w:r>
      <w:r w:rsidR="000547C0">
        <w:rPr>
          <w:rFonts w:ascii="Times New Roman" w:hAnsi="Times New Roman"/>
          <w:sz w:val="24"/>
          <w:szCs w:val="24"/>
          <w:lang w:val="en-US"/>
        </w:rPr>
        <w:t>pairs</w:t>
      </w:r>
      <w:r w:rsidRPr="00194885">
        <w:rPr>
          <w:rFonts w:ascii="Times New Roman" w:hAnsi="Times New Roman"/>
          <w:sz w:val="24"/>
          <w:szCs w:val="24"/>
          <w:lang w:val="en-US"/>
        </w:rPr>
        <w:t xml:space="preserve"> of genes coding for </w:t>
      </w:r>
      <w:proofErr w:type="spellStart"/>
      <w:r w:rsidR="000547C0">
        <w:rPr>
          <w:rFonts w:ascii="Times New Roman" w:hAnsi="Times New Roman"/>
          <w:sz w:val="24"/>
          <w:szCs w:val="24"/>
          <w:lang w:val="en-US"/>
        </w:rPr>
        <w:t>isoenzyme</w:t>
      </w:r>
      <w:proofErr w:type="spellEnd"/>
      <w:r w:rsidR="000547C0">
        <w:rPr>
          <w:rFonts w:ascii="Times New Roman" w:hAnsi="Times New Roman"/>
          <w:sz w:val="24"/>
          <w:szCs w:val="24"/>
          <w:lang w:val="en-US"/>
        </w:rPr>
        <w:t xml:space="preserve"> pairs</w:t>
      </w:r>
      <w:r w:rsidRPr="00194885">
        <w:rPr>
          <w:rFonts w:ascii="Times New Roman" w:hAnsi="Times New Roman"/>
          <w:sz w:val="24"/>
          <w:szCs w:val="24"/>
          <w:lang w:val="en-US"/>
        </w:rPr>
        <w:t xml:space="preserve"> (either </w:t>
      </w:r>
      <w:r w:rsidRPr="001A43A7">
        <w:rPr>
          <w:rFonts w:ascii="Times New Roman" w:hAnsi="Times New Roman"/>
          <w:i/>
          <w:sz w:val="24"/>
          <w:szCs w:val="24"/>
          <w:lang w:val="en-US"/>
        </w:rPr>
        <w:t xml:space="preserve">XylT-1 and XylT-2 </w:t>
      </w:r>
      <w:r w:rsidRPr="00C93EA8">
        <w:rPr>
          <w:rFonts w:ascii="Times New Roman" w:hAnsi="Times New Roman"/>
          <w:sz w:val="24"/>
          <w:szCs w:val="24"/>
          <w:lang w:val="en-US"/>
        </w:rPr>
        <w:t>or</w:t>
      </w:r>
      <w:r w:rsidRPr="001A43A7">
        <w:rPr>
          <w:rFonts w:ascii="Times New Roman" w:hAnsi="Times New Roman"/>
          <w:i/>
          <w:sz w:val="24"/>
          <w:szCs w:val="24"/>
          <w:lang w:val="en-US"/>
        </w:rPr>
        <w:t xml:space="preserve"> CSGalNAcT-1</w:t>
      </w:r>
      <w:r w:rsidRPr="00194885">
        <w:rPr>
          <w:rFonts w:ascii="Times New Roman" w:hAnsi="Times New Roman"/>
          <w:sz w:val="24"/>
          <w:szCs w:val="24"/>
          <w:lang w:val="en-US"/>
        </w:rPr>
        <w:t xml:space="preserve"> and </w:t>
      </w:r>
      <w:r w:rsidRPr="001A43A7">
        <w:rPr>
          <w:rFonts w:ascii="Times New Roman" w:hAnsi="Times New Roman"/>
          <w:i/>
          <w:sz w:val="24"/>
          <w:szCs w:val="24"/>
          <w:lang w:val="en-US"/>
        </w:rPr>
        <w:t>CSGalNAcT-2</w:t>
      </w:r>
      <w:r w:rsidRPr="00194885">
        <w:rPr>
          <w:rFonts w:ascii="Times New Roman" w:hAnsi="Times New Roman"/>
          <w:sz w:val="24"/>
          <w:szCs w:val="24"/>
          <w:lang w:val="en-US"/>
        </w:rPr>
        <w:t xml:space="preserve">) were tested, we found that GAG synthesis was decreased </w:t>
      </w:r>
      <w:r>
        <w:rPr>
          <w:rFonts w:ascii="Times New Roman" w:hAnsi="Times New Roman"/>
          <w:sz w:val="24"/>
          <w:szCs w:val="24"/>
          <w:lang w:val="en-US"/>
        </w:rPr>
        <w:t xml:space="preserve">somewhat </w:t>
      </w:r>
      <w:r w:rsidRPr="00194885">
        <w:rPr>
          <w:rFonts w:ascii="Times New Roman" w:hAnsi="Times New Roman"/>
          <w:sz w:val="24"/>
          <w:szCs w:val="24"/>
          <w:lang w:val="en-US"/>
        </w:rPr>
        <w:t xml:space="preserve">more efficiently than when cells were treated with </w:t>
      </w:r>
      <w:proofErr w:type="spellStart"/>
      <w:r w:rsidRPr="00194885">
        <w:rPr>
          <w:rFonts w:ascii="Times New Roman" w:hAnsi="Times New Roman"/>
          <w:sz w:val="24"/>
          <w:szCs w:val="24"/>
          <w:lang w:val="en-US"/>
        </w:rPr>
        <w:t>siRNAs</w:t>
      </w:r>
      <w:proofErr w:type="spellEnd"/>
      <w:r w:rsidRPr="00194885">
        <w:rPr>
          <w:rFonts w:ascii="Times New Roman" w:hAnsi="Times New Roman"/>
          <w:sz w:val="24"/>
          <w:szCs w:val="24"/>
          <w:lang w:val="en-US"/>
        </w:rPr>
        <w:t xml:space="preserve"> </w:t>
      </w:r>
      <w:r w:rsidR="00733F09">
        <w:rPr>
          <w:rFonts w:ascii="Times New Roman" w:hAnsi="Times New Roman"/>
          <w:sz w:val="24"/>
          <w:szCs w:val="24"/>
          <w:lang w:val="en-US"/>
        </w:rPr>
        <w:t>silencing</w:t>
      </w:r>
      <w:r w:rsidRPr="00194885">
        <w:rPr>
          <w:rFonts w:ascii="Times New Roman" w:hAnsi="Times New Roman"/>
          <w:sz w:val="24"/>
          <w:szCs w:val="24"/>
          <w:lang w:val="en-US"/>
        </w:rPr>
        <w:t xml:space="preserve"> of single genes (Fig. 2). Nevertheless, the differences between the treatment with single siRNA and combinations of </w:t>
      </w:r>
      <w:proofErr w:type="spellStart"/>
      <w:r w:rsidRPr="00194885">
        <w:rPr>
          <w:rFonts w:ascii="Times New Roman" w:hAnsi="Times New Roman"/>
          <w:sz w:val="24"/>
          <w:szCs w:val="24"/>
          <w:lang w:val="en-US"/>
        </w:rPr>
        <w:lastRenderedPageBreak/>
        <w:t>siRNAs</w:t>
      </w:r>
      <w:proofErr w:type="spellEnd"/>
      <w:r>
        <w:rPr>
          <w:rFonts w:ascii="Times New Roman" w:hAnsi="Times New Roman"/>
          <w:sz w:val="24"/>
          <w:szCs w:val="24"/>
          <w:lang w:val="en-US"/>
        </w:rPr>
        <w:t xml:space="preserve"> </w:t>
      </w:r>
      <w:r w:rsidRPr="007C58BA">
        <w:rPr>
          <w:rFonts w:ascii="Times New Roman" w:hAnsi="Times New Roman"/>
          <w:sz w:val="24"/>
          <w:szCs w:val="24"/>
          <w:lang w:val="en-US"/>
        </w:rPr>
        <w:t>did not reach statistical significance</w:t>
      </w:r>
      <w:r w:rsidRPr="00194885">
        <w:rPr>
          <w:rFonts w:ascii="Times New Roman" w:hAnsi="Times New Roman"/>
          <w:sz w:val="24"/>
          <w:szCs w:val="24"/>
          <w:lang w:val="en-US"/>
        </w:rPr>
        <w:t xml:space="preserve">. Definitely, the effects of simultaneous silencing of two genes were not additive. </w:t>
      </w:r>
    </w:p>
    <w:p w:rsidR="001F74B9" w:rsidRPr="00194885" w:rsidRDefault="001F74B9" w:rsidP="00A21351">
      <w:pPr>
        <w:spacing w:line="480" w:lineRule="auto"/>
        <w:ind w:firstLine="708"/>
        <w:rPr>
          <w:rFonts w:ascii="Times New Roman" w:hAnsi="Times New Roman"/>
          <w:sz w:val="24"/>
          <w:szCs w:val="24"/>
          <w:lang w:val="en-US"/>
        </w:rPr>
      </w:pPr>
      <w:r w:rsidRPr="00194885">
        <w:rPr>
          <w:rFonts w:ascii="Times New Roman" w:hAnsi="Times New Roman"/>
          <w:sz w:val="24"/>
          <w:szCs w:val="24"/>
          <w:lang w:val="en-US"/>
        </w:rPr>
        <w:t xml:space="preserve">To assess </w:t>
      </w:r>
      <w:r w:rsidR="00733F09">
        <w:rPr>
          <w:rFonts w:ascii="Times New Roman" w:hAnsi="Times New Roman"/>
          <w:sz w:val="24"/>
          <w:szCs w:val="24"/>
          <w:lang w:val="en-US"/>
        </w:rPr>
        <w:t xml:space="preserve">the </w:t>
      </w:r>
      <w:r w:rsidRPr="00194885">
        <w:rPr>
          <w:rFonts w:ascii="Times New Roman" w:hAnsi="Times New Roman"/>
          <w:sz w:val="24"/>
          <w:szCs w:val="24"/>
          <w:lang w:val="en-US"/>
        </w:rPr>
        <w:t xml:space="preserve">effects of </w:t>
      </w:r>
      <w:proofErr w:type="spellStart"/>
      <w:r w:rsidRPr="00194885">
        <w:rPr>
          <w:rFonts w:ascii="Times New Roman" w:hAnsi="Times New Roman"/>
          <w:sz w:val="24"/>
          <w:szCs w:val="24"/>
          <w:lang w:val="en-US"/>
        </w:rPr>
        <w:t>siRNAs</w:t>
      </w:r>
      <w:proofErr w:type="spellEnd"/>
      <w:r w:rsidRPr="00194885">
        <w:rPr>
          <w:rFonts w:ascii="Times New Roman" w:hAnsi="Times New Roman"/>
          <w:sz w:val="24"/>
          <w:szCs w:val="24"/>
          <w:lang w:val="en-US"/>
        </w:rPr>
        <w:t xml:space="preserve"> on lysosomal storage</w:t>
      </w:r>
      <w:r>
        <w:rPr>
          <w:rFonts w:ascii="Times New Roman" w:hAnsi="Times New Roman"/>
          <w:sz w:val="24"/>
          <w:szCs w:val="24"/>
          <w:lang w:val="en-US"/>
        </w:rPr>
        <w:t>,</w:t>
      </w:r>
      <w:r w:rsidRPr="00194885">
        <w:rPr>
          <w:rFonts w:ascii="Times New Roman" w:hAnsi="Times New Roman"/>
          <w:sz w:val="24"/>
          <w:szCs w:val="24"/>
          <w:lang w:val="en-US"/>
        </w:rPr>
        <w:t xml:space="preserve"> we analyzed treated and non-treated MPS </w:t>
      </w:r>
      <w:r>
        <w:rPr>
          <w:rFonts w:ascii="Times New Roman" w:hAnsi="Times New Roman"/>
          <w:sz w:val="24"/>
          <w:szCs w:val="24"/>
          <w:lang w:val="en-US"/>
        </w:rPr>
        <w:t xml:space="preserve">IH and MPS </w:t>
      </w:r>
      <w:r w:rsidR="00733F09">
        <w:rPr>
          <w:rFonts w:ascii="Times New Roman" w:hAnsi="Times New Roman"/>
          <w:sz w:val="24"/>
          <w:szCs w:val="24"/>
          <w:lang w:val="en-US"/>
        </w:rPr>
        <w:t>IIIA fibroblasts by</w:t>
      </w:r>
      <w:r w:rsidRPr="00194885">
        <w:rPr>
          <w:rFonts w:ascii="Times New Roman" w:hAnsi="Times New Roman"/>
          <w:sz w:val="24"/>
          <w:szCs w:val="24"/>
          <w:lang w:val="en-US"/>
        </w:rPr>
        <w:t xml:space="preserve"> electron microscopy. </w:t>
      </w:r>
      <w:r w:rsidRPr="007C58BA">
        <w:rPr>
          <w:rFonts w:ascii="Times New Roman" w:hAnsi="Times New Roman"/>
          <w:sz w:val="24"/>
          <w:szCs w:val="24"/>
          <w:lang w:val="en-US"/>
        </w:rPr>
        <w:t xml:space="preserve">We found that </w:t>
      </w:r>
      <w:r w:rsidR="00733F09">
        <w:rPr>
          <w:rFonts w:ascii="Times New Roman" w:hAnsi="Times New Roman"/>
          <w:sz w:val="24"/>
          <w:szCs w:val="24"/>
          <w:lang w:val="en-US"/>
        </w:rPr>
        <w:t>when tho</w:t>
      </w:r>
      <w:r w:rsidRPr="007C58BA">
        <w:rPr>
          <w:rFonts w:ascii="Times New Roman" w:hAnsi="Times New Roman"/>
          <w:sz w:val="24"/>
          <w:szCs w:val="24"/>
          <w:lang w:val="en-US"/>
        </w:rPr>
        <w:t xml:space="preserve">se cells were transfected with siRNA the intracellular deposits </w:t>
      </w:r>
      <w:r w:rsidR="00733F09">
        <w:rPr>
          <w:rFonts w:ascii="Times New Roman" w:hAnsi="Times New Roman"/>
          <w:sz w:val="24"/>
          <w:szCs w:val="24"/>
          <w:lang w:val="en-US"/>
        </w:rPr>
        <w:t>(presumably GAGs) accumulated to</w:t>
      </w:r>
      <w:r w:rsidRPr="007C58BA">
        <w:rPr>
          <w:rFonts w:ascii="Times New Roman" w:hAnsi="Times New Roman"/>
          <w:sz w:val="24"/>
          <w:szCs w:val="24"/>
          <w:lang w:val="en-US"/>
        </w:rPr>
        <w:t xml:space="preserve"> lower levels than in untreated cells (Fig. 3 and data not shown)</w:t>
      </w:r>
      <w:r w:rsidRPr="00194885">
        <w:rPr>
          <w:rFonts w:ascii="Times New Roman" w:hAnsi="Times New Roman"/>
          <w:sz w:val="24"/>
          <w:szCs w:val="24"/>
          <w:lang w:val="en-US"/>
        </w:rPr>
        <w:t xml:space="preserve">. However, </w:t>
      </w:r>
      <w:r w:rsidR="00733F09">
        <w:rPr>
          <w:rFonts w:ascii="Times New Roman" w:hAnsi="Times New Roman"/>
          <w:sz w:val="24"/>
          <w:szCs w:val="24"/>
          <w:lang w:val="en-US"/>
        </w:rPr>
        <w:t xml:space="preserve">the </w:t>
      </w:r>
      <w:r w:rsidRPr="00194885">
        <w:rPr>
          <w:rFonts w:ascii="Times New Roman" w:hAnsi="Times New Roman"/>
          <w:sz w:val="24"/>
          <w:szCs w:val="24"/>
          <w:lang w:val="en-US"/>
        </w:rPr>
        <w:t xml:space="preserve">differences between cells treated with single </w:t>
      </w:r>
      <w:proofErr w:type="spellStart"/>
      <w:r w:rsidRPr="00194885">
        <w:rPr>
          <w:rFonts w:ascii="Times New Roman" w:hAnsi="Times New Roman"/>
          <w:sz w:val="24"/>
          <w:szCs w:val="24"/>
          <w:lang w:val="en-US"/>
        </w:rPr>
        <w:t>siRNAs</w:t>
      </w:r>
      <w:proofErr w:type="spellEnd"/>
      <w:r w:rsidRPr="00194885">
        <w:rPr>
          <w:rFonts w:ascii="Times New Roman" w:hAnsi="Times New Roman"/>
          <w:sz w:val="24"/>
          <w:szCs w:val="24"/>
          <w:lang w:val="en-US"/>
        </w:rPr>
        <w:t xml:space="preserve"> and combinations of </w:t>
      </w:r>
      <w:proofErr w:type="spellStart"/>
      <w:r w:rsidRPr="00194885">
        <w:rPr>
          <w:rFonts w:ascii="Times New Roman" w:hAnsi="Times New Roman"/>
          <w:sz w:val="24"/>
          <w:szCs w:val="24"/>
          <w:lang w:val="en-US"/>
        </w:rPr>
        <w:t>siRNAs</w:t>
      </w:r>
      <w:proofErr w:type="spellEnd"/>
      <w:r w:rsidRPr="00194885">
        <w:rPr>
          <w:rFonts w:ascii="Times New Roman" w:hAnsi="Times New Roman"/>
          <w:sz w:val="24"/>
          <w:szCs w:val="24"/>
          <w:lang w:val="en-US"/>
        </w:rPr>
        <w:t xml:space="preserve"> were small</w:t>
      </w:r>
      <w:r>
        <w:rPr>
          <w:rFonts w:ascii="Times New Roman" w:hAnsi="Times New Roman"/>
          <w:sz w:val="24"/>
          <w:szCs w:val="24"/>
          <w:lang w:val="en-US"/>
        </w:rPr>
        <w:t xml:space="preserve"> if any</w:t>
      </w:r>
      <w:r w:rsidRPr="00194885">
        <w:rPr>
          <w:rFonts w:ascii="Times New Roman" w:hAnsi="Times New Roman"/>
          <w:sz w:val="24"/>
          <w:szCs w:val="24"/>
          <w:lang w:val="en-US"/>
        </w:rPr>
        <w:t>.</w:t>
      </w:r>
    </w:p>
    <w:p w:rsidR="001F74B9" w:rsidRPr="00194885" w:rsidRDefault="001F74B9" w:rsidP="00A21351">
      <w:pPr>
        <w:spacing w:line="480" w:lineRule="auto"/>
        <w:ind w:firstLine="708"/>
        <w:rPr>
          <w:rFonts w:ascii="Times New Roman" w:hAnsi="Times New Roman"/>
          <w:sz w:val="24"/>
          <w:szCs w:val="24"/>
          <w:lang w:val="en-US"/>
        </w:rPr>
      </w:pPr>
      <w:r w:rsidRPr="00194885">
        <w:rPr>
          <w:rFonts w:ascii="Times New Roman" w:hAnsi="Times New Roman"/>
          <w:sz w:val="24"/>
          <w:szCs w:val="24"/>
          <w:lang w:val="en-US"/>
        </w:rPr>
        <w:t xml:space="preserve">The use of combinations of </w:t>
      </w:r>
      <w:proofErr w:type="spellStart"/>
      <w:r w:rsidRPr="00194885">
        <w:rPr>
          <w:rFonts w:ascii="Times New Roman" w:hAnsi="Times New Roman"/>
          <w:sz w:val="24"/>
          <w:szCs w:val="24"/>
          <w:lang w:val="en-US"/>
        </w:rPr>
        <w:t>siRNAs</w:t>
      </w:r>
      <w:proofErr w:type="spellEnd"/>
      <w:r w:rsidRPr="00194885">
        <w:rPr>
          <w:rFonts w:ascii="Times New Roman" w:hAnsi="Times New Roman"/>
          <w:sz w:val="24"/>
          <w:szCs w:val="24"/>
          <w:lang w:val="en-US"/>
        </w:rPr>
        <w:t xml:space="preserve"> in potential therapeutic procedures </w:t>
      </w:r>
      <w:r w:rsidR="00733F09">
        <w:rPr>
          <w:rFonts w:ascii="Times New Roman" w:hAnsi="Times New Roman"/>
          <w:sz w:val="24"/>
          <w:szCs w:val="24"/>
          <w:lang w:val="en-US"/>
        </w:rPr>
        <w:t xml:space="preserve">has been </w:t>
      </w:r>
      <w:r w:rsidRPr="00194885">
        <w:rPr>
          <w:rFonts w:ascii="Times New Roman" w:hAnsi="Times New Roman"/>
          <w:sz w:val="24"/>
          <w:szCs w:val="24"/>
          <w:lang w:val="en-US"/>
        </w:rPr>
        <w:t xml:space="preserve">assessed to date in </w:t>
      </w:r>
      <w:r w:rsidR="00733F09">
        <w:rPr>
          <w:rFonts w:ascii="Times New Roman" w:hAnsi="Times New Roman"/>
          <w:sz w:val="24"/>
          <w:szCs w:val="24"/>
          <w:lang w:val="en-US"/>
        </w:rPr>
        <w:t xml:space="preserve">the </w:t>
      </w:r>
      <w:r w:rsidRPr="00194885">
        <w:rPr>
          <w:rFonts w:ascii="Times New Roman" w:hAnsi="Times New Roman"/>
          <w:sz w:val="24"/>
          <w:szCs w:val="24"/>
          <w:lang w:val="en-US"/>
        </w:rPr>
        <w:t>development of anti-cancer and anti-viral approaches rather than in approaches devoted treat</w:t>
      </w:r>
      <w:r w:rsidR="00733F09">
        <w:rPr>
          <w:rFonts w:ascii="Times New Roman" w:hAnsi="Times New Roman"/>
          <w:sz w:val="24"/>
          <w:szCs w:val="24"/>
          <w:lang w:val="en-US"/>
        </w:rPr>
        <w:t>ing</w:t>
      </w:r>
      <w:r w:rsidRPr="00194885">
        <w:rPr>
          <w:rFonts w:ascii="Times New Roman" w:hAnsi="Times New Roman"/>
          <w:sz w:val="24"/>
          <w:szCs w:val="24"/>
          <w:lang w:val="en-US"/>
        </w:rPr>
        <w:t xml:space="preserve"> metabolic disorders </w:t>
      </w:r>
      <w:r>
        <w:rPr>
          <w:rFonts w:ascii="Times New Roman" w:hAnsi="Times New Roman"/>
          <w:noProof/>
          <w:sz w:val="24"/>
          <w:szCs w:val="24"/>
          <w:lang w:val="en-US"/>
        </w:rPr>
        <w:t>(Chang et al., 2009; Kang et al., 2007; Kim et al., 2009; Lambeth et al., 2010; Mcintyre et al., 2009)</w:t>
      </w:r>
      <w:r w:rsidRPr="00194885">
        <w:rPr>
          <w:rFonts w:ascii="Times New Roman" w:hAnsi="Times New Roman"/>
          <w:sz w:val="24"/>
          <w:szCs w:val="24"/>
          <w:lang w:val="en-US"/>
        </w:rPr>
        <w:t xml:space="preserve">. In anti-cancer and anti-viral therapies, combinations of </w:t>
      </w:r>
      <w:proofErr w:type="spellStart"/>
      <w:r w:rsidRPr="00194885">
        <w:rPr>
          <w:rFonts w:ascii="Times New Roman" w:hAnsi="Times New Roman"/>
          <w:sz w:val="24"/>
          <w:szCs w:val="24"/>
          <w:lang w:val="en-US"/>
        </w:rPr>
        <w:t>siRNAs</w:t>
      </w:r>
      <w:proofErr w:type="spellEnd"/>
      <w:r w:rsidRPr="00194885">
        <w:rPr>
          <w:rFonts w:ascii="Times New Roman" w:hAnsi="Times New Roman"/>
          <w:sz w:val="24"/>
          <w:szCs w:val="24"/>
          <w:lang w:val="en-US"/>
        </w:rPr>
        <w:t xml:space="preserve"> </w:t>
      </w:r>
      <w:r w:rsidR="00733F09">
        <w:rPr>
          <w:rFonts w:ascii="Times New Roman" w:hAnsi="Times New Roman"/>
          <w:sz w:val="24"/>
          <w:szCs w:val="24"/>
          <w:lang w:val="en-US"/>
        </w:rPr>
        <w:t>have been</w:t>
      </w:r>
      <w:r w:rsidRPr="00194885">
        <w:rPr>
          <w:rFonts w:ascii="Times New Roman" w:hAnsi="Times New Roman"/>
          <w:sz w:val="24"/>
          <w:szCs w:val="24"/>
          <w:lang w:val="en-US"/>
        </w:rPr>
        <w:t xml:space="preserve"> proposed to prevent survival of mutants resistant to </w:t>
      </w:r>
      <w:r w:rsidR="00733F09">
        <w:rPr>
          <w:rFonts w:ascii="Times New Roman" w:hAnsi="Times New Roman"/>
          <w:sz w:val="24"/>
          <w:szCs w:val="24"/>
          <w:lang w:val="en-US"/>
        </w:rPr>
        <w:t xml:space="preserve">a </w:t>
      </w:r>
      <w:r w:rsidRPr="00194885">
        <w:rPr>
          <w:rFonts w:ascii="Times New Roman" w:hAnsi="Times New Roman"/>
          <w:sz w:val="24"/>
          <w:szCs w:val="24"/>
          <w:lang w:val="en-US"/>
        </w:rPr>
        <w:t xml:space="preserve">single siRNA. However, in the studies mentioned above, </w:t>
      </w:r>
      <w:r w:rsidR="00733F09">
        <w:rPr>
          <w:rFonts w:ascii="Times New Roman" w:hAnsi="Times New Roman"/>
          <w:sz w:val="24"/>
          <w:szCs w:val="24"/>
          <w:lang w:val="en-US"/>
        </w:rPr>
        <w:t xml:space="preserve">the </w:t>
      </w:r>
      <w:r w:rsidRPr="00194885">
        <w:rPr>
          <w:rFonts w:ascii="Times New Roman" w:hAnsi="Times New Roman"/>
          <w:sz w:val="24"/>
          <w:szCs w:val="24"/>
          <w:lang w:val="en-US"/>
        </w:rPr>
        <w:t xml:space="preserve">final biological effects of combined </w:t>
      </w:r>
      <w:proofErr w:type="spellStart"/>
      <w:r w:rsidRPr="00194885">
        <w:rPr>
          <w:rFonts w:ascii="Times New Roman" w:hAnsi="Times New Roman"/>
          <w:sz w:val="24"/>
          <w:szCs w:val="24"/>
          <w:lang w:val="en-US"/>
        </w:rPr>
        <w:t>siRNAs</w:t>
      </w:r>
      <w:proofErr w:type="spellEnd"/>
      <w:r w:rsidRPr="00194885">
        <w:rPr>
          <w:rFonts w:ascii="Times New Roman" w:hAnsi="Times New Roman"/>
          <w:sz w:val="24"/>
          <w:szCs w:val="24"/>
          <w:lang w:val="en-US"/>
        </w:rPr>
        <w:t xml:space="preserve"> were either not compared </w:t>
      </w:r>
      <w:r w:rsidR="00733F09">
        <w:rPr>
          <w:rFonts w:ascii="Times New Roman" w:hAnsi="Times New Roman"/>
          <w:sz w:val="24"/>
          <w:szCs w:val="24"/>
          <w:lang w:val="en-US"/>
        </w:rPr>
        <w:t>with</w:t>
      </w:r>
      <w:r w:rsidRPr="00194885">
        <w:rPr>
          <w:rFonts w:ascii="Times New Roman" w:hAnsi="Times New Roman"/>
          <w:sz w:val="24"/>
          <w:szCs w:val="24"/>
          <w:lang w:val="en-US"/>
        </w:rPr>
        <w:t xml:space="preserve"> or </w:t>
      </w:r>
      <w:r w:rsidR="00733F09">
        <w:rPr>
          <w:rFonts w:ascii="Times New Roman" w:hAnsi="Times New Roman"/>
          <w:sz w:val="24"/>
          <w:szCs w:val="24"/>
          <w:lang w:val="en-US"/>
        </w:rPr>
        <w:t xml:space="preserve">only </w:t>
      </w:r>
      <w:r w:rsidRPr="00194885">
        <w:rPr>
          <w:rFonts w:ascii="Times New Roman" w:hAnsi="Times New Roman"/>
          <w:sz w:val="24"/>
          <w:szCs w:val="24"/>
          <w:lang w:val="en-US"/>
        </w:rPr>
        <w:t xml:space="preserve">slightly different from the efficiency of single </w:t>
      </w:r>
      <w:proofErr w:type="spellStart"/>
      <w:r w:rsidRPr="00194885">
        <w:rPr>
          <w:rFonts w:ascii="Times New Roman" w:hAnsi="Times New Roman"/>
          <w:sz w:val="24"/>
          <w:szCs w:val="24"/>
          <w:lang w:val="en-US"/>
        </w:rPr>
        <w:t>siRNAs</w:t>
      </w:r>
      <w:proofErr w:type="spellEnd"/>
      <w:r w:rsidRPr="00194885">
        <w:rPr>
          <w:rFonts w:ascii="Times New Roman" w:hAnsi="Times New Roman"/>
          <w:sz w:val="24"/>
          <w:szCs w:val="24"/>
          <w:lang w:val="en-US"/>
        </w:rPr>
        <w:t xml:space="preserve">. The lack of </w:t>
      </w:r>
      <w:r w:rsidR="00733F09">
        <w:rPr>
          <w:rFonts w:ascii="Times New Roman" w:hAnsi="Times New Roman"/>
          <w:sz w:val="24"/>
          <w:szCs w:val="24"/>
          <w:lang w:val="en-US"/>
        </w:rPr>
        <w:t xml:space="preserve">a </w:t>
      </w:r>
      <w:r w:rsidRPr="00194885">
        <w:rPr>
          <w:rFonts w:ascii="Times New Roman" w:hAnsi="Times New Roman"/>
          <w:sz w:val="24"/>
          <w:szCs w:val="24"/>
          <w:lang w:val="en-US"/>
        </w:rPr>
        <w:t>significant</w:t>
      </w:r>
      <w:r w:rsidR="00733F09">
        <w:rPr>
          <w:rFonts w:ascii="Times New Roman" w:hAnsi="Times New Roman"/>
          <w:sz w:val="24"/>
          <w:szCs w:val="24"/>
          <w:lang w:val="en-US"/>
        </w:rPr>
        <w:t>ly</w:t>
      </w:r>
      <w:r w:rsidRPr="00194885">
        <w:rPr>
          <w:rFonts w:ascii="Times New Roman" w:hAnsi="Times New Roman"/>
          <w:sz w:val="24"/>
          <w:szCs w:val="24"/>
          <w:lang w:val="en-US"/>
        </w:rPr>
        <w:t xml:space="preserve"> improv</w:t>
      </w:r>
      <w:r w:rsidR="00733F09">
        <w:rPr>
          <w:rFonts w:ascii="Times New Roman" w:hAnsi="Times New Roman"/>
          <w:sz w:val="24"/>
          <w:szCs w:val="24"/>
          <w:lang w:val="en-US"/>
        </w:rPr>
        <w:t>ed</w:t>
      </w:r>
      <w:r w:rsidRPr="00194885">
        <w:rPr>
          <w:rFonts w:ascii="Times New Roman" w:hAnsi="Times New Roman"/>
          <w:sz w:val="24"/>
          <w:szCs w:val="24"/>
          <w:lang w:val="en-US"/>
        </w:rPr>
        <w:t xml:space="preserve"> impact on biological functions </w:t>
      </w:r>
      <w:r w:rsidR="00733F09">
        <w:rPr>
          <w:rFonts w:ascii="Times New Roman" w:hAnsi="Times New Roman"/>
          <w:sz w:val="24"/>
          <w:szCs w:val="24"/>
          <w:lang w:val="en-US"/>
        </w:rPr>
        <w:t>of a</w:t>
      </w:r>
      <w:r w:rsidRPr="00194885">
        <w:rPr>
          <w:rFonts w:ascii="Times New Roman" w:hAnsi="Times New Roman"/>
          <w:sz w:val="24"/>
          <w:szCs w:val="24"/>
          <w:lang w:val="en-US"/>
        </w:rPr>
        <w:t xml:space="preserve"> treatment with two </w:t>
      </w:r>
      <w:proofErr w:type="spellStart"/>
      <w:r w:rsidRPr="00194885">
        <w:rPr>
          <w:rFonts w:ascii="Times New Roman" w:hAnsi="Times New Roman"/>
          <w:sz w:val="24"/>
          <w:szCs w:val="24"/>
          <w:lang w:val="en-US"/>
        </w:rPr>
        <w:t>siRNAs</w:t>
      </w:r>
      <w:proofErr w:type="spellEnd"/>
      <w:r w:rsidRPr="00194885">
        <w:rPr>
          <w:rFonts w:ascii="Times New Roman" w:hAnsi="Times New Roman"/>
          <w:sz w:val="24"/>
          <w:szCs w:val="24"/>
          <w:lang w:val="en-US"/>
        </w:rPr>
        <w:t xml:space="preserve"> relative to a single siRNA </w:t>
      </w:r>
      <w:r>
        <w:rPr>
          <w:rFonts w:ascii="Times New Roman" w:hAnsi="Times New Roman"/>
          <w:noProof/>
          <w:sz w:val="24"/>
          <w:szCs w:val="24"/>
          <w:lang w:val="en-US"/>
        </w:rPr>
        <w:t>(Chang et al., 2009; Kim et al., 2009)</w:t>
      </w:r>
      <w:r w:rsidRPr="00194885">
        <w:rPr>
          <w:rFonts w:ascii="Times New Roman" w:hAnsi="Times New Roman"/>
          <w:sz w:val="24"/>
          <w:szCs w:val="24"/>
          <w:lang w:val="en-US"/>
        </w:rPr>
        <w:t xml:space="preserve"> is analogous to the results described in this report. However, although prevention of survival of putative mutants resistant to one type of siRNA is important in potential anti-cancer and anti-viral therapies, </w:t>
      </w:r>
      <w:r>
        <w:rPr>
          <w:rFonts w:ascii="Times New Roman" w:hAnsi="Times New Roman"/>
          <w:sz w:val="24"/>
          <w:szCs w:val="24"/>
          <w:lang w:val="en-US"/>
        </w:rPr>
        <w:t>the</w:t>
      </w:r>
      <w:r w:rsidRPr="00194885">
        <w:rPr>
          <w:rFonts w:ascii="Times New Roman" w:hAnsi="Times New Roman"/>
          <w:sz w:val="24"/>
          <w:szCs w:val="24"/>
          <w:lang w:val="en-US"/>
        </w:rPr>
        <w:t xml:space="preserve"> strategy to inhibit any mutation-caused escape from the inhibition of </w:t>
      </w:r>
      <w:r w:rsidR="00733F09">
        <w:rPr>
          <w:rFonts w:ascii="Times New Roman" w:hAnsi="Times New Roman"/>
          <w:sz w:val="24"/>
          <w:szCs w:val="24"/>
          <w:lang w:val="en-US"/>
        </w:rPr>
        <w:t xml:space="preserve">a </w:t>
      </w:r>
      <w:r w:rsidRPr="00194885">
        <w:rPr>
          <w:rFonts w:ascii="Times New Roman" w:hAnsi="Times New Roman"/>
          <w:sz w:val="24"/>
          <w:szCs w:val="24"/>
          <w:lang w:val="en-US"/>
        </w:rPr>
        <w:t xml:space="preserve">particular biochemical process is not crucial in metabolic diseases, as one should not expect that such an escape </w:t>
      </w:r>
      <w:r w:rsidR="00733F09">
        <w:rPr>
          <w:rFonts w:ascii="Times New Roman" w:hAnsi="Times New Roman"/>
          <w:sz w:val="24"/>
          <w:szCs w:val="24"/>
          <w:lang w:val="en-US"/>
        </w:rPr>
        <w:t>could</w:t>
      </w:r>
      <w:r w:rsidRPr="00194885">
        <w:rPr>
          <w:rFonts w:ascii="Times New Roman" w:hAnsi="Times New Roman"/>
          <w:sz w:val="24"/>
          <w:szCs w:val="24"/>
          <w:lang w:val="en-US"/>
        </w:rPr>
        <w:t xml:space="preserve"> result in extensive propagation of mutant cells. </w:t>
      </w:r>
    </w:p>
    <w:p w:rsidR="001F74B9" w:rsidRDefault="001F74B9" w:rsidP="00A21351">
      <w:pPr>
        <w:spacing w:line="480" w:lineRule="auto"/>
        <w:ind w:firstLine="708"/>
        <w:rPr>
          <w:rFonts w:ascii="Times New Roman" w:hAnsi="Times New Roman"/>
          <w:sz w:val="24"/>
          <w:szCs w:val="24"/>
          <w:lang w:val="en-US"/>
        </w:rPr>
      </w:pPr>
      <w:r w:rsidRPr="00194885">
        <w:rPr>
          <w:rFonts w:ascii="Times New Roman" w:hAnsi="Times New Roman"/>
          <w:sz w:val="24"/>
          <w:szCs w:val="24"/>
          <w:lang w:val="en-US"/>
        </w:rPr>
        <w:t xml:space="preserve">In conclusion, </w:t>
      </w:r>
      <w:r w:rsidR="00733F09">
        <w:rPr>
          <w:rFonts w:ascii="Times New Roman" w:hAnsi="Times New Roman"/>
          <w:sz w:val="24"/>
          <w:szCs w:val="24"/>
          <w:lang w:val="en-US"/>
        </w:rPr>
        <w:t xml:space="preserve">the </w:t>
      </w:r>
      <w:r w:rsidRPr="00194885">
        <w:rPr>
          <w:rFonts w:ascii="Times New Roman" w:hAnsi="Times New Roman"/>
          <w:sz w:val="24"/>
          <w:szCs w:val="24"/>
          <w:lang w:val="en-US"/>
        </w:rPr>
        <w:t>results of our studies confirmed that treatment with siRNA may be an effective method to decrease GAG synthesis is cells from patients suffering from MPS. However, they</w:t>
      </w:r>
      <w:r>
        <w:rPr>
          <w:rFonts w:ascii="Times New Roman" w:hAnsi="Times New Roman"/>
          <w:sz w:val="24"/>
          <w:szCs w:val="24"/>
          <w:lang w:val="en-US"/>
        </w:rPr>
        <w:t xml:space="preserve"> also</w:t>
      </w:r>
      <w:r w:rsidRPr="00194885">
        <w:rPr>
          <w:rFonts w:ascii="Times New Roman" w:hAnsi="Times New Roman"/>
          <w:sz w:val="24"/>
          <w:szCs w:val="24"/>
          <w:lang w:val="en-US"/>
        </w:rPr>
        <w:t xml:space="preserve"> indicated that although treatment with a </w:t>
      </w:r>
      <w:r w:rsidR="00733F09">
        <w:rPr>
          <w:rFonts w:ascii="Times New Roman" w:hAnsi="Times New Roman"/>
          <w:sz w:val="24"/>
          <w:szCs w:val="24"/>
          <w:lang w:val="en-US"/>
        </w:rPr>
        <w:t>pair</w:t>
      </w:r>
      <w:r w:rsidRPr="00194885">
        <w:rPr>
          <w:rFonts w:ascii="Times New Roman" w:hAnsi="Times New Roman"/>
          <w:sz w:val="24"/>
          <w:szCs w:val="24"/>
          <w:lang w:val="en-US"/>
        </w:rPr>
        <w:t xml:space="preserve"> of </w:t>
      </w:r>
      <w:proofErr w:type="spellStart"/>
      <w:r w:rsidRPr="00194885">
        <w:rPr>
          <w:rFonts w:ascii="Times New Roman" w:hAnsi="Times New Roman"/>
          <w:sz w:val="24"/>
          <w:szCs w:val="24"/>
          <w:lang w:val="en-US"/>
        </w:rPr>
        <w:t>siRNAs</w:t>
      </w:r>
      <w:proofErr w:type="spellEnd"/>
      <w:r w:rsidRPr="00194885">
        <w:rPr>
          <w:rFonts w:ascii="Times New Roman" w:hAnsi="Times New Roman"/>
          <w:sz w:val="24"/>
          <w:szCs w:val="24"/>
          <w:lang w:val="en-US"/>
        </w:rPr>
        <w:t xml:space="preserve"> silenc</w:t>
      </w:r>
      <w:r>
        <w:rPr>
          <w:rFonts w:ascii="Times New Roman" w:hAnsi="Times New Roman"/>
          <w:sz w:val="24"/>
          <w:szCs w:val="24"/>
          <w:lang w:val="en-US"/>
        </w:rPr>
        <w:t>ing</w:t>
      </w:r>
      <w:r w:rsidRPr="00194885">
        <w:rPr>
          <w:rFonts w:ascii="Times New Roman" w:hAnsi="Times New Roman"/>
          <w:sz w:val="24"/>
          <w:szCs w:val="24"/>
          <w:lang w:val="en-US"/>
        </w:rPr>
        <w:t xml:space="preserve"> </w:t>
      </w:r>
      <w:r w:rsidRPr="00194885">
        <w:rPr>
          <w:rFonts w:ascii="Times New Roman" w:hAnsi="Times New Roman"/>
          <w:sz w:val="24"/>
          <w:szCs w:val="24"/>
          <w:lang w:val="en-US"/>
        </w:rPr>
        <w:lastRenderedPageBreak/>
        <w:t xml:space="preserve">expression of genes coding for </w:t>
      </w:r>
      <w:r w:rsidR="00733F09">
        <w:rPr>
          <w:rFonts w:ascii="Times New Roman" w:hAnsi="Times New Roman"/>
          <w:sz w:val="24"/>
          <w:szCs w:val="24"/>
          <w:lang w:val="en-US"/>
        </w:rPr>
        <w:t xml:space="preserve">both </w:t>
      </w:r>
      <w:proofErr w:type="spellStart"/>
      <w:r w:rsidR="00733F09">
        <w:rPr>
          <w:rFonts w:ascii="Times New Roman" w:hAnsi="Times New Roman"/>
          <w:sz w:val="24"/>
          <w:szCs w:val="24"/>
          <w:lang w:val="en-US"/>
        </w:rPr>
        <w:t>iso</w:t>
      </w:r>
      <w:r w:rsidRPr="00194885">
        <w:rPr>
          <w:rFonts w:ascii="Times New Roman" w:hAnsi="Times New Roman"/>
          <w:sz w:val="24"/>
          <w:szCs w:val="24"/>
          <w:lang w:val="en-US"/>
        </w:rPr>
        <w:t>enzymes</w:t>
      </w:r>
      <w:proofErr w:type="spellEnd"/>
      <w:r w:rsidRPr="00194885">
        <w:rPr>
          <w:rFonts w:ascii="Times New Roman" w:hAnsi="Times New Roman"/>
          <w:sz w:val="24"/>
          <w:szCs w:val="24"/>
          <w:lang w:val="en-US"/>
        </w:rPr>
        <w:t xml:space="preserve"> involved in particular steps of GAG production may cause</w:t>
      </w:r>
      <w:r>
        <w:rPr>
          <w:rFonts w:ascii="Times New Roman" w:hAnsi="Times New Roman"/>
          <w:sz w:val="24"/>
          <w:szCs w:val="24"/>
          <w:lang w:val="en-US"/>
        </w:rPr>
        <w:t xml:space="preserve"> </w:t>
      </w:r>
      <w:r w:rsidR="00733F09">
        <w:rPr>
          <w:rFonts w:ascii="Times New Roman" w:hAnsi="Times New Roman"/>
          <w:sz w:val="24"/>
          <w:szCs w:val="24"/>
          <w:lang w:val="en-US"/>
        </w:rPr>
        <w:t xml:space="preserve">a </w:t>
      </w:r>
      <w:r>
        <w:rPr>
          <w:rFonts w:ascii="Times New Roman" w:hAnsi="Times New Roman"/>
          <w:sz w:val="24"/>
          <w:szCs w:val="24"/>
          <w:lang w:val="en-US"/>
        </w:rPr>
        <w:t>somewhat</w:t>
      </w:r>
      <w:r w:rsidRPr="00194885">
        <w:rPr>
          <w:rFonts w:ascii="Times New Roman" w:hAnsi="Times New Roman"/>
          <w:sz w:val="24"/>
          <w:szCs w:val="24"/>
          <w:lang w:val="en-US"/>
        </w:rPr>
        <w:t xml:space="preserve"> more efficient inhibition of GAG synthesis than the use of single </w:t>
      </w:r>
      <w:proofErr w:type="spellStart"/>
      <w:r w:rsidRPr="00194885">
        <w:rPr>
          <w:rFonts w:ascii="Times New Roman" w:hAnsi="Times New Roman"/>
          <w:sz w:val="24"/>
          <w:szCs w:val="24"/>
          <w:lang w:val="en-US"/>
        </w:rPr>
        <w:t>siRNAs</w:t>
      </w:r>
      <w:proofErr w:type="spellEnd"/>
      <w:r w:rsidRPr="00194885">
        <w:rPr>
          <w:rFonts w:ascii="Times New Roman" w:hAnsi="Times New Roman"/>
          <w:sz w:val="24"/>
          <w:szCs w:val="24"/>
          <w:lang w:val="en-US"/>
        </w:rPr>
        <w:t>, the differences were not</w:t>
      </w:r>
      <w:r>
        <w:rPr>
          <w:rFonts w:ascii="Times New Roman" w:hAnsi="Times New Roman"/>
          <w:sz w:val="24"/>
          <w:szCs w:val="24"/>
          <w:lang w:val="en-US"/>
        </w:rPr>
        <w:t xml:space="preserve"> statistically significant</w:t>
      </w:r>
      <w:r w:rsidRPr="00194885">
        <w:rPr>
          <w:rFonts w:ascii="Times New Roman" w:hAnsi="Times New Roman"/>
          <w:sz w:val="24"/>
          <w:szCs w:val="24"/>
          <w:lang w:val="en-US"/>
        </w:rPr>
        <w:t xml:space="preserve">. Therefore, </w:t>
      </w:r>
      <w:r w:rsidR="00733F09">
        <w:rPr>
          <w:rFonts w:ascii="Times New Roman" w:hAnsi="Times New Roman"/>
          <w:sz w:val="24"/>
          <w:szCs w:val="24"/>
          <w:lang w:val="en-US"/>
        </w:rPr>
        <w:t xml:space="preserve">the </w:t>
      </w:r>
      <w:r w:rsidRPr="00194885">
        <w:rPr>
          <w:rFonts w:ascii="Times New Roman" w:hAnsi="Times New Roman"/>
          <w:sz w:val="24"/>
          <w:szCs w:val="24"/>
          <w:lang w:val="en-US"/>
        </w:rPr>
        <w:t xml:space="preserve">potential benefit from the use of a set of </w:t>
      </w:r>
      <w:proofErr w:type="spellStart"/>
      <w:r w:rsidRPr="00194885">
        <w:rPr>
          <w:rFonts w:ascii="Times New Roman" w:hAnsi="Times New Roman"/>
          <w:sz w:val="24"/>
          <w:szCs w:val="24"/>
          <w:lang w:val="en-US"/>
        </w:rPr>
        <w:t>siRNAs</w:t>
      </w:r>
      <w:proofErr w:type="spellEnd"/>
      <w:r w:rsidRPr="00194885">
        <w:rPr>
          <w:rFonts w:ascii="Times New Roman" w:hAnsi="Times New Roman"/>
          <w:sz w:val="24"/>
          <w:szCs w:val="24"/>
          <w:lang w:val="en-US"/>
        </w:rPr>
        <w:t xml:space="preserve"> (over the use of a single siRNA) is </w:t>
      </w:r>
      <w:r>
        <w:rPr>
          <w:rFonts w:ascii="Times New Roman" w:hAnsi="Times New Roman"/>
          <w:sz w:val="24"/>
          <w:szCs w:val="24"/>
          <w:lang w:val="en-US"/>
        </w:rPr>
        <w:t>doubtful</w:t>
      </w:r>
      <w:r w:rsidRPr="00194885">
        <w:rPr>
          <w:rFonts w:ascii="Times New Roman" w:hAnsi="Times New Roman"/>
          <w:sz w:val="24"/>
          <w:szCs w:val="24"/>
          <w:lang w:val="en-US"/>
        </w:rPr>
        <w:t xml:space="preserve"> if we consider the cost-benefit ratio in the putative therapy.</w:t>
      </w:r>
      <w:r>
        <w:rPr>
          <w:rFonts w:ascii="Times New Roman" w:hAnsi="Times New Roman"/>
          <w:sz w:val="24"/>
          <w:szCs w:val="24"/>
          <w:lang w:val="en-US"/>
        </w:rPr>
        <w:t xml:space="preserve">       </w:t>
      </w:r>
    </w:p>
    <w:p w:rsidR="001F74B9" w:rsidRDefault="001F74B9" w:rsidP="00A21351">
      <w:pPr>
        <w:spacing w:line="480" w:lineRule="auto"/>
        <w:rPr>
          <w:rFonts w:ascii="Times New Roman" w:hAnsi="Times New Roman"/>
          <w:sz w:val="24"/>
          <w:szCs w:val="24"/>
          <w:lang w:val="en-US"/>
        </w:rPr>
      </w:pPr>
    </w:p>
    <w:p w:rsidR="001F74B9" w:rsidRPr="00007AA7" w:rsidRDefault="001F74B9" w:rsidP="00A21351">
      <w:pPr>
        <w:spacing w:line="480" w:lineRule="auto"/>
        <w:rPr>
          <w:rFonts w:ascii="Times New Roman" w:hAnsi="Times New Roman"/>
          <w:b/>
          <w:sz w:val="24"/>
          <w:szCs w:val="24"/>
          <w:lang w:val="en-US" w:eastAsia="pl-PL"/>
        </w:rPr>
      </w:pPr>
      <w:r w:rsidRPr="00007AA7">
        <w:rPr>
          <w:rFonts w:ascii="Times New Roman" w:hAnsi="Times New Roman"/>
          <w:b/>
          <w:sz w:val="24"/>
          <w:szCs w:val="24"/>
          <w:lang w:val="en-US" w:eastAsia="pl-PL"/>
        </w:rPr>
        <w:t>ACKNOWLEDGMENTS</w:t>
      </w:r>
    </w:p>
    <w:p w:rsidR="001F74B9" w:rsidRDefault="001F74B9" w:rsidP="000E1C08">
      <w:pPr>
        <w:spacing w:line="480" w:lineRule="auto"/>
        <w:rPr>
          <w:rFonts w:ascii="Times New Roman" w:hAnsi="Times New Roman"/>
          <w:sz w:val="24"/>
          <w:szCs w:val="24"/>
          <w:lang w:val="en-US" w:eastAsia="pl-PL"/>
        </w:rPr>
      </w:pPr>
      <w:r w:rsidRPr="00007AA7">
        <w:rPr>
          <w:rFonts w:ascii="Times New Roman" w:hAnsi="Times New Roman"/>
          <w:sz w:val="24"/>
          <w:szCs w:val="24"/>
          <w:lang w:val="en-US" w:eastAsia="pl-PL"/>
        </w:rPr>
        <w:t>This work was supported by</w:t>
      </w:r>
      <w:r w:rsidR="00733F09">
        <w:rPr>
          <w:rFonts w:ascii="Times New Roman" w:hAnsi="Times New Roman"/>
          <w:sz w:val="24"/>
          <w:szCs w:val="24"/>
          <w:lang w:val="en-US" w:eastAsia="pl-PL"/>
        </w:rPr>
        <w:t xml:space="preserve"> the</w:t>
      </w:r>
      <w:r>
        <w:rPr>
          <w:rFonts w:ascii="Times New Roman" w:hAnsi="Times New Roman"/>
          <w:sz w:val="24"/>
          <w:szCs w:val="24"/>
          <w:lang w:val="en-US" w:eastAsia="pl-PL"/>
        </w:rPr>
        <w:t xml:space="preserve"> Ministry of Science and Higher </w:t>
      </w:r>
      <w:r w:rsidRPr="00007AA7">
        <w:rPr>
          <w:rFonts w:ascii="Times New Roman" w:hAnsi="Times New Roman"/>
          <w:sz w:val="24"/>
          <w:szCs w:val="24"/>
          <w:lang w:val="en-US" w:eastAsia="pl-PL"/>
        </w:rPr>
        <w:t>Education of Poland (project grant no. 3631/B/P01/2007/33 to J</w:t>
      </w:r>
      <w:r>
        <w:rPr>
          <w:rFonts w:ascii="Times New Roman" w:hAnsi="Times New Roman"/>
          <w:sz w:val="24"/>
          <w:szCs w:val="24"/>
          <w:lang w:val="en-US" w:eastAsia="pl-PL"/>
        </w:rPr>
        <w:t xml:space="preserve">.J.-B.) and </w:t>
      </w:r>
      <w:r w:rsidRPr="000E1C08">
        <w:rPr>
          <w:rFonts w:ascii="Times New Roman" w:hAnsi="Times New Roman"/>
          <w:sz w:val="24"/>
          <w:szCs w:val="24"/>
          <w:lang w:val="en-US" w:eastAsia="pl-PL"/>
        </w:rPr>
        <w:t>by the Eur</w:t>
      </w:r>
      <w:r>
        <w:rPr>
          <w:rFonts w:ascii="Times New Roman" w:hAnsi="Times New Roman"/>
          <w:sz w:val="24"/>
          <w:szCs w:val="24"/>
          <w:lang w:val="en-US" w:eastAsia="pl-PL"/>
        </w:rPr>
        <w:t>opean Union in the framework of the European Social Fund (t</w:t>
      </w:r>
      <w:r w:rsidRPr="000E1C08">
        <w:rPr>
          <w:rFonts w:ascii="Times New Roman" w:hAnsi="Times New Roman"/>
          <w:sz w:val="24"/>
          <w:szCs w:val="24"/>
          <w:lang w:val="en-US" w:eastAsia="pl-PL"/>
        </w:rPr>
        <w:t xml:space="preserve">he system project of the </w:t>
      </w:r>
      <w:proofErr w:type="spellStart"/>
      <w:r w:rsidRPr="000E1C08">
        <w:rPr>
          <w:rFonts w:ascii="Times New Roman" w:hAnsi="Times New Roman"/>
          <w:sz w:val="24"/>
          <w:szCs w:val="24"/>
          <w:lang w:val="en-US" w:eastAsia="pl-PL"/>
        </w:rPr>
        <w:t>Pomorskie</w:t>
      </w:r>
      <w:proofErr w:type="spellEnd"/>
      <w:r>
        <w:rPr>
          <w:rFonts w:ascii="Times New Roman" w:hAnsi="Times New Roman"/>
          <w:sz w:val="24"/>
          <w:szCs w:val="24"/>
          <w:lang w:val="en-US" w:eastAsia="pl-PL"/>
        </w:rPr>
        <w:t xml:space="preserve"> </w:t>
      </w:r>
      <w:proofErr w:type="spellStart"/>
      <w:r w:rsidRPr="000E1C08">
        <w:rPr>
          <w:rFonts w:ascii="Times New Roman" w:hAnsi="Times New Roman"/>
          <w:sz w:val="24"/>
          <w:szCs w:val="24"/>
          <w:lang w:val="en-US" w:eastAsia="pl-PL"/>
        </w:rPr>
        <w:t>Voivodeship</w:t>
      </w:r>
      <w:proofErr w:type="spellEnd"/>
      <w:r w:rsidRPr="000E1C08">
        <w:rPr>
          <w:rFonts w:ascii="Times New Roman" w:hAnsi="Times New Roman"/>
          <w:sz w:val="24"/>
          <w:szCs w:val="24"/>
          <w:lang w:val="en-US" w:eastAsia="pl-PL"/>
        </w:rPr>
        <w:t xml:space="preserve"> "</w:t>
      </w:r>
      <w:proofErr w:type="spellStart"/>
      <w:r w:rsidRPr="000E1C08">
        <w:rPr>
          <w:rFonts w:ascii="Times New Roman" w:hAnsi="Times New Roman"/>
          <w:sz w:val="24"/>
          <w:szCs w:val="24"/>
          <w:lang w:val="en-US" w:eastAsia="pl-PL"/>
        </w:rPr>
        <w:t>InnoDoktorant</w:t>
      </w:r>
      <w:proofErr w:type="spellEnd"/>
      <w:r w:rsidR="00733F09">
        <w:rPr>
          <w:rFonts w:ascii="Times New Roman" w:hAnsi="Times New Roman"/>
          <w:sz w:val="24"/>
          <w:szCs w:val="24"/>
          <w:lang w:val="en-US" w:eastAsia="pl-PL"/>
        </w:rPr>
        <w:t>”</w:t>
      </w:r>
      <w:r w:rsidRPr="000E1C08">
        <w:rPr>
          <w:rFonts w:ascii="Times New Roman" w:hAnsi="Times New Roman"/>
          <w:sz w:val="24"/>
          <w:szCs w:val="24"/>
          <w:lang w:val="en-US" w:eastAsia="pl-PL"/>
        </w:rPr>
        <w:t xml:space="preserve"> - Scholarships for PhD students, II edition</w:t>
      </w:r>
      <w:r>
        <w:rPr>
          <w:rFonts w:ascii="Times New Roman" w:hAnsi="Times New Roman"/>
          <w:sz w:val="24"/>
          <w:szCs w:val="24"/>
          <w:lang w:val="en-US" w:eastAsia="pl-PL"/>
        </w:rPr>
        <w:t xml:space="preserve">). The authors would </w:t>
      </w:r>
      <w:r w:rsidRPr="00007AA7">
        <w:rPr>
          <w:rFonts w:ascii="Times New Roman" w:hAnsi="Times New Roman"/>
          <w:sz w:val="24"/>
          <w:szCs w:val="24"/>
          <w:lang w:val="en-US" w:eastAsia="pl-PL"/>
        </w:rPr>
        <w:t xml:space="preserve">like to express their special thanks to </w:t>
      </w:r>
      <w:r w:rsidR="00733F09">
        <w:rPr>
          <w:rFonts w:ascii="Times New Roman" w:hAnsi="Times New Roman"/>
          <w:sz w:val="24"/>
          <w:szCs w:val="24"/>
          <w:lang w:val="en-US" w:eastAsia="pl-PL"/>
        </w:rPr>
        <w:t xml:space="preserve">the </w:t>
      </w:r>
      <w:r w:rsidRPr="00007AA7">
        <w:rPr>
          <w:rFonts w:ascii="Times New Roman" w:hAnsi="Times New Roman"/>
          <w:sz w:val="24"/>
          <w:szCs w:val="24"/>
          <w:lang w:val="en-US" w:eastAsia="pl-PL"/>
        </w:rPr>
        <w:t>Polish MPS Society f</w:t>
      </w:r>
      <w:r>
        <w:rPr>
          <w:rFonts w:ascii="Times New Roman" w:hAnsi="Times New Roman"/>
          <w:sz w:val="24"/>
          <w:szCs w:val="24"/>
          <w:lang w:val="en-US" w:eastAsia="pl-PL"/>
        </w:rPr>
        <w:t xml:space="preserve">or purchasing and providing the </w:t>
      </w:r>
      <w:proofErr w:type="spellStart"/>
      <w:r w:rsidRPr="00007AA7">
        <w:rPr>
          <w:rFonts w:ascii="Times New Roman" w:hAnsi="Times New Roman"/>
          <w:sz w:val="24"/>
          <w:szCs w:val="24"/>
          <w:lang w:val="en-US" w:eastAsia="pl-PL"/>
        </w:rPr>
        <w:t>LightCycler</w:t>
      </w:r>
      <w:proofErr w:type="spellEnd"/>
      <w:r w:rsidRPr="00007AA7">
        <w:rPr>
          <w:rFonts w:ascii="Times New Roman" w:hAnsi="Times New Roman"/>
          <w:sz w:val="24"/>
          <w:szCs w:val="24"/>
          <w:lang w:val="en-US" w:eastAsia="pl-PL"/>
        </w:rPr>
        <w:t xml:space="preserve"> detection system (Roche Applied Science).</w:t>
      </w:r>
    </w:p>
    <w:p w:rsidR="001F74B9" w:rsidRDefault="001F74B9" w:rsidP="000E1C08">
      <w:pPr>
        <w:spacing w:line="480" w:lineRule="auto"/>
        <w:rPr>
          <w:rFonts w:ascii="Times New Roman" w:hAnsi="Times New Roman"/>
          <w:sz w:val="24"/>
          <w:szCs w:val="24"/>
          <w:lang w:val="en-US" w:eastAsia="pl-PL"/>
        </w:rPr>
      </w:pPr>
    </w:p>
    <w:p w:rsidR="001F74B9" w:rsidRPr="00831212" w:rsidRDefault="001F74B9" w:rsidP="00831212">
      <w:pPr>
        <w:pStyle w:val="NoSpacing"/>
        <w:spacing w:line="480" w:lineRule="auto"/>
        <w:rPr>
          <w:rFonts w:ascii="Times New Roman" w:hAnsi="Times New Roman"/>
          <w:b/>
          <w:noProof/>
          <w:sz w:val="24"/>
          <w:szCs w:val="24"/>
          <w:lang w:val="en-US"/>
        </w:rPr>
      </w:pPr>
      <w:r w:rsidRPr="001F74B9">
        <w:rPr>
          <w:rFonts w:ascii="Times New Roman" w:hAnsi="Times New Roman"/>
          <w:b/>
          <w:noProof/>
          <w:sz w:val="24"/>
          <w:szCs w:val="24"/>
          <w:lang w:val="en-US"/>
        </w:rPr>
        <w:t>REFERENCE</w:t>
      </w:r>
    </w:p>
    <w:p w:rsidR="001F74B9" w:rsidRPr="001F74B9" w:rsidRDefault="001F74B9" w:rsidP="001F74B9">
      <w:pPr>
        <w:spacing w:after="0" w:line="480" w:lineRule="auto"/>
        <w:ind w:left="720" w:hanging="720"/>
        <w:rPr>
          <w:rFonts w:ascii="Times New Roman" w:hAnsi="Times New Roman"/>
          <w:noProof/>
          <w:sz w:val="24"/>
          <w:szCs w:val="24"/>
          <w:lang w:val="en-US"/>
        </w:rPr>
      </w:pPr>
      <w:bookmarkStart w:id="0" w:name="_ENREF_1"/>
      <w:r w:rsidRPr="001F74B9">
        <w:rPr>
          <w:rFonts w:ascii="Times New Roman" w:hAnsi="Times New Roman"/>
          <w:noProof/>
          <w:sz w:val="24"/>
          <w:szCs w:val="24"/>
          <w:lang w:val="en-US"/>
        </w:rPr>
        <w:t>Akiyama, T., Ishida, J., Nakagawa, S., Ogawara, H., Watanabe, S., Itoh, N., Shibuya, M. and Fukami, Y. (1987) Genistein, a specific inhibitor of tyrosine-specific protein kinases</w:t>
      </w:r>
      <w:r w:rsidRPr="00B40D10">
        <w:rPr>
          <w:rFonts w:ascii="Times New Roman" w:hAnsi="Times New Roman"/>
          <w:i/>
          <w:noProof/>
          <w:sz w:val="24"/>
          <w:szCs w:val="24"/>
          <w:lang w:val="en-US"/>
        </w:rPr>
        <w:t>. J Biol Chem</w:t>
      </w:r>
      <w:r w:rsidRPr="001F74B9">
        <w:rPr>
          <w:rFonts w:ascii="Times New Roman" w:hAnsi="Times New Roman"/>
          <w:noProof/>
          <w:sz w:val="24"/>
          <w:szCs w:val="24"/>
          <w:lang w:val="en-US"/>
        </w:rPr>
        <w:t xml:space="preserve"> </w:t>
      </w:r>
      <w:r w:rsidRPr="001F74B9">
        <w:rPr>
          <w:rFonts w:ascii="Times New Roman" w:hAnsi="Times New Roman"/>
          <w:b/>
          <w:noProof/>
          <w:sz w:val="24"/>
          <w:szCs w:val="24"/>
          <w:lang w:val="en-US"/>
        </w:rPr>
        <w:t>262</w:t>
      </w:r>
      <w:r w:rsidRPr="001F74B9">
        <w:rPr>
          <w:rFonts w:ascii="Times New Roman" w:hAnsi="Times New Roman"/>
          <w:noProof/>
          <w:sz w:val="24"/>
          <w:szCs w:val="24"/>
          <w:lang w:val="en-US"/>
        </w:rPr>
        <w:t>, 5592-5.</w:t>
      </w:r>
      <w:bookmarkEnd w:id="0"/>
    </w:p>
    <w:p w:rsidR="001F74B9" w:rsidRPr="001F74B9" w:rsidRDefault="001F74B9" w:rsidP="001F74B9">
      <w:pPr>
        <w:spacing w:after="0" w:line="480" w:lineRule="auto"/>
        <w:ind w:left="720" w:hanging="720"/>
        <w:rPr>
          <w:rFonts w:ascii="Times New Roman" w:hAnsi="Times New Roman"/>
          <w:noProof/>
          <w:sz w:val="24"/>
          <w:szCs w:val="24"/>
          <w:lang w:val="en-US"/>
        </w:rPr>
      </w:pPr>
      <w:bookmarkStart w:id="1" w:name="_ENREF_2"/>
      <w:r w:rsidRPr="001F74B9">
        <w:rPr>
          <w:rFonts w:ascii="Times New Roman" w:hAnsi="Times New Roman"/>
          <w:noProof/>
          <w:sz w:val="24"/>
          <w:szCs w:val="24"/>
          <w:lang w:val="en-US"/>
        </w:rPr>
        <w:t>Almeida, R., Levery, S.B., Mandel, U., Kresse, H., Schwientek, T., Bennett, E.P. and Clausen, H. (1999) Cloning and expression of a proteoglycan UDP-galactose:beta-xylose beta1,4-galactosyltransferase I. A seventh member of the human beta4-galactosyltransferase gene family</w:t>
      </w:r>
      <w:r w:rsidRPr="00B40D10">
        <w:rPr>
          <w:rFonts w:ascii="Times New Roman" w:hAnsi="Times New Roman"/>
          <w:i/>
          <w:noProof/>
          <w:sz w:val="24"/>
          <w:szCs w:val="24"/>
          <w:lang w:val="en-US"/>
        </w:rPr>
        <w:t>. J Biol Chem</w:t>
      </w:r>
      <w:r w:rsidRPr="001F74B9">
        <w:rPr>
          <w:rFonts w:ascii="Times New Roman" w:hAnsi="Times New Roman"/>
          <w:noProof/>
          <w:sz w:val="24"/>
          <w:szCs w:val="24"/>
          <w:lang w:val="en-US"/>
        </w:rPr>
        <w:t xml:space="preserve"> </w:t>
      </w:r>
      <w:r w:rsidRPr="001F74B9">
        <w:rPr>
          <w:rFonts w:ascii="Times New Roman" w:hAnsi="Times New Roman"/>
          <w:b/>
          <w:noProof/>
          <w:sz w:val="24"/>
          <w:szCs w:val="24"/>
          <w:lang w:val="en-US"/>
        </w:rPr>
        <w:t>274</w:t>
      </w:r>
      <w:r w:rsidRPr="001F74B9">
        <w:rPr>
          <w:rFonts w:ascii="Times New Roman" w:hAnsi="Times New Roman"/>
          <w:noProof/>
          <w:sz w:val="24"/>
          <w:szCs w:val="24"/>
          <w:lang w:val="en-US"/>
        </w:rPr>
        <w:t>, 26165-71.</w:t>
      </w:r>
      <w:bookmarkEnd w:id="1"/>
    </w:p>
    <w:p w:rsidR="001F74B9" w:rsidRPr="001F74B9" w:rsidRDefault="001F74B9" w:rsidP="001F74B9">
      <w:pPr>
        <w:spacing w:after="0" w:line="480" w:lineRule="auto"/>
        <w:ind w:left="720" w:hanging="720"/>
        <w:rPr>
          <w:rFonts w:ascii="Times New Roman" w:hAnsi="Times New Roman"/>
          <w:noProof/>
          <w:sz w:val="24"/>
          <w:szCs w:val="24"/>
          <w:lang w:val="en-US"/>
        </w:rPr>
      </w:pPr>
      <w:bookmarkStart w:id="2" w:name="_ENREF_3"/>
      <w:r w:rsidRPr="001F74B9">
        <w:rPr>
          <w:rFonts w:ascii="Times New Roman" w:hAnsi="Times New Roman"/>
          <w:noProof/>
          <w:sz w:val="24"/>
          <w:szCs w:val="24"/>
          <w:lang w:val="en-US"/>
        </w:rPr>
        <w:t xml:space="preserve">Bai, X., Zhou, D., Brown, J.R., Crawford, B.E., Hennet, T. and Esko, J.D. (2001) Biosynthesis of the linkage region of glycosaminoglycans: cloning and activity of </w:t>
      </w:r>
      <w:r w:rsidRPr="001F74B9">
        <w:rPr>
          <w:rFonts w:ascii="Times New Roman" w:hAnsi="Times New Roman"/>
          <w:noProof/>
          <w:sz w:val="24"/>
          <w:szCs w:val="24"/>
          <w:lang w:val="en-US"/>
        </w:rPr>
        <w:lastRenderedPageBreak/>
        <w:t xml:space="preserve">galactosyltransferase II, the sixth member of the beta 1,3-galactosyltransferase family (beta 3GalT6). </w:t>
      </w:r>
      <w:r w:rsidRPr="00B40D10">
        <w:rPr>
          <w:rFonts w:ascii="Times New Roman" w:hAnsi="Times New Roman"/>
          <w:i/>
          <w:noProof/>
          <w:sz w:val="24"/>
          <w:szCs w:val="24"/>
          <w:lang w:val="en-US"/>
        </w:rPr>
        <w:t>J Biol Chem</w:t>
      </w:r>
      <w:r w:rsidRPr="001F74B9">
        <w:rPr>
          <w:rFonts w:ascii="Times New Roman" w:hAnsi="Times New Roman"/>
          <w:noProof/>
          <w:sz w:val="24"/>
          <w:szCs w:val="24"/>
          <w:lang w:val="en-US"/>
        </w:rPr>
        <w:t xml:space="preserve"> </w:t>
      </w:r>
      <w:r w:rsidRPr="001F74B9">
        <w:rPr>
          <w:rFonts w:ascii="Times New Roman" w:hAnsi="Times New Roman"/>
          <w:b/>
          <w:noProof/>
          <w:sz w:val="24"/>
          <w:szCs w:val="24"/>
          <w:lang w:val="en-US"/>
        </w:rPr>
        <w:t>276</w:t>
      </w:r>
      <w:r w:rsidRPr="001F74B9">
        <w:rPr>
          <w:rFonts w:ascii="Times New Roman" w:hAnsi="Times New Roman"/>
          <w:noProof/>
          <w:sz w:val="24"/>
          <w:szCs w:val="24"/>
          <w:lang w:val="en-US"/>
        </w:rPr>
        <w:t>, 48189-95.</w:t>
      </w:r>
      <w:bookmarkEnd w:id="2"/>
    </w:p>
    <w:p w:rsidR="001F74B9" w:rsidRPr="001F74B9" w:rsidRDefault="001F74B9" w:rsidP="001F74B9">
      <w:pPr>
        <w:spacing w:after="0" w:line="480" w:lineRule="auto"/>
        <w:ind w:left="720" w:hanging="720"/>
        <w:rPr>
          <w:rFonts w:ascii="Times New Roman" w:hAnsi="Times New Roman"/>
          <w:noProof/>
          <w:sz w:val="24"/>
          <w:szCs w:val="24"/>
          <w:lang w:val="en-US"/>
        </w:rPr>
      </w:pPr>
      <w:bookmarkStart w:id="3" w:name="_ENREF_4"/>
      <w:r w:rsidRPr="001F74B9">
        <w:rPr>
          <w:rFonts w:ascii="Times New Roman" w:hAnsi="Times New Roman"/>
          <w:noProof/>
          <w:sz w:val="24"/>
          <w:szCs w:val="24"/>
          <w:lang w:val="en-US"/>
        </w:rPr>
        <w:t xml:space="preserve">Busse, M., Feta, A., Presto, J., Wilén, M., Grønning, M., Kjellén, L. and Kusche-Gullberg, M. (2007) Contribution of EXT1, EXT2, and EXTL3 to heparan sulfate chain elongation. </w:t>
      </w:r>
      <w:r w:rsidRPr="00B40D10">
        <w:rPr>
          <w:rFonts w:ascii="Times New Roman" w:hAnsi="Times New Roman"/>
          <w:i/>
          <w:noProof/>
          <w:sz w:val="24"/>
          <w:szCs w:val="24"/>
          <w:lang w:val="en-US"/>
        </w:rPr>
        <w:t>J Biol Chem</w:t>
      </w:r>
      <w:r w:rsidRPr="001F74B9">
        <w:rPr>
          <w:rFonts w:ascii="Times New Roman" w:hAnsi="Times New Roman"/>
          <w:noProof/>
          <w:sz w:val="24"/>
          <w:szCs w:val="24"/>
          <w:lang w:val="en-US"/>
        </w:rPr>
        <w:t xml:space="preserve"> </w:t>
      </w:r>
      <w:r w:rsidRPr="001F74B9">
        <w:rPr>
          <w:rFonts w:ascii="Times New Roman" w:hAnsi="Times New Roman"/>
          <w:b/>
          <w:noProof/>
          <w:sz w:val="24"/>
          <w:szCs w:val="24"/>
          <w:lang w:val="en-US"/>
        </w:rPr>
        <w:t>282</w:t>
      </w:r>
      <w:r w:rsidRPr="001F74B9">
        <w:rPr>
          <w:rFonts w:ascii="Times New Roman" w:hAnsi="Times New Roman"/>
          <w:noProof/>
          <w:sz w:val="24"/>
          <w:szCs w:val="24"/>
          <w:lang w:val="en-US"/>
        </w:rPr>
        <w:t>, 32802-10.</w:t>
      </w:r>
      <w:bookmarkEnd w:id="3"/>
    </w:p>
    <w:p w:rsidR="001F74B9" w:rsidRPr="001F74B9" w:rsidRDefault="001F74B9" w:rsidP="001F74B9">
      <w:pPr>
        <w:spacing w:after="0" w:line="480" w:lineRule="auto"/>
        <w:ind w:left="720" w:hanging="720"/>
        <w:rPr>
          <w:rFonts w:ascii="Times New Roman" w:hAnsi="Times New Roman"/>
          <w:noProof/>
          <w:sz w:val="24"/>
          <w:szCs w:val="24"/>
          <w:lang w:val="en-US"/>
        </w:rPr>
      </w:pPr>
      <w:bookmarkStart w:id="4" w:name="_ENREF_5"/>
      <w:r w:rsidRPr="001F74B9">
        <w:rPr>
          <w:rFonts w:ascii="Times New Roman" w:hAnsi="Times New Roman"/>
          <w:noProof/>
          <w:sz w:val="24"/>
          <w:szCs w:val="24"/>
          <w:lang w:val="en-US"/>
        </w:rPr>
        <w:t xml:space="preserve">Chang, C.I., Kang, H.S., Ban, C., Kim, S. and Lee, D.K. (2009) Dual-target gene silencing by using long, synthetic siRNA duplexes without triggering antiviral responses. </w:t>
      </w:r>
      <w:r w:rsidRPr="00B40D10">
        <w:rPr>
          <w:rFonts w:ascii="Times New Roman" w:hAnsi="Times New Roman"/>
          <w:i/>
          <w:noProof/>
          <w:sz w:val="24"/>
          <w:szCs w:val="24"/>
          <w:lang w:val="en-US"/>
        </w:rPr>
        <w:t xml:space="preserve">Mol Cells </w:t>
      </w:r>
      <w:r w:rsidRPr="001F74B9">
        <w:rPr>
          <w:rFonts w:ascii="Times New Roman" w:hAnsi="Times New Roman"/>
          <w:b/>
          <w:noProof/>
          <w:sz w:val="24"/>
          <w:szCs w:val="24"/>
          <w:lang w:val="en-US"/>
        </w:rPr>
        <w:t>27</w:t>
      </w:r>
      <w:r w:rsidRPr="001F74B9">
        <w:rPr>
          <w:rFonts w:ascii="Times New Roman" w:hAnsi="Times New Roman"/>
          <w:noProof/>
          <w:sz w:val="24"/>
          <w:szCs w:val="24"/>
          <w:lang w:val="en-US"/>
        </w:rPr>
        <w:t>, 689-95.</w:t>
      </w:r>
      <w:bookmarkEnd w:id="4"/>
    </w:p>
    <w:p w:rsidR="001F74B9" w:rsidRPr="001F74B9" w:rsidRDefault="001F74B9" w:rsidP="001F74B9">
      <w:pPr>
        <w:spacing w:after="0" w:line="480" w:lineRule="auto"/>
        <w:ind w:left="720" w:hanging="720"/>
        <w:rPr>
          <w:rFonts w:ascii="Times New Roman" w:hAnsi="Times New Roman"/>
          <w:noProof/>
          <w:sz w:val="24"/>
          <w:szCs w:val="24"/>
          <w:lang w:val="en-US"/>
        </w:rPr>
      </w:pPr>
      <w:bookmarkStart w:id="5" w:name="_ENREF_6"/>
      <w:r w:rsidRPr="001F74B9">
        <w:rPr>
          <w:rFonts w:ascii="Times New Roman" w:hAnsi="Times New Roman"/>
          <w:noProof/>
          <w:sz w:val="24"/>
          <w:szCs w:val="24"/>
          <w:lang w:val="en-US"/>
        </w:rPr>
        <w:t xml:space="preserve">Chang, H.C., Churchwell, M.I., Delclos, K.B., Newbold, R.R. and Doerge, D.R. (2000) Mass spectrometric determination of Genistein tissue distribution in diet-exposed Sprague-Dawley rats. </w:t>
      </w:r>
      <w:r w:rsidRPr="00B40D10">
        <w:rPr>
          <w:rFonts w:ascii="Times New Roman" w:hAnsi="Times New Roman"/>
          <w:i/>
          <w:noProof/>
          <w:sz w:val="24"/>
          <w:szCs w:val="24"/>
          <w:lang w:val="en-US"/>
        </w:rPr>
        <w:t>J Nutr</w:t>
      </w:r>
      <w:r w:rsidRPr="001F74B9">
        <w:rPr>
          <w:rFonts w:ascii="Times New Roman" w:hAnsi="Times New Roman"/>
          <w:noProof/>
          <w:sz w:val="24"/>
          <w:szCs w:val="24"/>
          <w:lang w:val="en-US"/>
        </w:rPr>
        <w:t xml:space="preserve"> </w:t>
      </w:r>
      <w:r w:rsidRPr="001F74B9">
        <w:rPr>
          <w:rFonts w:ascii="Times New Roman" w:hAnsi="Times New Roman"/>
          <w:b/>
          <w:noProof/>
          <w:sz w:val="24"/>
          <w:szCs w:val="24"/>
          <w:lang w:val="en-US"/>
        </w:rPr>
        <w:t>130</w:t>
      </w:r>
      <w:r w:rsidRPr="001F74B9">
        <w:rPr>
          <w:rFonts w:ascii="Times New Roman" w:hAnsi="Times New Roman"/>
          <w:noProof/>
          <w:sz w:val="24"/>
          <w:szCs w:val="24"/>
          <w:lang w:val="en-US"/>
        </w:rPr>
        <w:t>, 1963-70.</w:t>
      </w:r>
      <w:bookmarkEnd w:id="5"/>
    </w:p>
    <w:p w:rsidR="001F74B9" w:rsidRPr="001F74B9" w:rsidRDefault="001F74B9" w:rsidP="001F74B9">
      <w:pPr>
        <w:spacing w:after="0" w:line="480" w:lineRule="auto"/>
        <w:ind w:left="720" w:hanging="720"/>
        <w:rPr>
          <w:rFonts w:ascii="Times New Roman" w:hAnsi="Times New Roman"/>
          <w:noProof/>
          <w:sz w:val="24"/>
          <w:szCs w:val="24"/>
          <w:lang w:val="en-US"/>
        </w:rPr>
      </w:pPr>
      <w:bookmarkStart w:id="6" w:name="_ENREF_7"/>
      <w:r w:rsidRPr="001F74B9">
        <w:rPr>
          <w:rFonts w:ascii="Times New Roman" w:hAnsi="Times New Roman"/>
          <w:noProof/>
          <w:sz w:val="24"/>
          <w:szCs w:val="24"/>
          <w:lang w:val="en-US"/>
        </w:rPr>
        <w:t xml:space="preserve">Condac, E., Dale, G.L., Bender-Neal, D., Ferencz, B., Towner, R. and Hinsdale, M.E. (2009) Xylosyltransferase II is a significant contributor of circulating xylosyltransferase levels and platelets constitute an important source of xylosyltransferase in serum. </w:t>
      </w:r>
      <w:r w:rsidRPr="00B40D10">
        <w:rPr>
          <w:rFonts w:ascii="Times New Roman" w:hAnsi="Times New Roman"/>
          <w:i/>
          <w:noProof/>
          <w:sz w:val="24"/>
          <w:szCs w:val="24"/>
          <w:lang w:val="en-US"/>
        </w:rPr>
        <w:t>Glycobiology</w:t>
      </w:r>
      <w:r w:rsidRPr="001F74B9">
        <w:rPr>
          <w:rFonts w:ascii="Times New Roman" w:hAnsi="Times New Roman"/>
          <w:noProof/>
          <w:sz w:val="24"/>
          <w:szCs w:val="24"/>
          <w:lang w:val="en-US"/>
        </w:rPr>
        <w:t xml:space="preserve"> </w:t>
      </w:r>
      <w:r w:rsidRPr="001F74B9">
        <w:rPr>
          <w:rFonts w:ascii="Times New Roman" w:hAnsi="Times New Roman"/>
          <w:b/>
          <w:noProof/>
          <w:sz w:val="24"/>
          <w:szCs w:val="24"/>
          <w:lang w:val="en-US"/>
        </w:rPr>
        <w:t>19</w:t>
      </w:r>
      <w:r w:rsidRPr="001F74B9">
        <w:rPr>
          <w:rFonts w:ascii="Times New Roman" w:hAnsi="Times New Roman"/>
          <w:noProof/>
          <w:sz w:val="24"/>
          <w:szCs w:val="24"/>
          <w:lang w:val="en-US"/>
        </w:rPr>
        <w:t>, 829-33.</w:t>
      </w:r>
      <w:bookmarkEnd w:id="6"/>
    </w:p>
    <w:p w:rsidR="001F74B9" w:rsidRPr="001F74B9" w:rsidRDefault="001F74B9" w:rsidP="001F74B9">
      <w:pPr>
        <w:spacing w:after="0" w:line="480" w:lineRule="auto"/>
        <w:ind w:left="720" w:hanging="720"/>
        <w:rPr>
          <w:rFonts w:ascii="Times New Roman" w:hAnsi="Times New Roman"/>
          <w:noProof/>
          <w:sz w:val="24"/>
          <w:szCs w:val="24"/>
          <w:lang w:val="en-US"/>
        </w:rPr>
      </w:pPr>
      <w:bookmarkStart w:id="7" w:name="_ENREF_8"/>
      <w:r w:rsidRPr="001F74B9">
        <w:rPr>
          <w:rFonts w:ascii="Times New Roman" w:hAnsi="Times New Roman"/>
          <w:noProof/>
          <w:sz w:val="24"/>
          <w:szCs w:val="24"/>
          <w:lang w:val="en-US"/>
        </w:rPr>
        <w:t xml:space="preserve">Crowe, S. (2003) Suppression of chemokine receptor expression by RNA interference allows for inhibition of HIV-1 replication, by Martínez et al. </w:t>
      </w:r>
      <w:r w:rsidRPr="00B40D10">
        <w:rPr>
          <w:rFonts w:ascii="Times New Roman" w:hAnsi="Times New Roman"/>
          <w:i/>
          <w:noProof/>
          <w:sz w:val="24"/>
          <w:szCs w:val="24"/>
          <w:lang w:val="en-US"/>
        </w:rPr>
        <w:t>AIDS</w:t>
      </w:r>
      <w:r w:rsidRPr="001F74B9">
        <w:rPr>
          <w:rFonts w:ascii="Times New Roman" w:hAnsi="Times New Roman"/>
          <w:noProof/>
          <w:sz w:val="24"/>
          <w:szCs w:val="24"/>
          <w:lang w:val="en-US"/>
        </w:rPr>
        <w:t xml:space="preserve"> </w:t>
      </w:r>
      <w:r w:rsidRPr="001F74B9">
        <w:rPr>
          <w:rFonts w:ascii="Times New Roman" w:hAnsi="Times New Roman"/>
          <w:b/>
          <w:noProof/>
          <w:sz w:val="24"/>
          <w:szCs w:val="24"/>
          <w:lang w:val="en-US"/>
        </w:rPr>
        <w:t>17</w:t>
      </w:r>
      <w:r w:rsidRPr="001F74B9">
        <w:rPr>
          <w:rFonts w:ascii="Times New Roman" w:hAnsi="Times New Roman"/>
          <w:noProof/>
          <w:sz w:val="24"/>
          <w:szCs w:val="24"/>
          <w:lang w:val="en-US"/>
        </w:rPr>
        <w:t xml:space="preserve"> Suppl 4, S103-5.</w:t>
      </w:r>
      <w:bookmarkEnd w:id="7"/>
    </w:p>
    <w:p w:rsidR="001F74B9" w:rsidRPr="001F74B9" w:rsidRDefault="001F74B9" w:rsidP="001F74B9">
      <w:pPr>
        <w:spacing w:after="0" w:line="480" w:lineRule="auto"/>
        <w:ind w:left="720" w:hanging="720"/>
        <w:rPr>
          <w:rFonts w:ascii="Times New Roman" w:hAnsi="Times New Roman"/>
          <w:noProof/>
          <w:sz w:val="24"/>
          <w:szCs w:val="24"/>
          <w:lang w:val="en-US"/>
        </w:rPr>
      </w:pPr>
      <w:bookmarkStart w:id="8" w:name="_ENREF_9"/>
      <w:r w:rsidRPr="001F74B9">
        <w:rPr>
          <w:rFonts w:ascii="Times New Roman" w:hAnsi="Times New Roman"/>
          <w:noProof/>
          <w:sz w:val="24"/>
          <w:szCs w:val="24"/>
          <w:lang w:val="en-US"/>
        </w:rPr>
        <w:t xml:space="preserve">Davis, M.E., Zuckerman, J.E., Choi, C.H., Seligson, D., Tolcher, A., Alabi, C.A., Yen, Y., Heidel, J.D. and Ribas, A. (2010) Evidence of RNAi in humans from systemically administered siRNA via targeted nanoparticles. </w:t>
      </w:r>
      <w:r w:rsidRPr="00B40D10">
        <w:rPr>
          <w:rFonts w:ascii="Times New Roman" w:hAnsi="Times New Roman"/>
          <w:i/>
          <w:noProof/>
          <w:sz w:val="24"/>
          <w:szCs w:val="24"/>
          <w:lang w:val="en-US"/>
        </w:rPr>
        <w:t>Nature</w:t>
      </w:r>
      <w:r w:rsidRPr="001F74B9">
        <w:rPr>
          <w:rFonts w:ascii="Times New Roman" w:hAnsi="Times New Roman"/>
          <w:noProof/>
          <w:sz w:val="24"/>
          <w:szCs w:val="24"/>
          <w:lang w:val="en-US"/>
        </w:rPr>
        <w:t xml:space="preserve"> </w:t>
      </w:r>
      <w:r w:rsidRPr="001F74B9">
        <w:rPr>
          <w:rFonts w:ascii="Times New Roman" w:hAnsi="Times New Roman"/>
          <w:b/>
          <w:noProof/>
          <w:sz w:val="24"/>
          <w:szCs w:val="24"/>
          <w:lang w:val="en-US"/>
        </w:rPr>
        <w:t>464</w:t>
      </w:r>
      <w:r w:rsidRPr="001F74B9">
        <w:rPr>
          <w:rFonts w:ascii="Times New Roman" w:hAnsi="Times New Roman"/>
          <w:noProof/>
          <w:sz w:val="24"/>
          <w:szCs w:val="24"/>
          <w:lang w:val="en-US"/>
        </w:rPr>
        <w:t>, 1067-70.</w:t>
      </w:r>
      <w:bookmarkEnd w:id="8"/>
    </w:p>
    <w:p w:rsidR="001F74B9" w:rsidRPr="001F74B9" w:rsidRDefault="001F74B9" w:rsidP="001F74B9">
      <w:pPr>
        <w:spacing w:after="0" w:line="480" w:lineRule="auto"/>
        <w:ind w:left="720" w:hanging="720"/>
        <w:rPr>
          <w:rFonts w:ascii="Times New Roman" w:hAnsi="Times New Roman"/>
          <w:noProof/>
          <w:sz w:val="24"/>
          <w:szCs w:val="24"/>
          <w:lang w:val="en-US"/>
        </w:rPr>
      </w:pPr>
      <w:bookmarkStart w:id="9" w:name="_ENREF_10"/>
      <w:r w:rsidRPr="001F74B9">
        <w:rPr>
          <w:rFonts w:ascii="Times New Roman" w:hAnsi="Times New Roman"/>
          <w:noProof/>
          <w:sz w:val="24"/>
          <w:szCs w:val="24"/>
          <w:lang w:val="en-US"/>
        </w:rPr>
        <w:t xml:space="preserve">Devi, G.R. (2006) siRNA-based approaches in cancer therapy. </w:t>
      </w:r>
      <w:r w:rsidRPr="00B40D10">
        <w:rPr>
          <w:rFonts w:ascii="Times New Roman" w:hAnsi="Times New Roman"/>
          <w:i/>
          <w:noProof/>
          <w:sz w:val="24"/>
          <w:szCs w:val="24"/>
          <w:lang w:val="en-US"/>
        </w:rPr>
        <w:t>Cancer Gene Ther</w:t>
      </w:r>
      <w:r w:rsidRPr="001F74B9">
        <w:rPr>
          <w:rFonts w:ascii="Times New Roman" w:hAnsi="Times New Roman"/>
          <w:noProof/>
          <w:sz w:val="24"/>
          <w:szCs w:val="24"/>
          <w:lang w:val="en-US"/>
        </w:rPr>
        <w:t xml:space="preserve"> </w:t>
      </w:r>
      <w:r w:rsidRPr="001F74B9">
        <w:rPr>
          <w:rFonts w:ascii="Times New Roman" w:hAnsi="Times New Roman"/>
          <w:b/>
          <w:noProof/>
          <w:sz w:val="24"/>
          <w:szCs w:val="24"/>
          <w:lang w:val="en-US"/>
        </w:rPr>
        <w:t>13</w:t>
      </w:r>
      <w:r w:rsidRPr="001F74B9">
        <w:rPr>
          <w:rFonts w:ascii="Times New Roman" w:hAnsi="Times New Roman"/>
          <w:noProof/>
          <w:sz w:val="24"/>
          <w:szCs w:val="24"/>
          <w:lang w:val="en-US"/>
        </w:rPr>
        <w:t>, 819-29.</w:t>
      </w:r>
      <w:bookmarkEnd w:id="9"/>
    </w:p>
    <w:p w:rsidR="001F74B9" w:rsidRPr="001F74B9" w:rsidRDefault="001F74B9" w:rsidP="001F74B9">
      <w:pPr>
        <w:spacing w:after="0" w:line="480" w:lineRule="auto"/>
        <w:ind w:left="720" w:hanging="720"/>
        <w:rPr>
          <w:rFonts w:ascii="Times New Roman" w:hAnsi="Times New Roman"/>
          <w:noProof/>
          <w:sz w:val="24"/>
          <w:szCs w:val="24"/>
          <w:lang w:val="en-US"/>
        </w:rPr>
      </w:pPr>
      <w:bookmarkStart w:id="10" w:name="_ENREF_11"/>
      <w:r w:rsidRPr="001F74B9">
        <w:rPr>
          <w:rFonts w:ascii="Times New Roman" w:hAnsi="Times New Roman"/>
          <w:noProof/>
          <w:sz w:val="24"/>
          <w:szCs w:val="24"/>
          <w:lang w:val="en-US"/>
        </w:rPr>
        <w:t xml:space="preserve">Dziedzic, D., Wegrzyn, G. and Jakóbkiewicz-Banecka, J. (2010) Impairment of glycosaminoglycan synthesis in mucopolysaccharidosis type IIIA cells by using siRNA: a potential therapeutic approach for Sanfilippo disease. </w:t>
      </w:r>
      <w:r w:rsidRPr="00B40D10">
        <w:rPr>
          <w:rFonts w:ascii="Times New Roman" w:hAnsi="Times New Roman"/>
          <w:i/>
          <w:noProof/>
          <w:sz w:val="24"/>
          <w:szCs w:val="24"/>
          <w:lang w:val="en-US"/>
        </w:rPr>
        <w:t>Eur J Hum Genet</w:t>
      </w:r>
      <w:r w:rsidRPr="001F74B9">
        <w:rPr>
          <w:rFonts w:ascii="Times New Roman" w:hAnsi="Times New Roman"/>
          <w:noProof/>
          <w:sz w:val="24"/>
          <w:szCs w:val="24"/>
          <w:lang w:val="en-US"/>
        </w:rPr>
        <w:t xml:space="preserve"> </w:t>
      </w:r>
      <w:r w:rsidRPr="001F74B9">
        <w:rPr>
          <w:rFonts w:ascii="Times New Roman" w:hAnsi="Times New Roman"/>
          <w:b/>
          <w:noProof/>
          <w:sz w:val="24"/>
          <w:szCs w:val="24"/>
          <w:lang w:val="en-US"/>
        </w:rPr>
        <w:t>18</w:t>
      </w:r>
      <w:r w:rsidRPr="001F74B9">
        <w:rPr>
          <w:rFonts w:ascii="Times New Roman" w:hAnsi="Times New Roman"/>
          <w:noProof/>
          <w:sz w:val="24"/>
          <w:szCs w:val="24"/>
          <w:lang w:val="en-US"/>
        </w:rPr>
        <w:t>, 200-5.</w:t>
      </w:r>
      <w:bookmarkEnd w:id="10"/>
    </w:p>
    <w:p w:rsidR="001F74B9" w:rsidRPr="001F74B9" w:rsidRDefault="001F74B9" w:rsidP="001F74B9">
      <w:pPr>
        <w:spacing w:after="0" w:line="480" w:lineRule="auto"/>
        <w:ind w:left="720" w:hanging="720"/>
        <w:rPr>
          <w:rFonts w:ascii="Times New Roman" w:hAnsi="Times New Roman"/>
          <w:noProof/>
          <w:sz w:val="24"/>
          <w:szCs w:val="24"/>
          <w:lang w:val="en-US"/>
        </w:rPr>
      </w:pPr>
      <w:bookmarkStart w:id="11" w:name="_ENREF_12"/>
      <w:r w:rsidRPr="001F74B9">
        <w:rPr>
          <w:rFonts w:ascii="Times New Roman" w:hAnsi="Times New Roman"/>
          <w:noProof/>
          <w:sz w:val="24"/>
          <w:szCs w:val="24"/>
          <w:lang w:val="en-US"/>
        </w:rPr>
        <w:lastRenderedPageBreak/>
        <w:t xml:space="preserve">Esko, J.D. and Lindahl, U. (2001) Molecular diversity of heparan sulfate. </w:t>
      </w:r>
      <w:r w:rsidRPr="00B40D10">
        <w:rPr>
          <w:rFonts w:ascii="Times New Roman" w:hAnsi="Times New Roman"/>
          <w:i/>
          <w:noProof/>
          <w:sz w:val="24"/>
          <w:szCs w:val="24"/>
          <w:lang w:val="en-US"/>
        </w:rPr>
        <w:t>J Clin Invest</w:t>
      </w:r>
      <w:r w:rsidRPr="001F74B9">
        <w:rPr>
          <w:rFonts w:ascii="Times New Roman" w:hAnsi="Times New Roman"/>
          <w:noProof/>
          <w:sz w:val="24"/>
          <w:szCs w:val="24"/>
          <w:lang w:val="en-US"/>
        </w:rPr>
        <w:t xml:space="preserve"> </w:t>
      </w:r>
      <w:r w:rsidRPr="001F74B9">
        <w:rPr>
          <w:rFonts w:ascii="Times New Roman" w:hAnsi="Times New Roman"/>
          <w:b/>
          <w:noProof/>
          <w:sz w:val="24"/>
          <w:szCs w:val="24"/>
          <w:lang w:val="en-US"/>
        </w:rPr>
        <w:t>108</w:t>
      </w:r>
      <w:r w:rsidRPr="001F74B9">
        <w:rPr>
          <w:rFonts w:ascii="Times New Roman" w:hAnsi="Times New Roman"/>
          <w:noProof/>
          <w:sz w:val="24"/>
          <w:szCs w:val="24"/>
          <w:lang w:val="en-US"/>
        </w:rPr>
        <w:t>, 169-73.</w:t>
      </w:r>
      <w:bookmarkEnd w:id="11"/>
    </w:p>
    <w:p w:rsidR="001F74B9" w:rsidRPr="001F74B9" w:rsidRDefault="001F74B9" w:rsidP="001F74B9">
      <w:pPr>
        <w:spacing w:after="0" w:line="480" w:lineRule="auto"/>
        <w:ind w:left="720" w:hanging="720"/>
        <w:rPr>
          <w:rFonts w:ascii="Times New Roman" w:hAnsi="Times New Roman"/>
          <w:noProof/>
          <w:sz w:val="24"/>
          <w:szCs w:val="24"/>
          <w:lang w:val="en-US"/>
        </w:rPr>
      </w:pPr>
      <w:bookmarkStart w:id="12" w:name="_ENREF_13"/>
      <w:r w:rsidRPr="001F74B9">
        <w:rPr>
          <w:rFonts w:ascii="Times New Roman" w:hAnsi="Times New Roman"/>
          <w:noProof/>
          <w:sz w:val="24"/>
          <w:szCs w:val="24"/>
          <w:lang w:val="en-US"/>
        </w:rPr>
        <w:t xml:space="preserve">Götting, C., Kuhn, J. and Kleesiek, K. (2007) Human xylosyltransferases in health and disease. </w:t>
      </w:r>
      <w:r w:rsidRPr="00B40D10">
        <w:rPr>
          <w:rFonts w:ascii="Times New Roman" w:hAnsi="Times New Roman"/>
          <w:i/>
          <w:noProof/>
          <w:sz w:val="24"/>
          <w:szCs w:val="24"/>
          <w:lang w:val="en-US"/>
        </w:rPr>
        <w:t>Cell Mol Life Sci</w:t>
      </w:r>
      <w:r w:rsidRPr="001F74B9">
        <w:rPr>
          <w:rFonts w:ascii="Times New Roman" w:hAnsi="Times New Roman"/>
          <w:noProof/>
          <w:sz w:val="24"/>
          <w:szCs w:val="24"/>
          <w:lang w:val="en-US"/>
        </w:rPr>
        <w:t xml:space="preserve"> </w:t>
      </w:r>
      <w:r w:rsidRPr="001F74B9">
        <w:rPr>
          <w:rFonts w:ascii="Times New Roman" w:hAnsi="Times New Roman"/>
          <w:b/>
          <w:noProof/>
          <w:sz w:val="24"/>
          <w:szCs w:val="24"/>
          <w:lang w:val="en-US"/>
        </w:rPr>
        <w:t>64</w:t>
      </w:r>
      <w:r w:rsidRPr="001F74B9">
        <w:rPr>
          <w:rFonts w:ascii="Times New Roman" w:hAnsi="Times New Roman"/>
          <w:noProof/>
          <w:sz w:val="24"/>
          <w:szCs w:val="24"/>
          <w:lang w:val="en-US"/>
        </w:rPr>
        <w:t>, 1498-517.</w:t>
      </w:r>
      <w:bookmarkEnd w:id="12"/>
    </w:p>
    <w:p w:rsidR="001F74B9" w:rsidRPr="001F74B9" w:rsidRDefault="001F74B9" w:rsidP="001F74B9">
      <w:pPr>
        <w:spacing w:after="0" w:line="480" w:lineRule="auto"/>
        <w:ind w:left="720" w:hanging="720"/>
        <w:rPr>
          <w:rFonts w:ascii="Times New Roman" w:hAnsi="Times New Roman"/>
          <w:noProof/>
          <w:sz w:val="24"/>
          <w:szCs w:val="24"/>
          <w:lang w:val="en-US"/>
        </w:rPr>
      </w:pPr>
      <w:bookmarkStart w:id="13" w:name="_ENREF_14"/>
      <w:r w:rsidRPr="001F74B9">
        <w:rPr>
          <w:rFonts w:ascii="Times New Roman" w:hAnsi="Times New Roman"/>
          <w:noProof/>
          <w:sz w:val="24"/>
          <w:szCs w:val="24"/>
          <w:lang w:val="en-US"/>
        </w:rPr>
        <w:t xml:space="preserve">Götting, C., Kuhn, J., Zahn, R., Brinkmann, T. and Kleesiek, K. (2000) Molecular cloning and expression of human UDP-d-Xylose:proteoglycan core protein beta-d-xylosyltransferase and its first isoform XT-II. </w:t>
      </w:r>
      <w:r w:rsidRPr="00B40D10">
        <w:rPr>
          <w:rFonts w:ascii="Times New Roman" w:hAnsi="Times New Roman"/>
          <w:i/>
          <w:noProof/>
          <w:sz w:val="24"/>
          <w:szCs w:val="24"/>
          <w:lang w:val="en-US"/>
        </w:rPr>
        <w:t>J Mol Biol</w:t>
      </w:r>
      <w:r w:rsidRPr="001F74B9">
        <w:rPr>
          <w:rFonts w:ascii="Times New Roman" w:hAnsi="Times New Roman"/>
          <w:noProof/>
          <w:sz w:val="24"/>
          <w:szCs w:val="24"/>
          <w:lang w:val="en-US"/>
        </w:rPr>
        <w:t xml:space="preserve"> </w:t>
      </w:r>
      <w:r w:rsidRPr="001F74B9">
        <w:rPr>
          <w:rFonts w:ascii="Times New Roman" w:hAnsi="Times New Roman"/>
          <w:b/>
          <w:noProof/>
          <w:sz w:val="24"/>
          <w:szCs w:val="24"/>
          <w:lang w:val="en-US"/>
        </w:rPr>
        <w:t>304</w:t>
      </w:r>
      <w:r w:rsidRPr="001F74B9">
        <w:rPr>
          <w:rFonts w:ascii="Times New Roman" w:hAnsi="Times New Roman"/>
          <w:noProof/>
          <w:sz w:val="24"/>
          <w:szCs w:val="24"/>
          <w:lang w:val="en-US"/>
        </w:rPr>
        <w:t>, 517-28.</w:t>
      </w:r>
      <w:bookmarkEnd w:id="13"/>
    </w:p>
    <w:p w:rsidR="001F74B9" w:rsidRPr="001F74B9" w:rsidRDefault="001F74B9" w:rsidP="001F74B9">
      <w:pPr>
        <w:spacing w:after="0" w:line="480" w:lineRule="auto"/>
        <w:ind w:left="720" w:hanging="720"/>
        <w:rPr>
          <w:rFonts w:ascii="Times New Roman" w:hAnsi="Times New Roman"/>
          <w:noProof/>
          <w:sz w:val="24"/>
          <w:szCs w:val="24"/>
          <w:lang w:val="en-US"/>
        </w:rPr>
      </w:pPr>
      <w:bookmarkStart w:id="14" w:name="_ENREF_15"/>
      <w:r w:rsidRPr="001F74B9">
        <w:rPr>
          <w:rFonts w:ascii="Times New Roman" w:hAnsi="Times New Roman"/>
          <w:noProof/>
          <w:sz w:val="24"/>
          <w:szCs w:val="24"/>
          <w:lang w:val="en-US"/>
        </w:rPr>
        <w:t xml:space="preserve">Götting, C., Sollberg, S., Kuhn, J., Weilke, C., Huerkamp, C., Brinkmann, T., Krieg, T. and Kleesiek, K. (1999) Serum xylosyltransferase: a new biochemical marker of the sclerotic process in systemic sclerosis. </w:t>
      </w:r>
      <w:r w:rsidRPr="00B40D10">
        <w:rPr>
          <w:rFonts w:ascii="Times New Roman" w:hAnsi="Times New Roman"/>
          <w:i/>
          <w:noProof/>
          <w:sz w:val="24"/>
          <w:szCs w:val="24"/>
          <w:lang w:val="en-US"/>
        </w:rPr>
        <w:t>J Invest Dermatol</w:t>
      </w:r>
      <w:r w:rsidRPr="001F74B9">
        <w:rPr>
          <w:rFonts w:ascii="Times New Roman" w:hAnsi="Times New Roman"/>
          <w:noProof/>
          <w:sz w:val="24"/>
          <w:szCs w:val="24"/>
          <w:lang w:val="en-US"/>
        </w:rPr>
        <w:t xml:space="preserve"> </w:t>
      </w:r>
      <w:r w:rsidRPr="001F74B9">
        <w:rPr>
          <w:rFonts w:ascii="Times New Roman" w:hAnsi="Times New Roman"/>
          <w:b/>
          <w:noProof/>
          <w:sz w:val="24"/>
          <w:szCs w:val="24"/>
          <w:lang w:val="en-US"/>
        </w:rPr>
        <w:t>112</w:t>
      </w:r>
      <w:r w:rsidRPr="001F74B9">
        <w:rPr>
          <w:rFonts w:ascii="Times New Roman" w:hAnsi="Times New Roman"/>
          <w:noProof/>
          <w:sz w:val="24"/>
          <w:szCs w:val="24"/>
          <w:lang w:val="en-US"/>
        </w:rPr>
        <w:t>, 919-24.</w:t>
      </w:r>
      <w:bookmarkEnd w:id="14"/>
    </w:p>
    <w:p w:rsidR="001F74B9" w:rsidRPr="001F74B9" w:rsidRDefault="001F74B9" w:rsidP="001F74B9">
      <w:pPr>
        <w:spacing w:after="0" w:line="480" w:lineRule="auto"/>
        <w:ind w:left="720" w:hanging="720"/>
        <w:rPr>
          <w:rFonts w:ascii="Times New Roman" w:hAnsi="Times New Roman"/>
          <w:noProof/>
          <w:sz w:val="24"/>
          <w:szCs w:val="24"/>
          <w:lang w:val="en-US"/>
        </w:rPr>
      </w:pPr>
      <w:bookmarkStart w:id="15" w:name="_ENREF_16"/>
      <w:r w:rsidRPr="001F74B9">
        <w:rPr>
          <w:rFonts w:ascii="Times New Roman" w:hAnsi="Times New Roman"/>
          <w:noProof/>
          <w:sz w:val="24"/>
          <w:szCs w:val="24"/>
          <w:lang w:val="en-US"/>
        </w:rPr>
        <w:t xml:space="preserve">Harmatz, P., Giugliani, R., Schwartz, I., Guffon, N., Teles, E.L., Miranda, M.C., Wraith, J.E., Beck, M., Arash, L., Scarpa, M., Yu, Z.F., Wittes, J., Berger, K.I., Newman, M.S., Lowe, A.M., Kakkis, E., Swiedler, S.J. and Group, M.V.P.S. (2006) Enzyme replacement therapy for mucopolysaccharidosis VI: a phase 3, randomized, double-blind, placebo-controlled, multinational study of recombinant human N-acetylgalactosamine 4-sulfatase (recombinant human arylsulfatase B or rhASB) and follow-on, open-label extension study. </w:t>
      </w:r>
      <w:r w:rsidRPr="00B40D10">
        <w:rPr>
          <w:rFonts w:ascii="Times New Roman" w:hAnsi="Times New Roman"/>
          <w:i/>
          <w:noProof/>
          <w:sz w:val="24"/>
          <w:szCs w:val="24"/>
          <w:lang w:val="en-US"/>
        </w:rPr>
        <w:t>J Pediatr</w:t>
      </w:r>
      <w:r w:rsidRPr="001F74B9">
        <w:rPr>
          <w:rFonts w:ascii="Times New Roman" w:hAnsi="Times New Roman"/>
          <w:noProof/>
          <w:sz w:val="24"/>
          <w:szCs w:val="24"/>
          <w:lang w:val="en-US"/>
        </w:rPr>
        <w:t xml:space="preserve"> </w:t>
      </w:r>
      <w:r w:rsidRPr="001F74B9">
        <w:rPr>
          <w:rFonts w:ascii="Times New Roman" w:hAnsi="Times New Roman"/>
          <w:b/>
          <w:noProof/>
          <w:sz w:val="24"/>
          <w:szCs w:val="24"/>
          <w:lang w:val="en-US"/>
        </w:rPr>
        <w:t>148</w:t>
      </w:r>
      <w:r w:rsidRPr="001F74B9">
        <w:rPr>
          <w:rFonts w:ascii="Times New Roman" w:hAnsi="Times New Roman"/>
          <w:noProof/>
          <w:sz w:val="24"/>
          <w:szCs w:val="24"/>
          <w:lang w:val="en-US"/>
        </w:rPr>
        <w:t>, 533-539.</w:t>
      </w:r>
      <w:bookmarkEnd w:id="15"/>
    </w:p>
    <w:p w:rsidR="001F74B9" w:rsidRPr="001F74B9" w:rsidRDefault="001F74B9" w:rsidP="001F74B9">
      <w:pPr>
        <w:spacing w:after="0" w:line="480" w:lineRule="auto"/>
        <w:ind w:left="720" w:hanging="720"/>
        <w:rPr>
          <w:rFonts w:ascii="Times New Roman" w:hAnsi="Times New Roman"/>
          <w:noProof/>
          <w:sz w:val="24"/>
          <w:szCs w:val="24"/>
          <w:lang w:val="en-US"/>
        </w:rPr>
      </w:pPr>
      <w:bookmarkStart w:id="16" w:name="_ENREF_17"/>
      <w:r w:rsidRPr="001F74B9">
        <w:rPr>
          <w:rFonts w:ascii="Times New Roman" w:hAnsi="Times New Roman"/>
          <w:noProof/>
          <w:sz w:val="24"/>
          <w:szCs w:val="24"/>
          <w:lang w:val="en-US"/>
        </w:rPr>
        <w:t xml:space="preserve">Herman-Antosiewicz, A., Johnson, D.E. and Singh, S.V. (2006) Sulforaphane causes autophagy to inhibit release of cytochrome C and apoptosis in human prostate cancer cells. </w:t>
      </w:r>
      <w:r w:rsidRPr="00B40D10">
        <w:rPr>
          <w:rFonts w:ascii="Times New Roman" w:hAnsi="Times New Roman"/>
          <w:i/>
          <w:noProof/>
          <w:sz w:val="24"/>
          <w:szCs w:val="24"/>
          <w:lang w:val="en-US"/>
        </w:rPr>
        <w:t>Cancer Res</w:t>
      </w:r>
      <w:r w:rsidRPr="001F74B9">
        <w:rPr>
          <w:rFonts w:ascii="Times New Roman" w:hAnsi="Times New Roman"/>
          <w:noProof/>
          <w:sz w:val="24"/>
          <w:szCs w:val="24"/>
          <w:lang w:val="en-US"/>
        </w:rPr>
        <w:t xml:space="preserve"> </w:t>
      </w:r>
      <w:r w:rsidRPr="001F74B9">
        <w:rPr>
          <w:rFonts w:ascii="Times New Roman" w:hAnsi="Times New Roman"/>
          <w:b/>
          <w:noProof/>
          <w:sz w:val="24"/>
          <w:szCs w:val="24"/>
          <w:lang w:val="en-US"/>
        </w:rPr>
        <w:t>66</w:t>
      </w:r>
      <w:r w:rsidRPr="001F74B9">
        <w:rPr>
          <w:rFonts w:ascii="Times New Roman" w:hAnsi="Times New Roman"/>
          <w:noProof/>
          <w:sz w:val="24"/>
          <w:szCs w:val="24"/>
          <w:lang w:val="en-US"/>
        </w:rPr>
        <w:t>, 5828-35.</w:t>
      </w:r>
      <w:bookmarkEnd w:id="16"/>
    </w:p>
    <w:p w:rsidR="001F74B9" w:rsidRPr="001F74B9" w:rsidRDefault="001F74B9" w:rsidP="001F74B9">
      <w:pPr>
        <w:spacing w:after="0" w:line="480" w:lineRule="auto"/>
        <w:ind w:left="720" w:hanging="720"/>
        <w:rPr>
          <w:rFonts w:ascii="Times New Roman" w:hAnsi="Times New Roman"/>
          <w:noProof/>
          <w:sz w:val="24"/>
          <w:szCs w:val="24"/>
          <w:lang w:val="en-US"/>
        </w:rPr>
      </w:pPr>
      <w:bookmarkStart w:id="17" w:name="_ENREF_18"/>
      <w:r w:rsidRPr="001F74B9">
        <w:rPr>
          <w:rFonts w:ascii="Times New Roman" w:hAnsi="Times New Roman"/>
          <w:noProof/>
          <w:sz w:val="24"/>
          <w:szCs w:val="24"/>
          <w:lang w:val="en-US"/>
        </w:rPr>
        <w:t xml:space="preserve">Jakóbkiewicz-Banecka, J., Piotrowska, E., Narajczyk, M., Barańska, S. and Wegrzyn, G. (2009) Genistein-mediated inhibition of glycosaminoglycan synthesis, which corrects storage in cells of patients suffering from mucopolysaccharidoses, acts by influencing an epidermal growth factor-dependent pathway. </w:t>
      </w:r>
      <w:r w:rsidRPr="00B40D10">
        <w:rPr>
          <w:rFonts w:ascii="Times New Roman" w:hAnsi="Times New Roman"/>
          <w:i/>
          <w:noProof/>
          <w:sz w:val="24"/>
          <w:szCs w:val="24"/>
          <w:lang w:val="en-US"/>
        </w:rPr>
        <w:t>J Biomed Sci</w:t>
      </w:r>
      <w:r w:rsidRPr="001F74B9">
        <w:rPr>
          <w:rFonts w:ascii="Times New Roman" w:hAnsi="Times New Roman"/>
          <w:noProof/>
          <w:sz w:val="24"/>
          <w:szCs w:val="24"/>
          <w:lang w:val="en-US"/>
        </w:rPr>
        <w:t xml:space="preserve"> </w:t>
      </w:r>
      <w:r w:rsidRPr="001F74B9">
        <w:rPr>
          <w:rFonts w:ascii="Times New Roman" w:hAnsi="Times New Roman"/>
          <w:b/>
          <w:noProof/>
          <w:sz w:val="24"/>
          <w:szCs w:val="24"/>
          <w:lang w:val="en-US"/>
        </w:rPr>
        <w:t>16</w:t>
      </w:r>
      <w:r w:rsidRPr="001F74B9">
        <w:rPr>
          <w:rFonts w:ascii="Times New Roman" w:hAnsi="Times New Roman"/>
          <w:noProof/>
          <w:sz w:val="24"/>
          <w:szCs w:val="24"/>
          <w:lang w:val="en-US"/>
        </w:rPr>
        <w:t>, 26.</w:t>
      </w:r>
      <w:bookmarkEnd w:id="17"/>
    </w:p>
    <w:p w:rsidR="001F74B9" w:rsidRPr="001F74B9" w:rsidRDefault="001F74B9" w:rsidP="001F74B9">
      <w:pPr>
        <w:spacing w:after="0" w:line="480" w:lineRule="auto"/>
        <w:ind w:left="720" w:hanging="720"/>
        <w:rPr>
          <w:rFonts w:ascii="Times New Roman" w:hAnsi="Times New Roman"/>
          <w:noProof/>
          <w:sz w:val="24"/>
          <w:szCs w:val="24"/>
          <w:lang w:val="en-US"/>
        </w:rPr>
      </w:pPr>
      <w:bookmarkStart w:id="18" w:name="_ENREF_19"/>
      <w:r w:rsidRPr="001F74B9">
        <w:rPr>
          <w:rFonts w:ascii="Times New Roman" w:hAnsi="Times New Roman"/>
          <w:noProof/>
          <w:sz w:val="24"/>
          <w:szCs w:val="24"/>
          <w:lang w:val="en-US"/>
        </w:rPr>
        <w:lastRenderedPageBreak/>
        <w:t>Jakóbkiewicz-Banecka, J., Wegrzyn, A. and Wegrzyn, G. (2007) Substrate deprivation therapy: a new hope for patients suffering from neuronopathic forms of inherited lysosomal storage diseases</w:t>
      </w:r>
      <w:r w:rsidRPr="00B40D10">
        <w:rPr>
          <w:rFonts w:ascii="Times New Roman" w:hAnsi="Times New Roman"/>
          <w:i/>
          <w:noProof/>
          <w:sz w:val="24"/>
          <w:szCs w:val="24"/>
          <w:lang w:val="en-US"/>
        </w:rPr>
        <w:t>. J Appl Genet</w:t>
      </w:r>
      <w:r w:rsidRPr="001F74B9">
        <w:rPr>
          <w:rFonts w:ascii="Times New Roman" w:hAnsi="Times New Roman"/>
          <w:noProof/>
          <w:sz w:val="24"/>
          <w:szCs w:val="24"/>
          <w:lang w:val="en-US"/>
        </w:rPr>
        <w:t xml:space="preserve"> </w:t>
      </w:r>
      <w:r w:rsidRPr="001F74B9">
        <w:rPr>
          <w:rFonts w:ascii="Times New Roman" w:hAnsi="Times New Roman"/>
          <w:b/>
          <w:noProof/>
          <w:sz w:val="24"/>
          <w:szCs w:val="24"/>
          <w:lang w:val="en-US"/>
        </w:rPr>
        <w:t>48</w:t>
      </w:r>
      <w:r w:rsidRPr="001F74B9">
        <w:rPr>
          <w:rFonts w:ascii="Times New Roman" w:hAnsi="Times New Roman"/>
          <w:noProof/>
          <w:sz w:val="24"/>
          <w:szCs w:val="24"/>
          <w:lang w:val="en-US"/>
        </w:rPr>
        <w:t>, 383-8.</w:t>
      </w:r>
      <w:bookmarkEnd w:id="18"/>
    </w:p>
    <w:p w:rsidR="001F74B9" w:rsidRPr="001F74B9" w:rsidRDefault="001F74B9" w:rsidP="001F74B9">
      <w:pPr>
        <w:spacing w:after="0" w:line="480" w:lineRule="auto"/>
        <w:ind w:left="720" w:hanging="720"/>
        <w:rPr>
          <w:rFonts w:ascii="Times New Roman" w:hAnsi="Times New Roman"/>
          <w:noProof/>
          <w:sz w:val="24"/>
          <w:szCs w:val="24"/>
          <w:lang w:val="en-US"/>
        </w:rPr>
      </w:pPr>
      <w:bookmarkStart w:id="19" w:name="_ENREF_20"/>
      <w:r w:rsidRPr="001F74B9">
        <w:rPr>
          <w:rFonts w:ascii="Times New Roman" w:hAnsi="Times New Roman"/>
          <w:noProof/>
          <w:sz w:val="24"/>
          <w:szCs w:val="24"/>
          <w:lang w:val="en-US"/>
        </w:rPr>
        <w:t xml:space="preserve">Kaidonis, X., Liaw, W.C., Roberts, A.D., Ly, M., Anson, D. and Byers, S. (2010) Gene silencing of EXTL2 and EXTL3 as a substrate deprivation therapy for heparan </w:t>
      </w:r>
      <w:r w:rsidR="00D260B5">
        <w:rPr>
          <w:rFonts w:ascii="Times New Roman" w:hAnsi="Times New Roman"/>
          <w:noProof/>
          <w:sz w:val="24"/>
          <w:szCs w:val="24"/>
          <w:lang w:val="en-US"/>
        </w:rPr>
        <w:t>sulf</w:t>
      </w:r>
      <w:r w:rsidRPr="001F74B9">
        <w:rPr>
          <w:rFonts w:ascii="Times New Roman" w:hAnsi="Times New Roman"/>
          <w:noProof/>
          <w:sz w:val="24"/>
          <w:szCs w:val="24"/>
          <w:lang w:val="en-US"/>
        </w:rPr>
        <w:t xml:space="preserve">ate storing mucopolysaccharidoses. </w:t>
      </w:r>
      <w:r w:rsidRPr="00B40D10">
        <w:rPr>
          <w:rFonts w:ascii="Times New Roman" w:hAnsi="Times New Roman"/>
          <w:i/>
          <w:noProof/>
          <w:sz w:val="24"/>
          <w:szCs w:val="24"/>
          <w:lang w:val="en-US"/>
        </w:rPr>
        <w:t>Eur J Hum Genet</w:t>
      </w:r>
      <w:r w:rsidRPr="001F74B9">
        <w:rPr>
          <w:rFonts w:ascii="Times New Roman" w:hAnsi="Times New Roman"/>
          <w:noProof/>
          <w:sz w:val="24"/>
          <w:szCs w:val="24"/>
          <w:lang w:val="en-US"/>
        </w:rPr>
        <w:t xml:space="preserve"> </w:t>
      </w:r>
      <w:r w:rsidRPr="001F74B9">
        <w:rPr>
          <w:rFonts w:ascii="Times New Roman" w:hAnsi="Times New Roman"/>
          <w:b/>
          <w:noProof/>
          <w:sz w:val="24"/>
          <w:szCs w:val="24"/>
          <w:lang w:val="en-US"/>
        </w:rPr>
        <w:t>18</w:t>
      </w:r>
      <w:r w:rsidRPr="001F74B9">
        <w:rPr>
          <w:rFonts w:ascii="Times New Roman" w:hAnsi="Times New Roman"/>
          <w:noProof/>
          <w:sz w:val="24"/>
          <w:szCs w:val="24"/>
          <w:lang w:val="en-US"/>
        </w:rPr>
        <w:t>, 194-9.</w:t>
      </w:r>
      <w:bookmarkEnd w:id="19"/>
    </w:p>
    <w:p w:rsidR="001F74B9" w:rsidRPr="001F74B9" w:rsidRDefault="001F74B9" w:rsidP="001F74B9">
      <w:pPr>
        <w:spacing w:after="0" w:line="480" w:lineRule="auto"/>
        <w:ind w:left="720" w:hanging="720"/>
        <w:rPr>
          <w:rFonts w:ascii="Times New Roman" w:hAnsi="Times New Roman"/>
          <w:noProof/>
          <w:sz w:val="24"/>
          <w:szCs w:val="24"/>
          <w:lang w:val="en-US"/>
        </w:rPr>
      </w:pPr>
      <w:bookmarkStart w:id="20" w:name="_ENREF_21"/>
      <w:r w:rsidRPr="001F74B9">
        <w:rPr>
          <w:rFonts w:ascii="Times New Roman" w:hAnsi="Times New Roman"/>
          <w:noProof/>
          <w:sz w:val="24"/>
          <w:szCs w:val="24"/>
          <w:lang w:val="en-US"/>
        </w:rPr>
        <w:t xml:space="preserve">Kakkis, E.D., Muenzer, J., Tiller, G.E., Waber, L., Belmont, J., Passage, M., Izykowski, B., Phillips, J., Doroshow, R., Walot, I., Hoft, R. and Neufeld, E.F. (2001) Enzyme-replacement therapy in mucopolysaccharidosis I. </w:t>
      </w:r>
      <w:r w:rsidRPr="00B40D10">
        <w:rPr>
          <w:rFonts w:ascii="Times New Roman" w:hAnsi="Times New Roman"/>
          <w:i/>
          <w:noProof/>
          <w:sz w:val="24"/>
          <w:szCs w:val="24"/>
          <w:lang w:val="en-US"/>
        </w:rPr>
        <w:t>N Engl J Med</w:t>
      </w:r>
      <w:r w:rsidRPr="001F74B9">
        <w:rPr>
          <w:rFonts w:ascii="Times New Roman" w:hAnsi="Times New Roman"/>
          <w:noProof/>
          <w:sz w:val="24"/>
          <w:szCs w:val="24"/>
          <w:lang w:val="en-US"/>
        </w:rPr>
        <w:t xml:space="preserve"> </w:t>
      </w:r>
      <w:r w:rsidRPr="001F74B9">
        <w:rPr>
          <w:rFonts w:ascii="Times New Roman" w:hAnsi="Times New Roman"/>
          <w:b/>
          <w:noProof/>
          <w:sz w:val="24"/>
          <w:szCs w:val="24"/>
          <w:lang w:val="en-US"/>
        </w:rPr>
        <w:t>344</w:t>
      </w:r>
      <w:r w:rsidRPr="001F74B9">
        <w:rPr>
          <w:rFonts w:ascii="Times New Roman" w:hAnsi="Times New Roman"/>
          <w:noProof/>
          <w:sz w:val="24"/>
          <w:szCs w:val="24"/>
          <w:lang w:val="en-US"/>
        </w:rPr>
        <w:t>, 182-8.</w:t>
      </w:r>
      <w:bookmarkEnd w:id="20"/>
    </w:p>
    <w:p w:rsidR="001F74B9" w:rsidRPr="001F74B9" w:rsidRDefault="001F74B9" w:rsidP="001F74B9">
      <w:pPr>
        <w:pStyle w:val="BodyTextIndent"/>
      </w:pPr>
      <w:bookmarkStart w:id="21" w:name="_ENREF_22"/>
      <w:r w:rsidRPr="001F74B9">
        <w:t xml:space="preserve">Kang, T.H., Lee, J.H., Noh, K.H., Han, H.D., Shin, B.C., Choi, E.Y., Peng, S., Hung, C.F., Wu, T.C. and Kim, T.W. (2007) Enhancing dendritic cell vaccine potency by combining a BAK/BAX siRNA-mediated antiapoptotic strategy to prolong dendritic cell life with an intracellular strategy to target antigen to lysosomal compartments. </w:t>
      </w:r>
      <w:r w:rsidRPr="00B40D10">
        <w:rPr>
          <w:i/>
        </w:rPr>
        <w:t xml:space="preserve">Int J Cancer </w:t>
      </w:r>
      <w:r w:rsidRPr="001F74B9">
        <w:rPr>
          <w:b/>
        </w:rPr>
        <w:t>120</w:t>
      </w:r>
      <w:r w:rsidRPr="001F74B9">
        <w:t>, 1696-703.</w:t>
      </w:r>
      <w:bookmarkEnd w:id="21"/>
    </w:p>
    <w:p w:rsidR="001F74B9" w:rsidRPr="001F74B9" w:rsidRDefault="001F74B9" w:rsidP="001F74B9">
      <w:pPr>
        <w:spacing w:after="0" w:line="480" w:lineRule="auto"/>
        <w:ind w:left="720" w:hanging="720"/>
        <w:rPr>
          <w:rFonts w:ascii="Times New Roman" w:hAnsi="Times New Roman"/>
          <w:noProof/>
          <w:sz w:val="24"/>
          <w:szCs w:val="24"/>
          <w:lang w:val="en-US"/>
        </w:rPr>
      </w:pPr>
      <w:bookmarkStart w:id="22" w:name="_ENREF_23"/>
      <w:r w:rsidRPr="001F74B9">
        <w:rPr>
          <w:rFonts w:ascii="Times New Roman" w:hAnsi="Times New Roman"/>
          <w:noProof/>
          <w:sz w:val="24"/>
          <w:szCs w:val="24"/>
          <w:lang w:val="en-US"/>
        </w:rPr>
        <w:t xml:space="preserve">Kim, D.W., Kim, K.O., Shin, M.J., Ha, J.H., Seo, S.W., Yang, J. and Lee, F.Y. (2009) siRNA-based targeting of antiapoptotic genes can reverse chemoresistance in P-glycoprotein expressing chondrosarcoma cells. </w:t>
      </w:r>
      <w:r w:rsidRPr="00B40D10">
        <w:rPr>
          <w:rFonts w:ascii="Times New Roman" w:hAnsi="Times New Roman"/>
          <w:i/>
          <w:noProof/>
          <w:sz w:val="24"/>
          <w:szCs w:val="24"/>
          <w:lang w:val="en-US"/>
        </w:rPr>
        <w:t>Mol Cancer</w:t>
      </w:r>
      <w:r w:rsidRPr="001F74B9">
        <w:rPr>
          <w:rFonts w:ascii="Times New Roman" w:hAnsi="Times New Roman"/>
          <w:noProof/>
          <w:sz w:val="24"/>
          <w:szCs w:val="24"/>
          <w:lang w:val="en-US"/>
        </w:rPr>
        <w:t xml:space="preserve"> </w:t>
      </w:r>
      <w:r w:rsidRPr="001F74B9">
        <w:rPr>
          <w:rFonts w:ascii="Times New Roman" w:hAnsi="Times New Roman"/>
          <w:b/>
          <w:noProof/>
          <w:sz w:val="24"/>
          <w:szCs w:val="24"/>
          <w:lang w:val="en-US"/>
        </w:rPr>
        <w:t>8</w:t>
      </w:r>
      <w:r w:rsidRPr="001F74B9">
        <w:rPr>
          <w:rFonts w:ascii="Times New Roman" w:hAnsi="Times New Roman"/>
          <w:noProof/>
          <w:sz w:val="24"/>
          <w:szCs w:val="24"/>
          <w:lang w:val="en-US"/>
        </w:rPr>
        <w:t>, 28.</w:t>
      </w:r>
      <w:bookmarkEnd w:id="22"/>
    </w:p>
    <w:p w:rsidR="001F74B9" w:rsidRPr="001F74B9" w:rsidRDefault="001F74B9" w:rsidP="001F74B9">
      <w:pPr>
        <w:spacing w:after="0" w:line="480" w:lineRule="auto"/>
        <w:ind w:left="720" w:hanging="720"/>
        <w:rPr>
          <w:rFonts w:ascii="Times New Roman" w:hAnsi="Times New Roman"/>
          <w:noProof/>
          <w:sz w:val="24"/>
          <w:szCs w:val="24"/>
          <w:lang w:val="en-US"/>
        </w:rPr>
      </w:pPr>
      <w:bookmarkStart w:id="23" w:name="_ENREF_24"/>
      <w:r w:rsidRPr="001F74B9">
        <w:rPr>
          <w:rFonts w:ascii="Times New Roman" w:hAnsi="Times New Roman"/>
          <w:noProof/>
          <w:sz w:val="24"/>
          <w:szCs w:val="24"/>
          <w:lang w:val="en-US"/>
        </w:rPr>
        <w:t xml:space="preserve">Kitagawa, H., Tone, Y., Tamura, J., Neumann, K.W., Ogawa, T., Oka, S., Kawasaki, T. and Sugahara, K. (1998) Molecular cloning and expression of glucuronyltransferase I involved in the biosynthesis of the glycosaminoglycan-protein linkage region of proteoglycans. </w:t>
      </w:r>
      <w:r w:rsidRPr="00B40D10">
        <w:rPr>
          <w:rFonts w:ascii="Times New Roman" w:hAnsi="Times New Roman"/>
          <w:i/>
          <w:noProof/>
          <w:sz w:val="24"/>
          <w:szCs w:val="24"/>
          <w:lang w:val="en-US"/>
        </w:rPr>
        <w:t>J Biol Chem</w:t>
      </w:r>
      <w:r w:rsidRPr="001F74B9">
        <w:rPr>
          <w:rFonts w:ascii="Times New Roman" w:hAnsi="Times New Roman"/>
          <w:noProof/>
          <w:sz w:val="24"/>
          <w:szCs w:val="24"/>
          <w:lang w:val="en-US"/>
        </w:rPr>
        <w:t xml:space="preserve"> </w:t>
      </w:r>
      <w:r w:rsidRPr="001F74B9">
        <w:rPr>
          <w:rFonts w:ascii="Times New Roman" w:hAnsi="Times New Roman"/>
          <w:b/>
          <w:noProof/>
          <w:sz w:val="24"/>
          <w:szCs w:val="24"/>
          <w:lang w:val="en-US"/>
        </w:rPr>
        <w:t>273</w:t>
      </w:r>
      <w:r w:rsidRPr="001F74B9">
        <w:rPr>
          <w:rFonts w:ascii="Times New Roman" w:hAnsi="Times New Roman"/>
          <w:noProof/>
          <w:sz w:val="24"/>
          <w:szCs w:val="24"/>
          <w:lang w:val="en-US"/>
        </w:rPr>
        <w:t>, 6615-8.</w:t>
      </w:r>
      <w:bookmarkEnd w:id="23"/>
    </w:p>
    <w:p w:rsidR="001F74B9" w:rsidRPr="001F74B9" w:rsidRDefault="001F74B9" w:rsidP="001F74B9">
      <w:pPr>
        <w:spacing w:after="0" w:line="480" w:lineRule="auto"/>
        <w:ind w:left="720" w:hanging="720"/>
        <w:rPr>
          <w:rFonts w:ascii="Times New Roman" w:hAnsi="Times New Roman"/>
          <w:noProof/>
          <w:sz w:val="24"/>
          <w:szCs w:val="24"/>
          <w:lang w:val="en-US"/>
        </w:rPr>
      </w:pPr>
      <w:bookmarkStart w:id="24" w:name="_ENREF_25"/>
      <w:r w:rsidRPr="001F74B9">
        <w:rPr>
          <w:rFonts w:ascii="Times New Roman" w:hAnsi="Times New Roman"/>
          <w:noProof/>
          <w:sz w:val="24"/>
          <w:szCs w:val="24"/>
          <w:lang w:val="en-US"/>
        </w:rPr>
        <w:t xml:space="preserve">Kitagawa, H., Uyama, T. and Sugahara, K. (2001) Molecular cloning and expression of a human chondroitin synthase. </w:t>
      </w:r>
      <w:r w:rsidRPr="00B40D10">
        <w:rPr>
          <w:rFonts w:ascii="Times New Roman" w:hAnsi="Times New Roman"/>
          <w:i/>
          <w:noProof/>
          <w:sz w:val="24"/>
          <w:szCs w:val="24"/>
          <w:lang w:val="en-US"/>
        </w:rPr>
        <w:t>J Biol Chem</w:t>
      </w:r>
      <w:r w:rsidRPr="001F74B9">
        <w:rPr>
          <w:rFonts w:ascii="Times New Roman" w:hAnsi="Times New Roman"/>
          <w:noProof/>
          <w:sz w:val="24"/>
          <w:szCs w:val="24"/>
          <w:lang w:val="en-US"/>
        </w:rPr>
        <w:t xml:space="preserve"> </w:t>
      </w:r>
      <w:r w:rsidRPr="001F74B9">
        <w:rPr>
          <w:rFonts w:ascii="Times New Roman" w:hAnsi="Times New Roman"/>
          <w:b/>
          <w:noProof/>
          <w:sz w:val="24"/>
          <w:szCs w:val="24"/>
          <w:lang w:val="en-US"/>
        </w:rPr>
        <w:t>276</w:t>
      </w:r>
      <w:r w:rsidRPr="001F74B9">
        <w:rPr>
          <w:rFonts w:ascii="Times New Roman" w:hAnsi="Times New Roman"/>
          <w:noProof/>
          <w:sz w:val="24"/>
          <w:szCs w:val="24"/>
          <w:lang w:val="en-US"/>
        </w:rPr>
        <w:t>, 38721-6.</w:t>
      </w:r>
      <w:bookmarkEnd w:id="24"/>
    </w:p>
    <w:p w:rsidR="001F74B9" w:rsidRPr="001F74B9" w:rsidRDefault="001F74B9" w:rsidP="001F74B9">
      <w:pPr>
        <w:spacing w:after="0" w:line="480" w:lineRule="auto"/>
        <w:ind w:left="720" w:hanging="720"/>
        <w:rPr>
          <w:rFonts w:ascii="Times New Roman" w:hAnsi="Times New Roman"/>
          <w:noProof/>
          <w:sz w:val="24"/>
          <w:szCs w:val="24"/>
          <w:lang w:val="en-US"/>
        </w:rPr>
      </w:pPr>
      <w:bookmarkStart w:id="25" w:name="_ENREF_26"/>
      <w:r w:rsidRPr="001F74B9">
        <w:rPr>
          <w:rFonts w:ascii="Times New Roman" w:hAnsi="Times New Roman"/>
          <w:noProof/>
          <w:sz w:val="24"/>
          <w:szCs w:val="24"/>
          <w:lang w:val="en-US"/>
        </w:rPr>
        <w:t xml:space="preserve">Kleene, R. and Berger, E.G. (1993) The molecular and cell biology of glycosyltransferases. </w:t>
      </w:r>
      <w:r w:rsidRPr="00B40D10">
        <w:rPr>
          <w:rFonts w:ascii="Times New Roman" w:hAnsi="Times New Roman"/>
          <w:i/>
          <w:noProof/>
          <w:sz w:val="24"/>
          <w:szCs w:val="24"/>
          <w:lang w:val="en-US"/>
        </w:rPr>
        <w:t>Biochim Biophys Acta</w:t>
      </w:r>
      <w:r w:rsidRPr="001F74B9">
        <w:rPr>
          <w:rFonts w:ascii="Times New Roman" w:hAnsi="Times New Roman"/>
          <w:noProof/>
          <w:sz w:val="24"/>
          <w:szCs w:val="24"/>
          <w:lang w:val="en-US"/>
        </w:rPr>
        <w:t xml:space="preserve"> </w:t>
      </w:r>
      <w:r w:rsidRPr="001F74B9">
        <w:rPr>
          <w:rFonts w:ascii="Times New Roman" w:hAnsi="Times New Roman"/>
          <w:b/>
          <w:noProof/>
          <w:sz w:val="24"/>
          <w:szCs w:val="24"/>
          <w:lang w:val="en-US"/>
        </w:rPr>
        <w:t>1154</w:t>
      </w:r>
      <w:r w:rsidRPr="001F74B9">
        <w:rPr>
          <w:rFonts w:ascii="Times New Roman" w:hAnsi="Times New Roman"/>
          <w:noProof/>
          <w:sz w:val="24"/>
          <w:szCs w:val="24"/>
          <w:lang w:val="en-US"/>
        </w:rPr>
        <w:t>, 283-325.</w:t>
      </w:r>
      <w:bookmarkEnd w:id="25"/>
    </w:p>
    <w:p w:rsidR="001F74B9" w:rsidRPr="001F74B9" w:rsidRDefault="001F74B9" w:rsidP="001F74B9">
      <w:pPr>
        <w:spacing w:after="0" w:line="480" w:lineRule="auto"/>
        <w:ind w:left="720" w:hanging="720"/>
        <w:rPr>
          <w:rFonts w:ascii="Times New Roman" w:hAnsi="Times New Roman"/>
          <w:noProof/>
          <w:sz w:val="24"/>
          <w:szCs w:val="24"/>
          <w:lang w:val="en-US"/>
        </w:rPr>
      </w:pPr>
      <w:bookmarkStart w:id="26" w:name="_ENREF_27"/>
      <w:r w:rsidRPr="001F74B9">
        <w:rPr>
          <w:rFonts w:ascii="Times New Roman" w:hAnsi="Times New Roman"/>
          <w:noProof/>
          <w:sz w:val="24"/>
          <w:szCs w:val="24"/>
          <w:lang w:val="en-US"/>
        </w:rPr>
        <w:lastRenderedPageBreak/>
        <w:t xml:space="preserve">Kubiak, K. and Nawrot, B. (2009) RNAi in therapy. </w:t>
      </w:r>
      <w:r w:rsidRPr="00B40D10">
        <w:rPr>
          <w:rFonts w:ascii="Times New Roman" w:hAnsi="Times New Roman"/>
          <w:i/>
          <w:noProof/>
          <w:sz w:val="24"/>
          <w:szCs w:val="24"/>
          <w:lang w:val="en-US"/>
        </w:rPr>
        <w:t>Biotechnologia</w:t>
      </w:r>
      <w:r w:rsidRPr="001F74B9">
        <w:rPr>
          <w:rFonts w:ascii="Times New Roman" w:hAnsi="Times New Roman"/>
          <w:noProof/>
          <w:sz w:val="24"/>
          <w:szCs w:val="24"/>
          <w:lang w:val="en-US"/>
        </w:rPr>
        <w:t xml:space="preserve"> </w:t>
      </w:r>
      <w:r w:rsidRPr="001F74B9">
        <w:rPr>
          <w:rFonts w:ascii="Times New Roman" w:hAnsi="Times New Roman"/>
          <w:b/>
          <w:noProof/>
          <w:sz w:val="24"/>
          <w:szCs w:val="24"/>
          <w:lang w:val="en-US"/>
        </w:rPr>
        <w:t>1</w:t>
      </w:r>
      <w:r w:rsidRPr="001F74B9">
        <w:rPr>
          <w:rFonts w:ascii="Times New Roman" w:hAnsi="Times New Roman"/>
          <w:noProof/>
          <w:sz w:val="24"/>
          <w:szCs w:val="24"/>
          <w:lang w:val="en-US"/>
        </w:rPr>
        <w:t>, 132-151.</w:t>
      </w:r>
      <w:bookmarkEnd w:id="26"/>
    </w:p>
    <w:p w:rsidR="001F74B9" w:rsidRPr="001F74B9" w:rsidRDefault="001F74B9" w:rsidP="001F74B9">
      <w:pPr>
        <w:spacing w:after="0" w:line="480" w:lineRule="auto"/>
        <w:ind w:left="720" w:hanging="720"/>
        <w:rPr>
          <w:rFonts w:ascii="Times New Roman" w:hAnsi="Times New Roman"/>
          <w:noProof/>
          <w:sz w:val="24"/>
          <w:szCs w:val="24"/>
          <w:lang w:val="en-US"/>
        </w:rPr>
      </w:pPr>
      <w:bookmarkStart w:id="27" w:name="_ENREF_28"/>
      <w:r w:rsidRPr="001F74B9">
        <w:rPr>
          <w:rFonts w:ascii="Times New Roman" w:hAnsi="Times New Roman"/>
          <w:noProof/>
          <w:sz w:val="24"/>
          <w:szCs w:val="24"/>
          <w:lang w:val="en-US"/>
        </w:rPr>
        <w:t xml:space="preserve">Kusov, Y., Kanda, T., Palmenberg, A., Sgro, J.Y. and Gauss-Müller, V. (2006) Silencing of hepatitis A virus infection by small interfering RNAs. </w:t>
      </w:r>
      <w:r w:rsidRPr="00B40D10">
        <w:rPr>
          <w:rFonts w:ascii="Times New Roman" w:hAnsi="Times New Roman"/>
          <w:i/>
          <w:noProof/>
          <w:sz w:val="24"/>
          <w:szCs w:val="24"/>
          <w:lang w:val="en-US"/>
        </w:rPr>
        <w:t>J Virol</w:t>
      </w:r>
      <w:r w:rsidRPr="001F74B9">
        <w:rPr>
          <w:rFonts w:ascii="Times New Roman" w:hAnsi="Times New Roman"/>
          <w:noProof/>
          <w:sz w:val="24"/>
          <w:szCs w:val="24"/>
          <w:lang w:val="en-US"/>
        </w:rPr>
        <w:t xml:space="preserve"> </w:t>
      </w:r>
      <w:r w:rsidRPr="001F74B9">
        <w:rPr>
          <w:rFonts w:ascii="Times New Roman" w:hAnsi="Times New Roman"/>
          <w:b/>
          <w:noProof/>
          <w:sz w:val="24"/>
          <w:szCs w:val="24"/>
          <w:lang w:val="en-US"/>
        </w:rPr>
        <w:t>80</w:t>
      </w:r>
      <w:r w:rsidRPr="001F74B9">
        <w:rPr>
          <w:rFonts w:ascii="Times New Roman" w:hAnsi="Times New Roman"/>
          <w:noProof/>
          <w:sz w:val="24"/>
          <w:szCs w:val="24"/>
          <w:lang w:val="en-US"/>
        </w:rPr>
        <w:t>, 5599-610.</w:t>
      </w:r>
      <w:bookmarkEnd w:id="27"/>
    </w:p>
    <w:p w:rsidR="001F74B9" w:rsidRPr="001F74B9" w:rsidRDefault="001F74B9" w:rsidP="001F74B9">
      <w:pPr>
        <w:spacing w:after="0" w:line="480" w:lineRule="auto"/>
        <w:ind w:left="720" w:hanging="720"/>
        <w:rPr>
          <w:rFonts w:ascii="Times New Roman" w:hAnsi="Times New Roman"/>
          <w:noProof/>
          <w:sz w:val="24"/>
          <w:szCs w:val="24"/>
          <w:lang w:val="en-US"/>
        </w:rPr>
      </w:pPr>
      <w:bookmarkStart w:id="28" w:name="_ENREF_29"/>
      <w:r w:rsidRPr="001F74B9">
        <w:rPr>
          <w:rFonts w:ascii="Times New Roman" w:hAnsi="Times New Roman"/>
          <w:noProof/>
          <w:sz w:val="24"/>
          <w:szCs w:val="24"/>
          <w:lang w:val="en-US"/>
        </w:rPr>
        <w:t xml:space="preserve">Lambeth, L.S., Van Hateren, N.J., Wilson, S.A. and Nair, V. (2010) A direct comparison of strategies for combinatorial RNA interference. </w:t>
      </w:r>
      <w:r w:rsidRPr="00B40D10">
        <w:rPr>
          <w:rFonts w:ascii="Times New Roman" w:hAnsi="Times New Roman"/>
          <w:i/>
          <w:noProof/>
          <w:sz w:val="24"/>
          <w:szCs w:val="24"/>
          <w:lang w:val="en-US"/>
        </w:rPr>
        <w:t>BMC Mol Biol</w:t>
      </w:r>
      <w:r w:rsidRPr="001F74B9">
        <w:rPr>
          <w:rFonts w:ascii="Times New Roman" w:hAnsi="Times New Roman"/>
          <w:noProof/>
          <w:sz w:val="24"/>
          <w:szCs w:val="24"/>
          <w:lang w:val="en-US"/>
        </w:rPr>
        <w:t xml:space="preserve"> </w:t>
      </w:r>
      <w:r w:rsidRPr="001F74B9">
        <w:rPr>
          <w:rFonts w:ascii="Times New Roman" w:hAnsi="Times New Roman"/>
          <w:b/>
          <w:noProof/>
          <w:sz w:val="24"/>
          <w:szCs w:val="24"/>
          <w:lang w:val="en-US"/>
        </w:rPr>
        <w:t>11</w:t>
      </w:r>
      <w:r w:rsidRPr="001F74B9">
        <w:rPr>
          <w:rFonts w:ascii="Times New Roman" w:hAnsi="Times New Roman"/>
          <w:noProof/>
          <w:sz w:val="24"/>
          <w:szCs w:val="24"/>
          <w:lang w:val="en-US"/>
        </w:rPr>
        <w:t>, 77.</w:t>
      </w:r>
      <w:bookmarkEnd w:id="28"/>
    </w:p>
    <w:p w:rsidR="001F74B9" w:rsidRPr="001F74B9" w:rsidRDefault="001F74B9" w:rsidP="001F74B9">
      <w:pPr>
        <w:spacing w:after="0" w:line="480" w:lineRule="auto"/>
        <w:ind w:left="720" w:hanging="720"/>
        <w:rPr>
          <w:rFonts w:ascii="Times New Roman" w:hAnsi="Times New Roman"/>
          <w:noProof/>
          <w:sz w:val="24"/>
          <w:szCs w:val="24"/>
          <w:lang w:val="en-US"/>
        </w:rPr>
      </w:pPr>
      <w:bookmarkStart w:id="29" w:name="_ENREF_30"/>
      <w:r w:rsidRPr="001F74B9">
        <w:rPr>
          <w:rFonts w:ascii="Times New Roman" w:hAnsi="Times New Roman"/>
          <w:noProof/>
          <w:sz w:val="24"/>
          <w:szCs w:val="24"/>
          <w:lang w:val="en-US"/>
        </w:rPr>
        <w:t xml:space="preserve">Li, J.P. (2010) Glucuronyl C5-epimerase an enzyme converting glucuronic acid to iduronic acid in heparan sulfate/heparin biosynthesis. </w:t>
      </w:r>
      <w:r w:rsidRPr="00B40D10">
        <w:rPr>
          <w:rFonts w:ascii="Times New Roman" w:hAnsi="Times New Roman"/>
          <w:i/>
          <w:noProof/>
          <w:sz w:val="24"/>
          <w:szCs w:val="24"/>
          <w:lang w:val="en-US"/>
        </w:rPr>
        <w:t>Prog Mol Biol Transl Sci</w:t>
      </w:r>
      <w:r w:rsidRPr="001F74B9">
        <w:rPr>
          <w:rFonts w:ascii="Times New Roman" w:hAnsi="Times New Roman"/>
          <w:noProof/>
          <w:sz w:val="24"/>
          <w:szCs w:val="24"/>
          <w:lang w:val="en-US"/>
        </w:rPr>
        <w:t xml:space="preserve"> </w:t>
      </w:r>
      <w:r w:rsidRPr="001F74B9">
        <w:rPr>
          <w:rFonts w:ascii="Times New Roman" w:hAnsi="Times New Roman"/>
          <w:b/>
          <w:noProof/>
          <w:sz w:val="24"/>
          <w:szCs w:val="24"/>
          <w:lang w:val="en-US"/>
        </w:rPr>
        <w:t>93</w:t>
      </w:r>
      <w:r w:rsidRPr="001F74B9">
        <w:rPr>
          <w:rFonts w:ascii="Times New Roman" w:hAnsi="Times New Roman"/>
          <w:noProof/>
          <w:sz w:val="24"/>
          <w:szCs w:val="24"/>
          <w:lang w:val="en-US"/>
        </w:rPr>
        <w:t>, 59-78.</w:t>
      </w:r>
      <w:bookmarkEnd w:id="29"/>
    </w:p>
    <w:p w:rsidR="001F74B9" w:rsidRPr="001F74B9" w:rsidRDefault="001F74B9" w:rsidP="001F74B9">
      <w:pPr>
        <w:spacing w:after="0" w:line="480" w:lineRule="auto"/>
        <w:ind w:left="720" w:hanging="720"/>
        <w:rPr>
          <w:rFonts w:ascii="Times New Roman" w:hAnsi="Times New Roman"/>
          <w:noProof/>
          <w:sz w:val="24"/>
          <w:szCs w:val="24"/>
          <w:lang w:val="en-US"/>
        </w:rPr>
      </w:pPr>
      <w:bookmarkStart w:id="30" w:name="_ENREF_31"/>
      <w:r w:rsidRPr="001F74B9">
        <w:rPr>
          <w:rFonts w:ascii="Times New Roman" w:hAnsi="Times New Roman"/>
          <w:noProof/>
          <w:sz w:val="24"/>
          <w:szCs w:val="24"/>
          <w:lang w:val="en-US"/>
        </w:rPr>
        <w:t xml:space="preserve">Livak, K.J. and Schmittgen, T.D. (2001) Analysis of relative gene expression data using real-time quantitative PCR and the 2(-Delta Delta C(T)) Method. </w:t>
      </w:r>
      <w:r w:rsidRPr="00B40D10">
        <w:rPr>
          <w:rFonts w:ascii="Times New Roman" w:hAnsi="Times New Roman"/>
          <w:i/>
          <w:noProof/>
          <w:sz w:val="24"/>
          <w:szCs w:val="24"/>
          <w:lang w:val="en-US"/>
        </w:rPr>
        <w:t>Methods</w:t>
      </w:r>
      <w:r w:rsidRPr="001F74B9">
        <w:rPr>
          <w:rFonts w:ascii="Times New Roman" w:hAnsi="Times New Roman"/>
          <w:noProof/>
          <w:sz w:val="24"/>
          <w:szCs w:val="24"/>
          <w:lang w:val="en-US"/>
        </w:rPr>
        <w:t xml:space="preserve"> </w:t>
      </w:r>
      <w:r w:rsidRPr="001F74B9">
        <w:rPr>
          <w:rFonts w:ascii="Times New Roman" w:hAnsi="Times New Roman"/>
          <w:b/>
          <w:noProof/>
          <w:sz w:val="24"/>
          <w:szCs w:val="24"/>
          <w:lang w:val="en-US"/>
        </w:rPr>
        <w:t>25</w:t>
      </w:r>
      <w:r w:rsidRPr="001F74B9">
        <w:rPr>
          <w:rFonts w:ascii="Times New Roman" w:hAnsi="Times New Roman"/>
          <w:noProof/>
          <w:sz w:val="24"/>
          <w:szCs w:val="24"/>
          <w:lang w:val="en-US"/>
        </w:rPr>
        <w:t>, 402-8.</w:t>
      </w:r>
      <w:bookmarkEnd w:id="30"/>
    </w:p>
    <w:p w:rsidR="001F74B9" w:rsidRPr="001F74B9" w:rsidRDefault="001F74B9" w:rsidP="001F74B9">
      <w:pPr>
        <w:spacing w:after="0" w:line="480" w:lineRule="auto"/>
        <w:ind w:left="720" w:hanging="720"/>
        <w:rPr>
          <w:rFonts w:ascii="Times New Roman" w:hAnsi="Times New Roman"/>
          <w:noProof/>
          <w:sz w:val="24"/>
          <w:szCs w:val="24"/>
          <w:lang w:val="en-US"/>
        </w:rPr>
      </w:pPr>
      <w:bookmarkStart w:id="31" w:name="_ENREF_32"/>
      <w:r w:rsidRPr="001F74B9">
        <w:rPr>
          <w:rFonts w:ascii="Times New Roman" w:hAnsi="Times New Roman"/>
          <w:noProof/>
          <w:sz w:val="24"/>
          <w:szCs w:val="24"/>
          <w:lang w:val="en-US"/>
        </w:rPr>
        <w:t xml:space="preserve">Mcintyre, G.J., Yu, Y.H., Tran, A., Jaramillo, A.B., Arndt, A.J., Millington, M.L., Boyd, M.P., Elliott, F.A., Shen, S.W., Murray, J.M. and Applegate, T.L. (2009) Cassette deletion in multiple shRNA lentiviral vectors for HIV-1 and its impact on treatment success. </w:t>
      </w:r>
      <w:r w:rsidRPr="00B40D10">
        <w:rPr>
          <w:rFonts w:ascii="Times New Roman" w:hAnsi="Times New Roman"/>
          <w:i/>
          <w:noProof/>
          <w:sz w:val="24"/>
          <w:szCs w:val="24"/>
          <w:lang w:val="en-US"/>
        </w:rPr>
        <w:t>Virol J</w:t>
      </w:r>
      <w:r w:rsidRPr="001F74B9">
        <w:rPr>
          <w:rFonts w:ascii="Times New Roman" w:hAnsi="Times New Roman"/>
          <w:noProof/>
          <w:sz w:val="24"/>
          <w:szCs w:val="24"/>
          <w:lang w:val="en-US"/>
        </w:rPr>
        <w:t xml:space="preserve"> </w:t>
      </w:r>
      <w:r w:rsidRPr="001F74B9">
        <w:rPr>
          <w:rFonts w:ascii="Times New Roman" w:hAnsi="Times New Roman"/>
          <w:b/>
          <w:noProof/>
          <w:sz w:val="24"/>
          <w:szCs w:val="24"/>
          <w:lang w:val="en-US"/>
        </w:rPr>
        <w:t>6</w:t>
      </w:r>
      <w:r w:rsidRPr="001F74B9">
        <w:rPr>
          <w:rFonts w:ascii="Times New Roman" w:hAnsi="Times New Roman"/>
          <w:noProof/>
          <w:sz w:val="24"/>
          <w:szCs w:val="24"/>
          <w:lang w:val="en-US"/>
        </w:rPr>
        <w:t>, 184.</w:t>
      </w:r>
      <w:bookmarkEnd w:id="31"/>
    </w:p>
    <w:p w:rsidR="001F74B9" w:rsidRPr="001F74B9" w:rsidRDefault="001F74B9" w:rsidP="001F74B9">
      <w:pPr>
        <w:spacing w:after="0" w:line="480" w:lineRule="auto"/>
        <w:ind w:left="720" w:hanging="720"/>
        <w:rPr>
          <w:rFonts w:ascii="Times New Roman" w:hAnsi="Times New Roman"/>
          <w:noProof/>
          <w:sz w:val="24"/>
          <w:szCs w:val="24"/>
          <w:lang w:val="en-US"/>
        </w:rPr>
      </w:pPr>
      <w:bookmarkStart w:id="32" w:name="_ENREF_33"/>
      <w:r w:rsidRPr="001F74B9">
        <w:rPr>
          <w:rFonts w:ascii="Times New Roman" w:hAnsi="Times New Roman"/>
          <w:noProof/>
          <w:sz w:val="24"/>
          <w:szCs w:val="24"/>
          <w:lang w:val="en-US"/>
        </w:rPr>
        <w:t xml:space="preserve">McSwiggen, J.A. and Seth, S. (2008) A potential treatment for pandemic influenza using siRNAs targeting conserved regions of influenza A. </w:t>
      </w:r>
      <w:r w:rsidRPr="00B40D10">
        <w:rPr>
          <w:rFonts w:ascii="Times New Roman" w:hAnsi="Times New Roman"/>
          <w:i/>
          <w:noProof/>
          <w:sz w:val="24"/>
          <w:szCs w:val="24"/>
          <w:lang w:val="en-US"/>
        </w:rPr>
        <w:t>Expert Opin Biol Ther</w:t>
      </w:r>
      <w:r w:rsidRPr="001F74B9">
        <w:rPr>
          <w:rFonts w:ascii="Times New Roman" w:hAnsi="Times New Roman"/>
          <w:noProof/>
          <w:sz w:val="24"/>
          <w:szCs w:val="24"/>
          <w:lang w:val="en-US"/>
        </w:rPr>
        <w:t xml:space="preserve"> </w:t>
      </w:r>
      <w:r w:rsidRPr="001F74B9">
        <w:rPr>
          <w:rFonts w:ascii="Times New Roman" w:hAnsi="Times New Roman"/>
          <w:b/>
          <w:noProof/>
          <w:sz w:val="24"/>
          <w:szCs w:val="24"/>
          <w:lang w:val="en-US"/>
        </w:rPr>
        <w:t>8</w:t>
      </w:r>
      <w:r w:rsidRPr="001F74B9">
        <w:rPr>
          <w:rFonts w:ascii="Times New Roman" w:hAnsi="Times New Roman"/>
          <w:noProof/>
          <w:sz w:val="24"/>
          <w:szCs w:val="24"/>
          <w:lang w:val="en-US"/>
        </w:rPr>
        <w:t>, 299-313.</w:t>
      </w:r>
      <w:bookmarkEnd w:id="32"/>
    </w:p>
    <w:p w:rsidR="001F74B9" w:rsidRPr="001F74B9" w:rsidRDefault="001F74B9" w:rsidP="001F74B9">
      <w:pPr>
        <w:spacing w:after="0" w:line="480" w:lineRule="auto"/>
        <w:ind w:left="720" w:hanging="720"/>
        <w:rPr>
          <w:rFonts w:ascii="Times New Roman" w:hAnsi="Times New Roman"/>
          <w:noProof/>
          <w:sz w:val="24"/>
          <w:szCs w:val="24"/>
          <w:lang w:val="en-US"/>
        </w:rPr>
      </w:pPr>
      <w:bookmarkStart w:id="33" w:name="_ENREF_34"/>
      <w:r w:rsidRPr="001F74B9">
        <w:rPr>
          <w:rFonts w:ascii="Times New Roman" w:hAnsi="Times New Roman"/>
          <w:noProof/>
          <w:sz w:val="24"/>
          <w:szCs w:val="24"/>
          <w:lang w:val="en-US"/>
        </w:rPr>
        <w:t xml:space="preserve">Muenzer, J., Wraith, J.E., Beck, M., Giugliani, R., Harmatz, P., Eng, C.M., Vellodi, A., Martin, R., Ramaswami, U., Gucsavas-Calikoglu, M., Vijayaraghavan, S., Wendt, S., Puga, A.C., Puga, A., Ulbrich, B., Shinawi, M., Cleary, M., Piper, D., Conway, A.M. and Kimura, A. (2006) A phase II/III clinical study of enzyme replacement therapy with idursulfase in mucopolysaccharidosis II (Hunter syndrome). </w:t>
      </w:r>
      <w:r w:rsidRPr="0064326F">
        <w:rPr>
          <w:rFonts w:ascii="Times New Roman" w:hAnsi="Times New Roman"/>
          <w:i/>
          <w:noProof/>
          <w:sz w:val="24"/>
          <w:szCs w:val="24"/>
          <w:lang w:val="en-US"/>
        </w:rPr>
        <w:t>Genet Med</w:t>
      </w:r>
      <w:r w:rsidRPr="001F74B9">
        <w:rPr>
          <w:rFonts w:ascii="Times New Roman" w:hAnsi="Times New Roman"/>
          <w:noProof/>
          <w:sz w:val="24"/>
          <w:szCs w:val="24"/>
          <w:lang w:val="en-US"/>
        </w:rPr>
        <w:t xml:space="preserve"> </w:t>
      </w:r>
      <w:r w:rsidRPr="001F74B9">
        <w:rPr>
          <w:rFonts w:ascii="Times New Roman" w:hAnsi="Times New Roman"/>
          <w:b/>
          <w:noProof/>
          <w:sz w:val="24"/>
          <w:szCs w:val="24"/>
          <w:lang w:val="en-US"/>
        </w:rPr>
        <w:t>8</w:t>
      </w:r>
      <w:r w:rsidRPr="001F74B9">
        <w:rPr>
          <w:rFonts w:ascii="Times New Roman" w:hAnsi="Times New Roman"/>
          <w:noProof/>
          <w:sz w:val="24"/>
          <w:szCs w:val="24"/>
          <w:lang w:val="en-US"/>
        </w:rPr>
        <w:t>, 465-73.</w:t>
      </w:r>
      <w:bookmarkEnd w:id="33"/>
    </w:p>
    <w:p w:rsidR="001F74B9" w:rsidRPr="001F74B9" w:rsidRDefault="001F74B9" w:rsidP="001F74B9">
      <w:pPr>
        <w:spacing w:after="0" w:line="480" w:lineRule="auto"/>
        <w:ind w:left="720" w:hanging="720"/>
        <w:rPr>
          <w:rFonts w:ascii="Times New Roman" w:hAnsi="Times New Roman"/>
          <w:noProof/>
          <w:sz w:val="24"/>
          <w:szCs w:val="24"/>
          <w:lang w:val="en-US"/>
        </w:rPr>
      </w:pPr>
      <w:bookmarkStart w:id="34" w:name="_ENREF_35"/>
      <w:r w:rsidRPr="001F74B9">
        <w:rPr>
          <w:rFonts w:ascii="Times New Roman" w:hAnsi="Times New Roman"/>
          <w:noProof/>
          <w:sz w:val="24"/>
          <w:szCs w:val="24"/>
          <w:lang w:val="en-US"/>
        </w:rPr>
        <w:t xml:space="preserve">Murata, M., Bonassar, L.J., Wright, M., Mankin, H.J. and Towle, C.A. (2003) A role for the interleukin-1 receptor in the pathway linking static mechanical compression to </w:t>
      </w:r>
      <w:r w:rsidRPr="001F74B9">
        <w:rPr>
          <w:rFonts w:ascii="Times New Roman" w:hAnsi="Times New Roman"/>
          <w:noProof/>
          <w:sz w:val="24"/>
          <w:szCs w:val="24"/>
          <w:lang w:val="en-US"/>
        </w:rPr>
        <w:lastRenderedPageBreak/>
        <w:t xml:space="preserve">decreased proteoglycan synthesis in surface articular cartilage. </w:t>
      </w:r>
      <w:r w:rsidRPr="0064326F">
        <w:rPr>
          <w:rFonts w:ascii="Times New Roman" w:hAnsi="Times New Roman"/>
          <w:i/>
          <w:noProof/>
          <w:sz w:val="24"/>
          <w:szCs w:val="24"/>
          <w:lang w:val="en-US"/>
        </w:rPr>
        <w:t>Arch Biochem Biophys</w:t>
      </w:r>
      <w:r w:rsidRPr="001F74B9">
        <w:rPr>
          <w:rFonts w:ascii="Times New Roman" w:hAnsi="Times New Roman"/>
          <w:noProof/>
          <w:sz w:val="24"/>
          <w:szCs w:val="24"/>
          <w:lang w:val="en-US"/>
        </w:rPr>
        <w:t xml:space="preserve"> </w:t>
      </w:r>
      <w:r w:rsidRPr="001F74B9">
        <w:rPr>
          <w:rFonts w:ascii="Times New Roman" w:hAnsi="Times New Roman"/>
          <w:b/>
          <w:noProof/>
          <w:sz w:val="24"/>
          <w:szCs w:val="24"/>
          <w:lang w:val="en-US"/>
        </w:rPr>
        <w:t>413</w:t>
      </w:r>
      <w:r w:rsidRPr="001F74B9">
        <w:rPr>
          <w:rFonts w:ascii="Times New Roman" w:hAnsi="Times New Roman"/>
          <w:noProof/>
          <w:sz w:val="24"/>
          <w:szCs w:val="24"/>
          <w:lang w:val="en-US"/>
        </w:rPr>
        <w:t>, 229-35.</w:t>
      </w:r>
      <w:bookmarkEnd w:id="34"/>
    </w:p>
    <w:p w:rsidR="001F74B9" w:rsidRPr="001F74B9" w:rsidRDefault="001F74B9" w:rsidP="001F74B9">
      <w:pPr>
        <w:spacing w:after="0" w:line="480" w:lineRule="auto"/>
        <w:ind w:left="720" w:hanging="720"/>
        <w:rPr>
          <w:rFonts w:ascii="Times New Roman" w:hAnsi="Times New Roman"/>
          <w:noProof/>
          <w:sz w:val="24"/>
          <w:szCs w:val="24"/>
          <w:lang w:val="en-US"/>
        </w:rPr>
      </w:pPr>
      <w:bookmarkStart w:id="35" w:name="_ENREF_36"/>
      <w:r w:rsidRPr="001F74B9">
        <w:rPr>
          <w:rFonts w:ascii="Times New Roman" w:hAnsi="Times New Roman"/>
          <w:noProof/>
          <w:sz w:val="24"/>
          <w:szCs w:val="24"/>
          <w:lang w:val="en-US"/>
        </w:rPr>
        <w:t>Neufeld, E.F. and Muenzer, J. (2001) The mucopolysaccharidoses. In Scriver, C.R. et al. (eds.), The Metabolic and Molecular Bases of Inherited Disease, McGraw-Hill Co, New York, pp. 3421-3452.</w:t>
      </w:r>
      <w:bookmarkEnd w:id="35"/>
    </w:p>
    <w:p w:rsidR="001F74B9" w:rsidRPr="001F74B9" w:rsidRDefault="001F74B9" w:rsidP="001F74B9">
      <w:pPr>
        <w:spacing w:after="0" w:line="480" w:lineRule="auto"/>
        <w:ind w:left="720" w:hanging="720"/>
        <w:rPr>
          <w:rFonts w:ascii="Times New Roman" w:hAnsi="Times New Roman"/>
          <w:noProof/>
          <w:sz w:val="24"/>
          <w:szCs w:val="24"/>
          <w:lang w:val="en-US"/>
        </w:rPr>
      </w:pPr>
      <w:bookmarkStart w:id="36" w:name="_ENREF_37"/>
      <w:r w:rsidRPr="001F74B9">
        <w:rPr>
          <w:rFonts w:ascii="Times New Roman" w:hAnsi="Times New Roman"/>
          <w:noProof/>
          <w:sz w:val="24"/>
          <w:szCs w:val="24"/>
          <w:lang w:val="en-US"/>
        </w:rPr>
        <w:t>Okajima, T., Yoshida, K., Kondo, T. and Furukawa, K. (1999) Human homolog of Caenorhabditis elegans sqv-3 gene is galactosyltransferase I involved in the biosynthesis of the glycosaminoglycan-protein linkage region of proteoglycans.</w:t>
      </w:r>
      <w:r w:rsidRPr="0064326F">
        <w:rPr>
          <w:rFonts w:ascii="Times New Roman" w:hAnsi="Times New Roman"/>
          <w:i/>
          <w:noProof/>
          <w:sz w:val="24"/>
          <w:szCs w:val="24"/>
          <w:lang w:val="en-US"/>
        </w:rPr>
        <w:t xml:space="preserve"> J Biol Chem </w:t>
      </w:r>
      <w:r w:rsidRPr="001F74B9">
        <w:rPr>
          <w:rFonts w:ascii="Times New Roman" w:hAnsi="Times New Roman"/>
          <w:b/>
          <w:noProof/>
          <w:sz w:val="24"/>
          <w:szCs w:val="24"/>
          <w:lang w:val="en-US"/>
        </w:rPr>
        <w:t>274</w:t>
      </w:r>
      <w:r w:rsidRPr="001F74B9">
        <w:rPr>
          <w:rFonts w:ascii="Times New Roman" w:hAnsi="Times New Roman"/>
          <w:noProof/>
          <w:sz w:val="24"/>
          <w:szCs w:val="24"/>
          <w:lang w:val="en-US"/>
        </w:rPr>
        <w:t>, 22915-8.</w:t>
      </w:r>
      <w:bookmarkEnd w:id="36"/>
    </w:p>
    <w:p w:rsidR="001F74B9" w:rsidRPr="001F74B9" w:rsidRDefault="001F74B9" w:rsidP="001F74B9">
      <w:pPr>
        <w:spacing w:after="0" w:line="480" w:lineRule="auto"/>
        <w:ind w:left="720" w:hanging="720"/>
        <w:rPr>
          <w:rFonts w:ascii="Times New Roman" w:hAnsi="Times New Roman"/>
          <w:noProof/>
          <w:sz w:val="24"/>
          <w:szCs w:val="24"/>
          <w:lang w:val="en-US"/>
        </w:rPr>
      </w:pPr>
      <w:bookmarkStart w:id="37" w:name="_ENREF_38"/>
      <w:r w:rsidRPr="001F74B9">
        <w:rPr>
          <w:rFonts w:ascii="Times New Roman" w:hAnsi="Times New Roman"/>
          <w:noProof/>
          <w:sz w:val="24"/>
          <w:szCs w:val="24"/>
          <w:lang w:val="en-US"/>
        </w:rPr>
        <w:t>Okuda, T., Mita, S., Yamauchi, S., Matsubara, T., Yagi, F., Yamamori, D., Fukuta, M., Kuroiwa, A., Matsuda, Y. and Habuchi, O. (2000) Molecular cloning, expression, and chromosomal mapping of human chondroitin 4-sulfotransferase, whose expression pattern in human tissues is different from that of chondroitin 6-sulfotransferase.</w:t>
      </w:r>
      <w:r w:rsidRPr="0064326F">
        <w:rPr>
          <w:rFonts w:ascii="Times New Roman" w:hAnsi="Times New Roman"/>
          <w:i/>
          <w:noProof/>
          <w:sz w:val="24"/>
          <w:szCs w:val="24"/>
          <w:lang w:val="en-US"/>
        </w:rPr>
        <w:t xml:space="preserve"> J Biochem </w:t>
      </w:r>
      <w:r w:rsidRPr="001F74B9">
        <w:rPr>
          <w:rFonts w:ascii="Times New Roman" w:hAnsi="Times New Roman"/>
          <w:b/>
          <w:noProof/>
          <w:sz w:val="24"/>
          <w:szCs w:val="24"/>
          <w:lang w:val="en-US"/>
        </w:rPr>
        <w:t>128</w:t>
      </w:r>
      <w:r w:rsidRPr="001F74B9">
        <w:rPr>
          <w:rFonts w:ascii="Times New Roman" w:hAnsi="Times New Roman"/>
          <w:noProof/>
          <w:sz w:val="24"/>
          <w:szCs w:val="24"/>
          <w:lang w:val="en-US"/>
        </w:rPr>
        <w:t>, 763-70.</w:t>
      </w:r>
      <w:bookmarkEnd w:id="37"/>
    </w:p>
    <w:p w:rsidR="001F74B9" w:rsidRPr="001F74B9" w:rsidRDefault="001F74B9" w:rsidP="001F74B9">
      <w:pPr>
        <w:spacing w:after="0" w:line="480" w:lineRule="auto"/>
        <w:ind w:left="720" w:hanging="720"/>
        <w:rPr>
          <w:rFonts w:ascii="Times New Roman" w:hAnsi="Times New Roman"/>
          <w:noProof/>
          <w:sz w:val="24"/>
          <w:szCs w:val="24"/>
          <w:lang w:val="en-US"/>
        </w:rPr>
      </w:pPr>
      <w:bookmarkStart w:id="38" w:name="_ENREF_39"/>
      <w:r w:rsidRPr="001F74B9">
        <w:rPr>
          <w:rFonts w:ascii="Times New Roman" w:hAnsi="Times New Roman"/>
          <w:noProof/>
          <w:sz w:val="24"/>
          <w:szCs w:val="24"/>
          <w:lang w:val="en-US"/>
        </w:rPr>
        <w:t xml:space="preserve">Pacheco, B., Malmström, A. and Maccarana, M. (2009) Two dermatan sulfate epimerases form iduronic acid domains in dermatan sulfate. </w:t>
      </w:r>
      <w:r w:rsidRPr="0064326F">
        <w:rPr>
          <w:rFonts w:ascii="Times New Roman" w:hAnsi="Times New Roman"/>
          <w:i/>
          <w:noProof/>
          <w:sz w:val="24"/>
          <w:szCs w:val="24"/>
          <w:lang w:val="en-US"/>
        </w:rPr>
        <w:t>J Biol Chem</w:t>
      </w:r>
      <w:r w:rsidRPr="001F74B9">
        <w:rPr>
          <w:rFonts w:ascii="Times New Roman" w:hAnsi="Times New Roman"/>
          <w:noProof/>
          <w:sz w:val="24"/>
          <w:szCs w:val="24"/>
          <w:lang w:val="en-US"/>
        </w:rPr>
        <w:t xml:space="preserve"> </w:t>
      </w:r>
      <w:r w:rsidRPr="001F74B9">
        <w:rPr>
          <w:rFonts w:ascii="Times New Roman" w:hAnsi="Times New Roman"/>
          <w:b/>
          <w:noProof/>
          <w:sz w:val="24"/>
          <w:szCs w:val="24"/>
          <w:lang w:val="en-US"/>
        </w:rPr>
        <w:t>284</w:t>
      </w:r>
      <w:r w:rsidRPr="001F74B9">
        <w:rPr>
          <w:rFonts w:ascii="Times New Roman" w:hAnsi="Times New Roman"/>
          <w:noProof/>
          <w:sz w:val="24"/>
          <w:szCs w:val="24"/>
          <w:lang w:val="en-US"/>
        </w:rPr>
        <w:t>, 9788-95.</w:t>
      </w:r>
      <w:bookmarkEnd w:id="38"/>
    </w:p>
    <w:p w:rsidR="001F74B9" w:rsidRPr="001F74B9" w:rsidRDefault="001F74B9" w:rsidP="001F74B9">
      <w:pPr>
        <w:spacing w:after="0" w:line="480" w:lineRule="auto"/>
        <w:ind w:left="720" w:hanging="720"/>
        <w:rPr>
          <w:rFonts w:ascii="Times New Roman" w:hAnsi="Times New Roman"/>
          <w:noProof/>
          <w:sz w:val="24"/>
          <w:szCs w:val="24"/>
          <w:lang w:val="en-US"/>
        </w:rPr>
      </w:pPr>
      <w:bookmarkStart w:id="39" w:name="_ENREF_40"/>
      <w:r w:rsidRPr="001F74B9">
        <w:rPr>
          <w:rFonts w:ascii="Times New Roman" w:hAnsi="Times New Roman"/>
          <w:noProof/>
          <w:sz w:val="24"/>
          <w:szCs w:val="24"/>
          <w:lang w:val="en-US"/>
        </w:rPr>
        <w:t xml:space="preserve">Piotrowska, E., Jakóbkiewicz-Banecka, J., Barańska, S., Tylki-Szymańska, A., Czartoryska, B., Wegrzyn, A. and Wegrzyn, G. (2006) Genistein-mediated inhibition of glycosaminoglycan synthesis as a basis for gene expression-targeted isoflavone therapy for mucopolysaccharidoses. </w:t>
      </w:r>
      <w:r w:rsidRPr="0064326F">
        <w:rPr>
          <w:rFonts w:ascii="Times New Roman" w:hAnsi="Times New Roman"/>
          <w:i/>
          <w:noProof/>
          <w:sz w:val="24"/>
          <w:szCs w:val="24"/>
          <w:lang w:val="en-US"/>
        </w:rPr>
        <w:t>Eur J Hum Genet</w:t>
      </w:r>
      <w:r w:rsidRPr="001F74B9">
        <w:rPr>
          <w:rFonts w:ascii="Times New Roman" w:hAnsi="Times New Roman"/>
          <w:noProof/>
          <w:sz w:val="24"/>
          <w:szCs w:val="24"/>
          <w:lang w:val="en-US"/>
        </w:rPr>
        <w:t xml:space="preserve"> </w:t>
      </w:r>
      <w:r w:rsidRPr="001F74B9">
        <w:rPr>
          <w:rFonts w:ascii="Times New Roman" w:hAnsi="Times New Roman"/>
          <w:b/>
          <w:noProof/>
          <w:sz w:val="24"/>
          <w:szCs w:val="24"/>
          <w:lang w:val="en-US"/>
        </w:rPr>
        <w:t>14</w:t>
      </w:r>
      <w:r w:rsidRPr="001F74B9">
        <w:rPr>
          <w:rFonts w:ascii="Times New Roman" w:hAnsi="Times New Roman"/>
          <w:noProof/>
          <w:sz w:val="24"/>
          <w:szCs w:val="24"/>
          <w:lang w:val="en-US"/>
        </w:rPr>
        <w:t>, 846-52.</w:t>
      </w:r>
      <w:bookmarkEnd w:id="39"/>
    </w:p>
    <w:p w:rsidR="001F74B9" w:rsidRPr="001F74B9" w:rsidRDefault="001F74B9" w:rsidP="001F74B9">
      <w:pPr>
        <w:spacing w:after="0" w:line="480" w:lineRule="auto"/>
        <w:ind w:left="720" w:hanging="720"/>
        <w:rPr>
          <w:rFonts w:ascii="Times New Roman" w:hAnsi="Times New Roman"/>
          <w:noProof/>
          <w:sz w:val="24"/>
          <w:szCs w:val="24"/>
          <w:lang w:val="en-US"/>
        </w:rPr>
      </w:pPr>
      <w:bookmarkStart w:id="40" w:name="_ENREF_41"/>
      <w:r w:rsidRPr="001F74B9">
        <w:rPr>
          <w:rFonts w:ascii="Times New Roman" w:hAnsi="Times New Roman"/>
          <w:noProof/>
          <w:sz w:val="24"/>
          <w:szCs w:val="24"/>
          <w:lang w:val="en-US"/>
        </w:rPr>
        <w:t xml:space="preserve">Pönighaus, C., Ambrosius, M., Casanova, J.C., Prante, C., Kuhn, J., Esko, J.D., Kleesiek, K. and Götting, C. (2007) Human xylosyltransferase II is involved in the biosynthesis of the uniform tetrasaccharide linkage region in chondroitin sulfate and heparan sulfate proteoglycans. </w:t>
      </w:r>
      <w:r w:rsidRPr="0064326F">
        <w:rPr>
          <w:rFonts w:ascii="Times New Roman" w:hAnsi="Times New Roman"/>
          <w:i/>
          <w:noProof/>
          <w:sz w:val="24"/>
          <w:szCs w:val="24"/>
          <w:lang w:val="en-US"/>
        </w:rPr>
        <w:t>J Biol Chem</w:t>
      </w:r>
      <w:r w:rsidRPr="001F74B9">
        <w:rPr>
          <w:rFonts w:ascii="Times New Roman" w:hAnsi="Times New Roman"/>
          <w:noProof/>
          <w:sz w:val="24"/>
          <w:szCs w:val="24"/>
          <w:lang w:val="en-US"/>
        </w:rPr>
        <w:t xml:space="preserve"> </w:t>
      </w:r>
      <w:r w:rsidRPr="001F74B9">
        <w:rPr>
          <w:rFonts w:ascii="Times New Roman" w:hAnsi="Times New Roman"/>
          <w:b/>
          <w:noProof/>
          <w:sz w:val="24"/>
          <w:szCs w:val="24"/>
          <w:lang w:val="en-US"/>
        </w:rPr>
        <w:t>282</w:t>
      </w:r>
      <w:r w:rsidRPr="001F74B9">
        <w:rPr>
          <w:rFonts w:ascii="Times New Roman" w:hAnsi="Times New Roman"/>
          <w:noProof/>
          <w:sz w:val="24"/>
          <w:szCs w:val="24"/>
          <w:lang w:val="en-US"/>
        </w:rPr>
        <w:t>, 5201-6.</w:t>
      </w:r>
      <w:bookmarkEnd w:id="40"/>
    </w:p>
    <w:p w:rsidR="001F74B9" w:rsidRPr="001F74B9" w:rsidRDefault="001F74B9" w:rsidP="001F74B9">
      <w:pPr>
        <w:spacing w:after="0" w:line="480" w:lineRule="auto"/>
        <w:ind w:left="720" w:hanging="720"/>
        <w:rPr>
          <w:rFonts w:ascii="Times New Roman" w:hAnsi="Times New Roman"/>
          <w:noProof/>
          <w:sz w:val="24"/>
          <w:szCs w:val="24"/>
          <w:lang w:val="en-US"/>
        </w:rPr>
      </w:pPr>
      <w:bookmarkStart w:id="41" w:name="_ENREF_42"/>
      <w:r w:rsidRPr="001F74B9">
        <w:rPr>
          <w:rFonts w:ascii="Times New Roman" w:hAnsi="Times New Roman"/>
          <w:noProof/>
          <w:sz w:val="24"/>
          <w:szCs w:val="24"/>
          <w:lang w:val="en-US"/>
        </w:rPr>
        <w:lastRenderedPageBreak/>
        <w:t xml:space="preserve">Raoul, C., Barker, S.D. and Aebischer, P. (2006) Viral-based modelling and correction of neurodegenerative diseases by RNA interference. </w:t>
      </w:r>
      <w:r w:rsidRPr="0064326F">
        <w:rPr>
          <w:rFonts w:ascii="Times New Roman" w:hAnsi="Times New Roman"/>
          <w:i/>
          <w:noProof/>
          <w:sz w:val="24"/>
          <w:szCs w:val="24"/>
          <w:lang w:val="en-US"/>
        </w:rPr>
        <w:t xml:space="preserve">Gene Ther </w:t>
      </w:r>
      <w:r w:rsidRPr="001F74B9">
        <w:rPr>
          <w:rFonts w:ascii="Times New Roman" w:hAnsi="Times New Roman"/>
          <w:b/>
          <w:noProof/>
          <w:sz w:val="24"/>
          <w:szCs w:val="24"/>
          <w:lang w:val="en-US"/>
        </w:rPr>
        <w:t>13</w:t>
      </w:r>
      <w:r w:rsidRPr="001F74B9">
        <w:rPr>
          <w:rFonts w:ascii="Times New Roman" w:hAnsi="Times New Roman"/>
          <w:noProof/>
          <w:sz w:val="24"/>
          <w:szCs w:val="24"/>
          <w:lang w:val="en-US"/>
        </w:rPr>
        <w:t>, 487-95.</w:t>
      </w:r>
      <w:bookmarkEnd w:id="41"/>
    </w:p>
    <w:p w:rsidR="001F74B9" w:rsidRPr="001F74B9" w:rsidRDefault="001F74B9" w:rsidP="001F74B9">
      <w:pPr>
        <w:spacing w:after="0" w:line="480" w:lineRule="auto"/>
        <w:ind w:left="720" w:hanging="720"/>
        <w:rPr>
          <w:rFonts w:ascii="Times New Roman" w:hAnsi="Times New Roman"/>
          <w:noProof/>
          <w:sz w:val="24"/>
          <w:szCs w:val="24"/>
          <w:lang w:val="en-US"/>
        </w:rPr>
      </w:pPr>
      <w:bookmarkStart w:id="42" w:name="_ENREF_43"/>
      <w:r w:rsidRPr="001F74B9">
        <w:rPr>
          <w:rFonts w:ascii="Times New Roman" w:hAnsi="Times New Roman"/>
          <w:noProof/>
          <w:sz w:val="24"/>
          <w:szCs w:val="24"/>
          <w:lang w:val="en-US"/>
        </w:rPr>
        <w:t xml:space="preserve">Sato, T., Gotoh, M., Kiyohara, K., Akashima, T., Iwasaki, H., Kameyama, A., Mochizuki, H., Yada, T., Inaba, N., Togayachi, A., Kudo, T., Asada, M., Watanabe, H., Imamura, T., Kimata, K. and Narimatsu, H. (2003) Differential roles of two N-acetylgalactosaminyltransferases, CSGalNAcT-1, and a novel enzyme, CSGalNAcT-2. Initiation and elongation in synthesis of chondroitin sulfate. </w:t>
      </w:r>
      <w:r w:rsidRPr="0064326F">
        <w:rPr>
          <w:rFonts w:ascii="Times New Roman" w:hAnsi="Times New Roman"/>
          <w:i/>
          <w:noProof/>
          <w:sz w:val="24"/>
          <w:szCs w:val="24"/>
          <w:lang w:val="en-US"/>
        </w:rPr>
        <w:t>J Biol Chem</w:t>
      </w:r>
      <w:r w:rsidRPr="001F74B9">
        <w:rPr>
          <w:rFonts w:ascii="Times New Roman" w:hAnsi="Times New Roman"/>
          <w:noProof/>
          <w:sz w:val="24"/>
          <w:szCs w:val="24"/>
          <w:lang w:val="en-US"/>
        </w:rPr>
        <w:t xml:space="preserve"> </w:t>
      </w:r>
      <w:r w:rsidRPr="001F74B9">
        <w:rPr>
          <w:rFonts w:ascii="Times New Roman" w:hAnsi="Times New Roman"/>
          <w:b/>
          <w:noProof/>
          <w:sz w:val="24"/>
          <w:szCs w:val="24"/>
          <w:lang w:val="en-US"/>
        </w:rPr>
        <w:t>278</w:t>
      </w:r>
      <w:r w:rsidRPr="001F74B9">
        <w:rPr>
          <w:rFonts w:ascii="Times New Roman" w:hAnsi="Times New Roman"/>
          <w:noProof/>
          <w:sz w:val="24"/>
          <w:szCs w:val="24"/>
          <w:lang w:val="en-US"/>
        </w:rPr>
        <w:t>, 3063-71.</w:t>
      </w:r>
      <w:bookmarkEnd w:id="42"/>
    </w:p>
    <w:p w:rsidR="001F74B9" w:rsidRPr="001F74B9" w:rsidRDefault="001F74B9" w:rsidP="001F74B9">
      <w:pPr>
        <w:spacing w:after="0" w:line="480" w:lineRule="auto"/>
        <w:ind w:left="720" w:hanging="720"/>
        <w:rPr>
          <w:rFonts w:ascii="Times New Roman" w:hAnsi="Times New Roman"/>
          <w:noProof/>
          <w:sz w:val="24"/>
          <w:szCs w:val="24"/>
          <w:lang w:val="en-US"/>
        </w:rPr>
      </w:pPr>
      <w:bookmarkStart w:id="43" w:name="_ENREF_44"/>
      <w:r w:rsidRPr="001F74B9">
        <w:rPr>
          <w:rFonts w:ascii="Times New Roman" w:hAnsi="Times New Roman"/>
          <w:noProof/>
          <w:sz w:val="24"/>
          <w:szCs w:val="24"/>
          <w:lang w:val="en-US"/>
        </w:rPr>
        <w:t xml:space="preserve">Shworak, N.W., Liu, J., Petros, L.M., Zhang, L., Kobayashi, M., Copeland, N.G., Jenkins, N.A. and Rosenberg, R.D. (1999) Multiple isoforms of heparan sulfate D-glucosaminyl 3-O-sulfotransferase. Isolation, characterization, and expression of human cdnas and identification of distinct genomic loci. </w:t>
      </w:r>
      <w:r w:rsidRPr="0064326F">
        <w:rPr>
          <w:rFonts w:ascii="Times New Roman" w:hAnsi="Times New Roman"/>
          <w:i/>
          <w:noProof/>
          <w:sz w:val="24"/>
          <w:szCs w:val="24"/>
          <w:lang w:val="en-US"/>
        </w:rPr>
        <w:t xml:space="preserve">J Biol Chem </w:t>
      </w:r>
      <w:r w:rsidRPr="001F74B9">
        <w:rPr>
          <w:rFonts w:ascii="Times New Roman" w:hAnsi="Times New Roman"/>
          <w:b/>
          <w:noProof/>
          <w:sz w:val="24"/>
          <w:szCs w:val="24"/>
          <w:lang w:val="en-US"/>
        </w:rPr>
        <w:t>274</w:t>
      </w:r>
      <w:r w:rsidRPr="001F74B9">
        <w:rPr>
          <w:rFonts w:ascii="Times New Roman" w:hAnsi="Times New Roman"/>
          <w:noProof/>
          <w:sz w:val="24"/>
          <w:szCs w:val="24"/>
          <w:lang w:val="en-US"/>
        </w:rPr>
        <w:t>, 5170-84.</w:t>
      </w:r>
      <w:bookmarkEnd w:id="43"/>
    </w:p>
    <w:p w:rsidR="001F74B9" w:rsidRPr="001F74B9" w:rsidRDefault="001F74B9" w:rsidP="001F74B9">
      <w:pPr>
        <w:spacing w:after="0" w:line="480" w:lineRule="auto"/>
        <w:ind w:left="720" w:hanging="720"/>
        <w:rPr>
          <w:rFonts w:ascii="Times New Roman" w:hAnsi="Times New Roman"/>
          <w:noProof/>
          <w:sz w:val="24"/>
          <w:szCs w:val="24"/>
          <w:lang w:val="en-US"/>
        </w:rPr>
      </w:pPr>
      <w:bookmarkStart w:id="44" w:name="_ENREF_45"/>
      <w:r w:rsidRPr="001F74B9">
        <w:rPr>
          <w:rFonts w:ascii="Times New Roman" w:hAnsi="Times New Roman"/>
          <w:noProof/>
          <w:sz w:val="24"/>
          <w:szCs w:val="24"/>
          <w:lang w:val="en-US"/>
        </w:rPr>
        <w:t>Stevenson, M. (2004) Therapeutic potential of RNA interference. N Engl J Med 351, 1772-7.</w:t>
      </w:r>
      <w:bookmarkEnd w:id="44"/>
    </w:p>
    <w:p w:rsidR="001F74B9" w:rsidRPr="001F74B9" w:rsidRDefault="001F74B9" w:rsidP="001F74B9">
      <w:pPr>
        <w:spacing w:after="0" w:line="480" w:lineRule="auto"/>
        <w:ind w:left="720" w:hanging="720"/>
        <w:rPr>
          <w:rFonts w:ascii="Times New Roman" w:hAnsi="Times New Roman"/>
          <w:noProof/>
          <w:sz w:val="24"/>
          <w:szCs w:val="24"/>
          <w:lang w:val="en-US"/>
        </w:rPr>
      </w:pPr>
      <w:bookmarkStart w:id="45" w:name="_ENREF_46"/>
      <w:r w:rsidRPr="001F74B9">
        <w:rPr>
          <w:rFonts w:ascii="Times New Roman" w:hAnsi="Times New Roman"/>
          <w:noProof/>
          <w:sz w:val="24"/>
          <w:szCs w:val="24"/>
          <w:lang w:val="en-US"/>
        </w:rPr>
        <w:t xml:space="preserve">Tone, Y., Kitagawa, H., Imiya, K., Oka, S., Kawasaki, T. and Sugahara, K. (1999) Characterization of recombinant human glucuronyltransferase I involved in the biosynthesis of the glycosaminoglycan-protein linkage region of proteoglycans. </w:t>
      </w:r>
      <w:r w:rsidRPr="0064326F">
        <w:rPr>
          <w:rFonts w:ascii="Times New Roman" w:hAnsi="Times New Roman"/>
          <w:i/>
          <w:noProof/>
          <w:sz w:val="24"/>
          <w:szCs w:val="24"/>
          <w:lang w:val="en-US"/>
        </w:rPr>
        <w:t xml:space="preserve">FEBS Lett </w:t>
      </w:r>
      <w:r w:rsidRPr="001F74B9">
        <w:rPr>
          <w:rFonts w:ascii="Times New Roman" w:hAnsi="Times New Roman"/>
          <w:b/>
          <w:noProof/>
          <w:sz w:val="24"/>
          <w:szCs w:val="24"/>
          <w:lang w:val="en-US"/>
        </w:rPr>
        <w:t>459</w:t>
      </w:r>
      <w:r w:rsidRPr="001F74B9">
        <w:rPr>
          <w:rFonts w:ascii="Times New Roman" w:hAnsi="Times New Roman"/>
          <w:noProof/>
          <w:sz w:val="24"/>
          <w:szCs w:val="24"/>
          <w:lang w:val="en-US"/>
        </w:rPr>
        <w:t>, 415-20.</w:t>
      </w:r>
      <w:bookmarkEnd w:id="45"/>
    </w:p>
    <w:p w:rsidR="001F74B9" w:rsidRPr="001F74B9" w:rsidRDefault="001F74B9" w:rsidP="001F74B9">
      <w:pPr>
        <w:spacing w:after="0" w:line="480" w:lineRule="auto"/>
        <w:ind w:left="720" w:hanging="720"/>
        <w:rPr>
          <w:rFonts w:ascii="Times New Roman" w:hAnsi="Times New Roman"/>
          <w:noProof/>
          <w:sz w:val="24"/>
          <w:szCs w:val="24"/>
          <w:lang w:val="en-US"/>
        </w:rPr>
      </w:pPr>
      <w:bookmarkStart w:id="46" w:name="_ENREF_47"/>
      <w:r w:rsidRPr="001F74B9">
        <w:rPr>
          <w:rFonts w:ascii="Times New Roman" w:hAnsi="Times New Roman"/>
          <w:noProof/>
          <w:sz w:val="24"/>
          <w:szCs w:val="24"/>
          <w:lang w:val="en-US"/>
        </w:rPr>
        <w:t xml:space="preserve">Uyama, T., Kitagawa, H., Tanaka, J., Tamura, J., Ogawa, T. and Sugahara, K. (2003) Molecular cloning and expression of a second chondroitin N-acetylgalactosaminyltransferase involved in the initiation and elongation of chondroitin/dermatan sulfate. </w:t>
      </w:r>
      <w:r w:rsidRPr="0064326F">
        <w:rPr>
          <w:rFonts w:ascii="Times New Roman" w:hAnsi="Times New Roman"/>
          <w:i/>
          <w:noProof/>
          <w:sz w:val="24"/>
          <w:szCs w:val="24"/>
          <w:lang w:val="en-US"/>
        </w:rPr>
        <w:t>J Biol Chem</w:t>
      </w:r>
      <w:r w:rsidRPr="001F74B9">
        <w:rPr>
          <w:rFonts w:ascii="Times New Roman" w:hAnsi="Times New Roman"/>
          <w:noProof/>
          <w:sz w:val="24"/>
          <w:szCs w:val="24"/>
          <w:lang w:val="en-US"/>
        </w:rPr>
        <w:t xml:space="preserve"> </w:t>
      </w:r>
      <w:r w:rsidRPr="001F74B9">
        <w:rPr>
          <w:rFonts w:ascii="Times New Roman" w:hAnsi="Times New Roman"/>
          <w:b/>
          <w:noProof/>
          <w:sz w:val="24"/>
          <w:szCs w:val="24"/>
          <w:lang w:val="en-US"/>
        </w:rPr>
        <w:t>278</w:t>
      </w:r>
      <w:r w:rsidRPr="001F74B9">
        <w:rPr>
          <w:rFonts w:ascii="Times New Roman" w:hAnsi="Times New Roman"/>
          <w:noProof/>
          <w:sz w:val="24"/>
          <w:szCs w:val="24"/>
          <w:lang w:val="en-US"/>
        </w:rPr>
        <w:t>, 3072-8.</w:t>
      </w:r>
      <w:bookmarkEnd w:id="46"/>
    </w:p>
    <w:p w:rsidR="001F74B9" w:rsidRPr="001F74B9" w:rsidRDefault="001F74B9" w:rsidP="001F74B9">
      <w:pPr>
        <w:spacing w:after="0" w:line="480" w:lineRule="auto"/>
        <w:ind w:left="720" w:hanging="720"/>
        <w:rPr>
          <w:rFonts w:ascii="Times New Roman" w:hAnsi="Times New Roman"/>
          <w:noProof/>
          <w:sz w:val="24"/>
          <w:szCs w:val="24"/>
          <w:lang w:val="en-US"/>
        </w:rPr>
      </w:pPr>
      <w:bookmarkStart w:id="47" w:name="_ENREF_48"/>
      <w:r w:rsidRPr="001F74B9">
        <w:rPr>
          <w:rFonts w:ascii="Times New Roman" w:hAnsi="Times New Roman"/>
          <w:noProof/>
          <w:sz w:val="24"/>
          <w:szCs w:val="24"/>
          <w:lang w:val="en-US"/>
        </w:rPr>
        <w:t xml:space="preserve">Voglmeir, J., Voglauer, R. and Wilson, I.B. (2007) XT-II, the second isoform of human peptide-O-xylosyltransferase, displays enzymatic activity. </w:t>
      </w:r>
      <w:r w:rsidRPr="0064326F">
        <w:rPr>
          <w:rFonts w:ascii="Times New Roman" w:hAnsi="Times New Roman"/>
          <w:i/>
          <w:noProof/>
          <w:sz w:val="24"/>
          <w:szCs w:val="24"/>
          <w:lang w:val="en-US"/>
        </w:rPr>
        <w:t>J Biol Chem</w:t>
      </w:r>
      <w:r w:rsidRPr="001F74B9">
        <w:rPr>
          <w:rFonts w:ascii="Times New Roman" w:hAnsi="Times New Roman"/>
          <w:noProof/>
          <w:sz w:val="24"/>
          <w:szCs w:val="24"/>
          <w:lang w:val="en-US"/>
        </w:rPr>
        <w:t xml:space="preserve"> </w:t>
      </w:r>
      <w:r w:rsidRPr="001F74B9">
        <w:rPr>
          <w:rFonts w:ascii="Times New Roman" w:hAnsi="Times New Roman"/>
          <w:b/>
          <w:noProof/>
          <w:sz w:val="24"/>
          <w:szCs w:val="24"/>
          <w:lang w:val="en-US"/>
        </w:rPr>
        <w:t>282</w:t>
      </w:r>
      <w:r w:rsidRPr="001F74B9">
        <w:rPr>
          <w:rFonts w:ascii="Times New Roman" w:hAnsi="Times New Roman"/>
          <w:noProof/>
          <w:sz w:val="24"/>
          <w:szCs w:val="24"/>
          <w:lang w:val="en-US"/>
        </w:rPr>
        <w:t>, 5984-90.</w:t>
      </w:r>
      <w:bookmarkEnd w:id="47"/>
    </w:p>
    <w:p w:rsidR="001F74B9" w:rsidRPr="001F74B9" w:rsidRDefault="001F74B9" w:rsidP="001F74B9">
      <w:pPr>
        <w:spacing w:after="0" w:line="480" w:lineRule="auto"/>
        <w:ind w:left="720" w:hanging="720"/>
        <w:rPr>
          <w:rFonts w:ascii="Times New Roman" w:hAnsi="Times New Roman"/>
          <w:noProof/>
          <w:sz w:val="24"/>
          <w:szCs w:val="24"/>
          <w:lang w:val="en-US"/>
        </w:rPr>
      </w:pPr>
      <w:bookmarkStart w:id="48" w:name="_ENREF_49"/>
      <w:r w:rsidRPr="001F74B9">
        <w:rPr>
          <w:rFonts w:ascii="Times New Roman" w:hAnsi="Times New Roman"/>
          <w:noProof/>
          <w:sz w:val="24"/>
          <w:szCs w:val="24"/>
          <w:lang w:val="en-US"/>
        </w:rPr>
        <w:lastRenderedPageBreak/>
        <w:t xml:space="preserve">Watkins, S.C. and Cullen, M.J. (1987) A qualitative and quantitative study of the ultrastructure of regenerating muscle fibres in Duchenne muscular dystrophy and polymyositis. </w:t>
      </w:r>
      <w:r w:rsidRPr="0064326F">
        <w:rPr>
          <w:rFonts w:ascii="Times New Roman" w:hAnsi="Times New Roman"/>
          <w:i/>
          <w:noProof/>
          <w:sz w:val="24"/>
          <w:szCs w:val="24"/>
          <w:lang w:val="en-US"/>
        </w:rPr>
        <w:t>J Neurol Sci</w:t>
      </w:r>
      <w:r w:rsidRPr="001F74B9">
        <w:rPr>
          <w:rFonts w:ascii="Times New Roman" w:hAnsi="Times New Roman"/>
          <w:noProof/>
          <w:sz w:val="24"/>
          <w:szCs w:val="24"/>
          <w:lang w:val="en-US"/>
        </w:rPr>
        <w:t xml:space="preserve"> </w:t>
      </w:r>
      <w:r w:rsidRPr="001F74B9">
        <w:rPr>
          <w:rFonts w:ascii="Times New Roman" w:hAnsi="Times New Roman"/>
          <w:b/>
          <w:noProof/>
          <w:sz w:val="24"/>
          <w:szCs w:val="24"/>
          <w:lang w:val="en-US"/>
        </w:rPr>
        <w:t>82</w:t>
      </w:r>
      <w:r w:rsidRPr="001F74B9">
        <w:rPr>
          <w:rFonts w:ascii="Times New Roman" w:hAnsi="Times New Roman"/>
          <w:noProof/>
          <w:sz w:val="24"/>
          <w:szCs w:val="24"/>
          <w:lang w:val="en-US"/>
        </w:rPr>
        <w:t>, 181-92.</w:t>
      </w:r>
      <w:bookmarkEnd w:id="48"/>
    </w:p>
    <w:p w:rsidR="001F74B9" w:rsidRPr="001F74B9" w:rsidRDefault="001F74B9" w:rsidP="001F74B9">
      <w:pPr>
        <w:spacing w:after="0" w:line="480" w:lineRule="auto"/>
        <w:ind w:left="720" w:hanging="720"/>
        <w:rPr>
          <w:rFonts w:ascii="Times New Roman" w:hAnsi="Times New Roman"/>
          <w:noProof/>
          <w:sz w:val="24"/>
          <w:szCs w:val="24"/>
          <w:lang w:val="en-US"/>
        </w:rPr>
      </w:pPr>
      <w:bookmarkStart w:id="49" w:name="_ENREF_50"/>
      <w:r w:rsidRPr="001F74B9">
        <w:rPr>
          <w:rFonts w:ascii="Times New Roman" w:hAnsi="Times New Roman"/>
          <w:noProof/>
          <w:sz w:val="24"/>
          <w:szCs w:val="24"/>
          <w:lang w:val="en-US"/>
        </w:rPr>
        <w:t xml:space="preserve">Wilson, I.B. (2004) The never-ending story of peptide O-xylosyltransferase. </w:t>
      </w:r>
      <w:r w:rsidRPr="0064326F">
        <w:rPr>
          <w:rFonts w:ascii="Times New Roman" w:hAnsi="Times New Roman"/>
          <w:i/>
          <w:noProof/>
          <w:sz w:val="24"/>
          <w:szCs w:val="24"/>
          <w:lang w:val="en-US"/>
        </w:rPr>
        <w:t>Cell Mol Life Sci</w:t>
      </w:r>
      <w:r w:rsidRPr="001F74B9">
        <w:rPr>
          <w:rFonts w:ascii="Times New Roman" w:hAnsi="Times New Roman"/>
          <w:noProof/>
          <w:sz w:val="24"/>
          <w:szCs w:val="24"/>
          <w:lang w:val="en-US"/>
        </w:rPr>
        <w:t xml:space="preserve"> </w:t>
      </w:r>
      <w:r w:rsidRPr="001F74B9">
        <w:rPr>
          <w:rFonts w:ascii="Times New Roman" w:hAnsi="Times New Roman"/>
          <w:b/>
          <w:noProof/>
          <w:sz w:val="24"/>
          <w:szCs w:val="24"/>
          <w:lang w:val="en-US"/>
        </w:rPr>
        <w:t>61</w:t>
      </w:r>
      <w:r w:rsidRPr="001F74B9">
        <w:rPr>
          <w:rFonts w:ascii="Times New Roman" w:hAnsi="Times New Roman"/>
          <w:noProof/>
          <w:sz w:val="24"/>
          <w:szCs w:val="24"/>
          <w:lang w:val="en-US"/>
        </w:rPr>
        <w:t>, 794-809.</w:t>
      </w:r>
      <w:bookmarkEnd w:id="49"/>
    </w:p>
    <w:p w:rsidR="001F74B9" w:rsidRDefault="001F74B9" w:rsidP="00047356">
      <w:pPr>
        <w:spacing w:after="0" w:line="240" w:lineRule="auto"/>
        <w:rPr>
          <w:rFonts w:cs="Calibri"/>
          <w:noProof/>
          <w:szCs w:val="24"/>
          <w:lang w:val="en-US"/>
        </w:rPr>
      </w:pPr>
    </w:p>
    <w:p w:rsidR="001F74B9" w:rsidRPr="00647CAE" w:rsidRDefault="001F74B9" w:rsidP="00A21351">
      <w:pPr>
        <w:spacing w:line="480" w:lineRule="auto"/>
        <w:rPr>
          <w:lang w:val="en-US"/>
        </w:rPr>
      </w:pPr>
    </w:p>
    <w:p w:rsidR="001F74B9" w:rsidRDefault="001F74B9" w:rsidP="00A21351">
      <w:pPr>
        <w:spacing w:line="480" w:lineRule="auto"/>
        <w:rPr>
          <w:rFonts w:ascii="Times New Roman" w:hAnsi="Times New Roman"/>
          <w:sz w:val="24"/>
          <w:szCs w:val="24"/>
          <w:lang w:val="en-US"/>
        </w:rPr>
      </w:pPr>
    </w:p>
    <w:p w:rsidR="001F74B9" w:rsidRDefault="001F74B9">
      <w:pPr>
        <w:rPr>
          <w:rFonts w:ascii="Times New Roman" w:hAnsi="Times New Roman"/>
          <w:b/>
          <w:sz w:val="24"/>
          <w:szCs w:val="24"/>
          <w:lang w:val="en-US"/>
        </w:rPr>
      </w:pPr>
      <w:r>
        <w:rPr>
          <w:rFonts w:ascii="Times New Roman" w:hAnsi="Times New Roman"/>
          <w:b/>
          <w:sz w:val="24"/>
          <w:szCs w:val="24"/>
          <w:lang w:val="en-US"/>
        </w:rPr>
        <w:br w:type="page"/>
      </w:r>
    </w:p>
    <w:p w:rsidR="001F74B9" w:rsidRDefault="001F74B9" w:rsidP="00A21351">
      <w:pPr>
        <w:spacing w:line="480" w:lineRule="auto"/>
        <w:rPr>
          <w:rFonts w:ascii="Times New Roman" w:hAnsi="Times New Roman"/>
          <w:sz w:val="24"/>
          <w:szCs w:val="24"/>
          <w:lang w:val="en-US"/>
        </w:rPr>
      </w:pPr>
      <w:r w:rsidRPr="007C4854">
        <w:rPr>
          <w:rFonts w:ascii="Times New Roman" w:hAnsi="Times New Roman"/>
          <w:b/>
          <w:sz w:val="24"/>
          <w:szCs w:val="24"/>
          <w:lang w:val="en-US"/>
        </w:rPr>
        <w:lastRenderedPageBreak/>
        <w:t>Fig. 1.</w:t>
      </w:r>
      <w:r w:rsidRPr="007C4854">
        <w:rPr>
          <w:rFonts w:ascii="Times New Roman" w:hAnsi="Times New Roman"/>
          <w:sz w:val="24"/>
          <w:szCs w:val="24"/>
          <w:lang w:val="en-US"/>
        </w:rPr>
        <w:t xml:space="preserve"> </w:t>
      </w:r>
      <w:r w:rsidRPr="00E43D07">
        <w:rPr>
          <w:rFonts w:ascii="Times New Roman" w:hAnsi="Times New Roman"/>
          <w:sz w:val="24"/>
          <w:szCs w:val="24"/>
          <w:lang w:val="en-US"/>
        </w:rPr>
        <w:t xml:space="preserve">Effects of </w:t>
      </w:r>
      <w:proofErr w:type="spellStart"/>
      <w:r w:rsidRPr="00E43D07">
        <w:rPr>
          <w:rFonts w:ascii="Times New Roman" w:hAnsi="Times New Roman"/>
          <w:sz w:val="24"/>
          <w:szCs w:val="24"/>
          <w:lang w:val="en-US"/>
        </w:rPr>
        <w:t>siRNA</w:t>
      </w:r>
      <w:r>
        <w:rPr>
          <w:rFonts w:ascii="Times New Roman" w:hAnsi="Times New Roman"/>
          <w:sz w:val="24"/>
          <w:szCs w:val="24"/>
          <w:lang w:val="en-US"/>
        </w:rPr>
        <w:t>s</w:t>
      </w:r>
      <w:proofErr w:type="spellEnd"/>
      <w:r>
        <w:rPr>
          <w:rFonts w:ascii="Times New Roman" w:hAnsi="Times New Roman"/>
          <w:sz w:val="24"/>
          <w:szCs w:val="24"/>
          <w:lang w:val="en-US"/>
        </w:rPr>
        <w:t xml:space="preserve"> on</w:t>
      </w:r>
      <w:r w:rsidRPr="00E43D07">
        <w:rPr>
          <w:rFonts w:ascii="Times New Roman" w:hAnsi="Times New Roman"/>
          <w:sz w:val="24"/>
          <w:szCs w:val="24"/>
          <w:lang w:val="en-US"/>
        </w:rPr>
        <w:t xml:space="preserve"> target gene down-regulation.</w:t>
      </w:r>
      <w:r>
        <w:rPr>
          <w:rFonts w:ascii="Times New Roman" w:hAnsi="Times New Roman"/>
          <w:sz w:val="24"/>
          <w:szCs w:val="24"/>
          <w:lang w:val="en-US"/>
        </w:rPr>
        <w:t xml:space="preserve"> </w:t>
      </w:r>
      <w:r w:rsidRPr="007C4854">
        <w:rPr>
          <w:rFonts w:ascii="Times New Roman" w:hAnsi="Times New Roman"/>
          <w:sz w:val="24"/>
          <w:szCs w:val="24"/>
          <w:lang w:val="en-US"/>
        </w:rPr>
        <w:t xml:space="preserve">siRNA-mediated silencing of </w:t>
      </w:r>
      <w:r w:rsidRPr="0089320C">
        <w:rPr>
          <w:rFonts w:ascii="Times New Roman" w:hAnsi="Times New Roman"/>
          <w:i/>
          <w:sz w:val="24"/>
          <w:szCs w:val="24"/>
          <w:lang w:val="en-US"/>
        </w:rPr>
        <w:t>XylT-1, XylT-2</w:t>
      </w:r>
      <w:r w:rsidRPr="007C4854">
        <w:rPr>
          <w:rFonts w:ascii="Times New Roman" w:hAnsi="Times New Roman"/>
          <w:sz w:val="24"/>
          <w:szCs w:val="24"/>
          <w:lang w:val="en-US"/>
        </w:rPr>
        <w:t xml:space="preserve">, </w:t>
      </w:r>
      <w:r w:rsidRPr="003B40D5">
        <w:rPr>
          <w:rFonts w:ascii="Times New Roman" w:hAnsi="Times New Roman"/>
          <w:i/>
          <w:sz w:val="24"/>
          <w:szCs w:val="24"/>
          <w:lang w:val="en-US" w:eastAsia="pl-PL"/>
        </w:rPr>
        <w:t>CSGalNAcT-1</w:t>
      </w:r>
      <w:r>
        <w:rPr>
          <w:rFonts w:ascii="Times New Roman" w:hAnsi="Times New Roman"/>
          <w:sz w:val="24"/>
          <w:szCs w:val="24"/>
          <w:lang w:val="en-US" w:eastAsia="pl-PL"/>
        </w:rPr>
        <w:t xml:space="preserve"> and </w:t>
      </w:r>
      <w:r w:rsidRPr="003B40D5">
        <w:rPr>
          <w:rFonts w:ascii="Times New Roman" w:hAnsi="Times New Roman"/>
          <w:i/>
          <w:sz w:val="24"/>
          <w:szCs w:val="24"/>
          <w:lang w:val="en-US" w:eastAsia="pl-PL"/>
        </w:rPr>
        <w:t>CSGalNAcT-</w:t>
      </w:r>
      <w:r>
        <w:rPr>
          <w:rFonts w:ascii="Times New Roman" w:hAnsi="Times New Roman"/>
          <w:i/>
          <w:sz w:val="24"/>
          <w:szCs w:val="24"/>
          <w:lang w:val="en-US" w:eastAsia="pl-PL"/>
        </w:rPr>
        <w:t>2</w:t>
      </w:r>
      <w:r>
        <w:rPr>
          <w:rFonts w:ascii="Times New Roman" w:hAnsi="Times New Roman"/>
          <w:sz w:val="24"/>
          <w:szCs w:val="24"/>
          <w:lang w:val="en-US" w:eastAsia="pl-PL"/>
        </w:rPr>
        <w:t xml:space="preserve"> </w:t>
      </w:r>
      <w:r w:rsidRPr="007C4854">
        <w:rPr>
          <w:rFonts w:ascii="Times New Roman" w:hAnsi="Times New Roman"/>
          <w:sz w:val="24"/>
          <w:szCs w:val="24"/>
          <w:lang w:val="en-US"/>
        </w:rPr>
        <w:t>genes</w:t>
      </w:r>
      <w:r>
        <w:rPr>
          <w:rFonts w:ascii="Times New Roman" w:hAnsi="Times New Roman"/>
          <w:sz w:val="24"/>
          <w:szCs w:val="24"/>
          <w:lang w:val="en-US"/>
        </w:rPr>
        <w:t xml:space="preserve"> was performed </w:t>
      </w:r>
      <w:r w:rsidRPr="007C4854">
        <w:rPr>
          <w:rFonts w:ascii="Times New Roman" w:hAnsi="Times New Roman"/>
          <w:sz w:val="24"/>
          <w:szCs w:val="24"/>
          <w:lang w:val="en-US"/>
        </w:rPr>
        <w:t xml:space="preserve">as described in Experimental Procedures. </w:t>
      </w:r>
      <w:r w:rsidR="00733F09">
        <w:rPr>
          <w:rFonts w:ascii="Times New Roman" w:hAnsi="Times New Roman"/>
          <w:sz w:val="24"/>
          <w:szCs w:val="24"/>
          <w:lang w:val="en-US"/>
        </w:rPr>
        <w:t>G</w:t>
      </w:r>
      <w:r w:rsidRPr="00A64AA8">
        <w:rPr>
          <w:rFonts w:ascii="Times New Roman" w:hAnsi="Times New Roman"/>
          <w:sz w:val="24"/>
          <w:szCs w:val="24"/>
          <w:lang w:val="en-US"/>
        </w:rPr>
        <w:t>ene expression remaining is expre</w:t>
      </w:r>
      <w:r>
        <w:rPr>
          <w:rFonts w:ascii="Times New Roman" w:hAnsi="Times New Roman"/>
          <w:sz w:val="24"/>
          <w:szCs w:val="24"/>
          <w:lang w:val="en-US"/>
        </w:rPr>
        <w:t xml:space="preserve">ssed as the </w:t>
      </w:r>
      <w:r w:rsidR="00733F09">
        <w:rPr>
          <w:rFonts w:ascii="Times New Roman" w:hAnsi="Times New Roman"/>
          <w:sz w:val="24"/>
          <w:szCs w:val="24"/>
          <w:lang w:val="en-US"/>
        </w:rPr>
        <w:t>percentage of the</w:t>
      </w:r>
      <w:r>
        <w:rPr>
          <w:rFonts w:ascii="Times New Roman" w:hAnsi="Times New Roman"/>
          <w:sz w:val="24"/>
          <w:szCs w:val="24"/>
          <w:lang w:val="en-US"/>
        </w:rPr>
        <w:t xml:space="preserve"> amount of</w:t>
      </w:r>
      <w:r w:rsidRPr="00A64AA8">
        <w:rPr>
          <w:rFonts w:ascii="Times New Roman" w:hAnsi="Times New Roman"/>
          <w:sz w:val="24"/>
          <w:szCs w:val="24"/>
          <w:lang w:val="en-US"/>
        </w:rPr>
        <w:t xml:space="preserve"> </w:t>
      </w:r>
      <w:r>
        <w:rPr>
          <w:rFonts w:ascii="Times New Roman" w:hAnsi="Times New Roman"/>
          <w:sz w:val="24"/>
          <w:szCs w:val="24"/>
          <w:lang w:val="en-US"/>
        </w:rPr>
        <w:t>the examined gene’s</w:t>
      </w:r>
      <w:r w:rsidRPr="00A64AA8">
        <w:rPr>
          <w:rFonts w:ascii="Times New Roman" w:hAnsi="Times New Roman"/>
          <w:sz w:val="24"/>
          <w:szCs w:val="24"/>
          <w:lang w:val="en-US"/>
        </w:rPr>
        <w:t xml:space="preserve"> mRN</w:t>
      </w:r>
      <w:r>
        <w:rPr>
          <w:rFonts w:ascii="Times New Roman" w:hAnsi="Times New Roman"/>
          <w:sz w:val="24"/>
          <w:szCs w:val="24"/>
          <w:lang w:val="en-US"/>
        </w:rPr>
        <w:t xml:space="preserve">A in cultures transfected with </w:t>
      </w:r>
      <w:r w:rsidRPr="0089320C">
        <w:rPr>
          <w:rFonts w:ascii="Times New Roman" w:hAnsi="Times New Roman"/>
          <w:i/>
          <w:sz w:val="24"/>
          <w:szCs w:val="24"/>
          <w:lang w:val="en-US"/>
        </w:rPr>
        <w:t>XylT-1, XylT-2</w:t>
      </w:r>
      <w:r w:rsidRPr="007C4854">
        <w:rPr>
          <w:rFonts w:ascii="Times New Roman" w:hAnsi="Times New Roman"/>
          <w:sz w:val="24"/>
          <w:szCs w:val="24"/>
          <w:lang w:val="en-US"/>
        </w:rPr>
        <w:t xml:space="preserve">, </w:t>
      </w:r>
      <w:r w:rsidRPr="003B40D5">
        <w:rPr>
          <w:rFonts w:ascii="Times New Roman" w:hAnsi="Times New Roman"/>
          <w:i/>
          <w:sz w:val="24"/>
          <w:szCs w:val="24"/>
          <w:lang w:val="en-US" w:eastAsia="pl-PL"/>
        </w:rPr>
        <w:t>CSGalNAcT-1</w:t>
      </w:r>
      <w:r>
        <w:rPr>
          <w:rFonts w:ascii="Times New Roman" w:hAnsi="Times New Roman"/>
          <w:sz w:val="24"/>
          <w:szCs w:val="24"/>
          <w:lang w:val="en-US" w:eastAsia="pl-PL"/>
        </w:rPr>
        <w:t xml:space="preserve"> or </w:t>
      </w:r>
      <w:r w:rsidRPr="003B40D5">
        <w:rPr>
          <w:rFonts w:ascii="Times New Roman" w:hAnsi="Times New Roman"/>
          <w:i/>
          <w:sz w:val="24"/>
          <w:szCs w:val="24"/>
          <w:lang w:val="en-US" w:eastAsia="pl-PL"/>
        </w:rPr>
        <w:t>CSGalNAcT-</w:t>
      </w:r>
      <w:r>
        <w:rPr>
          <w:rFonts w:ascii="Times New Roman" w:hAnsi="Times New Roman"/>
          <w:i/>
          <w:sz w:val="24"/>
          <w:szCs w:val="24"/>
          <w:lang w:val="en-US" w:eastAsia="pl-PL"/>
        </w:rPr>
        <w:t>2</w:t>
      </w:r>
      <w:r w:rsidRPr="00A64AA8">
        <w:rPr>
          <w:rFonts w:ascii="Times New Roman" w:hAnsi="Times New Roman"/>
          <w:sz w:val="24"/>
          <w:szCs w:val="24"/>
          <w:lang w:val="en-US"/>
        </w:rPr>
        <w:t xml:space="preserve"> </w:t>
      </w:r>
      <w:proofErr w:type="spellStart"/>
      <w:r w:rsidRPr="00A64AA8">
        <w:rPr>
          <w:rFonts w:ascii="Times New Roman" w:hAnsi="Times New Roman"/>
          <w:sz w:val="24"/>
          <w:szCs w:val="24"/>
          <w:lang w:val="en-US"/>
        </w:rPr>
        <w:t>siRNAs</w:t>
      </w:r>
      <w:proofErr w:type="spellEnd"/>
      <w:r w:rsidRPr="00A64AA8">
        <w:rPr>
          <w:rFonts w:ascii="Times New Roman" w:hAnsi="Times New Roman"/>
          <w:sz w:val="24"/>
          <w:szCs w:val="24"/>
          <w:lang w:val="en-US"/>
        </w:rPr>
        <w:t xml:space="preserve"> </w:t>
      </w:r>
      <w:proofErr w:type="spellStart"/>
      <w:r w:rsidRPr="00A64AA8">
        <w:rPr>
          <w:rFonts w:ascii="Times New Roman" w:hAnsi="Times New Roman"/>
          <w:sz w:val="24"/>
          <w:szCs w:val="24"/>
          <w:lang w:val="en-US"/>
        </w:rPr>
        <w:t>vs</w:t>
      </w:r>
      <w:proofErr w:type="spellEnd"/>
      <w:r w:rsidRPr="00A64AA8">
        <w:rPr>
          <w:rFonts w:ascii="Times New Roman" w:hAnsi="Times New Roman"/>
          <w:sz w:val="24"/>
          <w:szCs w:val="24"/>
          <w:lang w:val="en-US"/>
        </w:rPr>
        <w:t xml:space="preserve"> cells transfected with </w:t>
      </w:r>
      <w:proofErr w:type="spellStart"/>
      <w:r w:rsidRPr="00A64AA8">
        <w:rPr>
          <w:rFonts w:ascii="Times New Roman" w:hAnsi="Times New Roman"/>
          <w:sz w:val="24"/>
          <w:szCs w:val="24"/>
          <w:lang w:val="en-US"/>
        </w:rPr>
        <w:t>nontargeting</w:t>
      </w:r>
      <w:proofErr w:type="spellEnd"/>
      <w:r w:rsidRPr="00A64AA8">
        <w:rPr>
          <w:rFonts w:ascii="Times New Roman" w:hAnsi="Times New Roman"/>
          <w:sz w:val="24"/>
          <w:szCs w:val="24"/>
          <w:lang w:val="en-US"/>
        </w:rPr>
        <w:t xml:space="preserve"> control siRNA</w:t>
      </w:r>
      <w:r w:rsidR="00783479" w:rsidRPr="00783479">
        <w:rPr>
          <w:rFonts w:ascii="Times New Roman" w:hAnsi="Times New Roman"/>
          <w:sz w:val="24"/>
          <w:szCs w:val="24"/>
          <w:lang w:val="en-US"/>
        </w:rPr>
        <w:t xml:space="preserve"> </w:t>
      </w:r>
      <w:r w:rsidR="00783479">
        <w:rPr>
          <w:rFonts w:ascii="Times New Roman" w:hAnsi="Times New Roman"/>
          <w:sz w:val="24"/>
          <w:szCs w:val="24"/>
          <w:lang w:val="en-US"/>
        </w:rPr>
        <w:t>(</w:t>
      </w:r>
      <w:proofErr w:type="spellStart"/>
      <w:r w:rsidR="00783479" w:rsidRPr="007C4854">
        <w:rPr>
          <w:rFonts w:ascii="Times New Roman" w:hAnsi="Times New Roman"/>
          <w:sz w:val="24"/>
          <w:szCs w:val="24"/>
          <w:lang w:val="en-US"/>
        </w:rPr>
        <w:t>AllStars</w:t>
      </w:r>
      <w:proofErr w:type="spellEnd"/>
      <w:r w:rsidR="00783479" w:rsidRPr="007C4854">
        <w:rPr>
          <w:rFonts w:ascii="Times New Roman" w:hAnsi="Times New Roman"/>
          <w:sz w:val="24"/>
          <w:szCs w:val="24"/>
          <w:lang w:val="en-US"/>
        </w:rPr>
        <w:t xml:space="preserve"> Negative Control siRNA</w:t>
      </w:r>
      <w:r w:rsidR="00783479">
        <w:rPr>
          <w:rFonts w:ascii="Times New Roman" w:hAnsi="Times New Roman"/>
          <w:sz w:val="24"/>
          <w:szCs w:val="24"/>
          <w:lang w:val="en-US"/>
        </w:rPr>
        <w:t>)</w:t>
      </w:r>
      <w:r w:rsidRPr="00A64AA8">
        <w:rPr>
          <w:rFonts w:ascii="Times New Roman" w:hAnsi="Times New Roman"/>
          <w:sz w:val="24"/>
          <w:szCs w:val="24"/>
          <w:lang w:val="en-US"/>
        </w:rPr>
        <w:t xml:space="preserve">. </w:t>
      </w:r>
      <w:r w:rsidRPr="00E43D07">
        <w:rPr>
          <w:rFonts w:ascii="Times New Roman" w:hAnsi="Times New Roman"/>
          <w:sz w:val="24"/>
          <w:szCs w:val="24"/>
          <w:lang w:val="en-US"/>
        </w:rPr>
        <w:t>Th</w:t>
      </w:r>
      <w:r>
        <w:rPr>
          <w:rFonts w:ascii="Times New Roman" w:hAnsi="Times New Roman"/>
          <w:sz w:val="24"/>
          <w:szCs w:val="24"/>
          <w:lang w:val="en-US"/>
        </w:rPr>
        <w:t xml:space="preserve">e expression levels of the silenced genes </w:t>
      </w:r>
      <w:r w:rsidRPr="00E43D07">
        <w:rPr>
          <w:rFonts w:ascii="Times New Roman" w:hAnsi="Times New Roman"/>
          <w:sz w:val="24"/>
          <w:szCs w:val="24"/>
          <w:lang w:val="en-US"/>
        </w:rPr>
        <w:t>w</w:t>
      </w:r>
      <w:r>
        <w:rPr>
          <w:rFonts w:ascii="Times New Roman" w:hAnsi="Times New Roman"/>
          <w:sz w:val="24"/>
          <w:szCs w:val="24"/>
          <w:lang w:val="en-US"/>
        </w:rPr>
        <w:t>ere</w:t>
      </w:r>
      <w:r w:rsidRPr="00E43D07">
        <w:rPr>
          <w:rFonts w:ascii="Times New Roman" w:hAnsi="Times New Roman"/>
          <w:sz w:val="24"/>
          <w:szCs w:val="24"/>
          <w:lang w:val="en-US"/>
        </w:rPr>
        <w:t xml:space="preserve"> analyzed relative to </w:t>
      </w:r>
      <w:r w:rsidRPr="00E43D07">
        <w:rPr>
          <w:rFonts w:ascii="Times New Roman" w:hAnsi="Times New Roman"/>
          <w:i/>
          <w:sz w:val="24"/>
          <w:szCs w:val="24"/>
          <w:lang w:val="en-US"/>
        </w:rPr>
        <w:t>GAPDH</w:t>
      </w:r>
      <w:r w:rsidRPr="00E43D07">
        <w:rPr>
          <w:rFonts w:ascii="Times New Roman" w:hAnsi="Times New Roman"/>
          <w:sz w:val="24"/>
          <w:szCs w:val="24"/>
          <w:lang w:val="en-US"/>
        </w:rPr>
        <w:t xml:space="preserve"> expression level</w:t>
      </w:r>
      <w:r>
        <w:rPr>
          <w:rFonts w:ascii="Times New Roman" w:hAnsi="Times New Roman"/>
          <w:sz w:val="24"/>
          <w:szCs w:val="24"/>
          <w:lang w:val="en-US"/>
        </w:rPr>
        <w:t>,</w:t>
      </w:r>
      <w:r w:rsidRPr="00E43D07">
        <w:rPr>
          <w:rFonts w:ascii="Times New Roman" w:hAnsi="Times New Roman"/>
          <w:sz w:val="24"/>
          <w:szCs w:val="24"/>
          <w:lang w:val="en-US"/>
        </w:rPr>
        <w:t xml:space="preserve"> set as 100%. The effects of </w:t>
      </w:r>
      <w:proofErr w:type="spellStart"/>
      <w:r w:rsidRPr="00E43D07">
        <w:rPr>
          <w:rFonts w:ascii="Times New Roman" w:hAnsi="Times New Roman"/>
          <w:sz w:val="24"/>
          <w:szCs w:val="24"/>
          <w:lang w:val="en-US"/>
        </w:rPr>
        <w:t>siRNAs</w:t>
      </w:r>
      <w:proofErr w:type="spellEnd"/>
      <w:r w:rsidRPr="00E43D07">
        <w:rPr>
          <w:rFonts w:ascii="Times New Roman" w:hAnsi="Times New Roman"/>
          <w:sz w:val="24"/>
          <w:szCs w:val="24"/>
          <w:lang w:val="en-US"/>
        </w:rPr>
        <w:t xml:space="preserve"> were determined in three independent transfections, and </w:t>
      </w:r>
      <w:r w:rsidRPr="00A64AA8">
        <w:rPr>
          <w:rFonts w:ascii="Times New Roman" w:hAnsi="Times New Roman"/>
          <w:sz w:val="24"/>
          <w:szCs w:val="24"/>
          <w:lang w:val="en-US"/>
        </w:rPr>
        <w:t>quantitative</w:t>
      </w:r>
      <w:r>
        <w:rPr>
          <w:rFonts w:ascii="Times New Roman" w:hAnsi="Times New Roman"/>
          <w:sz w:val="24"/>
          <w:szCs w:val="24"/>
          <w:lang w:val="en-US"/>
        </w:rPr>
        <w:t xml:space="preserve"> </w:t>
      </w:r>
      <w:r w:rsidRPr="00E43D07">
        <w:rPr>
          <w:rFonts w:ascii="Times New Roman" w:hAnsi="Times New Roman"/>
          <w:sz w:val="24"/>
          <w:szCs w:val="24"/>
          <w:lang w:val="en-US"/>
        </w:rPr>
        <w:t>RT-PCR reactions were performed in duplicate</w:t>
      </w:r>
      <w:r w:rsidRPr="007C4854">
        <w:rPr>
          <w:rFonts w:ascii="Times New Roman" w:hAnsi="Times New Roman"/>
          <w:sz w:val="24"/>
          <w:szCs w:val="24"/>
          <w:lang w:val="en-US"/>
        </w:rPr>
        <w:t>.</w:t>
      </w:r>
      <w:r w:rsidR="00783479">
        <w:rPr>
          <w:rFonts w:ascii="Times New Roman" w:hAnsi="Times New Roman"/>
          <w:sz w:val="24"/>
          <w:szCs w:val="24"/>
          <w:lang w:val="en-US"/>
        </w:rPr>
        <w:t xml:space="preserve"> </w:t>
      </w:r>
      <w:r>
        <w:rPr>
          <w:rFonts w:ascii="Times New Roman" w:hAnsi="Times New Roman"/>
          <w:sz w:val="24"/>
          <w:szCs w:val="24"/>
          <w:lang w:val="en-US"/>
        </w:rPr>
        <w:t>The data are shown as m</w:t>
      </w:r>
      <w:r w:rsidRPr="00B6575A">
        <w:rPr>
          <w:rFonts w:ascii="Times New Roman" w:hAnsi="Times New Roman"/>
          <w:sz w:val="24"/>
          <w:szCs w:val="24"/>
          <w:lang w:val="en-US"/>
        </w:rPr>
        <w:t>ean</w:t>
      </w:r>
      <w:r>
        <w:rPr>
          <w:rFonts w:ascii="Times New Roman" w:hAnsi="Times New Roman"/>
          <w:sz w:val="24"/>
          <w:szCs w:val="24"/>
          <w:lang w:val="en-US"/>
        </w:rPr>
        <w:t xml:space="preserve">  ± </w:t>
      </w:r>
      <w:r w:rsidRPr="00B6575A">
        <w:rPr>
          <w:rFonts w:ascii="Times New Roman" w:hAnsi="Times New Roman"/>
          <w:sz w:val="24"/>
          <w:szCs w:val="24"/>
          <w:lang w:val="en-US"/>
        </w:rPr>
        <w:t>SD</w:t>
      </w:r>
      <w:r>
        <w:rPr>
          <w:rFonts w:ascii="Times New Roman" w:hAnsi="Times New Roman"/>
          <w:sz w:val="24"/>
          <w:szCs w:val="24"/>
          <w:lang w:val="en-US"/>
        </w:rPr>
        <w:t xml:space="preserve">. * indicates </w:t>
      </w:r>
      <w:r w:rsidRPr="007C4854">
        <w:rPr>
          <w:rFonts w:ascii="Times New Roman" w:hAnsi="Times New Roman"/>
          <w:sz w:val="24"/>
          <w:szCs w:val="24"/>
          <w:lang w:val="en-US"/>
        </w:rPr>
        <w:t xml:space="preserve">p&lt;0.0001 compared </w:t>
      </w:r>
      <w:r w:rsidR="00783479">
        <w:rPr>
          <w:rFonts w:ascii="Times New Roman" w:hAnsi="Times New Roman"/>
          <w:sz w:val="24"/>
          <w:szCs w:val="24"/>
          <w:lang w:val="en-US"/>
        </w:rPr>
        <w:t>with</w:t>
      </w:r>
      <w:r w:rsidRPr="007C4854">
        <w:rPr>
          <w:rFonts w:ascii="Times New Roman" w:hAnsi="Times New Roman"/>
          <w:sz w:val="24"/>
          <w:szCs w:val="24"/>
          <w:lang w:val="en-US"/>
        </w:rPr>
        <w:t xml:space="preserve"> Negative </w:t>
      </w:r>
      <w:r w:rsidR="00F06BC3">
        <w:rPr>
          <w:rFonts w:ascii="Times New Roman" w:hAnsi="Times New Roman"/>
          <w:noProof/>
          <w:sz w:val="24"/>
          <w:szCs w:val="24"/>
          <w:lang w:eastAsia="pl-PL"/>
        </w:rPr>
        <w:drawing>
          <wp:anchor distT="0" distB="0" distL="114300" distR="114300" simplePos="0" relativeHeight="251658240" behindDoc="1" locked="0" layoutInCell="1" allowOverlap="1">
            <wp:simplePos x="0" y="0"/>
            <wp:positionH relativeFrom="column">
              <wp:posOffset>-2540</wp:posOffset>
            </wp:positionH>
            <wp:positionV relativeFrom="paragraph">
              <wp:posOffset>3504565</wp:posOffset>
            </wp:positionV>
            <wp:extent cx="5759450" cy="4321810"/>
            <wp:effectExtent l="0" t="0" r="0" b="2540"/>
            <wp:wrapTight wrapText="bothSides">
              <wp:wrapPolygon edited="0">
                <wp:start x="0" y="0"/>
                <wp:lineTo x="0" y="21517"/>
                <wp:lineTo x="21505" y="21517"/>
                <wp:lineTo x="21505" y="0"/>
                <wp:lineTo x="0" y="0"/>
              </wp:wrapPolygon>
            </wp:wrapTight>
            <wp:docPr id="2" name="Picture 2" descr="C:\Users\magdalena.gabig\Documents\Magda\PUBLIKACJE MGC\2012 ABP_1\Fig1_pap_siRNA_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gdalena.gabig\Documents\Magda\PUBLIKACJE MGC\2012 ABP_1\Fig1_pap_siRNA_2.t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9450" cy="4321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4854">
        <w:rPr>
          <w:rFonts w:ascii="Times New Roman" w:hAnsi="Times New Roman"/>
          <w:sz w:val="24"/>
          <w:szCs w:val="24"/>
          <w:lang w:val="en-US"/>
        </w:rPr>
        <w:t>Control siRNA.</w:t>
      </w:r>
    </w:p>
    <w:p w:rsidR="00F06BC3" w:rsidRPr="007C4854" w:rsidRDefault="00F06BC3" w:rsidP="00A21351">
      <w:pPr>
        <w:spacing w:line="480" w:lineRule="auto"/>
        <w:rPr>
          <w:rFonts w:ascii="Times New Roman" w:hAnsi="Times New Roman"/>
          <w:sz w:val="24"/>
          <w:szCs w:val="24"/>
          <w:lang w:val="en-US"/>
        </w:rPr>
      </w:pPr>
    </w:p>
    <w:p w:rsidR="001F74B9" w:rsidRPr="007C4854" w:rsidRDefault="001F74B9" w:rsidP="00A21351">
      <w:pPr>
        <w:autoSpaceDE w:val="0"/>
        <w:autoSpaceDN w:val="0"/>
        <w:adjustRightInd w:val="0"/>
        <w:spacing w:after="0" w:line="480" w:lineRule="auto"/>
        <w:rPr>
          <w:rFonts w:ascii="Times New Roman" w:hAnsi="Times New Roman"/>
          <w:sz w:val="24"/>
          <w:szCs w:val="24"/>
          <w:lang w:val="en-US"/>
        </w:rPr>
      </w:pPr>
      <w:r>
        <w:rPr>
          <w:rFonts w:ascii="Times New Roman" w:hAnsi="Times New Roman"/>
          <w:b/>
          <w:bCs/>
          <w:sz w:val="24"/>
          <w:szCs w:val="24"/>
          <w:lang w:val="en-US"/>
        </w:rPr>
        <w:t>Fig. 2</w:t>
      </w:r>
      <w:r w:rsidRPr="007C4854">
        <w:rPr>
          <w:rFonts w:ascii="Times New Roman" w:hAnsi="Times New Roman"/>
          <w:b/>
          <w:bCs/>
          <w:sz w:val="24"/>
          <w:szCs w:val="24"/>
          <w:lang w:val="en-US"/>
        </w:rPr>
        <w:t xml:space="preserve">. </w:t>
      </w:r>
      <w:r w:rsidRPr="007C4854">
        <w:rPr>
          <w:rFonts w:ascii="Times New Roman" w:hAnsi="Times New Roman"/>
          <w:sz w:val="24"/>
          <w:szCs w:val="24"/>
          <w:lang w:val="en-US"/>
        </w:rPr>
        <w:t xml:space="preserve">GAG synthesis in fibroblasts transfected with indicated </w:t>
      </w:r>
      <w:proofErr w:type="spellStart"/>
      <w:r w:rsidRPr="007C4854">
        <w:rPr>
          <w:rFonts w:ascii="Times New Roman" w:hAnsi="Times New Roman"/>
          <w:sz w:val="24"/>
          <w:szCs w:val="24"/>
          <w:lang w:val="en-US"/>
        </w:rPr>
        <w:t>siRNAs</w:t>
      </w:r>
      <w:proofErr w:type="spellEnd"/>
      <w:r w:rsidRPr="007C4854">
        <w:rPr>
          <w:rFonts w:ascii="Times New Roman" w:hAnsi="Times New Roman"/>
          <w:sz w:val="24"/>
          <w:szCs w:val="24"/>
          <w:lang w:val="en-US"/>
        </w:rPr>
        <w:t xml:space="preserve">. </w:t>
      </w:r>
      <w:r w:rsidRPr="008D0D72">
        <w:rPr>
          <w:rFonts w:ascii="Times New Roman" w:hAnsi="Times New Roman"/>
          <w:sz w:val="24"/>
          <w:szCs w:val="24"/>
          <w:lang w:val="en-US"/>
        </w:rPr>
        <w:t xml:space="preserve">Effect of </w:t>
      </w:r>
      <w:r>
        <w:rPr>
          <w:rFonts w:ascii="Times New Roman" w:hAnsi="Times New Roman"/>
          <w:sz w:val="24"/>
          <w:szCs w:val="24"/>
          <w:lang w:val="en-US"/>
        </w:rPr>
        <w:t xml:space="preserve">silencing of particular genes </w:t>
      </w:r>
      <w:r w:rsidR="00783479">
        <w:rPr>
          <w:rFonts w:ascii="Times New Roman" w:hAnsi="Times New Roman"/>
          <w:sz w:val="24"/>
          <w:szCs w:val="24"/>
          <w:lang w:val="en-US"/>
        </w:rPr>
        <w:t>on the synthesis of sulf</w:t>
      </w:r>
      <w:r w:rsidRPr="008D0D72">
        <w:rPr>
          <w:rFonts w:ascii="Times New Roman" w:hAnsi="Times New Roman"/>
          <w:sz w:val="24"/>
          <w:szCs w:val="24"/>
          <w:lang w:val="en-US"/>
        </w:rPr>
        <w:t xml:space="preserve">ated </w:t>
      </w:r>
      <w:r w:rsidR="00783479" w:rsidRPr="008D0D72">
        <w:rPr>
          <w:rFonts w:ascii="Times New Roman" w:hAnsi="Times New Roman"/>
          <w:sz w:val="24"/>
          <w:szCs w:val="24"/>
          <w:lang w:val="en-US"/>
        </w:rPr>
        <w:t>glycosaminoglycan</w:t>
      </w:r>
      <w:r w:rsidRPr="008D0D72">
        <w:rPr>
          <w:rFonts w:ascii="Times New Roman" w:hAnsi="Times New Roman"/>
          <w:sz w:val="24"/>
          <w:szCs w:val="24"/>
          <w:lang w:val="en-US"/>
        </w:rPr>
        <w:t xml:space="preserve"> (GAG)</w:t>
      </w:r>
      <w:r>
        <w:rPr>
          <w:rFonts w:ascii="Times New Roman" w:hAnsi="Times New Roman"/>
          <w:sz w:val="24"/>
          <w:szCs w:val="24"/>
          <w:lang w:val="en-US"/>
        </w:rPr>
        <w:t xml:space="preserve"> was</w:t>
      </w:r>
      <w:r w:rsidRPr="008D0D72">
        <w:rPr>
          <w:rFonts w:ascii="Times New Roman" w:hAnsi="Times New Roman"/>
          <w:sz w:val="24"/>
          <w:szCs w:val="24"/>
          <w:lang w:val="en-US"/>
        </w:rPr>
        <w:t xml:space="preserve"> measured as </w:t>
      </w:r>
      <w:r>
        <w:rPr>
          <w:rFonts w:ascii="Times New Roman" w:hAnsi="Times New Roman"/>
          <w:sz w:val="24"/>
          <w:szCs w:val="24"/>
          <w:lang w:val="en-US"/>
        </w:rPr>
        <w:lastRenderedPageBreak/>
        <w:t>[</w:t>
      </w:r>
      <w:r w:rsidRPr="00783479">
        <w:rPr>
          <w:rFonts w:ascii="Times New Roman" w:hAnsi="Times New Roman"/>
          <w:sz w:val="24"/>
          <w:szCs w:val="24"/>
          <w:vertAlign w:val="superscript"/>
          <w:lang w:val="en-US"/>
        </w:rPr>
        <w:t>35</w:t>
      </w:r>
      <w:r>
        <w:rPr>
          <w:rFonts w:ascii="Times New Roman" w:hAnsi="Times New Roman"/>
          <w:sz w:val="24"/>
          <w:szCs w:val="24"/>
          <w:lang w:val="en-US"/>
        </w:rPr>
        <w:t>S]</w:t>
      </w:r>
      <w:r w:rsidR="00D260B5">
        <w:rPr>
          <w:rFonts w:ascii="Times New Roman" w:hAnsi="Times New Roman"/>
          <w:sz w:val="24"/>
          <w:szCs w:val="24"/>
          <w:lang w:val="en-US"/>
        </w:rPr>
        <w:t>sulf</w:t>
      </w:r>
      <w:r w:rsidRPr="008D0D72">
        <w:rPr>
          <w:rFonts w:ascii="Times New Roman" w:hAnsi="Times New Roman"/>
          <w:sz w:val="24"/>
          <w:szCs w:val="24"/>
          <w:lang w:val="en-US"/>
        </w:rPr>
        <w:t>ate uptake into GAG in fibroblasts</w:t>
      </w:r>
      <w:r>
        <w:rPr>
          <w:rFonts w:ascii="Times New Roman" w:hAnsi="Times New Roman"/>
          <w:sz w:val="24"/>
          <w:szCs w:val="24"/>
          <w:lang w:val="en-US"/>
        </w:rPr>
        <w:t>.</w:t>
      </w:r>
      <w:r w:rsidRPr="008D0D72">
        <w:rPr>
          <w:rFonts w:ascii="Times New Roman" w:hAnsi="Times New Roman"/>
          <w:sz w:val="24"/>
          <w:szCs w:val="24"/>
          <w:lang w:val="en-US"/>
        </w:rPr>
        <w:t xml:space="preserve"> </w:t>
      </w:r>
      <w:r w:rsidRPr="007C4854">
        <w:rPr>
          <w:rFonts w:ascii="Times New Roman" w:hAnsi="Times New Roman"/>
          <w:sz w:val="24"/>
          <w:szCs w:val="24"/>
          <w:lang w:val="en-US"/>
        </w:rPr>
        <w:t xml:space="preserve">Fibroblasts were transfected with indicated </w:t>
      </w:r>
      <w:proofErr w:type="spellStart"/>
      <w:r w:rsidRPr="007C4854">
        <w:rPr>
          <w:rFonts w:ascii="Times New Roman" w:hAnsi="Times New Roman"/>
          <w:sz w:val="24"/>
          <w:szCs w:val="24"/>
          <w:lang w:val="en-US"/>
        </w:rPr>
        <w:t>siRNAs</w:t>
      </w:r>
      <w:proofErr w:type="spellEnd"/>
      <w:r w:rsidRPr="007C4854">
        <w:rPr>
          <w:rFonts w:ascii="Times New Roman" w:hAnsi="Times New Roman"/>
          <w:sz w:val="24"/>
          <w:szCs w:val="24"/>
          <w:lang w:val="en-US"/>
        </w:rPr>
        <w:t xml:space="preserve">, and following 48 h cultivation the transfection was repeated and cultivation was prolonged for another 24 h. The presented values are means of three independent experiments with corresponding standard deviations. ‘Mock control’ indicates conditions under which only buffer was used in transfection-like experiments (without any siRNA), and ‘Negative control’ represents results with </w:t>
      </w:r>
      <w:proofErr w:type="spellStart"/>
      <w:r w:rsidRPr="007C4854">
        <w:rPr>
          <w:rFonts w:ascii="Times New Roman" w:hAnsi="Times New Roman"/>
          <w:sz w:val="24"/>
          <w:szCs w:val="24"/>
          <w:lang w:val="en-US"/>
        </w:rPr>
        <w:t>AllStars</w:t>
      </w:r>
      <w:proofErr w:type="spellEnd"/>
      <w:r w:rsidRPr="007C4854">
        <w:rPr>
          <w:rFonts w:ascii="Times New Roman" w:hAnsi="Times New Roman"/>
          <w:sz w:val="24"/>
          <w:szCs w:val="24"/>
          <w:lang w:val="en-US"/>
        </w:rPr>
        <w:t xml:space="preserve"> Negative Control siRNA. *</w:t>
      </w:r>
      <w:r>
        <w:rPr>
          <w:rFonts w:ascii="Times New Roman" w:hAnsi="Times New Roman"/>
          <w:sz w:val="24"/>
          <w:szCs w:val="24"/>
          <w:lang w:val="en-US"/>
        </w:rPr>
        <w:t xml:space="preserve"> indicates </w:t>
      </w:r>
      <w:r w:rsidRPr="007C4854">
        <w:rPr>
          <w:rFonts w:ascii="Times New Roman" w:hAnsi="Times New Roman"/>
          <w:i/>
          <w:iCs/>
          <w:sz w:val="24"/>
          <w:szCs w:val="24"/>
          <w:lang w:val="en-US"/>
        </w:rPr>
        <w:t>p</w:t>
      </w:r>
      <w:r w:rsidRPr="007C4854">
        <w:rPr>
          <w:rFonts w:ascii="Times New Roman" w:hAnsi="Times New Roman"/>
          <w:sz w:val="24"/>
          <w:szCs w:val="24"/>
          <w:lang w:val="en-US"/>
        </w:rPr>
        <w:t>&lt;0.0</w:t>
      </w:r>
      <w:r>
        <w:rPr>
          <w:rFonts w:ascii="Times New Roman" w:hAnsi="Times New Roman"/>
          <w:sz w:val="24"/>
          <w:szCs w:val="24"/>
          <w:lang w:val="en-US"/>
        </w:rPr>
        <w:t xml:space="preserve">5, and ** indicates </w:t>
      </w:r>
      <w:r>
        <w:rPr>
          <w:rFonts w:ascii="Times New Roman" w:hAnsi="Times New Roman"/>
          <w:i/>
          <w:sz w:val="24"/>
          <w:szCs w:val="24"/>
          <w:lang w:val="en-US"/>
        </w:rPr>
        <w:t>p&lt;</w:t>
      </w:r>
      <w:r>
        <w:rPr>
          <w:rFonts w:ascii="Times New Roman" w:hAnsi="Times New Roman"/>
          <w:sz w:val="24"/>
          <w:szCs w:val="24"/>
          <w:lang w:val="en-US"/>
        </w:rPr>
        <w:t xml:space="preserve">0.01 </w:t>
      </w:r>
      <w:r w:rsidRPr="007C4854">
        <w:rPr>
          <w:rFonts w:ascii="Times New Roman" w:hAnsi="Times New Roman"/>
          <w:sz w:val="24"/>
          <w:szCs w:val="24"/>
          <w:lang w:val="en-US"/>
        </w:rPr>
        <w:t xml:space="preserve">compared </w:t>
      </w:r>
      <w:r w:rsidR="00783479">
        <w:rPr>
          <w:rFonts w:ascii="Times New Roman" w:hAnsi="Times New Roman"/>
          <w:sz w:val="24"/>
          <w:szCs w:val="24"/>
          <w:lang w:val="en-US"/>
        </w:rPr>
        <w:t>with</w:t>
      </w:r>
      <w:r w:rsidRPr="007C4854">
        <w:rPr>
          <w:rFonts w:ascii="Times New Roman" w:hAnsi="Times New Roman"/>
          <w:sz w:val="24"/>
          <w:szCs w:val="24"/>
          <w:lang w:val="en-US"/>
        </w:rPr>
        <w:t xml:space="preserve"> the </w:t>
      </w:r>
      <w:r w:rsidR="00783479">
        <w:rPr>
          <w:rFonts w:ascii="Times New Roman" w:hAnsi="Times New Roman"/>
          <w:sz w:val="24"/>
          <w:szCs w:val="24"/>
          <w:lang w:val="en-US"/>
        </w:rPr>
        <w:t>Mock</w:t>
      </w:r>
      <w:r w:rsidRPr="007C4854">
        <w:rPr>
          <w:rFonts w:ascii="Times New Roman" w:hAnsi="Times New Roman"/>
          <w:sz w:val="24"/>
          <w:szCs w:val="24"/>
          <w:lang w:val="en-US"/>
        </w:rPr>
        <w:t xml:space="preserve"> control.</w:t>
      </w:r>
      <w:r>
        <w:rPr>
          <w:rFonts w:ascii="Times New Roman" w:hAnsi="Times New Roman"/>
          <w:sz w:val="24"/>
          <w:szCs w:val="24"/>
          <w:lang w:val="en-US"/>
        </w:rPr>
        <w:t xml:space="preserve"> No statistical significance was found when effects of addition of two </w:t>
      </w:r>
      <w:proofErr w:type="spellStart"/>
      <w:r>
        <w:rPr>
          <w:rFonts w:ascii="Times New Roman" w:hAnsi="Times New Roman"/>
          <w:sz w:val="24"/>
          <w:szCs w:val="24"/>
          <w:lang w:val="en-US"/>
        </w:rPr>
        <w:t>siRNAs</w:t>
      </w:r>
      <w:proofErr w:type="spellEnd"/>
      <w:r>
        <w:rPr>
          <w:rFonts w:ascii="Times New Roman" w:hAnsi="Times New Roman"/>
          <w:sz w:val="24"/>
          <w:szCs w:val="24"/>
          <w:lang w:val="en-US"/>
        </w:rPr>
        <w:t xml:space="preserve"> to one cell culture were compared to effects of addition of any siRNA alone.</w:t>
      </w:r>
    </w:p>
    <w:p w:rsidR="001F74B9" w:rsidRDefault="00C3000C" w:rsidP="00A21351">
      <w:pPr>
        <w:autoSpaceDE w:val="0"/>
        <w:autoSpaceDN w:val="0"/>
        <w:adjustRightInd w:val="0"/>
        <w:spacing w:after="0" w:line="480" w:lineRule="auto"/>
        <w:rPr>
          <w:rFonts w:ascii="Times New Roman" w:hAnsi="Times New Roman"/>
          <w:sz w:val="24"/>
          <w:szCs w:val="24"/>
          <w:lang w:val="en-US"/>
        </w:rPr>
      </w:pPr>
      <w:r>
        <w:rPr>
          <w:rFonts w:ascii="Times New Roman" w:hAnsi="Times New Roman"/>
          <w:noProof/>
          <w:sz w:val="24"/>
          <w:szCs w:val="24"/>
          <w:lang w:eastAsia="pl-PL"/>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5759450" cy="4321810"/>
            <wp:effectExtent l="0" t="0" r="0" b="2540"/>
            <wp:wrapTight wrapText="bothSides">
              <wp:wrapPolygon edited="0">
                <wp:start x="0" y="0"/>
                <wp:lineTo x="0" y="21517"/>
                <wp:lineTo x="21505" y="21517"/>
                <wp:lineTo x="21505" y="0"/>
                <wp:lineTo x="0" y="0"/>
              </wp:wrapPolygon>
            </wp:wrapTight>
            <wp:docPr id="3" name="Picture 3" descr="C:\Users\magdalena.gabig\Documents\Magda\PUBLIKACJE MGC\2012 ABP_1\Fig2_pap_siRNA_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gdalena.gabig\Documents\Magda\PUBLIKACJE MGC\2012 ABP_1\Fig2_pap_siRNA_2.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4321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000C" w:rsidRPr="007C4854" w:rsidRDefault="00C3000C" w:rsidP="00A21351">
      <w:pPr>
        <w:autoSpaceDE w:val="0"/>
        <w:autoSpaceDN w:val="0"/>
        <w:adjustRightInd w:val="0"/>
        <w:spacing w:after="0" w:line="480" w:lineRule="auto"/>
        <w:rPr>
          <w:rFonts w:ascii="Times New Roman" w:hAnsi="Times New Roman"/>
          <w:sz w:val="24"/>
          <w:szCs w:val="24"/>
          <w:lang w:val="en-US"/>
        </w:rPr>
      </w:pPr>
    </w:p>
    <w:p w:rsidR="001F74B9" w:rsidRDefault="001F74B9" w:rsidP="00A21351">
      <w:pPr>
        <w:autoSpaceDE w:val="0"/>
        <w:autoSpaceDN w:val="0"/>
        <w:adjustRightInd w:val="0"/>
        <w:spacing w:after="0" w:line="480" w:lineRule="auto"/>
        <w:rPr>
          <w:rFonts w:ascii="Times New Roman" w:hAnsi="Times New Roman"/>
          <w:sz w:val="24"/>
          <w:szCs w:val="24"/>
          <w:lang w:val="en-US"/>
        </w:rPr>
      </w:pPr>
      <w:r w:rsidRPr="008D0D72">
        <w:rPr>
          <w:rFonts w:ascii="Times New Roman" w:hAnsi="Times New Roman"/>
          <w:b/>
          <w:sz w:val="24"/>
          <w:szCs w:val="24"/>
          <w:lang w:val="en-US"/>
        </w:rPr>
        <w:t>Fig. 3</w:t>
      </w:r>
      <w:r w:rsidRPr="007C4854">
        <w:rPr>
          <w:rFonts w:ascii="Times New Roman" w:hAnsi="Times New Roman"/>
          <w:sz w:val="24"/>
          <w:szCs w:val="24"/>
          <w:lang w:val="en-US"/>
        </w:rPr>
        <w:t xml:space="preserve">. </w:t>
      </w:r>
      <w:r w:rsidR="00783479">
        <w:rPr>
          <w:rFonts w:ascii="Times New Roman" w:hAnsi="Times New Roman"/>
          <w:sz w:val="24"/>
          <w:szCs w:val="24"/>
          <w:lang w:val="en-US"/>
        </w:rPr>
        <w:t>U</w:t>
      </w:r>
      <w:r w:rsidR="00783479" w:rsidRPr="007C4854">
        <w:rPr>
          <w:rFonts w:ascii="Times New Roman" w:hAnsi="Times New Roman"/>
          <w:sz w:val="24"/>
          <w:szCs w:val="24"/>
          <w:lang w:val="en-US"/>
        </w:rPr>
        <w:t>ltrastructure</w:t>
      </w:r>
      <w:r w:rsidRPr="007C4854">
        <w:rPr>
          <w:rFonts w:ascii="Times New Roman" w:hAnsi="Times New Roman"/>
          <w:sz w:val="24"/>
          <w:szCs w:val="24"/>
          <w:lang w:val="en-US"/>
        </w:rPr>
        <w:t xml:space="preserve"> of MPS</w:t>
      </w:r>
      <w:r>
        <w:rPr>
          <w:rFonts w:ascii="Times New Roman" w:hAnsi="Times New Roman"/>
          <w:sz w:val="24"/>
          <w:szCs w:val="24"/>
          <w:lang w:val="en-US"/>
        </w:rPr>
        <w:t xml:space="preserve"> III</w:t>
      </w:r>
      <w:r w:rsidRPr="007C4854">
        <w:rPr>
          <w:rFonts w:ascii="Times New Roman" w:hAnsi="Times New Roman"/>
          <w:sz w:val="24"/>
          <w:szCs w:val="24"/>
          <w:lang w:val="en-US"/>
        </w:rPr>
        <w:t xml:space="preserve"> fibroblasts  transfec</w:t>
      </w:r>
      <w:r w:rsidR="00783479">
        <w:rPr>
          <w:rFonts w:ascii="Times New Roman" w:hAnsi="Times New Roman"/>
          <w:sz w:val="24"/>
          <w:szCs w:val="24"/>
          <w:lang w:val="en-US"/>
        </w:rPr>
        <w:t xml:space="preserve">ted with indicated </w:t>
      </w:r>
      <w:proofErr w:type="spellStart"/>
      <w:r w:rsidR="00783479">
        <w:rPr>
          <w:rFonts w:ascii="Times New Roman" w:hAnsi="Times New Roman"/>
          <w:sz w:val="24"/>
          <w:szCs w:val="24"/>
          <w:lang w:val="en-US"/>
        </w:rPr>
        <w:t>siRNAs</w:t>
      </w:r>
      <w:proofErr w:type="spellEnd"/>
      <w:r w:rsidR="00783479">
        <w:rPr>
          <w:rFonts w:ascii="Times New Roman" w:hAnsi="Times New Roman"/>
          <w:sz w:val="24"/>
          <w:szCs w:val="24"/>
          <w:lang w:val="en-US"/>
        </w:rPr>
        <w:t xml:space="preserve">. Note </w:t>
      </w:r>
      <w:r w:rsidRPr="007C4854">
        <w:rPr>
          <w:rFonts w:ascii="Times New Roman" w:hAnsi="Times New Roman"/>
          <w:sz w:val="24"/>
          <w:szCs w:val="24"/>
          <w:lang w:val="en-US"/>
        </w:rPr>
        <w:t xml:space="preserve">overcrowded lysosomes </w:t>
      </w:r>
      <w:r>
        <w:rPr>
          <w:rFonts w:ascii="Times New Roman" w:hAnsi="Times New Roman"/>
          <w:sz w:val="24"/>
          <w:szCs w:val="24"/>
          <w:lang w:val="en-US"/>
        </w:rPr>
        <w:t xml:space="preserve">and peroxisomes </w:t>
      </w:r>
      <w:r w:rsidRPr="007C4854">
        <w:rPr>
          <w:rFonts w:ascii="Times New Roman" w:hAnsi="Times New Roman"/>
          <w:sz w:val="24"/>
          <w:szCs w:val="24"/>
          <w:lang w:val="en-US"/>
        </w:rPr>
        <w:t xml:space="preserve">in </w:t>
      </w:r>
      <w:r>
        <w:rPr>
          <w:rFonts w:ascii="Times New Roman" w:hAnsi="Times New Roman"/>
          <w:sz w:val="24"/>
          <w:szCs w:val="24"/>
          <w:lang w:val="en-US"/>
        </w:rPr>
        <w:t>untreated</w:t>
      </w:r>
      <w:r w:rsidRPr="007C4854">
        <w:rPr>
          <w:rFonts w:ascii="Times New Roman" w:hAnsi="Times New Roman"/>
          <w:sz w:val="24"/>
          <w:szCs w:val="24"/>
          <w:lang w:val="en-US"/>
        </w:rPr>
        <w:t xml:space="preserve"> cells </w:t>
      </w:r>
      <w:r>
        <w:rPr>
          <w:rFonts w:ascii="Times New Roman" w:hAnsi="Times New Roman"/>
          <w:sz w:val="24"/>
          <w:szCs w:val="24"/>
          <w:lang w:val="en-US"/>
        </w:rPr>
        <w:t xml:space="preserve">(A) </w:t>
      </w:r>
      <w:r w:rsidRPr="007C4854">
        <w:rPr>
          <w:rFonts w:ascii="Times New Roman" w:hAnsi="Times New Roman"/>
          <w:sz w:val="24"/>
          <w:szCs w:val="24"/>
          <w:lang w:val="en-US"/>
        </w:rPr>
        <w:t xml:space="preserve">and healthy-looking cells </w:t>
      </w:r>
      <w:r w:rsidRPr="007C4854">
        <w:rPr>
          <w:rFonts w:ascii="Times New Roman" w:hAnsi="Times New Roman"/>
          <w:sz w:val="24"/>
          <w:szCs w:val="24"/>
          <w:lang w:val="en-US"/>
        </w:rPr>
        <w:lastRenderedPageBreak/>
        <w:t>transfected</w:t>
      </w:r>
      <w:r>
        <w:rPr>
          <w:rFonts w:ascii="Times New Roman" w:hAnsi="Times New Roman"/>
          <w:sz w:val="24"/>
          <w:szCs w:val="24"/>
          <w:lang w:val="en-US"/>
        </w:rPr>
        <w:t xml:space="preserve"> with</w:t>
      </w:r>
      <w:r w:rsidRPr="007C4854">
        <w:rPr>
          <w:rFonts w:ascii="Times New Roman" w:hAnsi="Times New Roman"/>
          <w:sz w:val="24"/>
          <w:szCs w:val="24"/>
          <w:lang w:val="en-US"/>
        </w:rPr>
        <w:t xml:space="preserve"> siRNA against </w:t>
      </w:r>
      <w:r w:rsidRPr="0042798A">
        <w:rPr>
          <w:rFonts w:ascii="Times New Roman" w:hAnsi="Times New Roman"/>
          <w:i/>
          <w:sz w:val="24"/>
          <w:szCs w:val="24"/>
          <w:lang w:val="en-US"/>
        </w:rPr>
        <w:t xml:space="preserve">XylT-2 </w:t>
      </w:r>
      <w:r w:rsidRPr="0042798A">
        <w:rPr>
          <w:rFonts w:ascii="Times New Roman" w:hAnsi="Times New Roman"/>
          <w:sz w:val="24"/>
          <w:szCs w:val="24"/>
          <w:lang w:val="en-US"/>
        </w:rPr>
        <w:t xml:space="preserve">gene </w:t>
      </w:r>
      <w:r w:rsidRPr="00691BF6">
        <w:rPr>
          <w:rFonts w:ascii="Times New Roman" w:hAnsi="Times New Roman"/>
          <w:sz w:val="24"/>
          <w:szCs w:val="24"/>
          <w:lang w:val="en-US"/>
        </w:rPr>
        <w:t>(</w:t>
      </w:r>
      <w:r w:rsidRPr="00C93EA8">
        <w:rPr>
          <w:rFonts w:ascii="Times New Roman" w:hAnsi="Times New Roman"/>
          <w:sz w:val="24"/>
          <w:szCs w:val="24"/>
          <w:lang w:val="en-US"/>
        </w:rPr>
        <w:t xml:space="preserve">siRNA #s212974) (B), and </w:t>
      </w:r>
      <w:r w:rsidRPr="00691BF6">
        <w:rPr>
          <w:rFonts w:ascii="Times New Roman" w:hAnsi="Times New Roman"/>
          <w:i/>
          <w:sz w:val="24"/>
          <w:szCs w:val="24"/>
          <w:lang w:val="en-US" w:eastAsia="pl-PL"/>
        </w:rPr>
        <w:t>CSGalNAcT-1</w:t>
      </w:r>
      <w:r w:rsidRPr="00691BF6">
        <w:rPr>
          <w:rFonts w:ascii="Times New Roman" w:hAnsi="Times New Roman"/>
          <w:sz w:val="24"/>
          <w:szCs w:val="24"/>
          <w:lang w:val="en-US" w:eastAsia="pl-PL"/>
        </w:rPr>
        <w:t xml:space="preserve"> </w:t>
      </w:r>
      <w:r w:rsidRPr="00691BF6">
        <w:rPr>
          <w:rFonts w:ascii="Times New Roman" w:hAnsi="Times New Roman"/>
          <w:sz w:val="24"/>
          <w:szCs w:val="24"/>
          <w:lang w:val="en-US"/>
        </w:rPr>
        <w:t xml:space="preserve">gene </w:t>
      </w:r>
      <w:r w:rsidRPr="00691BF6">
        <w:rPr>
          <w:rFonts w:ascii="Times New Roman" w:hAnsi="Times New Roman"/>
          <w:sz w:val="24"/>
          <w:szCs w:val="24"/>
          <w:lang w:val="en-US" w:eastAsia="pl-PL"/>
        </w:rPr>
        <w:t>(siRNA #s31518) (C)</w:t>
      </w:r>
      <w:r w:rsidRPr="00691BF6">
        <w:rPr>
          <w:rFonts w:ascii="Times New Roman" w:hAnsi="Times New Roman"/>
          <w:sz w:val="24"/>
          <w:szCs w:val="24"/>
          <w:lang w:val="en-US"/>
        </w:rPr>
        <w:t xml:space="preserve">. </w:t>
      </w:r>
      <w:r w:rsidR="00783479" w:rsidRPr="007C4854">
        <w:rPr>
          <w:rFonts w:ascii="Times New Roman" w:hAnsi="Times New Roman"/>
          <w:sz w:val="24"/>
          <w:szCs w:val="24"/>
          <w:lang w:val="en-US"/>
        </w:rPr>
        <w:t xml:space="preserve">Representative electron micrographs </w:t>
      </w:r>
      <w:r w:rsidR="00783479">
        <w:rPr>
          <w:rFonts w:ascii="Times New Roman" w:hAnsi="Times New Roman"/>
          <w:sz w:val="24"/>
          <w:szCs w:val="24"/>
          <w:lang w:val="en-US"/>
        </w:rPr>
        <w:t>are shown</w:t>
      </w:r>
      <w:r w:rsidR="00783479" w:rsidRPr="007C4854">
        <w:rPr>
          <w:rFonts w:ascii="Times New Roman" w:hAnsi="Times New Roman"/>
          <w:sz w:val="24"/>
          <w:szCs w:val="24"/>
          <w:lang w:val="en-US"/>
        </w:rPr>
        <w:t xml:space="preserve"> </w:t>
      </w:r>
      <w:r w:rsidR="00783479">
        <w:rPr>
          <w:rFonts w:ascii="Times New Roman" w:hAnsi="Times New Roman"/>
          <w:sz w:val="24"/>
          <w:szCs w:val="24"/>
          <w:lang w:val="en-US"/>
        </w:rPr>
        <w:t>m</w:t>
      </w:r>
      <w:r w:rsidRPr="00691BF6">
        <w:rPr>
          <w:rFonts w:ascii="Times New Roman" w:hAnsi="Times New Roman"/>
          <w:sz w:val="24"/>
          <w:szCs w:val="24"/>
          <w:lang w:val="en-US"/>
        </w:rPr>
        <w:t xml:space="preserve">agnification 1650 x. </w:t>
      </w:r>
    </w:p>
    <w:p w:rsidR="00F06BC3" w:rsidRDefault="00C3000C" w:rsidP="00A21351">
      <w:pPr>
        <w:autoSpaceDE w:val="0"/>
        <w:autoSpaceDN w:val="0"/>
        <w:adjustRightInd w:val="0"/>
        <w:spacing w:after="0" w:line="480" w:lineRule="auto"/>
        <w:rPr>
          <w:rFonts w:ascii="Times New Roman" w:hAnsi="Times New Roman"/>
          <w:sz w:val="24"/>
          <w:szCs w:val="24"/>
          <w:lang w:val="en-US"/>
        </w:rPr>
      </w:pPr>
      <w:bookmarkStart w:id="50" w:name="_GoBack"/>
      <w:bookmarkEnd w:id="50"/>
      <w:r>
        <w:rPr>
          <w:rFonts w:ascii="Times New Roman" w:hAnsi="Times New Roman"/>
          <w:noProof/>
          <w:sz w:val="24"/>
          <w:szCs w:val="24"/>
          <w:lang w:eastAsia="pl-PL"/>
        </w:rPr>
        <w:drawing>
          <wp:anchor distT="0" distB="0" distL="114300" distR="114300" simplePos="0" relativeHeight="251660288" behindDoc="1" locked="0" layoutInCell="1" allowOverlap="1">
            <wp:simplePos x="0" y="0"/>
            <wp:positionH relativeFrom="column">
              <wp:posOffset>-2540</wp:posOffset>
            </wp:positionH>
            <wp:positionV relativeFrom="paragraph">
              <wp:posOffset>-3810</wp:posOffset>
            </wp:positionV>
            <wp:extent cx="5759450" cy="7674610"/>
            <wp:effectExtent l="0" t="0" r="0" b="2540"/>
            <wp:wrapTight wrapText="bothSides">
              <wp:wrapPolygon edited="0">
                <wp:start x="0" y="0"/>
                <wp:lineTo x="0" y="21554"/>
                <wp:lineTo x="21505" y="21554"/>
                <wp:lineTo x="21505" y="0"/>
                <wp:lineTo x="0" y="0"/>
              </wp:wrapPolygon>
            </wp:wrapTight>
            <wp:docPr id="4" name="Picture 4" descr="C:\Users\magdalena.gabig\Documents\Magda\PUBLIKACJE MGC\2012 ABP_1\Fig3_pap_siRNA_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gdalena.gabig\Documents\Magda\PUBLIKACJE MGC\2012 ABP_1\Fig3_pap_siRNA_2.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76746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0372" w:rsidRPr="003837BA" w:rsidRDefault="006B0372" w:rsidP="003837BA">
      <w:pPr>
        <w:spacing w:after="0" w:line="240" w:lineRule="auto"/>
        <w:rPr>
          <w:rFonts w:ascii="Times New Roman" w:hAnsi="Times New Roman"/>
          <w:sz w:val="24"/>
          <w:szCs w:val="24"/>
          <w:lang w:val="en-US"/>
        </w:rPr>
      </w:pPr>
    </w:p>
    <w:sectPr w:rsidR="006B0372" w:rsidRPr="003837BA" w:rsidSect="003837BA">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36901"/>
    <w:multiLevelType w:val="multilevel"/>
    <w:tmpl w:val="C890E8F2"/>
    <w:lvl w:ilvl="0">
      <w:start w:val="1"/>
      <w:numFmt w:val="decimal"/>
      <w:lvlText w:val="%1."/>
      <w:lvlJc w:val="left"/>
      <w:pPr>
        <w:ind w:left="720" w:hanging="360"/>
      </w:pPr>
      <w:rPr>
        <w:rFonts w:cs="Times New Roman"/>
      </w:rPr>
    </w:lvl>
    <w:lvl w:ilvl="1">
      <w:start w:val="1"/>
      <w:numFmt w:val="decimal"/>
      <w:isLgl/>
      <w:lvlText w:val="%1.%2"/>
      <w:lvlJc w:val="left"/>
      <w:pPr>
        <w:ind w:left="945" w:hanging="585"/>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s>
  <w:rsids>
    <w:rsidRoot w:val="001F74B9"/>
    <w:rsid w:val="000547C0"/>
    <w:rsid w:val="000554DA"/>
    <w:rsid w:val="000738D5"/>
    <w:rsid w:val="000D0FB5"/>
    <w:rsid w:val="000F170A"/>
    <w:rsid w:val="001F74B9"/>
    <w:rsid w:val="002600EE"/>
    <w:rsid w:val="00322EFF"/>
    <w:rsid w:val="003837BA"/>
    <w:rsid w:val="003B53A0"/>
    <w:rsid w:val="003F622C"/>
    <w:rsid w:val="00496D38"/>
    <w:rsid w:val="005335C5"/>
    <w:rsid w:val="005D3CE5"/>
    <w:rsid w:val="0064326F"/>
    <w:rsid w:val="00647957"/>
    <w:rsid w:val="00662C8D"/>
    <w:rsid w:val="006B0372"/>
    <w:rsid w:val="006C47B4"/>
    <w:rsid w:val="00705312"/>
    <w:rsid w:val="00727298"/>
    <w:rsid w:val="00733F09"/>
    <w:rsid w:val="0077319D"/>
    <w:rsid w:val="00783479"/>
    <w:rsid w:val="007C0EA2"/>
    <w:rsid w:val="00831212"/>
    <w:rsid w:val="0099041B"/>
    <w:rsid w:val="00A066B8"/>
    <w:rsid w:val="00A16FFB"/>
    <w:rsid w:val="00A84335"/>
    <w:rsid w:val="00B22B2E"/>
    <w:rsid w:val="00B40D10"/>
    <w:rsid w:val="00C3000C"/>
    <w:rsid w:val="00C85382"/>
    <w:rsid w:val="00CC23FC"/>
    <w:rsid w:val="00CE00F0"/>
    <w:rsid w:val="00D260B5"/>
    <w:rsid w:val="00F06BC3"/>
    <w:rsid w:val="00F14BD1"/>
    <w:rsid w:val="00F87A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4B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1F74B9"/>
    <w:rPr>
      <w:rFonts w:cs="Times New Roman"/>
      <w:color w:val="0000FF"/>
      <w:u w:val="single"/>
    </w:rPr>
  </w:style>
  <w:style w:type="character" w:styleId="Emphasis">
    <w:name w:val="Emphasis"/>
    <w:basedOn w:val="DefaultParagraphFont"/>
    <w:uiPriority w:val="99"/>
    <w:qFormat/>
    <w:rsid w:val="001F74B9"/>
    <w:rPr>
      <w:rFonts w:cs="Times New Roman"/>
      <w:i/>
      <w:iCs/>
    </w:rPr>
  </w:style>
  <w:style w:type="paragraph" w:styleId="FootnoteText">
    <w:name w:val="footnote text"/>
    <w:basedOn w:val="Normal"/>
    <w:link w:val="FootnoteTextChar"/>
    <w:uiPriority w:val="99"/>
    <w:semiHidden/>
    <w:rsid w:val="001F74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74B9"/>
    <w:rPr>
      <w:rFonts w:ascii="Calibri" w:eastAsia="Calibri" w:hAnsi="Calibri" w:cs="Times New Roman"/>
      <w:sz w:val="20"/>
      <w:szCs w:val="20"/>
    </w:rPr>
  </w:style>
  <w:style w:type="character" w:styleId="FootnoteReference">
    <w:name w:val="footnote reference"/>
    <w:basedOn w:val="DefaultParagraphFont"/>
    <w:uiPriority w:val="99"/>
    <w:semiHidden/>
    <w:rsid w:val="001F74B9"/>
    <w:rPr>
      <w:rFonts w:cs="Times New Roman"/>
      <w:vertAlign w:val="superscript"/>
    </w:rPr>
  </w:style>
  <w:style w:type="paragraph" w:styleId="NoSpacing">
    <w:name w:val="No Spacing"/>
    <w:uiPriority w:val="99"/>
    <w:qFormat/>
    <w:rsid w:val="001F74B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rsid w:val="001F7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4B9"/>
    <w:rPr>
      <w:rFonts w:ascii="Tahoma" w:eastAsia="Calibri" w:hAnsi="Tahoma" w:cs="Tahoma"/>
      <w:sz w:val="16"/>
      <w:szCs w:val="16"/>
    </w:rPr>
  </w:style>
  <w:style w:type="paragraph" w:styleId="ListParagraph">
    <w:name w:val="List Paragraph"/>
    <w:basedOn w:val="Normal"/>
    <w:uiPriority w:val="99"/>
    <w:qFormat/>
    <w:rsid w:val="001F74B9"/>
    <w:pPr>
      <w:ind w:left="720"/>
      <w:contextualSpacing/>
    </w:pPr>
  </w:style>
  <w:style w:type="table" w:styleId="TableGrid">
    <w:name w:val="Table Grid"/>
    <w:basedOn w:val="TableNormal"/>
    <w:uiPriority w:val="99"/>
    <w:rsid w:val="001F74B9"/>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1F74B9"/>
    <w:pPr>
      <w:spacing w:after="0" w:line="480" w:lineRule="auto"/>
      <w:ind w:left="720" w:hanging="720"/>
    </w:pPr>
    <w:rPr>
      <w:rFonts w:ascii="Times New Roman" w:hAnsi="Times New Roman"/>
      <w:noProof/>
      <w:sz w:val="24"/>
      <w:szCs w:val="24"/>
      <w:lang w:val="en-US"/>
    </w:rPr>
  </w:style>
  <w:style w:type="character" w:customStyle="1" w:styleId="BodyTextIndentChar">
    <w:name w:val="Body Text Indent Char"/>
    <w:basedOn w:val="DefaultParagraphFont"/>
    <w:link w:val="BodyTextIndent"/>
    <w:uiPriority w:val="99"/>
    <w:rsid w:val="001F74B9"/>
    <w:rPr>
      <w:rFonts w:ascii="Times New Roman" w:eastAsia="Calibri" w:hAnsi="Times New Roman" w:cs="Times New Roman"/>
      <w:noProof/>
      <w:sz w:val="24"/>
      <w:szCs w:val="24"/>
      <w:lang w:val="en-US"/>
    </w:rPr>
  </w:style>
  <w:style w:type="paragraph" w:styleId="NormalWeb">
    <w:name w:val="Normal (Web)"/>
    <w:basedOn w:val="Normal"/>
    <w:uiPriority w:val="99"/>
    <w:unhideWhenUsed/>
    <w:rsid w:val="00D260B5"/>
    <w:pPr>
      <w:spacing w:before="100" w:beforeAutospacing="1" w:after="100" w:afterAutospacing="1" w:line="240" w:lineRule="auto"/>
    </w:pPr>
    <w:rPr>
      <w:rFonts w:ascii="Times New Roman" w:eastAsiaTheme="minorEastAsia" w:hAnsi="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4B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1F74B9"/>
    <w:rPr>
      <w:rFonts w:cs="Times New Roman"/>
      <w:color w:val="0000FF"/>
      <w:u w:val="single"/>
    </w:rPr>
  </w:style>
  <w:style w:type="character" w:styleId="Emphasis">
    <w:name w:val="Emphasis"/>
    <w:basedOn w:val="DefaultParagraphFont"/>
    <w:uiPriority w:val="99"/>
    <w:qFormat/>
    <w:rsid w:val="001F74B9"/>
    <w:rPr>
      <w:rFonts w:cs="Times New Roman"/>
      <w:i/>
      <w:iCs/>
    </w:rPr>
  </w:style>
  <w:style w:type="paragraph" w:styleId="FootnoteText">
    <w:name w:val="footnote text"/>
    <w:basedOn w:val="Normal"/>
    <w:link w:val="FootnoteTextChar"/>
    <w:uiPriority w:val="99"/>
    <w:semiHidden/>
    <w:rsid w:val="001F74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74B9"/>
    <w:rPr>
      <w:rFonts w:ascii="Calibri" w:eastAsia="Calibri" w:hAnsi="Calibri" w:cs="Times New Roman"/>
      <w:sz w:val="20"/>
      <w:szCs w:val="20"/>
    </w:rPr>
  </w:style>
  <w:style w:type="character" w:styleId="FootnoteReference">
    <w:name w:val="footnote reference"/>
    <w:basedOn w:val="DefaultParagraphFont"/>
    <w:uiPriority w:val="99"/>
    <w:semiHidden/>
    <w:rsid w:val="001F74B9"/>
    <w:rPr>
      <w:rFonts w:cs="Times New Roman"/>
      <w:vertAlign w:val="superscript"/>
    </w:rPr>
  </w:style>
  <w:style w:type="paragraph" w:styleId="NoSpacing">
    <w:name w:val="No Spacing"/>
    <w:uiPriority w:val="99"/>
    <w:qFormat/>
    <w:rsid w:val="001F74B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rsid w:val="001F7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4B9"/>
    <w:rPr>
      <w:rFonts w:ascii="Tahoma" w:eastAsia="Calibri" w:hAnsi="Tahoma" w:cs="Tahoma"/>
      <w:sz w:val="16"/>
      <w:szCs w:val="16"/>
    </w:rPr>
  </w:style>
  <w:style w:type="paragraph" w:styleId="ListParagraph">
    <w:name w:val="List Paragraph"/>
    <w:basedOn w:val="Normal"/>
    <w:uiPriority w:val="99"/>
    <w:qFormat/>
    <w:rsid w:val="001F74B9"/>
    <w:pPr>
      <w:ind w:left="720"/>
      <w:contextualSpacing/>
    </w:pPr>
  </w:style>
  <w:style w:type="table" w:styleId="TableGrid">
    <w:name w:val="Table Grid"/>
    <w:basedOn w:val="TableNormal"/>
    <w:uiPriority w:val="99"/>
    <w:rsid w:val="001F74B9"/>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1F74B9"/>
    <w:pPr>
      <w:spacing w:after="0" w:line="480" w:lineRule="auto"/>
      <w:ind w:left="720" w:hanging="720"/>
    </w:pPr>
    <w:rPr>
      <w:rFonts w:ascii="Times New Roman" w:hAnsi="Times New Roman"/>
      <w:noProof/>
      <w:sz w:val="24"/>
      <w:szCs w:val="24"/>
      <w:lang w:val="en-US"/>
    </w:rPr>
  </w:style>
  <w:style w:type="character" w:customStyle="1" w:styleId="BodyTextIndentChar">
    <w:name w:val="Body Text Indent Char"/>
    <w:basedOn w:val="DefaultParagraphFont"/>
    <w:link w:val="BodyTextIndent"/>
    <w:uiPriority w:val="99"/>
    <w:rsid w:val="001F74B9"/>
    <w:rPr>
      <w:rFonts w:ascii="Times New Roman" w:eastAsia="Calibri" w:hAnsi="Times New Roman" w:cs="Times New Roman"/>
      <w:noProof/>
      <w:sz w:val="24"/>
      <w:szCs w:val="24"/>
      <w:lang w:val="en-US"/>
    </w:rPr>
  </w:style>
  <w:style w:type="paragraph" w:styleId="NormalWeb">
    <w:name w:val="Normal (Web)"/>
    <w:basedOn w:val="Normal"/>
    <w:uiPriority w:val="99"/>
    <w:unhideWhenUsed/>
    <w:rsid w:val="00D260B5"/>
    <w:pPr>
      <w:spacing w:before="100" w:beforeAutospacing="1" w:after="100" w:afterAutospacing="1" w:line="240" w:lineRule="auto"/>
    </w:pPr>
    <w:rPr>
      <w:rFonts w:ascii="Times New Roman" w:eastAsiaTheme="minorEastAsia"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microsoft.com/office/2007/relationships/stylesWithEffects" Target="stylesWithEffect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annaj@biotech.ug.gda.p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tif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5234</Words>
  <Characters>31408</Characters>
  <Application>Microsoft Office Word</Application>
  <DocSecurity>0</DocSecurity>
  <Lines>261</Lines>
  <Paragraphs>73</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36569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joannajb</dc:creator>
  <cp:lastModifiedBy>magdalena.gabig</cp:lastModifiedBy>
  <cp:revision>4</cp:revision>
  <cp:lastPrinted>2011-11-21T00:29:00Z</cp:lastPrinted>
  <dcterms:created xsi:type="dcterms:W3CDTF">2013-01-14T12:10:00Z</dcterms:created>
  <dcterms:modified xsi:type="dcterms:W3CDTF">2013-01-14T12:11:00Z</dcterms:modified>
</cp:coreProperties>
</file>